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37"/>
        <w:gridCol w:w="5017"/>
      </w:tblGrid>
      <w:tr w:rsidR="00FD1D65" w:rsidRPr="00D61CD2" w:rsidTr="00B96EC4">
        <w:trPr>
          <w:trHeight w:val="1618"/>
        </w:trPr>
        <w:tc>
          <w:tcPr>
            <w:tcW w:w="5210" w:type="dxa"/>
          </w:tcPr>
          <w:p w:rsidR="00FD1D65" w:rsidRPr="00F12365" w:rsidRDefault="00FD1D65" w:rsidP="00B96EC4">
            <w:pPr>
              <w:outlineLvl w:val="0"/>
              <w:rPr>
                <w:sz w:val="24"/>
                <w:szCs w:val="24"/>
              </w:rPr>
            </w:pPr>
          </w:p>
        </w:tc>
        <w:tc>
          <w:tcPr>
            <w:tcW w:w="5211" w:type="dxa"/>
            <w:tcMar>
              <w:left w:w="567" w:type="dxa"/>
            </w:tcMar>
          </w:tcPr>
          <w:p w:rsidR="00FD1D65" w:rsidRPr="00D61CD2" w:rsidRDefault="00FD1D65" w:rsidP="00B96EC4">
            <w:pPr>
              <w:outlineLvl w:val="0"/>
              <w:rPr>
                <w:b/>
                <w:sz w:val="24"/>
                <w:szCs w:val="24"/>
              </w:rPr>
            </w:pPr>
            <w:r w:rsidRPr="00D61CD2">
              <w:rPr>
                <w:b/>
                <w:sz w:val="24"/>
                <w:szCs w:val="24"/>
              </w:rPr>
              <w:t>Утвержд</w:t>
            </w:r>
            <w:r>
              <w:rPr>
                <w:b/>
                <w:sz w:val="24"/>
                <w:szCs w:val="24"/>
              </w:rPr>
              <w:t>ена</w:t>
            </w:r>
            <w:r w:rsidRPr="00D61CD2">
              <w:rPr>
                <w:b/>
                <w:sz w:val="24"/>
                <w:szCs w:val="24"/>
              </w:rPr>
              <w:t>:</w:t>
            </w:r>
          </w:p>
          <w:p w:rsidR="00EA5292" w:rsidRDefault="00FD1D65" w:rsidP="00AC142A">
            <w:pPr>
              <w:outlineLvl w:val="0"/>
              <w:rPr>
                <w:sz w:val="24"/>
                <w:szCs w:val="24"/>
              </w:rPr>
            </w:pPr>
            <w:r>
              <w:rPr>
                <w:sz w:val="24"/>
                <w:szCs w:val="24"/>
              </w:rPr>
              <w:t xml:space="preserve">Директор </w:t>
            </w:r>
            <w:r w:rsidRPr="00D61CD2">
              <w:rPr>
                <w:sz w:val="24"/>
                <w:szCs w:val="24"/>
              </w:rPr>
              <w:t>ГАУ ЯО «Информационное агентство «Верхняя Волга»</w:t>
            </w:r>
          </w:p>
          <w:p w:rsidR="00FD1D65" w:rsidRDefault="00FD1D65" w:rsidP="00B96EC4">
            <w:pPr>
              <w:outlineLvl w:val="0"/>
              <w:rPr>
                <w:sz w:val="24"/>
                <w:szCs w:val="24"/>
              </w:rPr>
            </w:pPr>
            <w:r w:rsidRPr="00D61CD2">
              <w:rPr>
                <w:sz w:val="24"/>
                <w:szCs w:val="24"/>
              </w:rPr>
              <w:t xml:space="preserve">приказ № </w:t>
            </w:r>
            <w:r w:rsidR="00716AB5" w:rsidRPr="00136C8A">
              <w:rPr>
                <w:sz w:val="24"/>
                <w:szCs w:val="24"/>
              </w:rPr>
              <w:t>5</w:t>
            </w:r>
            <w:r w:rsidR="00136C8A" w:rsidRPr="00136C8A">
              <w:rPr>
                <w:sz w:val="24"/>
                <w:szCs w:val="24"/>
              </w:rPr>
              <w:t>5</w:t>
            </w:r>
            <w:r w:rsidRPr="00B00DEC">
              <w:rPr>
                <w:sz w:val="24"/>
                <w:szCs w:val="24"/>
              </w:rPr>
              <w:t>-</w:t>
            </w:r>
            <w:r w:rsidRPr="00132FA6">
              <w:rPr>
                <w:sz w:val="24"/>
                <w:szCs w:val="24"/>
              </w:rPr>
              <w:t xml:space="preserve">ЗД/2013 от </w:t>
            </w:r>
            <w:r w:rsidR="00985EBE">
              <w:rPr>
                <w:sz w:val="24"/>
                <w:szCs w:val="24"/>
              </w:rPr>
              <w:t>1</w:t>
            </w:r>
            <w:r w:rsidR="00716AB5">
              <w:rPr>
                <w:sz w:val="24"/>
                <w:szCs w:val="24"/>
              </w:rPr>
              <w:t>6</w:t>
            </w:r>
            <w:r w:rsidRPr="00132FA6">
              <w:rPr>
                <w:sz w:val="24"/>
                <w:szCs w:val="24"/>
              </w:rPr>
              <w:t>.0</w:t>
            </w:r>
            <w:r w:rsidR="00132FA6" w:rsidRPr="00132FA6">
              <w:rPr>
                <w:sz w:val="24"/>
                <w:szCs w:val="24"/>
              </w:rPr>
              <w:t>4</w:t>
            </w:r>
            <w:r w:rsidRPr="00132FA6">
              <w:rPr>
                <w:sz w:val="24"/>
                <w:szCs w:val="24"/>
              </w:rPr>
              <w:t>.2013г.</w:t>
            </w:r>
          </w:p>
          <w:p w:rsidR="00FD1D65" w:rsidRPr="00D61CD2" w:rsidRDefault="00FD1D65" w:rsidP="00B96EC4">
            <w:pPr>
              <w:outlineLvl w:val="0"/>
              <w:rPr>
                <w:sz w:val="24"/>
                <w:szCs w:val="24"/>
              </w:rPr>
            </w:pPr>
          </w:p>
        </w:tc>
      </w:tr>
      <w:tr w:rsidR="00FD1D65" w:rsidRPr="00D61CD2" w:rsidTr="00B96EC4">
        <w:tc>
          <w:tcPr>
            <w:tcW w:w="5210" w:type="dxa"/>
          </w:tcPr>
          <w:p w:rsidR="00FD1D65" w:rsidRPr="00D61CD2" w:rsidRDefault="00FD1D65" w:rsidP="00B96EC4">
            <w:pPr>
              <w:outlineLvl w:val="0"/>
              <w:rPr>
                <w:sz w:val="24"/>
                <w:szCs w:val="24"/>
              </w:rPr>
            </w:pPr>
          </w:p>
        </w:tc>
        <w:tc>
          <w:tcPr>
            <w:tcW w:w="5211" w:type="dxa"/>
            <w:tcMar>
              <w:left w:w="567" w:type="dxa"/>
            </w:tcMar>
          </w:tcPr>
          <w:p w:rsidR="00FD1D65" w:rsidRPr="00D61CD2" w:rsidRDefault="00FD1D65" w:rsidP="00B96EC4">
            <w:pPr>
              <w:outlineLvl w:val="0"/>
              <w:rPr>
                <w:sz w:val="24"/>
                <w:szCs w:val="24"/>
              </w:rPr>
            </w:pPr>
          </w:p>
        </w:tc>
      </w:tr>
    </w:tbl>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spacing w:line="360" w:lineRule="auto"/>
        <w:ind w:firstLine="284"/>
        <w:jc w:val="center"/>
        <w:outlineLvl w:val="0"/>
        <w:rPr>
          <w:sz w:val="24"/>
          <w:szCs w:val="24"/>
        </w:rPr>
      </w:pPr>
      <w:r w:rsidRPr="00D61CD2">
        <w:rPr>
          <w:b/>
          <w:sz w:val="24"/>
          <w:szCs w:val="24"/>
        </w:rPr>
        <w:t xml:space="preserve">КОНКУРСНАЯ ДОКУМЕНТАЦИЯ </w:t>
      </w:r>
    </w:p>
    <w:p w:rsidR="00FD1D65" w:rsidRPr="00FD1D65" w:rsidRDefault="00FD1D65" w:rsidP="00FD1D65">
      <w:pPr>
        <w:jc w:val="center"/>
      </w:pPr>
      <w:r w:rsidRPr="00132FA6">
        <w:t xml:space="preserve">на право заключения договора на </w:t>
      </w:r>
      <w:r w:rsidR="003122BD">
        <w:t>оказание</w:t>
      </w:r>
      <w:r w:rsidRPr="00132FA6">
        <w:t xml:space="preserve"> </w:t>
      </w:r>
      <w:r w:rsidR="003122BD">
        <w:t>услуг</w:t>
      </w:r>
      <w:r w:rsidRPr="00132FA6">
        <w:t xml:space="preserve"> по </w:t>
      </w:r>
      <w:r w:rsidR="00716AB5" w:rsidRPr="00716AB5">
        <w:t>печати и распространению книжной продукции</w:t>
      </w:r>
    </w:p>
    <w:p w:rsidR="00FD1D65" w:rsidRPr="00FD1D65" w:rsidRDefault="00FD1D65" w:rsidP="00FD1D65">
      <w:pPr>
        <w:jc w:val="center"/>
      </w:pPr>
    </w:p>
    <w:p w:rsidR="00FD1D65" w:rsidRPr="00FD1D65" w:rsidRDefault="00FD1D65" w:rsidP="00FD1D65">
      <w:pPr>
        <w:jc w:val="center"/>
      </w:pPr>
    </w:p>
    <w:p w:rsidR="00FD1D65" w:rsidRPr="00D61CD2" w:rsidRDefault="00FD1D65" w:rsidP="00FD1D65">
      <w:pPr>
        <w:jc w:val="center"/>
        <w:rPr>
          <w:sz w:val="24"/>
          <w:szCs w:val="24"/>
        </w:rPr>
      </w:pPr>
    </w:p>
    <w:p w:rsidR="00FD1D65" w:rsidRPr="00D61CD2" w:rsidRDefault="00FD1D65" w:rsidP="00FD1D65">
      <w:pPr>
        <w:jc w:val="center"/>
        <w:rPr>
          <w:sz w:val="24"/>
          <w:szCs w:val="24"/>
        </w:rPr>
      </w:pPr>
    </w:p>
    <w:p w:rsidR="00FD1D65" w:rsidRPr="00D61CD2" w:rsidRDefault="00FD1D65" w:rsidP="00FD1D65">
      <w:pPr>
        <w:jc w:val="center"/>
        <w:rPr>
          <w:sz w:val="24"/>
          <w:szCs w:val="24"/>
        </w:rPr>
      </w:pPr>
      <w:r w:rsidRPr="00D61CD2">
        <w:rPr>
          <w:sz w:val="24"/>
          <w:szCs w:val="24"/>
        </w:rPr>
        <w:t xml:space="preserve"> </w:t>
      </w:r>
    </w:p>
    <w:p w:rsidR="00FD1D65" w:rsidRPr="00D61CD2" w:rsidRDefault="00FD1D65" w:rsidP="00FD1D65">
      <w:pPr>
        <w:ind w:firstLine="284"/>
        <w:outlineLvl w:val="0"/>
        <w:rPr>
          <w:sz w:val="24"/>
          <w:szCs w:val="24"/>
        </w:rPr>
      </w:pPr>
      <w:r w:rsidRPr="00D61CD2">
        <w:rPr>
          <w:sz w:val="24"/>
          <w:szCs w:val="24"/>
        </w:rPr>
        <w:t xml:space="preserve">Документ № </w:t>
      </w:r>
      <w:r w:rsidRPr="00B96EC4">
        <w:rPr>
          <w:sz w:val="24"/>
          <w:szCs w:val="24"/>
        </w:rPr>
        <w:t>0</w:t>
      </w:r>
      <w:r w:rsidR="00716AB5">
        <w:rPr>
          <w:sz w:val="24"/>
          <w:szCs w:val="24"/>
        </w:rPr>
        <w:t>10</w:t>
      </w:r>
      <w:r w:rsidRPr="00B96EC4">
        <w:rPr>
          <w:sz w:val="24"/>
          <w:szCs w:val="24"/>
        </w:rPr>
        <w:t>/КД-2013</w:t>
      </w:r>
    </w:p>
    <w:p w:rsidR="00FD1D65" w:rsidRDefault="00FD1D65" w:rsidP="00FD1D65">
      <w:pPr>
        <w:ind w:firstLine="284"/>
        <w:outlineLvl w:val="0"/>
        <w:rPr>
          <w:sz w:val="24"/>
          <w:szCs w:val="24"/>
        </w:rPr>
      </w:pPr>
      <w:r w:rsidRPr="00D61CD2">
        <w:rPr>
          <w:sz w:val="24"/>
          <w:szCs w:val="24"/>
        </w:rPr>
        <w:t>Документ составлен: «</w:t>
      </w:r>
      <w:r w:rsidR="00985EBE">
        <w:rPr>
          <w:sz w:val="24"/>
          <w:szCs w:val="24"/>
        </w:rPr>
        <w:t>1</w:t>
      </w:r>
      <w:r w:rsidR="00716AB5">
        <w:rPr>
          <w:sz w:val="24"/>
          <w:szCs w:val="24"/>
        </w:rPr>
        <w:t>6</w:t>
      </w:r>
      <w:r w:rsidRPr="00D61CD2">
        <w:rPr>
          <w:sz w:val="24"/>
          <w:szCs w:val="24"/>
        </w:rPr>
        <w:t>»</w:t>
      </w:r>
      <w:r w:rsidR="00132FA6">
        <w:rPr>
          <w:sz w:val="24"/>
          <w:szCs w:val="24"/>
        </w:rPr>
        <w:t xml:space="preserve"> апреля </w:t>
      </w:r>
      <w:r w:rsidRPr="00D61CD2">
        <w:rPr>
          <w:sz w:val="24"/>
          <w:szCs w:val="24"/>
        </w:rPr>
        <w:t>2013 года.</w:t>
      </w: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ind w:firstLine="284"/>
        <w:jc w:val="center"/>
        <w:outlineLvl w:val="0"/>
        <w:rPr>
          <w:b/>
          <w:sz w:val="24"/>
          <w:szCs w:val="24"/>
        </w:rPr>
      </w:pPr>
    </w:p>
    <w:p w:rsidR="00FD1D65" w:rsidRPr="00D61CD2" w:rsidRDefault="00FD1D65" w:rsidP="00FD1D65">
      <w:pPr>
        <w:pStyle w:val="2"/>
      </w:pPr>
      <w:r w:rsidRPr="00D61CD2">
        <w:lastRenderedPageBreak/>
        <w:t>Оглавление</w:t>
      </w:r>
    </w:p>
    <w:tbl>
      <w:tblPr>
        <w:tblW w:w="4971" w:type="pct"/>
        <w:tblCellMar>
          <w:left w:w="57" w:type="dxa"/>
          <w:right w:w="57" w:type="dxa"/>
        </w:tblCellMar>
        <w:tblLook w:val="0000"/>
      </w:tblPr>
      <w:tblGrid>
        <w:gridCol w:w="9695"/>
      </w:tblGrid>
      <w:tr w:rsidR="00FD1D65" w:rsidRPr="00D61CD2" w:rsidTr="00B96EC4">
        <w:tc>
          <w:tcPr>
            <w:tcW w:w="5000" w:type="pct"/>
            <w:tcBorders>
              <w:top w:val="nil"/>
              <w:left w:val="nil"/>
              <w:bottom w:val="nil"/>
              <w:right w:val="nil"/>
            </w:tcBorders>
            <w:vAlign w:val="center"/>
          </w:tcPr>
          <w:p w:rsidR="00FD1D65" w:rsidRPr="00D61CD2" w:rsidRDefault="00FD1D65" w:rsidP="00B96EC4">
            <w:pPr>
              <w:ind w:firstLine="284"/>
              <w:rPr>
                <w:sz w:val="24"/>
                <w:szCs w:val="24"/>
              </w:rPr>
            </w:pPr>
          </w:p>
        </w:tc>
      </w:tr>
      <w:tr w:rsidR="00FD1D65" w:rsidRPr="00D61CD2" w:rsidTr="00B96EC4">
        <w:tc>
          <w:tcPr>
            <w:tcW w:w="5000" w:type="pct"/>
            <w:tcBorders>
              <w:top w:val="nil"/>
              <w:left w:val="nil"/>
              <w:bottom w:val="nil"/>
              <w:right w:val="nil"/>
            </w:tcBorders>
            <w:vAlign w:val="center"/>
          </w:tcPr>
          <w:p w:rsidR="00FD1D65" w:rsidRPr="00D61CD2" w:rsidRDefault="005E0DD3" w:rsidP="00B96EC4">
            <w:pPr>
              <w:ind w:firstLine="284"/>
              <w:rPr>
                <w:sz w:val="24"/>
                <w:szCs w:val="24"/>
              </w:rPr>
            </w:pPr>
            <w:hyperlink w:anchor="_ЧАСТЬ_I._Общие" w:history="1">
              <w:r w:rsidR="00FD1D65" w:rsidRPr="00D61CD2">
                <w:rPr>
                  <w:sz w:val="24"/>
                  <w:szCs w:val="24"/>
                </w:rPr>
                <w:t xml:space="preserve">ЧАСТЬ </w:t>
              </w:r>
              <w:r w:rsidR="00FD1D65" w:rsidRPr="00D61CD2">
                <w:rPr>
                  <w:sz w:val="24"/>
                  <w:szCs w:val="24"/>
                  <w:lang w:val="en-US"/>
                </w:rPr>
                <w:t>I</w:t>
              </w:r>
              <w:r w:rsidR="00FD1D65" w:rsidRPr="00D61CD2">
                <w:rPr>
                  <w:sz w:val="24"/>
                  <w:szCs w:val="24"/>
                </w:rPr>
                <w:t>. Инструкция участникам размещения заказа</w:t>
              </w:r>
            </w:hyperlink>
            <w:r w:rsidR="00FD1D65" w:rsidRPr="00D61CD2">
              <w:rPr>
                <w:sz w:val="24"/>
                <w:szCs w:val="24"/>
              </w:rPr>
              <w:t xml:space="preserve"> ……………………………………..3  </w:t>
            </w:r>
          </w:p>
          <w:p w:rsidR="00FD1D65" w:rsidRPr="00D61CD2" w:rsidRDefault="00FD1D65" w:rsidP="00B96EC4">
            <w:pPr>
              <w:ind w:firstLine="284"/>
              <w:rPr>
                <w:sz w:val="24"/>
                <w:szCs w:val="24"/>
              </w:rPr>
            </w:pPr>
            <w:r w:rsidRPr="00D61CD2">
              <w:rPr>
                <w:sz w:val="24"/>
                <w:szCs w:val="24"/>
              </w:rPr>
              <w:t xml:space="preserve">                                               </w:t>
            </w:r>
          </w:p>
        </w:tc>
      </w:tr>
      <w:tr w:rsidR="00FD1D65" w:rsidRPr="00D61CD2" w:rsidTr="00B96EC4">
        <w:tc>
          <w:tcPr>
            <w:tcW w:w="5000" w:type="pct"/>
            <w:tcBorders>
              <w:top w:val="nil"/>
              <w:left w:val="nil"/>
              <w:bottom w:val="nil"/>
              <w:right w:val="nil"/>
            </w:tcBorders>
            <w:vAlign w:val="center"/>
          </w:tcPr>
          <w:p w:rsidR="00FD1D65" w:rsidRPr="00D61CD2" w:rsidRDefault="00FD1D65" w:rsidP="00B96EC4">
            <w:pPr>
              <w:ind w:firstLine="284"/>
              <w:rPr>
                <w:sz w:val="24"/>
                <w:szCs w:val="24"/>
              </w:rPr>
            </w:pPr>
            <w:r w:rsidRPr="00D61CD2">
              <w:rPr>
                <w:sz w:val="24"/>
                <w:szCs w:val="24"/>
              </w:rPr>
              <w:t xml:space="preserve">ЧАСТЬ </w:t>
            </w:r>
            <w:r w:rsidRPr="00D61CD2">
              <w:rPr>
                <w:sz w:val="24"/>
                <w:szCs w:val="24"/>
                <w:lang w:val="en-US"/>
              </w:rPr>
              <w:t>II</w:t>
            </w:r>
            <w:r w:rsidRPr="00D61CD2">
              <w:rPr>
                <w:sz w:val="24"/>
                <w:szCs w:val="24"/>
              </w:rPr>
              <w:t>. Информационная карта конкурсной документации…………………………….13</w:t>
            </w:r>
          </w:p>
        </w:tc>
      </w:tr>
      <w:tr w:rsidR="00FD1D65" w:rsidRPr="00D61CD2" w:rsidTr="00B96EC4">
        <w:tc>
          <w:tcPr>
            <w:tcW w:w="5000" w:type="pct"/>
            <w:tcBorders>
              <w:top w:val="nil"/>
              <w:left w:val="nil"/>
              <w:bottom w:val="nil"/>
              <w:right w:val="nil"/>
            </w:tcBorders>
            <w:vAlign w:val="center"/>
          </w:tcPr>
          <w:p w:rsidR="00FD1D65" w:rsidRPr="00D61CD2" w:rsidRDefault="00FD1D65" w:rsidP="00B96EC4">
            <w:pPr>
              <w:ind w:firstLine="284"/>
              <w:rPr>
                <w:sz w:val="24"/>
                <w:szCs w:val="24"/>
              </w:rPr>
            </w:pPr>
          </w:p>
        </w:tc>
      </w:tr>
      <w:tr w:rsidR="00FD1D65" w:rsidRPr="00D61CD2" w:rsidTr="00B96EC4">
        <w:tc>
          <w:tcPr>
            <w:tcW w:w="5000" w:type="pct"/>
            <w:tcBorders>
              <w:top w:val="nil"/>
              <w:left w:val="nil"/>
              <w:bottom w:val="nil"/>
              <w:right w:val="nil"/>
            </w:tcBorders>
            <w:vAlign w:val="center"/>
          </w:tcPr>
          <w:p w:rsidR="00FD1D65" w:rsidRPr="00D61CD2" w:rsidRDefault="00FD1D65" w:rsidP="00B96EC4">
            <w:pPr>
              <w:ind w:firstLine="284"/>
              <w:rPr>
                <w:sz w:val="24"/>
                <w:szCs w:val="24"/>
              </w:rPr>
            </w:pPr>
            <w:r w:rsidRPr="00D61CD2">
              <w:rPr>
                <w:sz w:val="24"/>
                <w:szCs w:val="24"/>
              </w:rPr>
              <w:t xml:space="preserve">ЧАСТЬ </w:t>
            </w:r>
            <w:r w:rsidRPr="00D61CD2">
              <w:rPr>
                <w:sz w:val="24"/>
                <w:szCs w:val="24"/>
                <w:lang w:val="en-US"/>
              </w:rPr>
              <w:t>III</w:t>
            </w:r>
            <w:r w:rsidRPr="00D61CD2">
              <w:rPr>
                <w:sz w:val="24"/>
                <w:szCs w:val="24"/>
              </w:rPr>
              <w:t>. Образцы форм и документов для заполнения участниками размещения заказа…………………………………………………………………………………………….....16</w:t>
            </w:r>
          </w:p>
        </w:tc>
      </w:tr>
      <w:tr w:rsidR="00FD1D65" w:rsidRPr="00D61CD2" w:rsidTr="00B96EC4">
        <w:tc>
          <w:tcPr>
            <w:tcW w:w="5000" w:type="pct"/>
            <w:tcBorders>
              <w:top w:val="nil"/>
              <w:left w:val="nil"/>
              <w:bottom w:val="nil"/>
              <w:right w:val="nil"/>
            </w:tcBorders>
            <w:vAlign w:val="center"/>
          </w:tcPr>
          <w:p w:rsidR="00FD1D65" w:rsidRPr="00D61CD2" w:rsidRDefault="00FD1D65" w:rsidP="00B96EC4">
            <w:pPr>
              <w:ind w:firstLine="284"/>
              <w:rPr>
                <w:sz w:val="24"/>
                <w:szCs w:val="24"/>
              </w:rPr>
            </w:pPr>
            <w:r w:rsidRPr="00D61CD2">
              <w:rPr>
                <w:sz w:val="24"/>
                <w:szCs w:val="24"/>
              </w:rPr>
              <w:t xml:space="preserve">   3.1. Форма сведений об участнике размещения заказа …………………………………...16</w:t>
            </w:r>
          </w:p>
        </w:tc>
      </w:tr>
      <w:tr w:rsidR="00FD1D65" w:rsidRPr="00D61CD2" w:rsidTr="00B96EC4">
        <w:tc>
          <w:tcPr>
            <w:tcW w:w="5000" w:type="pct"/>
            <w:tcBorders>
              <w:top w:val="nil"/>
              <w:left w:val="nil"/>
              <w:bottom w:val="nil"/>
              <w:right w:val="nil"/>
            </w:tcBorders>
            <w:vAlign w:val="center"/>
          </w:tcPr>
          <w:p w:rsidR="00FD1D65" w:rsidRPr="00D61CD2" w:rsidRDefault="00FD1D65" w:rsidP="00DF15FD">
            <w:pPr>
              <w:ind w:firstLine="284"/>
              <w:rPr>
                <w:sz w:val="24"/>
                <w:szCs w:val="24"/>
              </w:rPr>
            </w:pPr>
            <w:r w:rsidRPr="00D61CD2">
              <w:rPr>
                <w:sz w:val="24"/>
                <w:szCs w:val="24"/>
              </w:rPr>
              <w:t xml:space="preserve">   3.2. Форма заявления на участие в конкурсе……………………………………………....1</w:t>
            </w:r>
            <w:r w:rsidR="00DF15FD">
              <w:rPr>
                <w:sz w:val="24"/>
                <w:szCs w:val="24"/>
              </w:rPr>
              <w:t>7</w:t>
            </w:r>
          </w:p>
        </w:tc>
      </w:tr>
      <w:tr w:rsidR="00FD1D65" w:rsidRPr="00D61CD2" w:rsidTr="00B96EC4">
        <w:tc>
          <w:tcPr>
            <w:tcW w:w="5000" w:type="pct"/>
            <w:tcBorders>
              <w:top w:val="nil"/>
              <w:left w:val="nil"/>
              <w:bottom w:val="nil"/>
              <w:right w:val="nil"/>
            </w:tcBorders>
            <w:vAlign w:val="center"/>
          </w:tcPr>
          <w:p w:rsidR="00FD1D65" w:rsidRPr="00D61CD2" w:rsidRDefault="00FD1D65" w:rsidP="00DF15FD">
            <w:pPr>
              <w:ind w:firstLine="284"/>
              <w:rPr>
                <w:sz w:val="24"/>
                <w:szCs w:val="24"/>
              </w:rPr>
            </w:pPr>
            <w:r w:rsidRPr="00D61CD2">
              <w:rPr>
                <w:sz w:val="24"/>
                <w:szCs w:val="24"/>
              </w:rPr>
              <w:t xml:space="preserve">   3.3. Форма коммерческого предложения…………………………………………………..1</w:t>
            </w:r>
            <w:r w:rsidR="00DF15FD">
              <w:rPr>
                <w:sz w:val="24"/>
                <w:szCs w:val="24"/>
              </w:rPr>
              <w:t>8</w:t>
            </w:r>
          </w:p>
        </w:tc>
      </w:tr>
      <w:tr w:rsidR="00FD1D65" w:rsidRPr="00D61CD2" w:rsidTr="00B96EC4">
        <w:tc>
          <w:tcPr>
            <w:tcW w:w="5000" w:type="pct"/>
            <w:tcBorders>
              <w:top w:val="nil"/>
              <w:left w:val="nil"/>
              <w:bottom w:val="nil"/>
              <w:right w:val="nil"/>
            </w:tcBorders>
            <w:vAlign w:val="center"/>
          </w:tcPr>
          <w:p w:rsidR="00FD1D65" w:rsidRPr="00D61CD2" w:rsidRDefault="00FD1D65" w:rsidP="00666D9C">
            <w:pPr>
              <w:ind w:firstLine="284"/>
              <w:rPr>
                <w:sz w:val="24"/>
                <w:szCs w:val="24"/>
              </w:rPr>
            </w:pPr>
            <w:r w:rsidRPr="00D61CD2">
              <w:rPr>
                <w:sz w:val="24"/>
                <w:szCs w:val="24"/>
              </w:rPr>
              <w:t xml:space="preserve">   3.4. Форма запроса о разъяснении положений конкурсной документации……………...</w:t>
            </w:r>
            <w:r w:rsidR="00666D9C">
              <w:rPr>
                <w:sz w:val="24"/>
                <w:szCs w:val="24"/>
              </w:rPr>
              <w:t>19</w:t>
            </w:r>
          </w:p>
        </w:tc>
      </w:tr>
      <w:tr w:rsidR="00FD1D65" w:rsidRPr="00D61CD2" w:rsidTr="00B96EC4">
        <w:tc>
          <w:tcPr>
            <w:tcW w:w="5000" w:type="pct"/>
            <w:tcBorders>
              <w:top w:val="nil"/>
              <w:left w:val="nil"/>
              <w:bottom w:val="nil"/>
              <w:right w:val="nil"/>
            </w:tcBorders>
            <w:vAlign w:val="center"/>
          </w:tcPr>
          <w:p w:rsidR="00FD1D65" w:rsidRPr="00D61CD2" w:rsidRDefault="00FD1D65" w:rsidP="00B96EC4">
            <w:pPr>
              <w:rPr>
                <w:sz w:val="24"/>
                <w:szCs w:val="24"/>
              </w:rPr>
            </w:pPr>
          </w:p>
        </w:tc>
      </w:tr>
      <w:tr w:rsidR="00FD1D65" w:rsidRPr="00D61CD2" w:rsidTr="00B96EC4">
        <w:tc>
          <w:tcPr>
            <w:tcW w:w="5000" w:type="pct"/>
            <w:tcBorders>
              <w:top w:val="nil"/>
              <w:left w:val="nil"/>
              <w:bottom w:val="nil"/>
              <w:right w:val="nil"/>
            </w:tcBorders>
            <w:vAlign w:val="center"/>
          </w:tcPr>
          <w:p w:rsidR="00FD1D65" w:rsidRPr="00D61CD2" w:rsidRDefault="00FD1D65" w:rsidP="00B96EC4">
            <w:pPr>
              <w:ind w:firstLine="284"/>
              <w:rPr>
                <w:sz w:val="24"/>
                <w:szCs w:val="24"/>
              </w:rPr>
            </w:pPr>
            <w:r w:rsidRPr="00D61CD2">
              <w:rPr>
                <w:sz w:val="24"/>
                <w:szCs w:val="24"/>
              </w:rPr>
              <w:t>ЧАСТЬ I</w:t>
            </w:r>
            <w:r w:rsidRPr="00D61CD2">
              <w:rPr>
                <w:sz w:val="24"/>
                <w:szCs w:val="24"/>
                <w:lang w:val="en-US"/>
              </w:rPr>
              <w:t>V</w:t>
            </w:r>
            <w:r w:rsidRPr="00D61CD2">
              <w:rPr>
                <w:sz w:val="24"/>
                <w:szCs w:val="24"/>
              </w:rPr>
              <w:t>. Техническое задание……………………………………………………………..</w:t>
            </w:r>
            <w:r w:rsidR="00666D9C">
              <w:rPr>
                <w:sz w:val="24"/>
                <w:szCs w:val="24"/>
              </w:rPr>
              <w:t>20</w:t>
            </w:r>
          </w:p>
          <w:p w:rsidR="00FD1D65" w:rsidRPr="00D61CD2" w:rsidRDefault="00FD1D65" w:rsidP="00B96EC4">
            <w:pPr>
              <w:ind w:firstLine="284"/>
              <w:rPr>
                <w:sz w:val="24"/>
                <w:szCs w:val="24"/>
              </w:rPr>
            </w:pPr>
          </w:p>
        </w:tc>
      </w:tr>
      <w:tr w:rsidR="00FD1D65" w:rsidRPr="00D61CD2" w:rsidTr="00B96EC4">
        <w:tc>
          <w:tcPr>
            <w:tcW w:w="5000" w:type="pct"/>
            <w:tcBorders>
              <w:top w:val="nil"/>
              <w:left w:val="nil"/>
              <w:bottom w:val="nil"/>
              <w:right w:val="nil"/>
            </w:tcBorders>
            <w:vAlign w:val="center"/>
          </w:tcPr>
          <w:p w:rsidR="00FD1D65" w:rsidRPr="00D61CD2" w:rsidRDefault="00FD1D65" w:rsidP="00666D9C">
            <w:pPr>
              <w:ind w:firstLine="284"/>
              <w:rPr>
                <w:sz w:val="24"/>
                <w:szCs w:val="24"/>
              </w:rPr>
            </w:pPr>
            <w:r w:rsidRPr="00D61CD2">
              <w:rPr>
                <w:sz w:val="24"/>
                <w:szCs w:val="24"/>
              </w:rPr>
              <w:t xml:space="preserve">ЧАСТЬ </w:t>
            </w:r>
            <w:r w:rsidRPr="00D61CD2">
              <w:rPr>
                <w:sz w:val="24"/>
                <w:szCs w:val="24"/>
                <w:lang w:val="en-US"/>
              </w:rPr>
              <w:t>V</w:t>
            </w:r>
            <w:r w:rsidRPr="00D61CD2">
              <w:rPr>
                <w:sz w:val="24"/>
                <w:szCs w:val="24"/>
              </w:rPr>
              <w:t>. Проект договора…………………………………………………………………..</w:t>
            </w:r>
            <w:r w:rsidR="00666D9C">
              <w:rPr>
                <w:sz w:val="24"/>
                <w:szCs w:val="24"/>
              </w:rPr>
              <w:t>21</w:t>
            </w:r>
          </w:p>
        </w:tc>
      </w:tr>
    </w:tbl>
    <w:p w:rsidR="00FD1D65" w:rsidRPr="00D61CD2" w:rsidRDefault="00FD1D65" w:rsidP="00FD1D65">
      <w:pPr>
        <w:ind w:firstLine="284"/>
        <w:outlineLvl w:val="0"/>
        <w:rPr>
          <w:b/>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p>
    <w:p w:rsidR="00FD1D65" w:rsidRPr="00D61CD2" w:rsidRDefault="00FD1D65" w:rsidP="00FD1D65">
      <w:pPr>
        <w:jc w:val="center"/>
        <w:rPr>
          <w:b/>
          <w:bCs/>
          <w:kern w:val="32"/>
          <w:sz w:val="24"/>
          <w:szCs w:val="24"/>
        </w:rPr>
      </w:pPr>
      <w:r w:rsidRPr="00D61CD2">
        <w:rPr>
          <w:b/>
          <w:bCs/>
          <w:kern w:val="32"/>
          <w:sz w:val="24"/>
          <w:szCs w:val="24"/>
        </w:rPr>
        <w:lastRenderedPageBreak/>
        <w:t xml:space="preserve">Часть </w:t>
      </w:r>
      <w:r w:rsidRPr="00D61CD2">
        <w:rPr>
          <w:b/>
          <w:bCs/>
          <w:kern w:val="32"/>
          <w:sz w:val="24"/>
          <w:szCs w:val="24"/>
          <w:lang w:val="en-US"/>
        </w:rPr>
        <w:t>I</w:t>
      </w:r>
      <w:r w:rsidRPr="00D61CD2">
        <w:rPr>
          <w:b/>
          <w:bCs/>
          <w:kern w:val="32"/>
          <w:sz w:val="24"/>
          <w:szCs w:val="24"/>
        </w:rPr>
        <w:t>. Инструкция участникам размещения заказа</w:t>
      </w:r>
    </w:p>
    <w:p w:rsidR="00FD1D65" w:rsidRPr="00D61CD2" w:rsidRDefault="00FD1D65" w:rsidP="00FD1D65">
      <w:pPr>
        <w:jc w:val="center"/>
        <w:rPr>
          <w:b/>
          <w:bCs/>
          <w:kern w:val="32"/>
          <w:sz w:val="24"/>
          <w:szCs w:val="24"/>
        </w:rPr>
      </w:pPr>
    </w:p>
    <w:p w:rsidR="00FD1D65" w:rsidRPr="00D61CD2" w:rsidRDefault="00FD1D65" w:rsidP="00FD1D65">
      <w:pPr>
        <w:ind w:firstLine="567"/>
        <w:jc w:val="center"/>
        <w:rPr>
          <w:b/>
          <w:sz w:val="24"/>
          <w:szCs w:val="24"/>
        </w:rPr>
      </w:pPr>
      <w:r w:rsidRPr="00D61CD2">
        <w:rPr>
          <w:b/>
          <w:sz w:val="24"/>
          <w:szCs w:val="24"/>
        </w:rPr>
        <w:t>1. Общие положения</w:t>
      </w:r>
    </w:p>
    <w:p w:rsidR="00FD1D65" w:rsidRPr="00D61CD2" w:rsidRDefault="00FD1D65" w:rsidP="00FD1D65">
      <w:pPr>
        <w:ind w:firstLine="567"/>
        <w:jc w:val="center"/>
        <w:rPr>
          <w:b/>
          <w:sz w:val="24"/>
          <w:szCs w:val="24"/>
        </w:rPr>
      </w:pPr>
    </w:p>
    <w:p w:rsidR="00FD1D65" w:rsidRPr="00FD1D65" w:rsidRDefault="00FD1D65" w:rsidP="00FD1D65">
      <w:pPr>
        <w:ind w:firstLine="567"/>
        <w:jc w:val="both"/>
        <w:rPr>
          <w:sz w:val="24"/>
          <w:szCs w:val="24"/>
        </w:rPr>
      </w:pPr>
      <w:r w:rsidRPr="00D61CD2">
        <w:rPr>
          <w:sz w:val="24"/>
          <w:szCs w:val="24"/>
        </w:rPr>
        <w:t xml:space="preserve">1.1. </w:t>
      </w:r>
      <w:r w:rsidRPr="00132FA6">
        <w:rPr>
          <w:sz w:val="24"/>
          <w:szCs w:val="24"/>
        </w:rPr>
        <w:t xml:space="preserve">Предметом закупки является право заключения </w:t>
      </w:r>
      <w:r w:rsidRPr="00716AB5">
        <w:rPr>
          <w:sz w:val="24"/>
          <w:szCs w:val="24"/>
        </w:rPr>
        <w:t xml:space="preserve">договора на </w:t>
      </w:r>
      <w:r w:rsidR="003122BD" w:rsidRPr="00716AB5">
        <w:rPr>
          <w:sz w:val="24"/>
          <w:szCs w:val="24"/>
        </w:rPr>
        <w:t>оказание</w:t>
      </w:r>
      <w:r w:rsidR="00716AB5">
        <w:rPr>
          <w:sz w:val="24"/>
          <w:szCs w:val="24"/>
        </w:rPr>
        <w:t xml:space="preserve"> услуг</w:t>
      </w:r>
      <w:r w:rsidRPr="00716AB5">
        <w:rPr>
          <w:sz w:val="24"/>
          <w:szCs w:val="24"/>
        </w:rPr>
        <w:t xml:space="preserve"> </w:t>
      </w:r>
      <w:r w:rsidR="00716AB5">
        <w:rPr>
          <w:sz w:val="24"/>
          <w:szCs w:val="24"/>
        </w:rPr>
        <w:t xml:space="preserve">по </w:t>
      </w:r>
      <w:r w:rsidR="00716AB5" w:rsidRPr="00716AB5">
        <w:rPr>
          <w:sz w:val="24"/>
          <w:szCs w:val="24"/>
        </w:rPr>
        <w:t>печат</w:t>
      </w:r>
      <w:r w:rsidR="00716AB5">
        <w:rPr>
          <w:sz w:val="24"/>
          <w:szCs w:val="24"/>
        </w:rPr>
        <w:t>и</w:t>
      </w:r>
      <w:r w:rsidR="00716AB5" w:rsidRPr="00716AB5">
        <w:rPr>
          <w:sz w:val="24"/>
          <w:szCs w:val="24"/>
        </w:rPr>
        <w:t xml:space="preserve"> и распространени</w:t>
      </w:r>
      <w:r w:rsidR="00716AB5">
        <w:rPr>
          <w:sz w:val="24"/>
          <w:szCs w:val="24"/>
        </w:rPr>
        <w:t>ю</w:t>
      </w:r>
      <w:r w:rsidR="00716AB5" w:rsidRPr="00716AB5">
        <w:rPr>
          <w:sz w:val="24"/>
          <w:szCs w:val="24"/>
        </w:rPr>
        <w:t xml:space="preserve"> книжной продукции</w:t>
      </w:r>
      <w:r w:rsidR="003122BD" w:rsidRPr="00716AB5">
        <w:rPr>
          <w:sz w:val="24"/>
          <w:szCs w:val="24"/>
        </w:rPr>
        <w:t>, проект которого изложен в настоящей конкурсной</w:t>
      </w:r>
      <w:r w:rsidR="003122BD">
        <w:rPr>
          <w:sz w:val="24"/>
          <w:szCs w:val="24"/>
        </w:rPr>
        <w:t xml:space="preserve"> документации</w:t>
      </w:r>
      <w:r w:rsidRPr="00132FA6">
        <w:rPr>
          <w:sz w:val="24"/>
          <w:szCs w:val="24"/>
        </w:rPr>
        <w:t>.</w:t>
      </w:r>
    </w:p>
    <w:p w:rsidR="00FD1D65" w:rsidRPr="00D61CD2" w:rsidRDefault="00FD1D65" w:rsidP="00FD1D65">
      <w:pPr>
        <w:ind w:firstLine="567"/>
        <w:jc w:val="both"/>
        <w:rPr>
          <w:sz w:val="24"/>
          <w:szCs w:val="24"/>
        </w:rPr>
      </w:pPr>
      <w:r w:rsidRPr="00D61CD2">
        <w:rPr>
          <w:sz w:val="24"/>
          <w:szCs w:val="24"/>
        </w:rPr>
        <w:t>1.2 Организатор закупки (Заказчик) – ГАУ ЯО «Информационное агентство «Верхняя Волга».</w:t>
      </w:r>
    </w:p>
    <w:p w:rsidR="00FD1D65" w:rsidRPr="00D61CD2" w:rsidRDefault="00FD1D65" w:rsidP="00FD1D65">
      <w:pPr>
        <w:ind w:firstLine="567"/>
        <w:jc w:val="both"/>
        <w:rPr>
          <w:sz w:val="24"/>
          <w:szCs w:val="24"/>
        </w:rPr>
      </w:pPr>
      <w:r w:rsidRPr="00D61CD2">
        <w:rPr>
          <w:sz w:val="24"/>
          <w:szCs w:val="24"/>
        </w:rPr>
        <w:t>1.3. Заказчик намеревается использовать денежные средства на надлежащие выплаты в рамках договора, заключенного с победителем конкурса.</w:t>
      </w:r>
    </w:p>
    <w:p w:rsidR="00FD1D65" w:rsidRPr="00D61CD2" w:rsidRDefault="00FD1D65" w:rsidP="00FD1D65">
      <w:pPr>
        <w:ind w:firstLine="567"/>
        <w:jc w:val="both"/>
        <w:rPr>
          <w:sz w:val="24"/>
          <w:szCs w:val="24"/>
        </w:rPr>
      </w:pPr>
      <w:r w:rsidRPr="00D61CD2">
        <w:rPr>
          <w:sz w:val="24"/>
          <w:szCs w:val="24"/>
        </w:rPr>
        <w:t>1.4. Форма проведения настоящей процедуры – открытый конкурс в электронной форме.</w:t>
      </w:r>
    </w:p>
    <w:p w:rsidR="00FD1D65" w:rsidRPr="00D61CD2" w:rsidRDefault="00FD1D65" w:rsidP="00FD1D65">
      <w:pPr>
        <w:ind w:firstLine="567"/>
        <w:jc w:val="both"/>
        <w:rPr>
          <w:sz w:val="24"/>
          <w:szCs w:val="24"/>
        </w:rPr>
      </w:pPr>
      <w:r w:rsidRPr="00D61CD2">
        <w:rPr>
          <w:sz w:val="24"/>
          <w:szCs w:val="24"/>
        </w:rPr>
        <w:t xml:space="preserve">Площадка проведения настоящей процедуры – Единая электронная торговая площадка </w:t>
      </w:r>
      <w:hyperlink r:id="rId7" w:history="1">
        <w:r w:rsidRPr="00D61CD2">
          <w:rPr>
            <w:rStyle w:val="ac"/>
            <w:sz w:val="24"/>
            <w:szCs w:val="24"/>
          </w:rPr>
          <w:t>http://</w:t>
        </w:r>
        <w:r w:rsidRPr="00D61CD2">
          <w:rPr>
            <w:rStyle w:val="ac"/>
            <w:sz w:val="24"/>
            <w:szCs w:val="24"/>
            <w:lang w:val="en-US"/>
          </w:rPr>
          <w:t>com</w:t>
        </w:r>
        <w:r w:rsidRPr="00D61CD2">
          <w:rPr>
            <w:rStyle w:val="ac"/>
            <w:sz w:val="24"/>
            <w:szCs w:val="24"/>
          </w:rPr>
          <w:t>.roseltorg.ru</w:t>
        </w:r>
      </w:hyperlink>
      <w:r w:rsidRPr="00D61CD2">
        <w:rPr>
          <w:sz w:val="24"/>
          <w:szCs w:val="24"/>
        </w:rPr>
        <w:t xml:space="preserve"> (далее – ЭТП).</w:t>
      </w:r>
    </w:p>
    <w:p w:rsidR="00FD1D65" w:rsidRPr="00D61CD2" w:rsidRDefault="00FD1D65" w:rsidP="00FD1D65">
      <w:pPr>
        <w:ind w:firstLine="567"/>
        <w:jc w:val="both"/>
        <w:rPr>
          <w:sz w:val="24"/>
          <w:szCs w:val="24"/>
        </w:rPr>
      </w:pPr>
      <w:r w:rsidRPr="00D61CD2">
        <w:rPr>
          <w:sz w:val="24"/>
          <w:szCs w:val="24"/>
        </w:rPr>
        <w:t xml:space="preserve">1.5. Настоящий открытый конкурс в электронной форме (далее – открытый конкурс, конкурс) на право заключения договора </w:t>
      </w:r>
      <w:r w:rsidRPr="00132FA6">
        <w:rPr>
          <w:sz w:val="24"/>
          <w:szCs w:val="24"/>
        </w:rPr>
        <w:t xml:space="preserve">на </w:t>
      </w:r>
      <w:r w:rsidR="00250E71">
        <w:rPr>
          <w:sz w:val="24"/>
          <w:szCs w:val="24"/>
        </w:rPr>
        <w:t>оказание</w:t>
      </w:r>
      <w:r w:rsidRPr="00132FA6">
        <w:rPr>
          <w:sz w:val="24"/>
          <w:szCs w:val="24"/>
        </w:rPr>
        <w:t xml:space="preserve"> </w:t>
      </w:r>
      <w:r w:rsidR="00250E71">
        <w:rPr>
          <w:sz w:val="24"/>
          <w:szCs w:val="24"/>
        </w:rPr>
        <w:t>услуг</w:t>
      </w:r>
      <w:r w:rsidRPr="00132FA6">
        <w:rPr>
          <w:sz w:val="24"/>
          <w:szCs w:val="24"/>
        </w:rPr>
        <w:t xml:space="preserve"> </w:t>
      </w:r>
      <w:r w:rsidR="00716AB5">
        <w:rPr>
          <w:sz w:val="24"/>
          <w:szCs w:val="24"/>
        </w:rPr>
        <w:t xml:space="preserve">по </w:t>
      </w:r>
      <w:r w:rsidR="00716AB5" w:rsidRPr="00716AB5">
        <w:rPr>
          <w:sz w:val="24"/>
          <w:szCs w:val="24"/>
        </w:rPr>
        <w:t>печат</w:t>
      </w:r>
      <w:r w:rsidR="00716AB5">
        <w:rPr>
          <w:sz w:val="24"/>
          <w:szCs w:val="24"/>
        </w:rPr>
        <w:t>и</w:t>
      </w:r>
      <w:r w:rsidR="00716AB5" w:rsidRPr="00716AB5">
        <w:rPr>
          <w:sz w:val="24"/>
          <w:szCs w:val="24"/>
        </w:rPr>
        <w:t xml:space="preserve"> и распространени</w:t>
      </w:r>
      <w:r w:rsidR="00716AB5">
        <w:rPr>
          <w:sz w:val="24"/>
          <w:szCs w:val="24"/>
        </w:rPr>
        <w:t>ю</w:t>
      </w:r>
      <w:r w:rsidR="00716AB5" w:rsidRPr="00716AB5">
        <w:rPr>
          <w:sz w:val="24"/>
          <w:szCs w:val="24"/>
        </w:rPr>
        <w:t xml:space="preserve"> книжной продукции</w:t>
      </w:r>
      <w:r w:rsidRPr="00D61CD2">
        <w:rPr>
          <w:sz w:val="24"/>
          <w:szCs w:val="24"/>
        </w:rPr>
        <w:t xml:space="preserve"> проводится в соответствии с правилами и с использованием функционала ЭТП.</w:t>
      </w:r>
    </w:p>
    <w:p w:rsidR="00FD1D65" w:rsidRPr="00D61CD2" w:rsidRDefault="00FD1D65" w:rsidP="00FD1D65">
      <w:pPr>
        <w:ind w:firstLine="567"/>
        <w:jc w:val="both"/>
        <w:rPr>
          <w:sz w:val="24"/>
          <w:szCs w:val="24"/>
        </w:rPr>
      </w:pPr>
      <w:r w:rsidRPr="00D61CD2">
        <w:rPr>
          <w:sz w:val="24"/>
          <w:szCs w:val="24"/>
        </w:rPr>
        <w:t>Предмет договора:</w:t>
      </w:r>
      <w:r w:rsidRPr="00D61CD2">
        <w:rPr>
          <w:b/>
          <w:sz w:val="24"/>
          <w:szCs w:val="24"/>
        </w:rPr>
        <w:t xml:space="preserve"> </w:t>
      </w:r>
      <w:r w:rsidRPr="00132FA6">
        <w:rPr>
          <w:sz w:val="24"/>
          <w:szCs w:val="24"/>
        </w:rPr>
        <w:t xml:space="preserve">оказание услуг по </w:t>
      </w:r>
      <w:r w:rsidR="00716AB5" w:rsidRPr="00716AB5">
        <w:rPr>
          <w:sz w:val="24"/>
          <w:szCs w:val="24"/>
        </w:rPr>
        <w:t>печат</w:t>
      </w:r>
      <w:r w:rsidR="00716AB5">
        <w:rPr>
          <w:sz w:val="24"/>
          <w:szCs w:val="24"/>
        </w:rPr>
        <w:t>и</w:t>
      </w:r>
      <w:r w:rsidR="00716AB5" w:rsidRPr="00716AB5">
        <w:rPr>
          <w:sz w:val="24"/>
          <w:szCs w:val="24"/>
        </w:rPr>
        <w:t xml:space="preserve"> и распространени</w:t>
      </w:r>
      <w:r w:rsidR="00716AB5">
        <w:rPr>
          <w:sz w:val="24"/>
          <w:szCs w:val="24"/>
        </w:rPr>
        <w:t>ю</w:t>
      </w:r>
      <w:r w:rsidR="00716AB5" w:rsidRPr="00716AB5">
        <w:rPr>
          <w:sz w:val="24"/>
          <w:szCs w:val="24"/>
        </w:rPr>
        <w:t xml:space="preserve"> книжной продукции</w:t>
      </w:r>
      <w:r w:rsidRPr="00132FA6">
        <w:rPr>
          <w:sz w:val="24"/>
          <w:szCs w:val="24"/>
        </w:rPr>
        <w:t>.</w:t>
      </w:r>
    </w:p>
    <w:p w:rsidR="00FD1D65" w:rsidRPr="00D61CD2" w:rsidRDefault="00FD1D65" w:rsidP="00FD1D65">
      <w:pPr>
        <w:ind w:firstLine="567"/>
        <w:jc w:val="both"/>
        <w:rPr>
          <w:sz w:val="24"/>
          <w:szCs w:val="24"/>
        </w:rPr>
      </w:pPr>
      <w:r w:rsidRPr="00D61CD2">
        <w:rPr>
          <w:sz w:val="24"/>
          <w:szCs w:val="24"/>
        </w:rPr>
        <w:t>1.6. Запросы на разъяснения положений документации о закупке (конкурсной документации) следует направлять Заказчику с использованием функционала ЭТП.</w:t>
      </w:r>
    </w:p>
    <w:p w:rsidR="00FD1D65" w:rsidRPr="00D61CD2" w:rsidRDefault="00FD1D65" w:rsidP="00FD1D65">
      <w:pPr>
        <w:ind w:firstLine="567"/>
        <w:jc w:val="both"/>
        <w:rPr>
          <w:sz w:val="24"/>
          <w:szCs w:val="24"/>
        </w:rPr>
      </w:pPr>
      <w:r w:rsidRPr="00D61CD2">
        <w:rPr>
          <w:sz w:val="24"/>
          <w:szCs w:val="24"/>
        </w:rPr>
        <w:t>1.7. Ответственность за полноту и точность сведений, указанных в техническом задании конкурсной документации, установление требований к оказываемым услугам, а также за проект договора несет Заказчик.</w:t>
      </w:r>
    </w:p>
    <w:p w:rsidR="00FD1D65" w:rsidRPr="00D61CD2" w:rsidRDefault="00FD1D65" w:rsidP="00FD1D65">
      <w:pPr>
        <w:ind w:firstLine="567"/>
        <w:jc w:val="both"/>
        <w:rPr>
          <w:sz w:val="24"/>
          <w:szCs w:val="24"/>
        </w:rPr>
      </w:pPr>
      <w:r w:rsidRPr="00D61CD2">
        <w:rPr>
          <w:sz w:val="24"/>
          <w:szCs w:val="24"/>
        </w:rPr>
        <w:t>1.8. 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Положения о закупке ГАУ ЯО «Информационное агентство «Верхняя Волга», разработанного в соответствие с Федеральным законом от 18.07.2011 г. № 223-ФЗ  «О закупках товаров, работ, услуг отдельными видами юридических лиц» (далее - Закон) и конкурсной документации, является риском участника, подавшего такую заявку, который может привести к ее отклонению.</w:t>
      </w:r>
    </w:p>
    <w:p w:rsidR="00FD1D65" w:rsidRPr="00D61CD2" w:rsidRDefault="00FD1D65" w:rsidP="00FD1D65">
      <w:pPr>
        <w:ind w:firstLine="567"/>
        <w:rPr>
          <w:b/>
          <w:sz w:val="24"/>
          <w:szCs w:val="24"/>
        </w:rPr>
      </w:pPr>
    </w:p>
    <w:p w:rsidR="00FD1D65" w:rsidRPr="00D61CD2" w:rsidRDefault="00FD1D65" w:rsidP="00FD1D65">
      <w:pPr>
        <w:ind w:firstLine="567"/>
        <w:jc w:val="center"/>
        <w:rPr>
          <w:b/>
          <w:sz w:val="24"/>
          <w:szCs w:val="24"/>
        </w:rPr>
      </w:pPr>
      <w:r w:rsidRPr="00D61CD2">
        <w:rPr>
          <w:b/>
          <w:sz w:val="24"/>
          <w:szCs w:val="24"/>
        </w:rPr>
        <w:t>2. Условия проведения конкурса</w:t>
      </w:r>
    </w:p>
    <w:p w:rsidR="00FD1D65" w:rsidRPr="00D61CD2" w:rsidRDefault="00FD1D65" w:rsidP="00FD1D65">
      <w:pPr>
        <w:ind w:firstLine="567"/>
        <w:jc w:val="center"/>
        <w:rPr>
          <w:b/>
          <w:sz w:val="24"/>
          <w:szCs w:val="24"/>
        </w:rPr>
      </w:pPr>
    </w:p>
    <w:p w:rsidR="00FD1D65" w:rsidRPr="00D61CD2" w:rsidRDefault="00FD1D65" w:rsidP="00FD1D65">
      <w:pPr>
        <w:ind w:firstLine="567"/>
        <w:jc w:val="both"/>
        <w:rPr>
          <w:b/>
          <w:sz w:val="24"/>
          <w:szCs w:val="24"/>
        </w:rPr>
      </w:pPr>
      <w:r w:rsidRPr="00D61CD2">
        <w:rPr>
          <w:b/>
          <w:sz w:val="24"/>
          <w:szCs w:val="24"/>
        </w:rPr>
        <w:t>2.1 Законодательная база проводимой закупки</w:t>
      </w:r>
    </w:p>
    <w:p w:rsidR="00FD1D65" w:rsidRPr="00D61CD2" w:rsidRDefault="00FD1D65" w:rsidP="00FD1D65">
      <w:pPr>
        <w:ind w:firstLine="567"/>
        <w:jc w:val="both"/>
        <w:rPr>
          <w:b/>
          <w:sz w:val="24"/>
          <w:szCs w:val="24"/>
        </w:rPr>
      </w:pPr>
      <w:r w:rsidRPr="00D61CD2">
        <w:rPr>
          <w:sz w:val="24"/>
          <w:szCs w:val="24"/>
        </w:rPr>
        <w:t xml:space="preserve">2.1.1. Конкурс проводится в соответствии с требованиями действующего законодательства РФ, а также действующих нормативных актов Заказчика. </w:t>
      </w:r>
    </w:p>
    <w:p w:rsidR="00FD1D65" w:rsidRPr="00D61CD2" w:rsidRDefault="00FD1D65" w:rsidP="00FD1D65">
      <w:pPr>
        <w:ind w:firstLine="567"/>
        <w:jc w:val="both"/>
        <w:rPr>
          <w:sz w:val="24"/>
          <w:szCs w:val="24"/>
        </w:rPr>
      </w:pPr>
      <w:r w:rsidRPr="00D61CD2">
        <w:rPr>
          <w:sz w:val="24"/>
          <w:szCs w:val="24"/>
        </w:rPr>
        <w:t>2.1.2. При проведении конкурса в электронной форме прием и вскрытие  файлов, содержащих заявки участников процедуры закупки, проводится с использованием программных и технических средств ЭТП.</w:t>
      </w:r>
    </w:p>
    <w:p w:rsidR="00FD1D65" w:rsidRPr="00D61CD2" w:rsidRDefault="00FD1D65" w:rsidP="00FD1D65">
      <w:pPr>
        <w:ind w:firstLine="567"/>
        <w:jc w:val="both"/>
        <w:rPr>
          <w:sz w:val="24"/>
          <w:szCs w:val="24"/>
        </w:rPr>
      </w:pPr>
      <w:r w:rsidRPr="00D61CD2">
        <w:rPr>
          <w:sz w:val="24"/>
          <w:szCs w:val="24"/>
        </w:rPr>
        <w:t>2.1.3. При проведении процедуры закупки в электронной форме вместо процедуры вскрытия конвертов проводится процедура открытия доступа к поданным в форме электронных документов заявкам на участие в закупке. При этом оператор ЭТП в установленный в извещении и документации о закупке срок обеспечивает одновременное открытие доступа Заказчику ко всем заявкам и содержащимся в них документам и сведениям. При этом Секретарь Закупочной комиссии передает данные документы и сведения, представленные и содержащиеся в заявке участника на рассмотрение членам Закупочной комиссии.</w:t>
      </w:r>
    </w:p>
    <w:p w:rsidR="00FD1D65" w:rsidRPr="00D61CD2" w:rsidRDefault="00FD1D65" w:rsidP="00FD1D65">
      <w:pPr>
        <w:ind w:firstLine="709"/>
        <w:jc w:val="both"/>
        <w:outlineLvl w:val="0"/>
        <w:rPr>
          <w:snapToGrid w:val="0"/>
        </w:rPr>
      </w:pPr>
      <w:r w:rsidRPr="00D61CD2">
        <w:rPr>
          <w:sz w:val="24"/>
          <w:szCs w:val="24"/>
        </w:rPr>
        <w:t xml:space="preserve">2.1.4. </w:t>
      </w:r>
      <w:r w:rsidRPr="00D61CD2">
        <w:rPr>
          <w:snapToGrid w:val="0"/>
          <w:sz w:val="24"/>
          <w:szCs w:val="24"/>
        </w:rPr>
        <w:t xml:space="preserve">К участию в конкурсе приглашаются все юридические лица независимо от организационно-правовой формы, формы собственности, места нахождения и места происхождения капитала, а также физические лица, в том числе индивидуальные </w:t>
      </w:r>
      <w:r w:rsidRPr="00D61CD2">
        <w:rPr>
          <w:snapToGrid w:val="0"/>
          <w:sz w:val="24"/>
          <w:szCs w:val="24"/>
        </w:rPr>
        <w:lastRenderedPageBreak/>
        <w:t>предприниматели без образования юридического лица, претендующие на заключение договора.</w:t>
      </w:r>
    </w:p>
    <w:p w:rsidR="00FD1D65" w:rsidRPr="00D61CD2" w:rsidRDefault="00FD1D65" w:rsidP="00FD1D65">
      <w:pPr>
        <w:pStyle w:val="ConsPlusNormal"/>
        <w:ind w:firstLine="567"/>
        <w:jc w:val="both"/>
        <w:rPr>
          <w:rFonts w:ascii="Times New Roman" w:hAnsi="Times New Roman" w:cs="Times New Roman"/>
          <w:sz w:val="24"/>
          <w:szCs w:val="24"/>
        </w:rPr>
      </w:pPr>
      <w:r w:rsidRPr="00D61CD2">
        <w:rPr>
          <w:rFonts w:ascii="Times New Roman" w:hAnsi="Times New Roman" w:cs="Times New Roman"/>
          <w:b/>
          <w:snapToGrid w:val="0"/>
          <w:sz w:val="24"/>
          <w:szCs w:val="24"/>
        </w:rPr>
        <w:t>2.2.</w:t>
      </w:r>
      <w:r w:rsidRPr="00D61CD2">
        <w:rPr>
          <w:rFonts w:ascii="Times New Roman" w:hAnsi="Times New Roman" w:cs="Times New Roman"/>
          <w:sz w:val="24"/>
          <w:szCs w:val="24"/>
        </w:rPr>
        <w:t xml:space="preserve"> </w:t>
      </w:r>
      <w:r w:rsidRPr="00D61CD2">
        <w:rPr>
          <w:rFonts w:ascii="Times New Roman" w:hAnsi="Times New Roman" w:cs="Times New Roman"/>
          <w:b/>
          <w:sz w:val="24"/>
          <w:szCs w:val="24"/>
        </w:rPr>
        <w:t>Общие требования к участникам размещения заказа</w:t>
      </w:r>
      <w:r w:rsidRPr="00D61CD2">
        <w:rPr>
          <w:rFonts w:ascii="Times New Roman" w:hAnsi="Times New Roman" w:cs="Times New Roman"/>
          <w:sz w:val="24"/>
          <w:szCs w:val="24"/>
        </w:rPr>
        <w:t xml:space="preserve"> – соответствие участников размещения заказа общим требованиям, устанавливаемым в соответствии с Положением о Закупке Заказчика и регламентом ЭТП к участникам закупочных процедур, проводимых Заказчиком на ЭТП:</w:t>
      </w:r>
    </w:p>
    <w:p w:rsidR="00FD1D65" w:rsidRPr="00D61CD2" w:rsidRDefault="00FD1D65" w:rsidP="00FD1D65">
      <w:pPr>
        <w:ind w:firstLine="567"/>
        <w:jc w:val="both"/>
        <w:rPr>
          <w:sz w:val="24"/>
          <w:szCs w:val="24"/>
        </w:rPr>
      </w:pPr>
      <w:r w:rsidRPr="00D61CD2">
        <w:rPr>
          <w:sz w:val="24"/>
          <w:szCs w:val="24"/>
        </w:rPr>
        <w:t>2.2.1. Быть зарегистрированным на ЭТП, в том числе получить аккредитацию участника ЭТП в соответствии с правилами, условиями и порядком регистрации, аттестации, установленными данной ЭТП.</w:t>
      </w:r>
    </w:p>
    <w:p w:rsidR="00FD1D65" w:rsidRPr="00D61CD2" w:rsidRDefault="00FD1D65" w:rsidP="00FD1D65">
      <w:pPr>
        <w:pStyle w:val="10"/>
        <w:numPr>
          <w:ilvl w:val="0"/>
          <w:numId w:val="0"/>
        </w:numPr>
        <w:spacing w:before="0" w:line="240" w:lineRule="auto"/>
        <w:ind w:left="644" w:hanging="77"/>
        <w:jc w:val="both"/>
        <w:rPr>
          <w:rFonts w:ascii="Times New Roman" w:hAnsi="Times New Roman"/>
          <w:b w:val="0"/>
          <w:sz w:val="24"/>
          <w:szCs w:val="24"/>
        </w:rPr>
      </w:pPr>
      <w:r w:rsidRPr="00D61CD2">
        <w:rPr>
          <w:rFonts w:ascii="Times New Roman" w:hAnsi="Times New Roman"/>
          <w:b w:val="0"/>
          <w:sz w:val="24"/>
          <w:szCs w:val="24"/>
        </w:rPr>
        <w:t>2.2.2. Быть правомочным заключать договор.</w:t>
      </w:r>
    </w:p>
    <w:p w:rsidR="00FD1D65" w:rsidRPr="00D61CD2" w:rsidRDefault="00FD1D65" w:rsidP="00FD1D65">
      <w:pPr>
        <w:pStyle w:val="10"/>
        <w:numPr>
          <w:ilvl w:val="0"/>
          <w:numId w:val="0"/>
        </w:numPr>
        <w:tabs>
          <w:tab w:val="num" w:pos="0"/>
        </w:tabs>
        <w:spacing w:before="0" w:line="240" w:lineRule="auto"/>
        <w:ind w:firstLine="567"/>
        <w:jc w:val="both"/>
        <w:rPr>
          <w:rFonts w:ascii="Times New Roman" w:hAnsi="Times New Roman"/>
          <w:b w:val="0"/>
          <w:sz w:val="24"/>
          <w:szCs w:val="24"/>
        </w:rPr>
      </w:pPr>
      <w:r w:rsidRPr="00D61CD2">
        <w:rPr>
          <w:rFonts w:ascii="Times New Roman" w:hAnsi="Times New Roman"/>
          <w:b w:val="0"/>
          <w:sz w:val="24"/>
          <w:szCs w:val="24"/>
        </w:rPr>
        <w:t>2.2.3.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законодательством Российской Федерации и являющихся предметом заключаемого договора.</w:t>
      </w:r>
    </w:p>
    <w:p w:rsidR="00FD1D65" w:rsidRPr="00D61CD2" w:rsidRDefault="00FD1D65" w:rsidP="00FD1D65">
      <w:pPr>
        <w:pStyle w:val="10"/>
        <w:numPr>
          <w:ilvl w:val="0"/>
          <w:numId w:val="0"/>
        </w:numPr>
        <w:tabs>
          <w:tab w:val="num" w:pos="0"/>
        </w:tabs>
        <w:spacing w:before="0" w:line="240" w:lineRule="auto"/>
        <w:ind w:firstLine="567"/>
        <w:jc w:val="both"/>
        <w:rPr>
          <w:rFonts w:ascii="Times New Roman" w:hAnsi="Times New Roman"/>
          <w:b w:val="0"/>
          <w:sz w:val="24"/>
          <w:szCs w:val="24"/>
        </w:rPr>
      </w:pPr>
      <w:r w:rsidRPr="00D61CD2">
        <w:rPr>
          <w:rFonts w:ascii="Times New Roman" w:hAnsi="Times New Roman"/>
          <w:b w:val="0"/>
          <w:sz w:val="24"/>
          <w:szCs w:val="24"/>
        </w:rPr>
        <w:t>2.2.4. 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FD1D65" w:rsidRPr="00D61CD2" w:rsidRDefault="00FD1D65" w:rsidP="00FD1D65">
      <w:pPr>
        <w:pStyle w:val="10"/>
        <w:numPr>
          <w:ilvl w:val="0"/>
          <w:numId w:val="0"/>
        </w:numPr>
        <w:spacing w:before="0" w:line="240" w:lineRule="auto"/>
        <w:ind w:firstLine="567"/>
        <w:jc w:val="both"/>
        <w:rPr>
          <w:rFonts w:ascii="Times New Roman" w:hAnsi="Times New Roman"/>
          <w:b w:val="0"/>
          <w:sz w:val="24"/>
          <w:szCs w:val="24"/>
        </w:rPr>
      </w:pPr>
      <w:r w:rsidRPr="00D61CD2">
        <w:rPr>
          <w:rFonts w:ascii="Times New Roman" w:hAnsi="Times New Roman"/>
          <w:b w:val="0"/>
          <w:sz w:val="24"/>
          <w:szCs w:val="24"/>
        </w:rPr>
        <w:t>2.2.5. Не находиться в процессе ликвидации (для юридического лица) или быть признанным по решению суда несостоятельным (банкротом).</w:t>
      </w:r>
    </w:p>
    <w:p w:rsidR="00FD1D65" w:rsidRPr="00D61CD2" w:rsidRDefault="00FD1D65" w:rsidP="00FD1D65">
      <w:pPr>
        <w:pStyle w:val="10"/>
        <w:numPr>
          <w:ilvl w:val="0"/>
          <w:numId w:val="0"/>
        </w:numPr>
        <w:spacing w:before="0" w:line="240" w:lineRule="auto"/>
        <w:ind w:firstLine="567"/>
        <w:jc w:val="both"/>
        <w:rPr>
          <w:rFonts w:ascii="Times New Roman" w:hAnsi="Times New Roman"/>
          <w:b w:val="0"/>
          <w:sz w:val="24"/>
          <w:szCs w:val="24"/>
        </w:rPr>
      </w:pPr>
      <w:r w:rsidRPr="00D61CD2">
        <w:rPr>
          <w:rFonts w:ascii="Times New Roman" w:hAnsi="Times New Roman"/>
          <w:b w:val="0"/>
          <w:sz w:val="24"/>
          <w:szCs w:val="24"/>
        </w:rPr>
        <w:t>2.2.6.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FD1D65" w:rsidRPr="00D61CD2" w:rsidRDefault="00FD1D65" w:rsidP="00FD1D65">
      <w:pPr>
        <w:pStyle w:val="10"/>
        <w:numPr>
          <w:ilvl w:val="0"/>
          <w:numId w:val="0"/>
        </w:numPr>
        <w:spacing w:before="0" w:line="240" w:lineRule="auto"/>
        <w:ind w:firstLine="567"/>
        <w:jc w:val="both"/>
        <w:rPr>
          <w:rFonts w:ascii="Times New Roman" w:hAnsi="Times New Roman"/>
          <w:b w:val="0"/>
          <w:sz w:val="24"/>
          <w:szCs w:val="24"/>
        </w:rPr>
      </w:pPr>
      <w:r w:rsidRPr="00D61CD2">
        <w:rPr>
          <w:rFonts w:ascii="Times New Roman" w:hAnsi="Times New Roman"/>
          <w:b w:val="0"/>
          <w:sz w:val="24"/>
          <w:szCs w:val="24"/>
        </w:rPr>
        <w:t>2.2.7.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FD1D65" w:rsidRPr="00D61CD2" w:rsidRDefault="00FD1D65" w:rsidP="00FD1D65">
      <w:pPr>
        <w:ind w:firstLine="567"/>
        <w:jc w:val="both"/>
        <w:rPr>
          <w:sz w:val="24"/>
          <w:szCs w:val="24"/>
        </w:rPr>
      </w:pPr>
      <w:r w:rsidRPr="00D61CD2">
        <w:rPr>
          <w:sz w:val="24"/>
          <w:szCs w:val="24"/>
        </w:rPr>
        <w:t>2.2.8. Отсутствие сведений об участнике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FD1D65" w:rsidRPr="00D61CD2" w:rsidRDefault="00FD1D65" w:rsidP="00FD1D65">
      <w:pPr>
        <w:pStyle w:val="ConsPlusNormal"/>
        <w:ind w:firstLine="567"/>
        <w:jc w:val="both"/>
        <w:rPr>
          <w:rFonts w:ascii="Times New Roman" w:hAnsi="Times New Roman" w:cs="Times New Roman"/>
          <w:sz w:val="24"/>
          <w:szCs w:val="24"/>
        </w:rPr>
      </w:pPr>
      <w:r w:rsidRPr="00D61CD2">
        <w:rPr>
          <w:rFonts w:ascii="Times New Roman" w:hAnsi="Times New Roman" w:cs="Times New Roman"/>
          <w:b/>
          <w:sz w:val="24"/>
          <w:szCs w:val="24"/>
        </w:rPr>
        <w:t>2.3.</w:t>
      </w:r>
      <w:r w:rsidRPr="00D61CD2">
        <w:rPr>
          <w:rFonts w:ascii="Times New Roman" w:hAnsi="Times New Roman" w:cs="Times New Roman"/>
          <w:sz w:val="24"/>
          <w:szCs w:val="24"/>
        </w:rPr>
        <w:t xml:space="preserve"> </w:t>
      </w:r>
      <w:r w:rsidRPr="00D61CD2">
        <w:rPr>
          <w:rFonts w:ascii="Times New Roman" w:hAnsi="Times New Roman" w:cs="Times New Roman"/>
          <w:b/>
          <w:sz w:val="24"/>
          <w:szCs w:val="24"/>
        </w:rPr>
        <w:t>Квалификационные требования к участникам размещения заказа</w:t>
      </w:r>
      <w:r w:rsidRPr="00D61CD2">
        <w:rPr>
          <w:rFonts w:ascii="Times New Roman" w:hAnsi="Times New Roman" w:cs="Times New Roman"/>
          <w:sz w:val="24"/>
          <w:szCs w:val="24"/>
        </w:rPr>
        <w:t>:</w:t>
      </w:r>
    </w:p>
    <w:p w:rsidR="00FD1D65" w:rsidRPr="00D61CD2" w:rsidRDefault="00985EBE" w:rsidP="00FD1D65">
      <w:pPr>
        <w:pStyle w:val="afe"/>
        <w:spacing w:after="0"/>
        <w:ind w:left="0" w:firstLine="567"/>
        <w:jc w:val="both"/>
        <w:rPr>
          <w:rFonts w:ascii="Times New Roman" w:hAnsi="Times New Roman"/>
          <w:sz w:val="24"/>
          <w:szCs w:val="24"/>
        </w:rPr>
      </w:pPr>
      <w:r>
        <w:rPr>
          <w:rFonts w:ascii="Times New Roman" w:hAnsi="Times New Roman"/>
          <w:sz w:val="24"/>
          <w:szCs w:val="24"/>
        </w:rPr>
        <w:t>2.3.1</w:t>
      </w:r>
      <w:r w:rsidR="00FD1D65" w:rsidRPr="00B96EC4">
        <w:rPr>
          <w:rFonts w:ascii="Times New Roman" w:hAnsi="Times New Roman"/>
          <w:sz w:val="24"/>
          <w:szCs w:val="24"/>
        </w:rPr>
        <w:t xml:space="preserve">. Наличие актов выполненных работ (оказанных услуг) с иными заказчиками по аналогичным заказам в количестве не менее </w:t>
      </w:r>
      <w:r w:rsidR="00A31089">
        <w:rPr>
          <w:rFonts w:ascii="Times New Roman" w:hAnsi="Times New Roman"/>
          <w:sz w:val="24"/>
          <w:szCs w:val="24"/>
        </w:rPr>
        <w:t>одного</w:t>
      </w:r>
      <w:r w:rsidR="00FD1D65" w:rsidRPr="00B96EC4">
        <w:rPr>
          <w:rFonts w:ascii="Times New Roman" w:hAnsi="Times New Roman"/>
          <w:sz w:val="24"/>
          <w:szCs w:val="24"/>
        </w:rPr>
        <w:t xml:space="preserve"> и образцов продукции в количестве не менее </w:t>
      </w:r>
      <w:r>
        <w:rPr>
          <w:rFonts w:ascii="Times New Roman" w:hAnsi="Times New Roman"/>
          <w:sz w:val="24"/>
          <w:szCs w:val="24"/>
        </w:rPr>
        <w:t>одного</w:t>
      </w:r>
      <w:r w:rsidR="00FD1D65" w:rsidRPr="00B96EC4">
        <w:rPr>
          <w:rFonts w:ascii="Times New Roman" w:hAnsi="Times New Roman"/>
          <w:sz w:val="24"/>
          <w:szCs w:val="24"/>
        </w:rPr>
        <w:t xml:space="preserve"> за </w:t>
      </w:r>
      <w:r w:rsidR="00F52E90">
        <w:rPr>
          <w:rFonts w:ascii="Times New Roman" w:hAnsi="Times New Roman"/>
          <w:sz w:val="24"/>
          <w:szCs w:val="24"/>
        </w:rPr>
        <w:t>любой период времени.</w:t>
      </w:r>
    </w:p>
    <w:p w:rsidR="00FD1D65" w:rsidRPr="00D61CD2" w:rsidRDefault="00FD1D65" w:rsidP="00FD1D65">
      <w:pPr>
        <w:pStyle w:val="afe"/>
        <w:spacing w:after="0"/>
        <w:ind w:left="0" w:firstLine="567"/>
        <w:jc w:val="both"/>
        <w:rPr>
          <w:rFonts w:ascii="Times New Roman" w:hAnsi="Times New Roman"/>
          <w:sz w:val="24"/>
          <w:szCs w:val="24"/>
        </w:rPr>
      </w:pPr>
      <w:r w:rsidRPr="00D61CD2">
        <w:rPr>
          <w:rFonts w:ascii="Times New Roman" w:hAnsi="Times New Roman"/>
          <w:sz w:val="24"/>
          <w:szCs w:val="24"/>
        </w:rPr>
        <w:t>2.3.</w:t>
      </w:r>
      <w:r w:rsidR="00985EBE">
        <w:rPr>
          <w:rFonts w:ascii="Times New Roman" w:hAnsi="Times New Roman"/>
          <w:sz w:val="24"/>
          <w:szCs w:val="24"/>
        </w:rPr>
        <w:t>2</w:t>
      </w:r>
      <w:r w:rsidRPr="00D61CD2">
        <w:rPr>
          <w:rFonts w:ascii="Times New Roman" w:hAnsi="Times New Roman"/>
          <w:sz w:val="24"/>
          <w:szCs w:val="24"/>
        </w:rPr>
        <w:t>. Для юридических лиц - положительный бухгалтерский баланс за прошедший календарный год.</w:t>
      </w:r>
    </w:p>
    <w:p w:rsidR="00FD1D65" w:rsidRPr="00D61CD2" w:rsidRDefault="00FD1D65" w:rsidP="00FD1D65">
      <w:pPr>
        <w:pStyle w:val="afe"/>
        <w:spacing w:after="0"/>
        <w:ind w:left="0" w:firstLine="567"/>
        <w:jc w:val="both"/>
        <w:rPr>
          <w:rFonts w:ascii="Times New Roman" w:hAnsi="Times New Roman"/>
          <w:sz w:val="24"/>
          <w:szCs w:val="24"/>
        </w:rPr>
      </w:pPr>
      <w:r w:rsidRPr="00D20E0D">
        <w:rPr>
          <w:rFonts w:ascii="Times New Roman" w:hAnsi="Times New Roman"/>
          <w:sz w:val="24"/>
          <w:szCs w:val="24"/>
        </w:rPr>
        <w:t>2.3.</w:t>
      </w:r>
      <w:r w:rsidR="00985EBE">
        <w:rPr>
          <w:rFonts w:ascii="Times New Roman" w:hAnsi="Times New Roman"/>
          <w:sz w:val="24"/>
          <w:szCs w:val="24"/>
        </w:rPr>
        <w:t>3</w:t>
      </w:r>
      <w:r w:rsidRPr="00D20E0D">
        <w:rPr>
          <w:rFonts w:ascii="Times New Roman" w:hAnsi="Times New Roman"/>
          <w:sz w:val="24"/>
          <w:szCs w:val="24"/>
        </w:rPr>
        <w:t>. Для юридических лиц и индивидуальных предпринимателей – отсутствие задолженностей по платежам в бюджет и внебюджетные фонды за прошедший завершенный отчетный период</w:t>
      </w:r>
      <w:r w:rsidR="00F52E90">
        <w:rPr>
          <w:rFonts w:ascii="Times New Roman" w:hAnsi="Times New Roman"/>
          <w:sz w:val="24"/>
          <w:szCs w:val="24"/>
        </w:rPr>
        <w:t>. Завершенным считается отчетный период, по итогам которого истекли все сроки по уплате налогов и иных обязательных платежей.</w:t>
      </w:r>
    </w:p>
    <w:p w:rsidR="00FD1D65" w:rsidRDefault="00FD1D65" w:rsidP="00FD1D65">
      <w:pPr>
        <w:ind w:firstLine="567"/>
        <w:jc w:val="both"/>
        <w:rPr>
          <w:spacing w:val="-1"/>
          <w:sz w:val="24"/>
          <w:szCs w:val="24"/>
        </w:rPr>
      </w:pPr>
      <w:r w:rsidRPr="00D61CD2">
        <w:rPr>
          <w:spacing w:val="4"/>
          <w:sz w:val="24"/>
          <w:szCs w:val="24"/>
        </w:rPr>
        <w:t>2.3.</w:t>
      </w:r>
      <w:r w:rsidR="00E40C43">
        <w:rPr>
          <w:spacing w:val="4"/>
          <w:sz w:val="24"/>
          <w:szCs w:val="24"/>
        </w:rPr>
        <w:t>4</w:t>
      </w:r>
      <w:r w:rsidRPr="00D61CD2">
        <w:rPr>
          <w:spacing w:val="4"/>
          <w:sz w:val="24"/>
          <w:szCs w:val="24"/>
        </w:rPr>
        <w:t xml:space="preserve">. В </w:t>
      </w:r>
      <w:proofErr w:type="gramStart"/>
      <w:r w:rsidRPr="00D61CD2">
        <w:rPr>
          <w:spacing w:val="4"/>
          <w:sz w:val="24"/>
          <w:szCs w:val="24"/>
        </w:rPr>
        <w:t>заявлении</w:t>
      </w:r>
      <w:proofErr w:type="gramEnd"/>
      <w:r w:rsidRPr="00D61CD2">
        <w:rPr>
          <w:spacing w:val="4"/>
          <w:sz w:val="24"/>
          <w:szCs w:val="24"/>
        </w:rPr>
        <w:t xml:space="preserve"> на участие в конкурсе декларируется соответствие </w:t>
      </w:r>
      <w:r w:rsidRPr="00D61CD2">
        <w:rPr>
          <w:spacing w:val="1"/>
          <w:sz w:val="24"/>
          <w:szCs w:val="24"/>
        </w:rPr>
        <w:t xml:space="preserve">участника размещения заказа требованиям, предусмотренным </w:t>
      </w:r>
      <w:r w:rsidRPr="00D61CD2">
        <w:rPr>
          <w:spacing w:val="-1"/>
          <w:sz w:val="24"/>
          <w:szCs w:val="24"/>
        </w:rPr>
        <w:t>настоящей конкурсной документаци</w:t>
      </w:r>
      <w:r w:rsidR="00985EBE">
        <w:rPr>
          <w:spacing w:val="-1"/>
          <w:sz w:val="24"/>
          <w:szCs w:val="24"/>
        </w:rPr>
        <w:t>ей</w:t>
      </w:r>
      <w:r w:rsidRPr="00D61CD2">
        <w:rPr>
          <w:spacing w:val="-1"/>
          <w:sz w:val="24"/>
          <w:szCs w:val="24"/>
        </w:rPr>
        <w:t xml:space="preserve"> и согласие </w:t>
      </w:r>
      <w:r w:rsidRPr="00D61CD2">
        <w:rPr>
          <w:sz w:val="24"/>
          <w:szCs w:val="24"/>
        </w:rPr>
        <w:t>участникам размещения заказа</w:t>
      </w:r>
      <w:r w:rsidRPr="00D61CD2">
        <w:rPr>
          <w:spacing w:val="-1"/>
          <w:sz w:val="24"/>
          <w:szCs w:val="24"/>
        </w:rPr>
        <w:t xml:space="preserve"> на заключение с ним договора, в случае выбора его исполнителем по итог</w:t>
      </w:r>
      <w:r w:rsidR="00985EBE">
        <w:rPr>
          <w:spacing w:val="-1"/>
          <w:sz w:val="24"/>
          <w:szCs w:val="24"/>
        </w:rPr>
        <w:t>у</w:t>
      </w:r>
      <w:r w:rsidRPr="00D61CD2">
        <w:rPr>
          <w:spacing w:val="-1"/>
          <w:sz w:val="24"/>
          <w:szCs w:val="24"/>
        </w:rPr>
        <w:t xml:space="preserve"> настоящего конкурса, на условиях и по форме, установленных в настоящей конкурсной документации.</w:t>
      </w:r>
    </w:p>
    <w:p w:rsidR="00FD1D65" w:rsidRPr="00D61CD2" w:rsidRDefault="00FD1D65" w:rsidP="00FD1D65">
      <w:pPr>
        <w:ind w:firstLine="567"/>
        <w:jc w:val="both"/>
        <w:rPr>
          <w:b/>
          <w:sz w:val="24"/>
          <w:szCs w:val="24"/>
        </w:rPr>
      </w:pPr>
      <w:r w:rsidRPr="00D61CD2">
        <w:rPr>
          <w:b/>
          <w:sz w:val="24"/>
          <w:szCs w:val="24"/>
        </w:rPr>
        <w:t>2.4. Право собственности на документацию и конфиденциальность</w:t>
      </w:r>
    </w:p>
    <w:p w:rsidR="00FD1D65" w:rsidRPr="00D61CD2" w:rsidRDefault="00FD1D65" w:rsidP="00FD1D65">
      <w:pPr>
        <w:ind w:firstLine="567"/>
        <w:jc w:val="both"/>
        <w:rPr>
          <w:sz w:val="24"/>
          <w:szCs w:val="24"/>
        </w:rPr>
      </w:pPr>
      <w:r w:rsidRPr="00D61CD2">
        <w:rPr>
          <w:sz w:val="24"/>
          <w:szCs w:val="24"/>
        </w:rPr>
        <w:t>2.4.1. Заказчик и участники размещения заказа размещают на ЭТП документы и сведения, касающиеся закупок, в форме электронных документов.</w:t>
      </w:r>
    </w:p>
    <w:p w:rsidR="00FD1D65" w:rsidRPr="00D61CD2" w:rsidRDefault="00FD1D65" w:rsidP="00FD1D65">
      <w:pPr>
        <w:ind w:firstLine="567"/>
        <w:jc w:val="both"/>
        <w:rPr>
          <w:sz w:val="24"/>
          <w:szCs w:val="24"/>
        </w:rPr>
      </w:pPr>
      <w:r w:rsidRPr="00D61CD2">
        <w:rPr>
          <w:sz w:val="24"/>
          <w:szCs w:val="24"/>
        </w:rPr>
        <w:t xml:space="preserve">2.4.2. Все документы, входящие в состав заявки на участие в конкурсе должны быть представлены участником закупки через ЭТП в отсканированном виде в доступном для </w:t>
      </w:r>
      <w:r w:rsidRPr="00D61CD2">
        <w:rPr>
          <w:sz w:val="24"/>
          <w:szCs w:val="24"/>
        </w:rPr>
        <w:lastRenderedPageBreak/>
        <w:t>прочтения формате (предпочтительнее формат *.</w:t>
      </w:r>
      <w:r w:rsidRPr="00D61CD2">
        <w:rPr>
          <w:sz w:val="24"/>
          <w:szCs w:val="24"/>
          <w:lang w:val="en-US"/>
        </w:rPr>
        <w:t>pdf</w:t>
      </w:r>
      <w:r w:rsidRPr="00D61CD2">
        <w:rPr>
          <w:sz w:val="24"/>
          <w:szCs w:val="24"/>
        </w:rPr>
        <w:t>, формат: один файл – один документ). Все файлы заявки участника</w:t>
      </w:r>
      <w:r w:rsidRPr="00D61CD2">
        <w:rPr>
          <w:b/>
          <w:sz w:val="24"/>
          <w:szCs w:val="24"/>
        </w:rPr>
        <w:t xml:space="preserve"> </w:t>
      </w:r>
      <w:r w:rsidRPr="00D61CD2">
        <w:rPr>
          <w:sz w:val="24"/>
          <w:szCs w:val="24"/>
        </w:rPr>
        <w:t>размещения заказа, размещенные участником на ЭТП, должны иметь наименование либо комментарий, позволяющие идентифицировать содержание данного файла заявки на участие в конкурсе,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p w:rsidR="00FD1D65" w:rsidRPr="00D61CD2" w:rsidRDefault="00FD1D65" w:rsidP="00FD1D65">
      <w:pPr>
        <w:ind w:firstLine="567"/>
        <w:jc w:val="both"/>
        <w:rPr>
          <w:sz w:val="24"/>
          <w:szCs w:val="24"/>
        </w:rPr>
      </w:pPr>
      <w:r w:rsidRPr="00D61CD2">
        <w:rPr>
          <w:sz w:val="24"/>
          <w:szCs w:val="24"/>
        </w:rPr>
        <w:t>2.4.3. При проведении закупки в электронной форме официальное размещение Извещения и официальное предоставление документации о закупке производятся на официальном сайте с одновременным (в один день) размещением на ЭТП копий указанных документов с указанием ссылок на оригинал.</w:t>
      </w:r>
    </w:p>
    <w:p w:rsidR="00FD1D65" w:rsidRPr="00D61CD2" w:rsidRDefault="00FD1D65" w:rsidP="00FD1D65">
      <w:pPr>
        <w:ind w:firstLine="567"/>
        <w:jc w:val="both"/>
        <w:rPr>
          <w:sz w:val="24"/>
          <w:szCs w:val="24"/>
        </w:rPr>
      </w:pPr>
      <w:r w:rsidRPr="00D61CD2">
        <w:rPr>
          <w:sz w:val="24"/>
          <w:szCs w:val="24"/>
        </w:rPr>
        <w:t>2.4.4. При проведении закупки в электронной форме прием и вскрытие файлов, содержащих заявки участников</w:t>
      </w:r>
      <w:r w:rsidRPr="00D61CD2">
        <w:rPr>
          <w:b/>
          <w:sz w:val="24"/>
          <w:szCs w:val="24"/>
        </w:rPr>
        <w:t xml:space="preserve"> </w:t>
      </w:r>
      <w:r w:rsidRPr="00D61CD2">
        <w:rPr>
          <w:sz w:val="24"/>
          <w:szCs w:val="24"/>
        </w:rPr>
        <w:t>размещения заказа, проводятся с использованием программных и технических средств ЭТП.</w:t>
      </w:r>
    </w:p>
    <w:p w:rsidR="00FD1D65" w:rsidRPr="00D61CD2" w:rsidRDefault="00FD1D65" w:rsidP="00FD1D65">
      <w:pPr>
        <w:ind w:firstLine="567"/>
        <w:jc w:val="both"/>
        <w:rPr>
          <w:sz w:val="24"/>
          <w:szCs w:val="24"/>
        </w:rPr>
      </w:pPr>
      <w:r w:rsidRPr="00D61CD2">
        <w:rPr>
          <w:sz w:val="24"/>
          <w:szCs w:val="24"/>
        </w:rPr>
        <w:t>2.4.5. Участники размещения заказа, получившие конкурсную документацию, независимо от того, представляют они заявки на участие в конкурсе или нет, должны обращаться с ней как с конфиденциальным документом, и не имеют права разглашать информацию, касающуюся конкурса, какой-либо третьей стороне без получения на это предварительного письменного согласия Заказчика.</w:t>
      </w:r>
    </w:p>
    <w:p w:rsidR="00FD1D65" w:rsidRPr="00D61CD2" w:rsidRDefault="00FD1D65" w:rsidP="00FD1D65">
      <w:pPr>
        <w:ind w:firstLine="567"/>
        <w:jc w:val="both"/>
        <w:rPr>
          <w:sz w:val="24"/>
          <w:szCs w:val="24"/>
        </w:rPr>
      </w:pPr>
      <w:r w:rsidRPr="00D61CD2">
        <w:rPr>
          <w:sz w:val="24"/>
          <w:szCs w:val="24"/>
        </w:rPr>
        <w:t xml:space="preserve">2.4.6. Заказчик обязан соблюдать конфиденциальность информации, содержащейся в заявках на участие в конкурсе участника размещения заказа. </w:t>
      </w:r>
    </w:p>
    <w:p w:rsidR="00FD1D65" w:rsidRPr="006D1284" w:rsidRDefault="006D1284" w:rsidP="006D1284">
      <w:pPr>
        <w:jc w:val="both"/>
        <w:rPr>
          <w:b/>
          <w:sz w:val="24"/>
          <w:szCs w:val="24"/>
        </w:rPr>
      </w:pPr>
      <w:r>
        <w:rPr>
          <w:sz w:val="24"/>
          <w:szCs w:val="24"/>
        </w:rPr>
        <w:t xml:space="preserve">         </w:t>
      </w:r>
      <w:r w:rsidR="00FD1D65" w:rsidRPr="00D61CD2">
        <w:rPr>
          <w:sz w:val="24"/>
          <w:szCs w:val="24"/>
        </w:rPr>
        <w:t xml:space="preserve">2.4.7. В конкурсной документации используются ссылки на необходимость соответствия оказываемых </w:t>
      </w:r>
      <w:r w:rsidR="00FD1D65" w:rsidRPr="006D1284">
        <w:rPr>
          <w:sz w:val="24"/>
          <w:szCs w:val="24"/>
        </w:rPr>
        <w:t xml:space="preserve">услуг </w:t>
      </w:r>
      <w:r w:rsidR="00F959CE">
        <w:rPr>
          <w:sz w:val="24"/>
          <w:szCs w:val="24"/>
        </w:rPr>
        <w:t>по печати и распространению книжной продукции</w:t>
      </w:r>
      <w:r w:rsidRPr="006D1284">
        <w:rPr>
          <w:b/>
          <w:sz w:val="24"/>
          <w:szCs w:val="24"/>
        </w:rPr>
        <w:t xml:space="preserve"> </w:t>
      </w:r>
      <w:r w:rsidR="00FD1D65" w:rsidRPr="006D1284">
        <w:rPr>
          <w:sz w:val="24"/>
          <w:szCs w:val="24"/>
        </w:rPr>
        <w:t>требованиям, предъявляемым в настоящей документации, в том числе изложенным в проекте договора.</w:t>
      </w:r>
    </w:p>
    <w:p w:rsidR="00FD1D65" w:rsidRPr="00D61CD2" w:rsidRDefault="00FD1D65" w:rsidP="00FD1D65">
      <w:pPr>
        <w:ind w:firstLine="567"/>
        <w:jc w:val="both"/>
        <w:rPr>
          <w:sz w:val="24"/>
          <w:szCs w:val="24"/>
        </w:rPr>
      </w:pPr>
      <w:r w:rsidRPr="00D61CD2">
        <w:rPr>
          <w:sz w:val="24"/>
          <w:szCs w:val="24"/>
        </w:rPr>
        <w:t>2.4.8. Непредставление установленных инструкцией для участника размещения заказа документов либо наличие в таких документах неполных, неточных сведений или некорректное заполнение установленных форм может служить основанием для отклонения заявки на участие в конкурсе.</w:t>
      </w:r>
    </w:p>
    <w:p w:rsidR="00FD1D65" w:rsidRPr="00D61CD2" w:rsidRDefault="00FD1D65" w:rsidP="00FD1D65">
      <w:pPr>
        <w:ind w:firstLine="567"/>
        <w:jc w:val="both"/>
        <w:rPr>
          <w:sz w:val="24"/>
          <w:szCs w:val="24"/>
        </w:rPr>
      </w:pPr>
      <w:r w:rsidRPr="00D61CD2">
        <w:rPr>
          <w:sz w:val="24"/>
          <w:szCs w:val="24"/>
        </w:rPr>
        <w:t xml:space="preserve">2.4.9. Закупочная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(несущественные)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w:t>
      </w:r>
    </w:p>
    <w:p w:rsidR="00FD1D65" w:rsidRPr="00D61CD2" w:rsidRDefault="00FD1D65" w:rsidP="00FD1D65">
      <w:pPr>
        <w:ind w:firstLine="567"/>
        <w:jc w:val="both"/>
        <w:rPr>
          <w:sz w:val="24"/>
          <w:szCs w:val="24"/>
        </w:rPr>
      </w:pPr>
      <w:r w:rsidRPr="00D61CD2">
        <w:rPr>
          <w:sz w:val="24"/>
          <w:szCs w:val="24"/>
        </w:rPr>
        <w:t>2.4.10. Закупочная комиссия вправе признать несущественными отклонения от требований конкурсной документации только в случае, если эти отклонения не противоречат нормам законодательства Российской Федерации, и такие отклонения признаются несущественными в отношении всех заявок в равной мере.</w:t>
      </w:r>
    </w:p>
    <w:p w:rsidR="00FD1D65" w:rsidRPr="00D61CD2" w:rsidRDefault="00FD1D65" w:rsidP="00FD1D65">
      <w:pPr>
        <w:ind w:firstLine="567"/>
        <w:jc w:val="both"/>
        <w:rPr>
          <w:sz w:val="24"/>
          <w:szCs w:val="24"/>
        </w:rPr>
      </w:pPr>
      <w:r w:rsidRPr="00D61CD2">
        <w:rPr>
          <w:sz w:val="24"/>
          <w:szCs w:val="24"/>
        </w:rPr>
        <w:t>2.4.11. Определение степени соответствия каждой конкурсной заявки требованиям конкурсной документации должно опираться на содержание самой конкурсной заявки без учета внешних факторов и осуществляться на основании принципа справедливости, а именно: то, что не будет считаться нарушением у одного участника размещения заказа, не считается нарушением для всех участников размещения заказа, и наоборот.</w:t>
      </w:r>
    </w:p>
    <w:p w:rsidR="00FD1D65" w:rsidRPr="00D61CD2" w:rsidRDefault="00FD1D65" w:rsidP="00FD1D65">
      <w:pPr>
        <w:ind w:firstLine="567"/>
        <w:jc w:val="both"/>
        <w:rPr>
          <w:sz w:val="24"/>
          <w:szCs w:val="24"/>
        </w:rPr>
      </w:pPr>
    </w:p>
    <w:p w:rsidR="00FD1D65" w:rsidRPr="00D61CD2" w:rsidRDefault="00FD1D65" w:rsidP="00FD1D65">
      <w:pPr>
        <w:ind w:firstLine="567"/>
        <w:jc w:val="center"/>
        <w:rPr>
          <w:b/>
          <w:sz w:val="24"/>
          <w:szCs w:val="24"/>
        </w:rPr>
      </w:pPr>
      <w:r w:rsidRPr="00D61CD2">
        <w:rPr>
          <w:b/>
          <w:sz w:val="24"/>
          <w:szCs w:val="24"/>
        </w:rPr>
        <w:t>3. Порядок проведения конкурса</w:t>
      </w:r>
    </w:p>
    <w:p w:rsidR="00FD1D65" w:rsidRPr="00D61CD2" w:rsidRDefault="00FD1D65" w:rsidP="00FD1D65">
      <w:pPr>
        <w:ind w:firstLine="567"/>
        <w:jc w:val="center"/>
        <w:rPr>
          <w:b/>
          <w:sz w:val="24"/>
          <w:szCs w:val="24"/>
        </w:rPr>
      </w:pPr>
    </w:p>
    <w:p w:rsidR="00FD1D65" w:rsidRPr="00D61CD2" w:rsidRDefault="00FD1D65" w:rsidP="00FD1D65">
      <w:pPr>
        <w:pStyle w:val="2"/>
        <w:jc w:val="left"/>
      </w:pPr>
      <w:bookmarkStart w:id="0" w:name="_Toc305665970"/>
      <w:r w:rsidRPr="00D61CD2">
        <w:t>3.1. Получение конкурсной документации</w:t>
      </w:r>
      <w:bookmarkEnd w:id="0"/>
    </w:p>
    <w:p w:rsidR="00FD1D65" w:rsidRPr="00D61CD2" w:rsidRDefault="00FD1D65" w:rsidP="00FD1D65">
      <w:pPr>
        <w:tabs>
          <w:tab w:val="num" w:pos="1320"/>
        </w:tabs>
        <w:ind w:firstLine="567"/>
        <w:jc w:val="both"/>
        <w:rPr>
          <w:sz w:val="24"/>
          <w:szCs w:val="24"/>
        </w:rPr>
      </w:pPr>
      <w:bookmarkStart w:id="1" w:name="_Ref125823280"/>
      <w:r w:rsidRPr="00D61CD2">
        <w:rPr>
          <w:sz w:val="24"/>
          <w:szCs w:val="24"/>
        </w:rPr>
        <w:t>3.1.1. Конкурсная документация размещена на ЭТП и официальном сайте Заказчика. Порядок получения настоящей документации на ЭТП определяется правилами данной ЭТП.</w:t>
      </w:r>
      <w:bookmarkEnd w:id="1"/>
    </w:p>
    <w:p w:rsidR="00FD1D65" w:rsidRPr="00D61CD2" w:rsidRDefault="00FD1D65" w:rsidP="00FD1D65">
      <w:pPr>
        <w:ind w:firstLine="567"/>
        <w:jc w:val="both"/>
        <w:rPr>
          <w:b/>
          <w:sz w:val="24"/>
          <w:szCs w:val="24"/>
        </w:rPr>
      </w:pPr>
      <w:r w:rsidRPr="00D61CD2">
        <w:rPr>
          <w:b/>
          <w:sz w:val="24"/>
          <w:szCs w:val="24"/>
        </w:rPr>
        <w:t>3.2. Разъяснение положений конкурсной документации и внесение в нее изменений:</w:t>
      </w:r>
    </w:p>
    <w:p w:rsidR="00FD1D65" w:rsidRPr="00D61CD2" w:rsidRDefault="00FD1D65" w:rsidP="00FD1D65">
      <w:pPr>
        <w:ind w:firstLine="567"/>
        <w:jc w:val="both"/>
        <w:rPr>
          <w:sz w:val="24"/>
          <w:szCs w:val="24"/>
        </w:rPr>
      </w:pPr>
      <w:r w:rsidRPr="00D61CD2">
        <w:rPr>
          <w:sz w:val="24"/>
          <w:szCs w:val="24"/>
        </w:rPr>
        <w:lastRenderedPageBreak/>
        <w:t>3.2.1. Любой участник размещения заказа вправе не позднее 5-х дней до дня срока окончания подачи заявок на участие направить Заказчику запрос о разъяснении положений конкурсной документации через ЭТП в порядке, предусмотренном регламентом работы данной ЭТП. В течение 3-х рабочих дней со дня поступления указанного запроса Заказчик размещает на ЭТП разъяснения положений конкурсной документации, если указанный запрос поступил не позднее, чем за 5 календарных дней до дня окончания срока подачи заявок на участие в конкурсе.</w:t>
      </w:r>
    </w:p>
    <w:p w:rsidR="00FD1D65" w:rsidRPr="00D61CD2" w:rsidRDefault="00FD1D65" w:rsidP="00FD1D65">
      <w:pPr>
        <w:ind w:firstLine="567"/>
        <w:jc w:val="both"/>
        <w:rPr>
          <w:sz w:val="24"/>
          <w:szCs w:val="24"/>
        </w:rPr>
      </w:pPr>
      <w:r w:rsidRPr="00D61CD2">
        <w:rPr>
          <w:sz w:val="24"/>
          <w:szCs w:val="24"/>
        </w:rPr>
        <w:t xml:space="preserve">3.2.2 Изменения, вносимые в Извещение, конкурсную документацию, разъяснения положений такой документации размещаются Заказчиком на официальном сайте не позднее чем в течение 3 дней со дня принятия решения о внесении указанных изменений, предоставления указанных разъяснений. В случае если изменения в Извещение, конкурсную документацию внесены позднее, чем за 15 дней до даты окончания срока подачи заявок на участие в конкурсе, срок подачи заявок должен быть продлен так, чтобы со дня размещения на официальном сайте внесенных в Извещение, конкурсную документацию изменений до даты окончания срока подачи заявок на участие в конкурсе, такой срок составлял не менее чем 15 дней. Любое дополнение, изменение размещается на ЭТП, сайте </w:t>
      </w:r>
      <w:hyperlink r:id="rId8" w:history="1">
        <w:r w:rsidRPr="00D61CD2">
          <w:rPr>
            <w:rStyle w:val="ac"/>
            <w:sz w:val="24"/>
            <w:szCs w:val="24"/>
          </w:rPr>
          <w:t>http://zakupki.gov.ru</w:t>
        </w:r>
      </w:hyperlink>
      <w:r w:rsidRPr="00D61CD2">
        <w:rPr>
          <w:sz w:val="24"/>
          <w:szCs w:val="24"/>
        </w:rPr>
        <w:t>.</w:t>
      </w:r>
    </w:p>
    <w:p w:rsidR="00FD1D65" w:rsidRPr="00D61CD2" w:rsidRDefault="00FD1D65" w:rsidP="00FD1D65">
      <w:pPr>
        <w:ind w:firstLine="567"/>
        <w:jc w:val="both"/>
        <w:rPr>
          <w:b/>
          <w:sz w:val="24"/>
          <w:szCs w:val="24"/>
        </w:rPr>
      </w:pPr>
      <w:r w:rsidRPr="00D61CD2">
        <w:rPr>
          <w:b/>
          <w:sz w:val="24"/>
          <w:szCs w:val="24"/>
        </w:rPr>
        <w:t>3.3. Отказ от проведения конкурса</w:t>
      </w:r>
    </w:p>
    <w:p w:rsidR="00FD1D65" w:rsidRPr="00D61CD2" w:rsidRDefault="00FD1D65" w:rsidP="00FD1D65">
      <w:pPr>
        <w:ind w:firstLine="567"/>
        <w:jc w:val="both"/>
        <w:rPr>
          <w:sz w:val="24"/>
          <w:szCs w:val="24"/>
        </w:rPr>
      </w:pPr>
      <w:r w:rsidRPr="00D61CD2">
        <w:rPr>
          <w:sz w:val="24"/>
          <w:szCs w:val="24"/>
        </w:rPr>
        <w:t>3.3.1. Заказчик, разместивший Извещение о проведении конкурса в электронной форме, вправе отказаться от его проведения в любое время до момента подведения его итогов, не неся при этом ответственности перед претендентами на участие в конкурсе или третьими лицами за убытки которые могут возникнуть в результате отказа от проведения конкурса.</w:t>
      </w:r>
    </w:p>
    <w:p w:rsidR="00FD1D65" w:rsidRPr="00D61CD2" w:rsidRDefault="00FD1D65" w:rsidP="00FD1D65">
      <w:pPr>
        <w:pStyle w:val="Default"/>
        <w:ind w:firstLine="567"/>
        <w:jc w:val="both"/>
      </w:pPr>
      <w:r w:rsidRPr="00D61CD2">
        <w:t xml:space="preserve">3.3.2. Извещение об отказе проведения конкурса размещается на ЭТП и официальном сайте Заказчика не позднее 2-х рабочих дней с даты принятия Заказчиком соответствующего решения, но не позднее дня, предшествующего дню окончания срока подачи заявок. Все претенденты, зарегистрированные ЭТП и подавшие заявки на участие в конкуре в форме электронных документов  через ЭТП, получают соответствующие уведомления в порядке, предусмотренном регламентом работы данной ЭТП.  </w:t>
      </w:r>
    </w:p>
    <w:p w:rsidR="00FD1D65" w:rsidRPr="00D61CD2" w:rsidRDefault="00FD1D65" w:rsidP="00FD1D65">
      <w:pPr>
        <w:ind w:firstLine="567"/>
        <w:jc w:val="both"/>
        <w:rPr>
          <w:b/>
          <w:sz w:val="24"/>
          <w:szCs w:val="24"/>
        </w:rPr>
      </w:pPr>
      <w:r w:rsidRPr="00D61CD2">
        <w:rPr>
          <w:b/>
          <w:sz w:val="24"/>
          <w:szCs w:val="24"/>
        </w:rPr>
        <w:t>3.4. Дата, время и место предоставления заявок на участие в конкурсе</w:t>
      </w:r>
    </w:p>
    <w:p w:rsidR="00FD1D65" w:rsidRPr="00D61CD2" w:rsidRDefault="00FD1D65" w:rsidP="00FD1D65">
      <w:pPr>
        <w:tabs>
          <w:tab w:val="left" w:pos="1440"/>
        </w:tabs>
        <w:ind w:firstLine="567"/>
        <w:jc w:val="both"/>
        <w:rPr>
          <w:sz w:val="24"/>
          <w:szCs w:val="24"/>
        </w:rPr>
      </w:pPr>
      <w:r w:rsidRPr="00D61CD2">
        <w:rPr>
          <w:sz w:val="24"/>
          <w:szCs w:val="24"/>
        </w:rPr>
        <w:t>3.4.1. Порядок подачи заявок на участие в конкурсе на ЭТП определяется регламентом работы данной ЭТП.</w:t>
      </w:r>
    </w:p>
    <w:p w:rsidR="00FD1D65" w:rsidRPr="00D61CD2" w:rsidRDefault="00FD1D65" w:rsidP="00FD1D65">
      <w:pPr>
        <w:tabs>
          <w:tab w:val="left" w:pos="1440"/>
        </w:tabs>
        <w:ind w:firstLine="567"/>
        <w:jc w:val="both"/>
        <w:rPr>
          <w:sz w:val="24"/>
          <w:szCs w:val="24"/>
        </w:rPr>
      </w:pPr>
      <w:r w:rsidRPr="00D61CD2">
        <w:rPr>
          <w:sz w:val="24"/>
          <w:szCs w:val="24"/>
        </w:rPr>
        <w:t>3.4.2. Датой начала срока подачи заявок на участие в конкурсе является день, следующий за днем размещения на ЭТП и официальном сайте Извещения о проведении конкурса в электронной форме.</w:t>
      </w:r>
    </w:p>
    <w:p w:rsidR="00FD1D65" w:rsidRPr="00D61CD2" w:rsidRDefault="00FD1D65" w:rsidP="00FD1D65">
      <w:pPr>
        <w:tabs>
          <w:tab w:val="left" w:pos="1440"/>
        </w:tabs>
        <w:ind w:firstLine="567"/>
        <w:jc w:val="both"/>
        <w:rPr>
          <w:sz w:val="24"/>
          <w:szCs w:val="24"/>
        </w:rPr>
      </w:pPr>
      <w:r w:rsidRPr="00D61CD2">
        <w:rPr>
          <w:sz w:val="24"/>
          <w:szCs w:val="24"/>
        </w:rPr>
        <w:t>3.4.3. Заявки на участие в конкурсе должны быть поданы на ЭТП до истечения срока, установленного в Извещении о проведении конкурса и в Информационной карте настоящего конкурса.</w:t>
      </w:r>
    </w:p>
    <w:p w:rsidR="00FD1D65" w:rsidRPr="00D61CD2" w:rsidRDefault="00FD1D65" w:rsidP="00FD1D65">
      <w:pPr>
        <w:tabs>
          <w:tab w:val="left" w:pos="1440"/>
        </w:tabs>
        <w:ind w:firstLine="567"/>
        <w:jc w:val="both"/>
        <w:rPr>
          <w:b/>
          <w:sz w:val="24"/>
          <w:szCs w:val="24"/>
        </w:rPr>
      </w:pPr>
      <w:r w:rsidRPr="00D61CD2">
        <w:rPr>
          <w:b/>
          <w:sz w:val="24"/>
          <w:szCs w:val="24"/>
        </w:rPr>
        <w:t>3.5. Количество конкурсных заявок на одного претендента</w:t>
      </w:r>
    </w:p>
    <w:p w:rsidR="00FD1D65" w:rsidRPr="00D61CD2" w:rsidRDefault="00FD1D65" w:rsidP="00FD1D65">
      <w:pPr>
        <w:ind w:firstLine="567"/>
        <w:jc w:val="both"/>
        <w:rPr>
          <w:sz w:val="24"/>
          <w:szCs w:val="24"/>
        </w:rPr>
      </w:pPr>
      <w:r w:rsidRPr="00D61CD2">
        <w:rPr>
          <w:sz w:val="24"/>
          <w:szCs w:val="24"/>
        </w:rPr>
        <w:t xml:space="preserve">3.5.1. Участник размещения заказа может представить только одну заявку на участие в конкурсе. В случае установления факта подачи одним участником размещения заказа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не рассматриваются.  </w:t>
      </w:r>
    </w:p>
    <w:p w:rsidR="00FD1D65" w:rsidRPr="00D61CD2" w:rsidRDefault="00FD1D65" w:rsidP="00FD1D65">
      <w:pPr>
        <w:ind w:firstLine="567"/>
        <w:jc w:val="both"/>
        <w:rPr>
          <w:sz w:val="24"/>
          <w:szCs w:val="24"/>
        </w:rPr>
      </w:pPr>
      <w:r w:rsidRPr="00D61CD2">
        <w:rPr>
          <w:sz w:val="24"/>
          <w:szCs w:val="24"/>
        </w:rPr>
        <w:t>3.5.2. Участник размещения заказа, представивший и зарегистрировавший свою заявку на участие в конкурсе, имеет право до истечения срока представления заявок на участие в конкурсе отозвать ранее представленную заявку на участие в конкурсе и после этого представить новою заявку на участие в конкурсе в соответствии с регламентом ЭТП.</w:t>
      </w:r>
    </w:p>
    <w:p w:rsidR="00FD1D65" w:rsidRPr="00D61CD2" w:rsidRDefault="00FD1D65" w:rsidP="00FD1D65">
      <w:pPr>
        <w:ind w:firstLine="567"/>
        <w:jc w:val="both"/>
        <w:rPr>
          <w:sz w:val="24"/>
          <w:szCs w:val="24"/>
        </w:rPr>
      </w:pPr>
      <w:r w:rsidRPr="00D61CD2">
        <w:rPr>
          <w:sz w:val="24"/>
          <w:szCs w:val="24"/>
        </w:rPr>
        <w:t>3.5.3. Все документы и сведения, связанные с проведением конкурса на ЭТП, направляются в форме электронных документов, подписанных электронной цифровой подписью.</w:t>
      </w:r>
    </w:p>
    <w:p w:rsidR="00FD1D65" w:rsidRPr="00D61CD2" w:rsidRDefault="00FD1D65" w:rsidP="00FD1D65">
      <w:pPr>
        <w:ind w:firstLine="567"/>
        <w:jc w:val="both"/>
        <w:rPr>
          <w:sz w:val="24"/>
          <w:szCs w:val="24"/>
        </w:rPr>
      </w:pPr>
      <w:r w:rsidRPr="00D61CD2">
        <w:rPr>
          <w:sz w:val="24"/>
          <w:szCs w:val="24"/>
        </w:rPr>
        <w:t>3.5.4. Прием и вскрытие файлов, содержащих заявки участников размещения заказа, проводятся с использованием программных и технических средств ЭТП.</w:t>
      </w:r>
    </w:p>
    <w:p w:rsidR="00FD1D65" w:rsidRPr="00D61CD2" w:rsidRDefault="00FD1D65" w:rsidP="00FD1D65">
      <w:pPr>
        <w:ind w:firstLine="567"/>
        <w:jc w:val="both"/>
        <w:rPr>
          <w:sz w:val="24"/>
          <w:szCs w:val="24"/>
        </w:rPr>
      </w:pPr>
      <w:r w:rsidRPr="00D61CD2">
        <w:rPr>
          <w:sz w:val="24"/>
          <w:szCs w:val="24"/>
        </w:rPr>
        <w:lastRenderedPageBreak/>
        <w:t>3.5.5. Изменения, дополнения или варианты заявки на участие в конкурсе, представленные после открытия доступа к поданным в форме электронных документов заявкам на участие в конкурсе, если эти изменения и дополнения не инициировались организатором закупки, не учитываются.</w:t>
      </w:r>
    </w:p>
    <w:p w:rsidR="00FD1D65" w:rsidRPr="00D61CD2" w:rsidRDefault="00FD1D65" w:rsidP="00FD1D65">
      <w:pPr>
        <w:ind w:firstLine="567"/>
        <w:jc w:val="both"/>
        <w:rPr>
          <w:b/>
          <w:sz w:val="24"/>
          <w:szCs w:val="24"/>
        </w:rPr>
      </w:pPr>
      <w:r w:rsidRPr="00D61CD2">
        <w:rPr>
          <w:b/>
          <w:sz w:val="24"/>
          <w:szCs w:val="24"/>
        </w:rPr>
        <w:t>3.6. Срок действия заявки</w:t>
      </w:r>
    </w:p>
    <w:p w:rsidR="00FD1D65" w:rsidRPr="00D61CD2" w:rsidRDefault="00FD1D65" w:rsidP="00FD1D65">
      <w:pPr>
        <w:ind w:firstLine="567"/>
        <w:jc w:val="both"/>
        <w:rPr>
          <w:sz w:val="24"/>
          <w:szCs w:val="24"/>
        </w:rPr>
      </w:pPr>
      <w:r w:rsidRPr="00D61CD2">
        <w:rPr>
          <w:sz w:val="24"/>
          <w:szCs w:val="24"/>
        </w:rPr>
        <w:t xml:space="preserve">Заявка, поданная участником размещения заказа, действует </w:t>
      </w:r>
      <w:r w:rsidR="00066C73">
        <w:rPr>
          <w:sz w:val="24"/>
          <w:szCs w:val="24"/>
        </w:rPr>
        <w:t>до срока заключения договора</w:t>
      </w:r>
      <w:r w:rsidRPr="00D61CD2">
        <w:rPr>
          <w:sz w:val="24"/>
          <w:szCs w:val="24"/>
        </w:rPr>
        <w:t xml:space="preserve">. В случае если участник размещения заказа указывает </w:t>
      </w:r>
      <w:r w:rsidR="00066C73">
        <w:rPr>
          <w:sz w:val="24"/>
          <w:szCs w:val="24"/>
        </w:rPr>
        <w:t xml:space="preserve">иной </w:t>
      </w:r>
      <w:r w:rsidRPr="00D61CD2">
        <w:rPr>
          <w:sz w:val="24"/>
          <w:szCs w:val="24"/>
        </w:rPr>
        <w:t>срок действия заявки на участие в конкурсе, такая заявка может быть отклонена, как не отвечающая условиям конкурса.</w:t>
      </w:r>
    </w:p>
    <w:p w:rsidR="00FD1D65" w:rsidRPr="00D61CD2" w:rsidRDefault="00FD1D65" w:rsidP="00FD1D65">
      <w:pPr>
        <w:ind w:firstLine="567"/>
        <w:jc w:val="both"/>
        <w:rPr>
          <w:sz w:val="24"/>
          <w:szCs w:val="24"/>
        </w:rPr>
      </w:pPr>
      <w:r w:rsidRPr="00D61CD2">
        <w:rPr>
          <w:b/>
          <w:sz w:val="24"/>
          <w:szCs w:val="24"/>
        </w:rPr>
        <w:t>3.7.</w:t>
      </w:r>
      <w:r w:rsidRPr="00D61CD2">
        <w:rPr>
          <w:sz w:val="24"/>
          <w:szCs w:val="24"/>
        </w:rPr>
        <w:t xml:space="preserve"> </w:t>
      </w:r>
      <w:r w:rsidRPr="00D61CD2">
        <w:rPr>
          <w:b/>
          <w:sz w:val="24"/>
          <w:szCs w:val="24"/>
        </w:rPr>
        <w:t>Цена конкурсной заявки</w:t>
      </w:r>
    </w:p>
    <w:p w:rsidR="00FD1D65" w:rsidRPr="00D61CD2" w:rsidRDefault="00FD1D65" w:rsidP="00FD1D65">
      <w:pPr>
        <w:ind w:firstLine="567"/>
        <w:jc w:val="both"/>
        <w:rPr>
          <w:sz w:val="24"/>
          <w:szCs w:val="24"/>
        </w:rPr>
      </w:pPr>
      <w:r w:rsidRPr="00D61CD2">
        <w:rPr>
          <w:sz w:val="24"/>
          <w:szCs w:val="24"/>
        </w:rPr>
        <w:t>3.7.1. Ценовое предложение участника размещения заказа не должно превышать начальной (максимальной) цены, указанной в Информационной карте.</w:t>
      </w:r>
    </w:p>
    <w:p w:rsidR="00FD1D65" w:rsidRPr="00D61CD2" w:rsidRDefault="00066C73" w:rsidP="00FD1D65">
      <w:pPr>
        <w:ind w:firstLine="567"/>
        <w:jc w:val="both"/>
        <w:rPr>
          <w:sz w:val="24"/>
          <w:szCs w:val="24"/>
        </w:rPr>
      </w:pPr>
      <w:r>
        <w:rPr>
          <w:sz w:val="24"/>
          <w:szCs w:val="24"/>
        </w:rPr>
        <w:t>3.7.2</w:t>
      </w:r>
      <w:r w:rsidR="00FD1D65" w:rsidRPr="00D61CD2">
        <w:rPr>
          <w:sz w:val="24"/>
          <w:szCs w:val="24"/>
        </w:rPr>
        <w:t xml:space="preserve">. Предложение по цене договора участника размещения заказа должно учитывать расходы, перечисленные в Информационной карте. При заключении и исполнении договора цена не подлежит изменению, за исключением случаев, </w:t>
      </w:r>
      <w:r w:rsidR="00C16640">
        <w:rPr>
          <w:sz w:val="24"/>
          <w:szCs w:val="24"/>
        </w:rPr>
        <w:t>прямо предусмотренных настоящей документацией.</w:t>
      </w:r>
    </w:p>
    <w:p w:rsidR="00FD1D65" w:rsidRPr="00D61CD2" w:rsidRDefault="00066C73" w:rsidP="00FD1D65">
      <w:pPr>
        <w:ind w:firstLine="567"/>
        <w:jc w:val="both"/>
        <w:rPr>
          <w:sz w:val="24"/>
          <w:szCs w:val="24"/>
        </w:rPr>
      </w:pPr>
      <w:r>
        <w:rPr>
          <w:sz w:val="24"/>
          <w:szCs w:val="24"/>
        </w:rPr>
        <w:t>3.7.3</w:t>
      </w:r>
      <w:r w:rsidR="00FD1D65" w:rsidRPr="00D61CD2">
        <w:rPr>
          <w:sz w:val="24"/>
          <w:szCs w:val="24"/>
        </w:rPr>
        <w:t>. Наименования услуг, не включенные в полном объеме в коммерческое предложение, считаются не включенными в ценовое предложение. В таком случае считается, что участник размещения заказа представил коммерческое предложение на частичное оказание услуг, что будет рассматриваться несоответствующим требованиям технического задания конкурсной документации и являться основанием для отказа в допуске такого участника к участию в конкурсе.</w:t>
      </w:r>
    </w:p>
    <w:p w:rsidR="00FD1D65" w:rsidRPr="00D61CD2" w:rsidRDefault="00FD1D65" w:rsidP="00FD1D65">
      <w:pPr>
        <w:ind w:firstLine="567"/>
        <w:jc w:val="both"/>
        <w:rPr>
          <w:b/>
          <w:sz w:val="24"/>
          <w:szCs w:val="24"/>
        </w:rPr>
      </w:pPr>
      <w:r w:rsidRPr="00D61CD2">
        <w:rPr>
          <w:b/>
          <w:sz w:val="24"/>
          <w:szCs w:val="24"/>
        </w:rPr>
        <w:t>3.8. Дата открытия доступа на участие в конкурсе</w:t>
      </w:r>
    </w:p>
    <w:p w:rsidR="00FD1D65" w:rsidRPr="00D61CD2" w:rsidRDefault="00FD1D65" w:rsidP="00FD1D65">
      <w:pPr>
        <w:ind w:firstLine="567"/>
        <w:jc w:val="both"/>
        <w:rPr>
          <w:sz w:val="24"/>
          <w:szCs w:val="24"/>
        </w:rPr>
      </w:pPr>
      <w:r w:rsidRPr="00D61CD2">
        <w:rPr>
          <w:sz w:val="24"/>
          <w:szCs w:val="24"/>
        </w:rPr>
        <w:t>3.8.1. При проведении процедуры закупки в электронной форме вместо процедуры вскрытия конвертов проводится процедура открытия доступа к поданным в форме электронных документов заявкам на участие в конкурсе.</w:t>
      </w:r>
    </w:p>
    <w:p w:rsidR="00FD1D65" w:rsidRPr="00D61CD2" w:rsidRDefault="00FD1D65" w:rsidP="00FD1D65">
      <w:pPr>
        <w:ind w:firstLine="567"/>
        <w:jc w:val="both"/>
        <w:rPr>
          <w:sz w:val="24"/>
          <w:szCs w:val="24"/>
        </w:rPr>
      </w:pPr>
      <w:r w:rsidRPr="00D61CD2">
        <w:rPr>
          <w:sz w:val="24"/>
          <w:szCs w:val="24"/>
        </w:rPr>
        <w:t>3.8.2. Процедура открытия доступа к поданным в форме электронных документов заявкам на участие в конкурсе состоится в срок, указанный в Извещения о проведении конкурса на ЭТП. В случае изменения времени открытия доступа к поданным в форме электронных документов заявкам участники размещения заказа будут извещены дополнительно.</w:t>
      </w:r>
    </w:p>
    <w:p w:rsidR="00FD1D65" w:rsidRPr="00D61CD2" w:rsidRDefault="00FD1D65" w:rsidP="00FD1D65">
      <w:pPr>
        <w:ind w:firstLine="567"/>
        <w:jc w:val="both"/>
        <w:rPr>
          <w:sz w:val="24"/>
          <w:szCs w:val="24"/>
        </w:rPr>
      </w:pPr>
      <w:r w:rsidRPr="00D61CD2">
        <w:rPr>
          <w:sz w:val="24"/>
          <w:szCs w:val="24"/>
        </w:rPr>
        <w:t>3.8.3. Вскрытие заявок на участие в конкурсе оформляется протоколом заседания Закупочной комиссии, который размещается Заказчиком в течение 3-х дней на ЭТП и официальном сайте Заказчика.</w:t>
      </w:r>
    </w:p>
    <w:p w:rsidR="00FD1D65" w:rsidRPr="00D61CD2" w:rsidRDefault="00FD1D65" w:rsidP="00FD1D65">
      <w:pPr>
        <w:ind w:firstLine="567"/>
        <w:jc w:val="both"/>
        <w:rPr>
          <w:sz w:val="24"/>
          <w:szCs w:val="24"/>
        </w:rPr>
      </w:pPr>
      <w:r w:rsidRPr="00D61CD2">
        <w:rPr>
          <w:sz w:val="24"/>
          <w:szCs w:val="24"/>
        </w:rPr>
        <w:t>3.8.4. В случае если по окончании срока подачи заявок на ЭТП в порядке, предусмотренном регламентом работы данной ЭТП, подана только одна заявка на участие в конкурсе или не подана ни одной заявки, в указанный протокол вносится информация о признании конкурса несостоявшимся. В случае если подана одна заявка, данная заявка подлежит рассмотрению Заказчиком в порядке и сроки, предусмотренные настоящей конкурсной документацией.</w:t>
      </w:r>
    </w:p>
    <w:p w:rsidR="00FD1D65" w:rsidRPr="00D61CD2" w:rsidRDefault="00FD1D65" w:rsidP="00FD1D65">
      <w:pPr>
        <w:ind w:firstLine="567"/>
        <w:jc w:val="both"/>
        <w:rPr>
          <w:b/>
          <w:sz w:val="24"/>
          <w:szCs w:val="24"/>
        </w:rPr>
      </w:pPr>
      <w:r w:rsidRPr="00D61CD2">
        <w:rPr>
          <w:b/>
          <w:sz w:val="24"/>
          <w:szCs w:val="24"/>
        </w:rPr>
        <w:t>3.9. Рассмотрение оценка и сопоставление заявок на участие в конкурсе</w:t>
      </w:r>
    </w:p>
    <w:p w:rsidR="00FD1D65" w:rsidRPr="00D61CD2" w:rsidRDefault="00FD1D65" w:rsidP="00FD1D65">
      <w:pPr>
        <w:widowControl w:val="0"/>
        <w:tabs>
          <w:tab w:val="left" w:pos="1276"/>
          <w:tab w:val="num" w:pos="1506"/>
          <w:tab w:val="left" w:pos="1680"/>
        </w:tabs>
        <w:autoSpaceDE w:val="0"/>
        <w:autoSpaceDN w:val="0"/>
        <w:adjustRightInd w:val="0"/>
        <w:ind w:firstLine="567"/>
        <w:jc w:val="both"/>
        <w:rPr>
          <w:sz w:val="24"/>
          <w:szCs w:val="24"/>
        </w:rPr>
      </w:pPr>
      <w:r w:rsidRPr="00D61CD2">
        <w:rPr>
          <w:sz w:val="24"/>
          <w:szCs w:val="24"/>
        </w:rPr>
        <w:t>3.9.1. Закупочная комиссия в срок, указанный в Извещении о проведении конкурса с момента открытия доступа к поданным в форме электронных документов заявкам на участие в конкурсе, осуществляет рассмотрение поданных участниками размещения заказа заявок на предмет их соответствия требованиям, установленным законодательством Российской Федерации, Положением о Закупке и конкурсной документацией, и определяет перечень претендентов, которые признаются участниками конкурса.</w:t>
      </w:r>
    </w:p>
    <w:p w:rsidR="00FD1D65" w:rsidRPr="00D61CD2" w:rsidRDefault="00FD1D65" w:rsidP="00FD1D65">
      <w:pPr>
        <w:widowControl w:val="0"/>
        <w:tabs>
          <w:tab w:val="left" w:pos="1276"/>
          <w:tab w:val="num" w:pos="1506"/>
          <w:tab w:val="left" w:pos="1680"/>
        </w:tabs>
        <w:autoSpaceDE w:val="0"/>
        <w:autoSpaceDN w:val="0"/>
        <w:adjustRightInd w:val="0"/>
        <w:ind w:firstLine="567"/>
        <w:jc w:val="both"/>
        <w:rPr>
          <w:sz w:val="24"/>
          <w:szCs w:val="24"/>
        </w:rPr>
      </w:pPr>
      <w:r w:rsidRPr="00D61CD2">
        <w:rPr>
          <w:sz w:val="24"/>
          <w:szCs w:val="24"/>
        </w:rPr>
        <w:t>3.9.2. Заявка на участие в конкурсе должна полностью соответствовать каждому из установленных настоящей документацией требований. По результатам проведения рассмотрения заявок Закупочная комиссия имеет право не допустить претендента к участию в конкурсе в случаях, в том числе:</w:t>
      </w:r>
    </w:p>
    <w:p w:rsidR="00FD1D65" w:rsidRPr="00D61CD2" w:rsidRDefault="00FD1D65" w:rsidP="00FD1D65">
      <w:pPr>
        <w:ind w:left="708"/>
        <w:jc w:val="both"/>
        <w:rPr>
          <w:sz w:val="24"/>
          <w:szCs w:val="24"/>
        </w:rPr>
      </w:pPr>
      <w:r w:rsidRPr="00D61CD2">
        <w:rPr>
          <w:sz w:val="24"/>
          <w:szCs w:val="24"/>
        </w:rPr>
        <w:lastRenderedPageBreak/>
        <w:t>- если участник размещения заказа не соответствует общим требованиям, предъявляемым Положением о Закупке и конкурсной документацией;</w:t>
      </w:r>
    </w:p>
    <w:p w:rsidR="00FD1D65" w:rsidRPr="00D61CD2" w:rsidRDefault="00FD1D65" w:rsidP="00FD1D65">
      <w:pPr>
        <w:ind w:left="708"/>
        <w:jc w:val="both"/>
        <w:rPr>
          <w:sz w:val="24"/>
          <w:szCs w:val="24"/>
        </w:rPr>
      </w:pPr>
      <w:r w:rsidRPr="00D61CD2">
        <w:rPr>
          <w:sz w:val="24"/>
          <w:szCs w:val="24"/>
        </w:rPr>
        <w:t>- если участник размещения заказа, представивший данную конкурсную заявку, не соответствует квалификационным требованиям;</w:t>
      </w:r>
    </w:p>
    <w:p w:rsidR="00FD1D65" w:rsidRPr="00D61CD2" w:rsidRDefault="00FD1D65" w:rsidP="00FD1D65">
      <w:pPr>
        <w:ind w:left="708"/>
        <w:jc w:val="both"/>
        <w:rPr>
          <w:sz w:val="24"/>
          <w:szCs w:val="24"/>
        </w:rPr>
      </w:pPr>
      <w:r w:rsidRPr="00D61CD2">
        <w:rPr>
          <w:sz w:val="24"/>
          <w:szCs w:val="24"/>
        </w:rPr>
        <w:t>- если конкурсная заявка не соответствует требованиям конкурсной документации;</w:t>
      </w:r>
    </w:p>
    <w:p w:rsidR="00833ABD" w:rsidRDefault="00FD1D65" w:rsidP="00FD1D65">
      <w:pPr>
        <w:widowControl w:val="0"/>
        <w:tabs>
          <w:tab w:val="left" w:pos="1276"/>
          <w:tab w:val="num" w:pos="1506"/>
          <w:tab w:val="left" w:pos="1680"/>
        </w:tabs>
        <w:autoSpaceDE w:val="0"/>
        <w:autoSpaceDN w:val="0"/>
        <w:adjustRightInd w:val="0"/>
        <w:ind w:firstLine="567"/>
        <w:jc w:val="both"/>
        <w:rPr>
          <w:sz w:val="24"/>
          <w:szCs w:val="24"/>
        </w:rPr>
      </w:pPr>
      <w:r w:rsidRPr="00D61CD2">
        <w:rPr>
          <w:sz w:val="24"/>
          <w:szCs w:val="24"/>
        </w:rPr>
        <w:t xml:space="preserve">  - при наличии документально подтвержденного негативного опыта сотрудничества Заказчика и его дочерних структур с участником размещения заказа или аффилированными с ним юридическими и физическими лицами</w:t>
      </w:r>
      <w:r w:rsidR="00833ABD">
        <w:rPr>
          <w:sz w:val="24"/>
          <w:szCs w:val="24"/>
        </w:rPr>
        <w:t>;</w:t>
      </w:r>
    </w:p>
    <w:p w:rsidR="00FD1D65" w:rsidRPr="00D61CD2" w:rsidRDefault="00833ABD" w:rsidP="00FD1D65">
      <w:pPr>
        <w:widowControl w:val="0"/>
        <w:tabs>
          <w:tab w:val="left" w:pos="1276"/>
          <w:tab w:val="num" w:pos="1506"/>
          <w:tab w:val="left" w:pos="1680"/>
        </w:tabs>
        <w:autoSpaceDE w:val="0"/>
        <w:autoSpaceDN w:val="0"/>
        <w:adjustRightInd w:val="0"/>
        <w:ind w:firstLine="567"/>
        <w:jc w:val="both"/>
        <w:rPr>
          <w:sz w:val="24"/>
          <w:szCs w:val="24"/>
        </w:rPr>
      </w:pPr>
      <w:r>
        <w:rPr>
          <w:sz w:val="24"/>
          <w:szCs w:val="24"/>
        </w:rPr>
        <w:t>- если участник включен в реестр недобросовестных поставщиков, который ведется в соответствии с законодательством РФ</w:t>
      </w:r>
      <w:r w:rsidR="00FD1D65" w:rsidRPr="00D61CD2">
        <w:rPr>
          <w:sz w:val="24"/>
          <w:szCs w:val="24"/>
        </w:rPr>
        <w:t>.</w:t>
      </w:r>
    </w:p>
    <w:p w:rsidR="00FD1D65" w:rsidRPr="00D61CD2" w:rsidRDefault="00FD1D65" w:rsidP="00FD1D65">
      <w:pPr>
        <w:widowControl w:val="0"/>
        <w:tabs>
          <w:tab w:val="left" w:pos="1276"/>
          <w:tab w:val="num" w:pos="1506"/>
          <w:tab w:val="left" w:pos="1680"/>
        </w:tabs>
        <w:autoSpaceDE w:val="0"/>
        <w:autoSpaceDN w:val="0"/>
        <w:adjustRightInd w:val="0"/>
        <w:ind w:firstLine="567"/>
        <w:jc w:val="both"/>
        <w:rPr>
          <w:sz w:val="24"/>
          <w:szCs w:val="24"/>
        </w:rPr>
      </w:pPr>
      <w:r w:rsidRPr="00D61CD2">
        <w:rPr>
          <w:sz w:val="24"/>
          <w:szCs w:val="24"/>
        </w:rPr>
        <w:t>3.9.3. На основании результатов рассмотрения заявок Закупочной комиссией принимается решение о допуске к участию в конкурсе и признании претендента участником конкурса или об отказе в допуске к участию в конкурсе, которое оформляется протоколом.</w:t>
      </w:r>
    </w:p>
    <w:p w:rsidR="00FD1D65" w:rsidRPr="00D61CD2" w:rsidRDefault="00FD1D65" w:rsidP="00FD1D65">
      <w:pPr>
        <w:widowControl w:val="0"/>
        <w:tabs>
          <w:tab w:val="left" w:pos="1276"/>
          <w:tab w:val="num" w:pos="1506"/>
          <w:tab w:val="left" w:pos="1680"/>
        </w:tabs>
        <w:autoSpaceDE w:val="0"/>
        <w:autoSpaceDN w:val="0"/>
        <w:adjustRightInd w:val="0"/>
        <w:ind w:firstLine="567"/>
        <w:jc w:val="both"/>
        <w:rPr>
          <w:sz w:val="24"/>
          <w:szCs w:val="24"/>
        </w:rPr>
      </w:pPr>
      <w:r w:rsidRPr="00D61CD2">
        <w:rPr>
          <w:sz w:val="24"/>
          <w:szCs w:val="24"/>
        </w:rPr>
        <w:t>3.9.4. Протокол рассмотрения заявок размещается Заказчиком на ЭТП и официальном сайте не позднее 3 (трех) дней с даты его подписания.</w:t>
      </w:r>
    </w:p>
    <w:p w:rsidR="00FD1D65" w:rsidRPr="00D61CD2" w:rsidRDefault="00FD1D65" w:rsidP="00FD1D65">
      <w:pPr>
        <w:widowControl w:val="0"/>
        <w:tabs>
          <w:tab w:val="left" w:pos="1276"/>
          <w:tab w:val="num" w:pos="1506"/>
          <w:tab w:val="left" w:pos="1680"/>
        </w:tabs>
        <w:autoSpaceDE w:val="0"/>
        <w:autoSpaceDN w:val="0"/>
        <w:adjustRightInd w:val="0"/>
        <w:ind w:firstLine="567"/>
        <w:jc w:val="both"/>
        <w:rPr>
          <w:sz w:val="24"/>
          <w:szCs w:val="24"/>
        </w:rPr>
      </w:pPr>
      <w:r w:rsidRPr="00D61CD2">
        <w:rPr>
          <w:sz w:val="24"/>
          <w:szCs w:val="24"/>
        </w:rPr>
        <w:t>3.9.5. В случае если на основании результатов рассмотрения заявок на участие в конкурсе принято решение об отказе в допуске к участию в данном конкурсе всех участников размещения заказа,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FD1D65" w:rsidRPr="00D61CD2" w:rsidRDefault="00FD1D65" w:rsidP="00FD1D65">
      <w:pPr>
        <w:numPr>
          <w:ilvl w:val="2"/>
          <w:numId w:val="0"/>
        </w:numPr>
        <w:ind w:firstLine="567"/>
        <w:jc w:val="both"/>
        <w:rPr>
          <w:sz w:val="24"/>
          <w:szCs w:val="24"/>
        </w:rPr>
      </w:pPr>
      <w:bookmarkStart w:id="2" w:name="sub_1211"/>
      <w:r w:rsidRPr="00D61CD2">
        <w:rPr>
          <w:sz w:val="24"/>
          <w:szCs w:val="24"/>
        </w:rPr>
        <w:t xml:space="preserve">3.9.6. Оценка и сопоставление заявок на участие в конкурсе осуществляется в соответствии с критериями оценки заявок </w:t>
      </w:r>
      <w:r w:rsidRPr="00D61CD2">
        <w:rPr>
          <w:rFonts w:eastAsia="Calibri"/>
          <w:color w:val="000000"/>
          <w:sz w:val="24"/>
          <w:szCs w:val="24"/>
        </w:rPr>
        <w:t>в целях выявления лучших условий исполнения договоров в соответствии с критериями и в порядке, которые установлены конкурсной документацией.</w:t>
      </w:r>
      <w:r w:rsidRPr="00D61CD2">
        <w:rPr>
          <w:sz w:val="24"/>
          <w:szCs w:val="24"/>
        </w:rPr>
        <w:t xml:space="preserve"> </w:t>
      </w:r>
      <w:r w:rsidRPr="00D61CD2">
        <w:rPr>
          <w:rFonts w:eastAsia="Calibri"/>
          <w:color w:val="000000"/>
          <w:sz w:val="24"/>
          <w:szCs w:val="24"/>
        </w:rPr>
        <w:t xml:space="preserve">Для определения лучших условий исполнения договоров, предложенных в заявках на участие в конкурсе, Закупочная комиссия оценивает и сопоставляет такие заявки по критериям, указанным в конкурсной документации. </w:t>
      </w:r>
      <w:r w:rsidRPr="00D61CD2">
        <w:rPr>
          <w:sz w:val="24"/>
          <w:szCs w:val="24"/>
        </w:rPr>
        <w:t>Критерии определения победителя конкурса содержатся в Информационной карте.</w:t>
      </w:r>
    </w:p>
    <w:bookmarkEnd w:id="2"/>
    <w:p w:rsidR="00FD1D65" w:rsidRPr="00D61CD2" w:rsidRDefault="00FD1D65" w:rsidP="00FD1D65">
      <w:pPr>
        <w:ind w:firstLine="567"/>
        <w:jc w:val="both"/>
        <w:rPr>
          <w:sz w:val="24"/>
          <w:szCs w:val="24"/>
        </w:rPr>
      </w:pPr>
      <w:r w:rsidRPr="00D61CD2">
        <w:rPr>
          <w:sz w:val="24"/>
          <w:szCs w:val="24"/>
        </w:rPr>
        <w:t>3.9.7. Заказчик не ведет какие-либо переговоры по предмету закупки с любым участником размещения заказа.</w:t>
      </w:r>
    </w:p>
    <w:p w:rsidR="00FD1D65" w:rsidRPr="00D61CD2" w:rsidRDefault="00FD1D65" w:rsidP="00FD1D65">
      <w:pPr>
        <w:ind w:firstLine="567"/>
        <w:jc w:val="both"/>
        <w:rPr>
          <w:sz w:val="24"/>
          <w:szCs w:val="24"/>
        </w:rPr>
      </w:pPr>
      <w:r w:rsidRPr="00D61CD2">
        <w:rPr>
          <w:sz w:val="24"/>
          <w:szCs w:val="24"/>
        </w:rPr>
        <w:t>3.9.8. Любые отклонения от требований конкурсной документации являются основанием для признания её несоответствующей условиям конкурсной документации и отклонения от дальнейшего рассмотрения заявки на участие в конкурсе участника размещения заказа.</w:t>
      </w:r>
    </w:p>
    <w:p w:rsidR="00FD1D65" w:rsidRPr="00D61CD2" w:rsidRDefault="00FD1D65" w:rsidP="00FD1D65">
      <w:pPr>
        <w:pStyle w:val="afe"/>
        <w:tabs>
          <w:tab w:val="left" w:pos="426"/>
        </w:tabs>
        <w:autoSpaceDE w:val="0"/>
        <w:autoSpaceDN w:val="0"/>
        <w:adjustRightInd w:val="0"/>
        <w:spacing w:after="0" w:line="240" w:lineRule="auto"/>
        <w:ind w:left="0" w:firstLine="567"/>
        <w:jc w:val="both"/>
        <w:rPr>
          <w:rFonts w:ascii="Times New Roman" w:hAnsi="Times New Roman"/>
          <w:color w:val="000000"/>
          <w:sz w:val="24"/>
          <w:szCs w:val="24"/>
        </w:rPr>
      </w:pPr>
      <w:r w:rsidRPr="00D61CD2">
        <w:rPr>
          <w:rFonts w:ascii="Times New Roman" w:hAnsi="Times New Roman"/>
          <w:sz w:val="24"/>
          <w:szCs w:val="24"/>
        </w:rPr>
        <w:t xml:space="preserve">3.9.9. </w:t>
      </w:r>
      <w:r w:rsidRPr="00D61CD2">
        <w:rPr>
          <w:rFonts w:ascii="Times New Roman" w:hAnsi="Times New Roman"/>
          <w:color w:val="000000"/>
          <w:sz w:val="24"/>
          <w:szCs w:val="24"/>
        </w:rPr>
        <w:t>Отказ в допуске к участию в конкурсе по иным основаниям, не указанным в пункте 3.9.2 настоящей конкурсной документации, не допускается.</w:t>
      </w:r>
    </w:p>
    <w:p w:rsidR="00FD1D65" w:rsidRPr="00D61CD2" w:rsidRDefault="00FD1D65" w:rsidP="00FD1D65">
      <w:pPr>
        <w:ind w:firstLine="567"/>
        <w:jc w:val="both"/>
        <w:rPr>
          <w:sz w:val="24"/>
          <w:szCs w:val="24"/>
        </w:rPr>
      </w:pPr>
      <w:r w:rsidRPr="00D61CD2">
        <w:rPr>
          <w:sz w:val="24"/>
          <w:szCs w:val="24"/>
        </w:rPr>
        <w:t xml:space="preserve">3.9.10. Закупочная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(несущественные)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w:t>
      </w:r>
    </w:p>
    <w:p w:rsidR="00FD1D65" w:rsidRPr="00D61CD2" w:rsidRDefault="00FD1D65" w:rsidP="00FD1D65">
      <w:pPr>
        <w:ind w:firstLine="567"/>
        <w:jc w:val="both"/>
        <w:rPr>
          <w:sz w:val="24"/>
          <w:szCs w:val="24"/>
        </w:rPr>
      </w:pPr>
      <w:r w:rsidRPr="00D61CD2">
        <w:rPr>
          <w:sz w:val="24"/>
          <w:szCs w:val="24"/>
        </w:rPr>
        <w:t>3.9.11. Закупочная комиссия вправе признать несущественными отклонения от требований конкурсной документации только в случае, если эти отклонения не противоречат нормам законодательства Российской Федерации.</w:t>
      </w:r>
    </w:p>
    <w:p w:rsidR="00FD1D65" w:rsidRPr="00D61CD2" w:rsidRDefault="00FD1D65" w:rsidP="00FD1D65">
      <w:pPr>
        <w:pStyle w:val="23"/>
        <w:widowControl w:val="0"/>
        <w:ind w:firstLine="567"/>
        <w:jc w:val="both"/>
        <w:rPr>
          <w:sz w:val="24"/>
          <w:szCs w:val="24"/>
        </w:rPr>
      </w:pPr>
      <w:r w:rsidRPr="00D61CD2">
        <w:rPr>
          <w:sz w:val="24"/>
          <w:szCs w:val="24"/>
        </w:rPr>
        <w:t>3.9.12. Определение степени соответствия каждой конкурсной заявки требованиям конкурсной документации должно опираться на содержание самой конкурсной заявки без учета внешних факторов и осуществляться на основании принципа справедливости, а именно: то, что не будет считаться нарушением у одного участника размещения заказа, не считается нарушением для всех участников размещения заказа, и наоборот.</w:t>
      </w:r>
    </w:p>
    <w:p w:rsidR="00FD1D65" w:rsidRPr="00D61CD2" w:rsidRDefault="00FD1D65" w:rsidP="00FD1D65">
      <w:pPr>
        <w:ind w:firstLine="567"/>
        <w:jc w:val="both"/>
        <w:rPr>
          <w:sz w:val="24"/>
          <w:szCs w:val="24"/>
        </w:rPr>
      </w:pPr>
      <w:r w:rsidRPr="00D61CD2">
        <w:rPr>
          <w:sz w:val="24"/>
          <w:szCs w:val="24"/>
        </w:rPr>
        <w:t xml:space="preserve">3.9.13. Участник несет ответственность за достоверность представляемой информации. </w:t>
      </w:r>
    </w:p>
    <w:p w:rsidR="00FD1D65" w:rsidRPr="00D61CD2" w:rsidRDefault="00FD1D65" w:rsidP="00FD1D65">
      <w:pPr>
        <w:ind w:firstLine="567"/>
        <w:jc w:val="both"/>
        <w:rPr>
          <w:sz w:val="24"/>
          <w:szCs w:val="24"/>
        </w:rPr>
      </w:pPr>
      <w:r w:rsidRPr="00D61CD2">
        <w:rPr>
          <w:sz w:val="24"/>
          <w:szCs w:val="24"/>
        </w:rPr>
        <w:lastRenderedPageBreak/>
        <w:t>3.9.14. В целях обеспечения контроля за обоснованностью стоимости заявки участника закупки и соответствием стоимости среднерыночному уровню, Заказчик вправе запросить у участников конкурса сведения по калькуляции затрат на оказание услуг.</w:t>
      </w:r>
    </w:p>
    <w:p w:rsidR="00FD1D65" w:rsidRPr="00D61CD2" w:rsidRDefault="00FD1D65" w:rsidP="00FD1D65">
      <w:pPr>
        <w:tabs>
          <w:tab w:val="num" w:pos="2421"/>
        </w:tabs>
        <w:ind w:firstLine="567"/>
        <w:jc w:val="both"/>
        <w:rPr>
          <w:sz w:val="24"/>
          <w:szCs w:val="24"/>
        </w:rPr>
      </w:pPr>
      <w:r w:rsidRPr="00D61CD2">
        <w:rPr>
          <w:sz w:val="24"/>
          <w:szCs w:val="24"/>
        </w:rPr>
        <w:t xml:space="preserve">3.9.15. Результаты оценки и сопоставления заявок на участие в конкурсе фиксируются в протоколе оценки и сопоставления заявок. Результаты сопоставления заявок не фиксируются в протоколе в случае допуска одной заявки к участию в конкурсе. </w:t>
      </w:r>
    </w:p>
    <w:p w:rsidR="00FD1D65" w:rsidRPr="00D61CD2" w:rsidRDefault="00FD1D65" w:rsidP="00FD1D65">
      <w:pPr>
        <w:ind w:firstLine="567"/>
        <w:jc w:val="both"/>
        <w:rPr>
          <w:b/>
          <w:sz w:val="24"/>
          <w:szCs w:val="24"/>
        </w:rPr>
      </w:pPr>
      <w:r w:rsidRPr="00D61CD2">
        <w:rPr>
          <w:sz w:val="24"/>
          <w:szCs w:val="24"/>
        </w:rPr>
        <w:t>3.9.16. Протокол оценки и сопоставления заявок участников конкурса размещается на ЭТП и официальном сайте Заказчика в течение 3 (трех) дней с даты его подписания.</w:t>
      </w:r>
    </w:p>
    <w:p w:rsidR="00FD1D65" w:rsidRPr="00D61CD2" w:rsidRDefault="00FD1D65" w:rsidP="00FD1D65">
      <w:pPr>
        <w:tabs>
          <w:tab w:val="left" w:pos="1320"/>
          <w:tab w:val="num" w:pos="2367"/>
        </w:tabs>
        <w:ind w:firstLine="540"/>
        <w:jc w:val="both"/>
        <w:rPr>
          <w:b/>
          <w:sz w:val="24"/>
          <w:szCs w:val="24"/>
        </w:rPr>
      </w:pPr>
      <w:r w:rsidRPr="00D61CD2">
        <w:rPr>
          <w:b/>
          <w:sz w:val="24"/>
          <w:szCs w:val="24"/>
        </w:rPr>
        <w:t>3.10. Проведение переторжки.</w:t>
      </w:r>
    </w:p>
    <w:p w:rsidR="00FD1D65" w:rsidRPr="00D61CD2" w:rsidRDefault="00FD1D65" w:rsidP="00FD1D65">
      <w:pPr>
        <w:widowControl w:val="0"/>
        <w:tabs>
          <w:tab w:val="left" w:pos="1276"/>
          <w:tab w:val="left" w:pos="1680"/>
        </w:tabs>
        <w:autoSpaceDE w:val="0"/>
        <w:autoSpaceDN w:val="0"/>
        <w:adjustRightInd w:val="0"/>
        <w:ind w:firstLine="540"/>
        <w:jc w:val="both"/>
        <w:rPr>
          <w:sz w:val="24"/>
          <w:szCs w:val="24"/>
        </w:rPr>
      </w:pPr>
      <w:r w:rsidRPr="00D61CD2">
        <w:rPr>
          <w:sz w:val="24"/>
          <w:szCs w:val="24"/>
        </w:rPr>
        <w:t>3.10.1. Если Извещением о проведении конкурса предусмотрена возможность проведения процедуры переторжки, после проведения стадии оценки и сопоставления заявок Закупочная комиссия вправе принять решение о проведении процедуры переторжки</w:t>
      </w:r>
      <w:r w:rsidRPr="00D61CD2">
        <w:rPr>
          <w:b/>
          <w:bCs/>
          <w:i/>
          <w:sz w:val="24"/>
          <w:szCs w:val="24"/>
        </w:rPr>
        <w:t>,</w:t>
      </w:r>
      <w:r w:rsidRPr="00D61CD2">
        <w:rPr>
          <w:sz w:val="24"/>
          <w:szCs w:val="24"/>
        </w:rPr>
        <w:t xml:space="preserve"> т.е. предоставлении участникам конкурса возможности добровольно повысить предпочтительность их заявок путем добровольного снижения первоначально указанной в заявке цены договора.</w:t>
      </w:r>
      <w:r w:rsidRPr="00D61CD2" w:rsidDel="002D4557">
        <w:rPr>
          <w:bCs/>
          <w:sz w:val="24"/>
          <w:szCs w:val="24"/>
        </w:rPr>
        <w:t xml:space="preserve"> </w:t>
      </w:r>
    </w:p>
    <w:p w:rsidR="00FD1D65" w:rsidRPr="00D61CD2" w:rsidRDefault="00FD1D65" w:rsidP="00FD1D65">
      <w:pPr>
        <w:widowControl w:val="0"/>
        <w:tabs>
          <w:tab w:val="left" w:pos="1276"/>
          <w:tab w:val="num" w:pos="1506"/>
          <w:tab w:val="left" w:pos="1680"/>
          <w:tab w:val="num" w:pos="2040"/>
        </w:tabs>
        <w:autoSpaceDE w:val="0"/>
        <w:autoSpaceDN w:val="0"/>
        <w:adjustRightInd w:val="0"/>
        <w:ind w:firstLine="540"/>
        <w:jc w:val="both"/>
        <w:rPr>
          <w:sz w:val="24"/>
          <w:szCs w:val="24"/>
        </w:rPr>
      </w:pPr>
      <w:r w:rsidRPr="00D61CD2">
        <w:rPr>
          <w:sz w:val="24"/>
          <w:szCs w:val="24"/>
        </w:rPr>
        <w:t xml:space="preserve">3.10.2. Форма и порядок проведения переторжки с использованием функционала ЭТП, а также сроки подачи новых </w:t>
      </w:r>
      <w:r w:rsidRPr="00D61CD2">
        <w:rPr>
          <w:bCs/>
          <w:sz w:val="24"/>
          <w:szCs w:val="24"/>
        </w:rPr>
        <w:t>ценовых</w:t>
      </w:r>
      <w:r w:rsidRPr="00D61CD2">
        <w:rPr>
          <w:b/>
          <w:bCs/>
          <w:i/>
          <w:sz w:val="24"/>
          <w:szCs w:val="24"/>
        </w:rPr>
        <w:t xml:space="preserve"> </w:t>
      </w:r>
      <w:r w:rsidRPr="00D61CD2">
        <w:rPr>
          <w:sz w:val="24"/>
          <w:szCs w:val="24"/>
        </w:rPr>
        <w:t>предложений, определенные Закупочной комиссией, указываются в письмах, приглашающих участников конкурса принять участие в процедуре переторжки</w:t>
      </w:r>
      <w:r w:rsidRPr="00D61CD2">
        <w:rPr>
          <w:b/>
          <w:bCs/>
          <w:i/>
          <w:sz w:val="24"/>
          <w:szCs w:val="24"/>
        </w:rPr>
        <w:t>.</w:t>
      </w:r>
    </w:p>
    <w:p w:rsidR="00FD1D65" w:rsidRPr="00D61CD2" w:rsidRDefault="00FD1D65" w:rsidP="00FD1D65">
      <w:pPr>
        <w:widowControl w:val="0"/>
        <w:tabs>
          <w:tab w:val="left" w:pos="1276"/>
          <w:tab w:val="num" w:pos="1506"/>
          <w:tab w:val="left" w:pos="1680"/>
          <w:tab w:val="num" w:pos="2040"/>
        </w:tabs>
        <w:autoSpaceDE w:val="0"/>
        <w:autoSpaceDN w:val="0"/>
        <w:adjustRightInd w:val="0"/>
        <w:ind w:firstLine="540"/>
        <w:jc w:val="both"/>
        <w:rPr>
          <w:sz w:val="24"/>
          <w:szCs w:val="24"/>
        </w:rPr>
      </w:pPr>
      <w:r w:rsidRPr="00D61CD2">
        <w:rPr>
          <w:sz w:val="24"/>
          <w:szCs w:val="24"/>
        </w:rPr>
        <w:t>3.10.3. Участник конкурса, приглашенный принять участие в процедуре переторжки, вправе не участвовать в ней. В таком случае заявка такого участника остается действующей с содержащимися в ней условиями.</w:t>
      </w:r>
    </w:p>
    <w:p w:rsidR="00FD1D65" w:rsidRPr="00D61CD2" w:rsidRDefault="00FD1D65" w:rsidP="00FD1D65">
      <w:pPr>
        <w:widowControl w:val="0"/>
        <w:tabs>
          <w:tab w:val="left" w:pos="720"/>
          <w:tab w:val="left" w:pos="840"/>
        </w:tabs>
        <w:autoSpaceDE w:val="0"/>
        <w:autoSpaceDN w:val="0"/>
        <w:adjustRightInd w:val="0"/>
        <w:ind w:firstLine="540"/>
        <w:jc w:val="both"/>
        <w:rPr>
          <w:sz w:val="24"/>
          <w:szCs w:val="24"/>
        </w:rPr>
      </w:pPr>
      <w:r w:rsidRPr="00D61CD2">
        <w:rPr>
          <w:sz w:val="24"/>
          <w:szCs w:val="24"/>
        </w:rPr>
        <w:t>3.10.4. В случае если Закупочной комиссией принято решение о процедуре переторжки, то по результатам такой переторжки победителем конкурса признается лицо, которое предложило лучшие условия исполнения договора на оказание услуг.</w:t>
      </w:r>
    </w:p>
    <w:p w:rsidR="00FD1D65" w:rsidRPr="00D61CD2" w:rsidRDefault="00FD1D65" w:rsidP="00FD1D65">
      <w:pPr>
        <w:widowControl w:val="0"/>
        <w:tabs>
          <w:tab w:val="left" w:pos="720"/>
          <w:tab w:val="left" w:pos="840"/>
        </w:tabs>
        <w:autoSpaceDE w:val="0"/>
        <w:autoSpaceDN w:val="0"/>
        <w:adjustRightInd w:val="0"/>
        <w:ind w:firstLine="540"/>
        <w:jc w:val="both"/>
        <w:rPr>
          <w:sz w:val="24"/>
          <w:szCs w:val="24"/>
        </w:rPr>
      </w:pPr>
      <w:r w:rsidRPr="00D61CD2">
        <w:rPr>
          <w:sz w:val="24"/>
          <w:szCs w:val="24"/>
        </w:rPr>
        <w:t xml:space="preserve">3.10.5. По результатам переторжки оформляется протокол определения победителя конкурса, который размещается на ЭТП и официальном сайте в течение 3 (трех) дней с даты его подписания. </w:t>
      </w:r>
    </w:p>
    <w:p w:rsidR="00FD1D65" w:rsidRPr="00D61CD2" w:rsidRDefault="00FD1D65" w:rsidP="00FD1D65">
      <w:pPr>
        <w:ind w:firstLine="709"/>
        <w:jc w:val="both"/>
        <w:rPr>
          <w:b/>
          <w:sz w:val="24"/>
          <w:szCs w:val="24"/>
        </w:rPr>
      </w:pPr>
      <w:r w:rsidRPr="00D61CD2">
        <w:rPr>
          <w:b/>
          <w:sz w:val="24"/>
          <w:szCs w:val="24"/>
        </w:rPr>
        <w:t>3.11. Действия по итогам конкурса</w:t>
      </w:r>
    </w:p>
    <w:p w:rsidR="00FD1D65" w:rsidRPr="00D61CD2" w:rsidRDefault="00FD1D65" w:rsidP="00FD1D65">
      <w:pPr>
        <w:ind w:firstLine="709"/>
        <w:jc w:val="both"/>
        <w:rPr>
          <w:sz w:val="24"/>
          <w:szCs w:val="24"/>
        </w:rPr>
      </w:pPr>
      <w:r w:rsidRPr="00D61CD2">
        <w:rPr>
          <w:sz w:val="24"/>
          <w:szCs w:val="24"/>
        </w:rPr>
        <w:t xml:space="preserve">3.11.1. Победителю конкурса с помощью функционала ЭТП направляется </w:t>
      </w:r>
      <w:r w:rsidR="00833ABD">
        <w:rPr>
          <w:sz w:val="24"/>
          <w:szCs w:val="24"/>
        </w:rPr>
        <w:t>электронным письмом</w:t>
      </w:r>
      <w:r w:rsidRPr="00D61CD2">
        <w:rPr>
          <w:sz w:val="24"/>
          <w:szCs w:val="24"/>
        </w:rPr>
        <w:t xml:space="preserve"> уведомление о выборе его победителем с приглашением к процедуре подписания договора.</w:t>
      </w:r>
    </w:p>
    <w:p w:rsidR="00FD1D65" w:rsidRPr="00D61CD2" w:rsidRDefault="00FD1D65" w:rsidP="00FD1D65">
      <w:pPr>
        <w:ind w:firstLine="709"/>
        <w:jc w:val="both"/>
        <w:rPr>
          <w:sz w:val="24"/>
          <w:szCs w:val="24"/>
        </w:rPr>
      </w:pPr>
      <w:r w:rsidRPr="00D61CD2">
        <w:rPr>
          <w:sz w:val="24"/>
          <w:szCs w:val="24"/>
        </w:rPr>
        <w:t>3.11.2. Нерезидент - победитель должен руководствоваться условиями договора в части обеспечения выполнения своих обязательств.</w:t>
      </w:r>
    </w:p>
    <w:p w:rsidR="00FD1D65" w:rsidRPr="00D61CD2" w:rsidRDefault="00FD1D65" w:rsidP="00FD1D65">
      <w:pPr>
        <w:ind w:firstLine="709"/>
        <w:jc w:val="both"/>
        <w:rPr>
          <w:sz w:val="24"/>
          <w:szCs w:val="24"/>
        </w:rPr>
      </w:pPr>
      <w:r w:rsidRPr="00D61CD2">
        <w:rPr>
          <w:sz w:val="24"/>
          <w:szCs w:val="24"/>
        </w:rPr>
        <w:t xml:space="preserve">3.11.3. В случае если победитель конкурса уклоняется от заключения договора, Заказчик вправе обратиться в суд с иском о понуждении победителя конкурса заключить договор или о возмещении убытков, причиненных уклонением от заключения договора. </w:t>
      </w:r>
    </w:p>
    <w:p w:rsidR="00FD1D65" w:rsidRPr="00D61CD2" w:rsidRDefault="006D1284" w:rsidP="00FD1D65">
      <w:pPr>
        <w:ind w:firstLine="567"/>
        <w:jc w:val="both"/>
        <w:rPr>
          <w:sz w:val="24"/>
          <w:szCs w:val="24"/>
        </w:rPr>
      </w:pPr>
      <w:r>
        <w:rPr>
          <w:sz w:val="24"/>
          <w:szCs w:val="24"/>
        </w:rPr>
        <w:t xml:space="preserve">  </w:t>
      </w:r>
      <w:r w:rsidR="00FD1D65" w:rsidRPr="00D61CD2">
        <w:rPr>
          <w:sz w:val="24"/>
          <w:szCs w:val="24"/>
        </w:rPr>
        <w:t>3.11.4. В случае отказа</w:t>
      </w:r>
      <w:r w:rsidR="00FD1D65" w:rsidRPr="00D61CD2">
        <w:rPr>
          <w:snapToGrid w:val="0"/>
          <w:sz w:val="24"/>
          <w:szCs w:val="24"/>
        </w:rPr>
        <w:t xml:space="preserve"> от заключения договора победителем конкурса, Заказчик вправе принять решение о заключении договора с участником конкурса, заявка на участие в торгах которого признана наилучшей после заявки победителя. При этом заключение договора для такого участника конкурса является обязательным. В случае уклонения победителя закупки и/или участника конкурса, которому присвоен следующий порядковый номер от заключения договора, обеспечения заявок на участие в закупке не возвращаются.</w:t>
      </w:r>
      <w:r w:rsidR="00FD1D65" w:rsidRPr="00D61CD2">
        <w:rPr>
          <w:sz w:val="24"/>
          <w:szCs w:val="24"/>
        </w:rPr>
        <w:t xml:space="preserve"> </w:t>
      </w:r>
    </w:p>
    <w:p w:rsidR="00FD1D65" w:rsidRPr="00D61CD2" w:rsidRDefault="006D1284" w:rsidP="00FD1D65">
      <w:pPr>
        <w:ind w:firstLine="567"/>
        <w:jc w:val="both"/>
        <w:rPr>
          <w:sz w:val="24"/>
          <w:szCs w:val="24"/>
        </w:rPr>
      </w:pPr>
      <w:r>
        <w:rPr>
          <w:sz w:val="24"/>
          <w:szCs w:val="24"/>
        </w:rPr>
        <w:t xml:space="preserve"> </w:t>
      </w:r>
      <w:r w:rsidR="00FD1D65" w:rsidRPr="00D61CD2">
        <w:rPr>
          <w:sz w:val="24"/>
          <w:szCs w:val="24"/>
        </w:rPr>
        <w:t xml:space="preserve">3.11.5. В случае если участник, подавший </w:t>
      </w:r>
      <w:r w:rsidR="00FD1D65" w:rsidRPr="00D61CD2">
        <w:rPr>
          <w:snapToGrid w:val="0"/>
          <w:sz w:val="24"/>
          <w:szCs w:val="24"/>
        </w:rPr>
        <w:t>заявку на участие в конкурсе</w:t>
      </w:r>
      <w:r w:rsidR="00FD1D65" w:rsidRPr="00D61CD2">
        <w:rPr>
          <w:sz w:val="24"/>
          <w:szCs w:val="24"/>
        </w:rPr>
        <w:t xml:space="preserve">, признан единственным участником конкурса, Заказчик вправе принять решение о заключении договора с единственным участником конкурса. При этом заключение договора для такого участника конкурса является обязательным. В случае уклонения такого участника конкурса от заключения договора обеспечение </w:t>
      </w:r>
      <w:r w:rsidR="00FD1D65" w:rsidRPr="00D61CD2">
        <w:rPr>
          <w:snapToGrid w:val="0"/>
          <w:sz w:val="24"/>
          <w:szCs w:val="24"/>
        </w:rPr>
        <w:t>заявки  на участие в закупке</w:t>
      </w:r>
      <w:r w:rsidR="00FD1D65" w:rsidRPr="00D61CD2">
        <w:rPr>
          <w:sz w:val="24"/>
          <w:szCs w:val="24"/>
        </w:rPr>
        <w:t xml:space="preserve"> не возвращается.</w:t>
      </w:r>
    </w:p>
    <w:p w:rsidR="00FD1D65" w:rsidRPr="00D61CD2" w:rsidRDefault="006D1284" w:rsidP="00FD1D65">
      <w:pPr>
        <w:ind w:firstLine="567"/>
        <w:jc w:val="both"/>
        <w:rPr>
          <w:sz w:val="24"/>
          <w:szCs w:val="24"/>
        </w:rPr>
      </w:pPr>
      <w:r>
        <w:rPr>
          <w:sz w:val="24"/>
          <w:szCs w:val="24"/>
        </w:rPr>
        <w:t xml:space="preserve"> </w:t>
      </w:r>
      <w:r w:rsidR="00FD1D65" w:rsidRPr="00D61CD2">
        <w:rPr>
          <w:sz w:val="24"/>
          <w:szCs w:val="24"/>
        </w:rPr>
        <w:t>3.11.6. Заказчик не обязан мотивировать свое решение перед участниками закупки.</w:t>
      </w:r>
    </w:p>
    <w:p w:rsidR="00FD1D65" w:rsidRPr="00D61CD2" w:rsidRDefault="00FD1D65" w:rsidP="00FD1D65">
      <w:pPr>
        <w:ind w:firstLine="567"/>
        <w:jc w:val="both"/>
        <w:rPr>
          <w:sz w:val="24"/>
          <w:szCs w:val="24"/>
        </w:rPr>
      </w:pPr>
    </w:p>
    <w:p w:rsidR="00FD1D65" w:rsidRPr="00D61CD2" w:rsidRDefault="00FD1D65" w:rsidP="00FD1D65">
      <w:pPr>
        <w:ind w:firstLine="567"/>
        <w:jc w:val="center"/>
        <w:rPr>
          <w:b/>
          <w:sz w:val="24"/>
          <w:szCs w:val="24"/>
        </w:rPr>
      </w:pPr>
      <w:r w:rsidRPr="00D61CD2">
        <w:rPr>
          <w:b/>
          <w:sz w:val="24"/>
          <w:szCs w:val="24"/>
        </w:rPr>
        <w:t>4. Требования к заявке на участие в конкурсе</w:t>
      </w:r>
    </w:p>
    <w:p w:rsidR="00FD1D65" w:rsidRPr="00D61CD2" w:rsidRDefault="00FD1D65" w:rsidP="00FD1D65">
      <w:pPr>
        <w:rPr>
          <w:b/>
          <w:sz w:val="24"/>
          <w:szCs w:val="24"/>
        </w:rPr>
      </w:pPr>
    </w:p>
    <w:p w:rsidR="00FD1D65" w:rsidRPr="00D61CD2" w:rsidRDefault="00FD1D65" w:rsidP="00FD1D65">
      <w:pPr>
        <w:ind w:firstLine="567"/>
        <w:jc w:val="both"/>
        <w:rPr>
          <w:b/>
          <w:sz w:val="24"/>
          <w:szCs w:val="24"/>
        </w:rPr>
      </w:pPr>
      <w:r w:rsidRPr="00D61CD2">
        <w:rPr>
          <w:b/>
          <w:sz w:val="24"/>
          <w:szCs w:val="24"/>
        </w:rPr>
        <w:lastRenderedPageBreak/>
        <w:t>4.1. Официальный язык и денежные единицы заявки на участие в конкурсе</w:t>
      </w:r>
    </w:p>
    <w:p w:rsidR="00FD1D65" w:rsidRPr="00D61CD2" w:rsidRDefault="00FD1D65" w:rsidP="00FD1D65">
      <w:pPr>
        <w:ind w:firstLine="567"/>
        <w:jc w:val="both"/>
        <w:rPr>
          <w:sz w:val="24"/>
          <w:szCs w:val="24"/>
        </w:rPr>
      </w:pPr>
      <w:r w:rsidRPr="00D61CD2">
        <w:rPr>
          <w:sz w:val="24"/>
          <w:szCs w:val="24"/>
        </w:rPr>
        <w:t>4.1.1. Все документы, имеющие отношение к заявкам на участие в конкурсе, и вся переписка по процедуре торгов ведется на русском языке.</w:t>
      </w:r>
    </w:p>
    <w:p w:rsidR="00FD1D65" w:rsidRPr="00D61CD2" w:rsidRDefault="00FD1D65" w:rsidP="00FD1D65">
      <w:pPr>
        <w:ind w:firstLine="567"/>
        <w:jc w:val="both"/>
        <w:rPr>
          <w:sz w:val="24"/>
          <w:szCs w:val="24"/>
        </w:rPr>
      </w:pPr>
      <w:r w:rsidRPr="00D61CD2">
        <w:rPr>
          <w:sz w:val="24"/>
          <w:szCs w:val="24"/>
        </w:rPr>
        <w:t xml:space="preserve">4.1.2. Все </w:t>
      </w:r>
      <w:r w:rsidR="00833ABD">
        <w:rPr>
          <w:sz w:val="24"/>
          <w:szCs w:val="24"/>
        </w:rPr>
        <w:t>цены</w:t>
      </w:r>
      <w:r w:rsidRPr="00D61CD2">
        <w:rPr>
          <w:sz w:val="24"/>
          <w:szCs w:val="24"/>
        </w:rPr>
        <w:t xml:space="preserve"> должны быть представлены в рублях Российской Федерации.</w:t>
      </w:r>
    </w:p>
    <w:p w:rsidR="00FD1D65" w:rsidRPr="00D61CD2" w:rsidRDefault="00FD1D65" w:rsidP="00FD1D65">
      <w:pPr>
        <w:ind w:firstLine="567"/>
        <w:jc w:val="both"/>
        <w:rPr>
          <w:b/>
          <w:sz w:val="24"/>
          <w:szCs w:val="24"/>
        </w:rPr>
      </w:pPr>
      <w:r w:rsidRPr="00D61CD2">
        <w:rPr>
          <w:b/>
          <w:sz w:val="24"/>
          <w:szCs w:val="24"/>
        </w:rPr>
        <w:t>4.2. Требования к оформлению и представлению заявки на участие в конкурсе</w:t>
      </w:r>
    </w:p>
    <w:p w:rsidR="00FD1D65" w:rsidRPr="00D61CD2" w:rsidRDefault="00FD1D65" w:rsidP="00FD1D65">
      <w:pPr>
        <w:ind w:firstLine="567"/>
        <w:jc w:val="both"/>
        <w:rPr>
          <w:sz w:val="24"/>
          <w:szCs w:val="24"/>
        </w:rPr>
      </w:pPr>
      <w:r w:rsidRPr="00D61CD2">
        <w:rPr>
          <w:sz w:val="24"/>
          <w:szCs w:val="24"/>
        </w:rPr>
        <w:t xml:space="preserve">4.2.1. Заявка на участие в конкурсе должна быть представлена в сроки указанные </w:t>
      </w:r>
      <w:r w:rsidR="002E25F4">
        <w:rPr>
          <w:sz w:val="24"/>
          <w:szCs w:val="24"/>
        </w:rPr>
        <w:t xml:space="preserve">в </w:t>
      </w:r>
      <w:r w:rsidRPr="00D61CD2">
        <w:rPr>
          <w:sz w:val="24"/>
          <w:szCs w:val="24"/>
        </w:rPr>
        <w:t>Информационной карт</w:t>
      </w:r>
      <w:r w:rsidR="002E25F4">
        <w:rPr>
          <w:sz w:val="24"/>
          <w:szCs w:val="24"/>
        </w:rPr>
        <w:t>е</w:t>
      </w:r>
      <w:r w:rsidRPr="00D61CD2">
        <w:rPr>
          <w:sz w:val="24"/>
          <w:szCs w:val="24"/>
        </w:rPr>
        <w:t xml:space="preserve"> настоящей конкурсной документации.</w:t>
      </w:r>
    </w:p>
    <w:p w:rsidR="00FD1D65" w:rsidRPr="00D61CD2" w:rsidRDefault="00FD1D65" w:rsidP="00FD1D65">
      <w:pPr>
        <w:ind w:firstLine="567"/>
        <w:jc w:val="both"/>
        <w:rPr>
          <w:sz w:val="24"/>
          <w:szCs w:val="24"/>
        </w:rPr>
      </w:pPr>
      <w:r w:rsidRPr="00D61CD2">
        <w:rPr>
          <w:sz w:val="24"/>
          <w:szCs w:val="24"/>
        </w:rPr>
        <w:t xml:space="preserve">4.2.2. Документы и заявка на участие в конкурсе должны быть подписаны лицом, имеющим право подписи от имени участника размещения заказа (в случае подписи заявки не лицом имеющим право действовать от имени участника без доверенности – представляется заверенная копия доверенности). </w:t>
      </w:r>
    </w:p>
    <w:p w:rsidR="00FD1D65" w:rsidRPr="00D61CD2" w:rsidRDefault="00FD1D65" w:rsidP="00FD1D65">
      <w:pPr>
        <w:ind w:firstLine="567"/>
        <w:jc w:val="both"/>
        <w:rPr>
          <w:sz w:val="24"/>
          <w:szCs w:val="24"/>
        </w:rPr>
      </w:pPr>
      <w:r w:rsidRPr="00D61CD2">
        <w:rPr>
          <w:sz w:val="24"/>
          <w:szCs w:val="24"/>
        </w:rPr>
        <w:t xml:space="preserve">4.2.3. Участник размещения заказа, в соответствии с условиями закупки, должен дать достаточно информации, свидетельствующей о том, что он представляет себе объем и условия осуществления сотрудничества, являющиеся предметом конкурса. </w:t>
      </w:r>
    </w:p>
    <w:p w:rsidR="00FD1D65" w:rsidRPr="00D61CD2" w:rsidRDefault="00FD1D65" w:rsidP="00FD1D65">
      <w:pPr>
        <w:ind w:firstLine="567"/>
        <w:jc w:val="both"/>
        <w:rPr>
          <w:sz w:val="24"/>
          <w:szCs w:val="24"/>
        </w:rPr>
      </w:pPr>
      <w:r w:rsidRPr="00D61CD2">
        <w:rPr>
          <w:sz w:val="24"/>
          <w:szCs w:val="24"/>
        </w:rPr>
        <w:t>4.2.4. Заявка на участие в конкурсе не должна содержать никаких положений, противоречащих требованиям конкурсной документации.</w:t>
      </w:r>
    </w:p>
    <w:p w:rsidR="00FD1D65" w:rsidRPr="00D61CD2" w:rsidRDefault="00FD1D65" w:rsidP="00FD1D65">
      <w:pPr>
        <w:ind w:firstLine="567"/>
        <w:jc w:val="both"/>
        <w:rPr>
          <w:sz w:val="24"/>
          <w:szCs w:val="24"/>
        </w:rPr>
      </w:pPr>
      <w:r w:rsidRPr="00D61CD2">
        <w:rPr>
          <w:sz w:val="24"/>
          <w:szCs w:val="24"/>
        </w:rPr>
        <w:t xml:space="preserve">4.2.5. Таблицы и формы в заявке на участие в конкурсе должны быть заполнены по всем графам. Причина отсутствия информации в отдельных графах, равно как отсутствие таблиц или форм должна быть объяснена. </w:t>
      </w:r>
    </w:p>
    <w:p w:rsidR="00FD1D65" w:rsidRPr="00D61CD2" w:rsidRDefault="00FD1D65" w:rsidP="00FD1D65">
      <w:pPr>
        <w:ind w:firstLine="567"/>
        <w:jc w:val="both"/>
        <w:rPr>
          <w:sz w:val="24"/>
          <w:szCs w:val="24"/>
        </w:rPr>
      </w:pPr>
      <w:r w:rsidRPr="00D61CD2">
        <w:rPr>
          <w:sz w:val="24"/>
          <w:szCs w:val="24"/>
        </w:rPr>
        <w:t>4.2.6. К заявкам на участие в конкурсе, не соответствующим требованиям конкурсной документации, применяется положение п. 3.9.8.</w:t>
      </w:r>
    </w:p>
    <w:p w:rsidR="00FD1D65" w:rsidRPr="00D61CD2" w:rsidRDefault="00FD1D65" w:rsidP="00FD1D65">
      <w:pPr>
        <w:ind w:firstLine="567"/>
        <w:jc w:val="both"/>
        <w:rPr>
          <w:b/>
          <w:sz w:val="24"/>
          <w:szCs w:val="24"/>
        </w:rPr>
      </w:pPr>
      <w:r w:rsidRPr="00D61CD2">
        <w:rPr>
          <w:b/>
          <w:sz w:val="24"/>
          <w:szCs w:val="24"/>
        </w:rPr>
        <w:t>4.3. Документы, составляющие конкурсное предложение (Заявку)</w:t>
      </w:r>
    </w:p>
    <w:p w:rsidR="00FD1D65" w:rsidRPr="00D61CD2" w:rsidRDefault="00FD1D65" w:rsidP="00FD1D65">
      <w:pPr>
        <w:pStyle w:val="3---"/>
        <w:tabs>
          <w:tab w:val="left" w:pos="0"/>
        </w:tabs>
        <w:spacing w:before="0" w:after="0"/>
        <w:ind w:firstLine="567"/>
        <w:rPr>
          <w:szCs w:val="24"/>
        </w:rPr>
      </w:pPr>
      <w:r w:rsidRPr="00D61CD2">
        <w:rPr>
          <w:szCs w:val="24"/>
        </w:rPr>
        <w:t>4.3.1. Заявка на участие в конкурсе, подготовленная участником размещения заказа, должна содержать:</w:t>
      </w:r>
    </w:p>
    <w:p w:rsidR="00FD1D65" w:rsidRPr="00D61CD2" w:rsidRDefault="00FD1D65" w:rsidP="00FD1D65">
      <w:pPr>
        <w:pStyle w:val="3---"/>
        <w:tabs>
          <w:tab w:val="left" w:pos="0"/>
        </w:tabs>
        <w:spacing w:before="0" w:after="0"/>
        <w:ind w:firstLine="567"/>
        <w:rPr>
          <w:szCs w:val="24"/>
        </w:rPr>
      </w:pPr>
      <w:r w:rsidRPr="00D61CD2">
        <w:rPr>
          <w:szCs w:val="24"/>
        </w:rPr>
        <w:t xml:space="preserve">4.3.1.1. Опись входящих в ее состав документов. </w:t>
      </w:r>
    </w:p>
    <w:p w:rsidR="00FD1D65" w:rsidRPr="00D61CD2" w:rsidRDefault="00FD1D65" w:rsidP="00FD1D65">
      <w:pPr>
        <w:pStyle w:val="3---"/>
        <w:tabs>
          <w:tab w:val="left" w:pos="0"/>
        </w:tabs>
        <w:spacing w:before="0" w:after="0"/>
        <w:ind w:firstLine="567"/>
        <w:rPr>
          <w:szCs w:val="24"/>
        </w:rPr>
      </w:pPr>
      <w:r w:rsidRPr="00D61CD2">
        <w:rPr>
          <w:szCs w:val="24"/>
        </w:rPr>
        <w:t>4.3.1.2. Заявление на участие в конкурсе (форма 3.2).</w:t>
      </w:r>
    </w:p>
    <w:p w:rsidR="00FD1D65" w:rsidRPr="00D61CD2" w:rsidRDefault="00FD1D65" w:rsidP="00FD1D65">
      <w:pPr>
        <w:pStyle w:val="3---"/>
        <w:tabs>
          <w:tab w:val="left" w:pos="0"/>
        </w:tabs>
        <w:spacing w:before="0" w:after="0"/>
        <w:ind w:firstLine="567"/>
        <w:rPr>
          <w:szCs w:val="24"/>
        </w:rPr>
      </w:pPr>
      <w:r w:rsidRPr="00D61CD2">
        <w:rPr>
          <w:szCs w:val="24"/>
        </w:rPr>
        <w:t>4.3.1.3. Сведения об участнике размещения заказа (форма 3.1).</w:t>
      </w:r>
    </w:p>
    <w:p w:rsidR="00FD1D65" w:rsidRPr="00D61CD2" w:rsidRDefault="00FD1D65" w:rsidP="00FD1D65">
      <w:pPr>
        <w:pStyle w:val="3---"/>
        <w:tabs>
          <w:tab w:val="left" w:pos="0"/>
        </w:tabs>
        <w:spacing w:before="0" w:after="0"/>
        <w:ind w:firstLine="567"/>
        <w:rPr>
          <w:szCs w:val="24"/>
        </w:rPr>
      </w:pPr>
      <w:r w:rsidRPr="00D61CD2">
        <w:rPr>
          <w:szCs w:val="24"/>
        </w:rPr>
        <w:t>4.3.1.4. Коммерческое предложение, подготовленное в соответствии с требованиями конкурсной документации (форма 3.3).</w:t>
      </w:r>
    </w:p>
    <w:p w:rsidR="00FD1D65" w:rsidRPr="00D61CD2" w:rsidRDefault="00FD1D65" w:rsidP="00FD1D65">
      <w:pPr>
        <w:pStyle w:val="ConsPlusNormal"/>
        <w:ind w:firstLine="567"/>
        <w:jc w:val="both"/>
        <w:rPr>
          <w:rFonts w:ascii="Times New Roman" w:hAnsi="Times New Roman" w:cs="Times New Roman"/>
          <w:sz w:val="24"/>
          <w:szCs w:val="24"/>
        </w:rPr>
      </w:pPr>
      <w:r w:rsidRPr="00D61CD2">
        <w:rPr>
          <w:rFonts w:ascii="Times New Roman" w:hAnsi="Times New Roman" w:cs="Times New Roman"/>
          <w:sz w:val="24"/>
          <w:szCs w:val="24"/>
        </w:rPr>
        <w:t>4.3.1.5. Документы, подтверждающие соответствие участников размещения заказа общим требованиям, устанавливаемым в соответствии с Положением о закупке Заказчика к участникам закупочных процедур, проводимых Заказчиком:</w:t>
      </w:r>
    </w:p>
    <w:p w:rsidR="00FD1D65" w:rsidRPr="00D61CD2" w:rsidRDefault="00FD1D65" w:rsidP="00FD1D65">
      <w:pPr>
        <w:pStyle w:val="3---"/>
        <w:tabs>
          <w:tab w:val="left" w:pos="90"/>
        </w:tabs>
        <w:spacing w:before="0" w:after="0"/>
        <w:ind w:firstLine="567"/>
        <w:rPr>
          <w:szCs w:val="24"/>
        </w:rPr>
      </w:pPr>
      <w:r w:rsidRPr="00D61CD2">
        <w:rPr>
          <w:szCs w:val="24"/>
        </w:rPr>
        <w:t>4.3.1.6. Документы, подтверждающие правомочность участника размещения заказа на заключение договора:</w:t>
      </w:r>
    </w:p>
    <w:p w:rsidR="00FD1D65" w:rsidRPr="00D61CD2" w:rsidRDefault="00FD1D65" w:rsidP="00FD1D65">
      <w:pPr>
        <w:pStyle w:val="3---"/>
        <w:tabs>
          <w:tab w:val="left" w:pos="90"/>
        </w:tabs>
        <w:spacing w:before="0" w:after="0"/>
        <w:ind w:firstLine="567"/>
        <w:rPr>
          <w:szCs w:val="24"/>
        </w:rPr>
      </w:pPr>
      <w:r w:rsidRPr="00D61CD2">
        <w:rPr>
          <w:szCs w:val="24"/>
        </w:rPr>
        <w:t>4.3.1.6.1. копии учредительных документов (для юридических лиц);</w:t>
      </w:r>
    </w:p>
    <w:p w:rsidR="00FD1D65" w:rsidRPr="00D61CD2" w:rsidRDefault="00FD1D65" w:rsidP="00FD1D65">
      <w:pPr>
        <w:pStyle w:val="3---"/>
        <w:tabs>
          <w:tab w:val="left" w:pos="90"/>
        </w:tabs>
        <w:spacing w:before="0" w:after="0"/>
        <w:ind w:firstLine="567"/>
        <w:rPr>
          <w:szCs w:val="24"/>
        </w:rPr>
      </w:pPr>
      <w:r w:rsidRPr="00D61CD2">
        <w:rPr>
          <w:szCs w:val="24"/>
        </w:rPr>
        <w:t>4.3.1.6.2. документ, подтверждающий полномочия лица на осуществление действий от имени участника размещения заказа. К таким документам относятся:</w:t>
      </w:r>
    </w:p>
    <w:p w:rsidR="00FD1D65" w:rsidRPr="00D61CD2" w:rsidRDefault="00FD1D65" w:rsidP="00FD1D65">
      <w:pPr>
        <w:pStyle w:val="3---"/>
        <w:tabs>
          <w:tab w:val="left" w:pos="0"/>
        </w:tabs>
        <w:spacing w:before="0" w:after="0"/>
        <w:ind w:firstLine="709"/>
        <w:rPr>
          <w:szCs w:val="24"/>
        </w:rPr>
      </w:pPr>
      <w:r w:rsidRPr="00D61CD2">
        <w:rPr>
          <w:szCs w:val="24"/>
        </w:rPr>
        <w:t>а). Для юридических лиц:</w:t>
      </w:r>
    </w:p>
    <w:p w:rsidR="00FD1D65" w:rsidRPr="00D61CD2" w:rsidRDefault="00FD1D65" w:rsidP="00FD1D65">
      <w:pPr>
        <w:pStyle w:val="3---"/>
        <w:tabs>
          <w:tab w:val="left" w:pos="0"/>
        </w:tabs>
        <w:spacing w:before="0" w:after="0"/>
        <w:ind w:firstLine="709"/>
        <w:rPr>
          <w:szCs w:val="24"/>
        </w:rPr>
      </w:pPr>
      <w:r w:rsidRPr="00D61CD2">
        <w:rPr>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 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Гражданского кодекса Российской Федерации.</w:t>
      </w:r>
    </w:p>
    <w:p w:rsidR="00FD1D65" w:rsidRPr="00D61CD2" w:rsidRDefault="00FD1D65" w:rsidP="00FD1D65">
      <w:pPr>
        <w:pStyle w:val="3---"/>
        <w:tabs>
          <w:tab w:val="left" w:pos="0"/>
        </w:tabs>
        <w:spacing w:before="0" w:after="0"/>
        <w:ind w:firstLine="709"/>
        <w:rPr>
          <w:szCs w:val="24"/>
        </w:rPr>
      </w:pPr>
      <w:r w:rsidRPr="00D61CD2">
        <w:rPr>
          <w:szCs w:val="24"/>
        </w:rPr>
        <w:lastRenderedPageBreak/>
        <w:t>б). Для физических лиц:</w:t>
      </w:r>
    </w:p>
    <w:p w:rsidR="00FD1D65" w:rsidRPr="00D61CD2" w:rsidRDefault="00FD1D65" w:rsidP="00FD1D65">
      <w:pPr>
        <w:pStyle w:val="3---"/>
        <w:tabs>
          <w:tab w:val="left" w:pos="0"/>
        </w:tabs>
        <w:spacing w:before="0" w:after="0"/>
        <w:ind w:firstLine="851"/>
        <w:rPr>
          <w:szCs w:val="24"/>
        </w:rPr>
      </w:pPr>
      <w:r w:rsidRPr="00D61CD2">
        <w:rPr>
          <w:szCs w:val="24"/>
        </w:rPr>
        <w:t xml:space="preserve">- не являющихся индивидуальными предпринимателями – доверенность на представителя в случае, если от имени физического лица действует представитель либо ее нотариально заверенную копию; </w:t>
      </w:r>
    </w:p>
    <w:p w:rsidR="00FD1D65" w:rsidRPr="00D61CD2" w:rsidRDefault="00FD1D65" w:rsidP="00FD1D65">
      <w:pPr>
        <w:pStyle w:val="3---"/>
        <w:tabs>
          <w:tab w:val="left" w:pos="709"/>
        </w:tabs>
        <w:spacing w:before="0" w:after="0"/>
        <w:ind w:firstLine="851"/>
        <w:rPr>
          <w:szCs w:val="24"/>
        </w:rPr>
      </w:pPr>
      <w:r w:rsidRPr="00D61CD2">
        <w:rPr>
          <w:szCs w:val="24"/>
        </w:rPr>
        <w:t>- для  индивидуальных предпринимателей – доверенность на представителя в случае если от имени предпринимателя действует представитель, либо ее нотариально заверенную копию.</w:t>
      </w:r>
    </w:p>
    <w:p w:rsidR="00833ABD" w:rsidRPr="00D61CD2" w:rsidRDefault="00FD1D65" w:rsidP="00833ABD">
      <w:pPr>
        <w:pStyle w:val="3---"/>
        <w:tabs>
          <w:tab w:val="left" w:pos="709"/>
        </w:tabs>
        <w:spacing w:before="0" w:after="0"/>
        <w:ind w:firstLine="851"/>
        <w:rPr>
          <w:szCs w:val="24"/>
        </w:rPr>
      </w:pPr>
      <w:r w:rsidRPr="00D61CD2">
        <w:rPr>
          <w:szCs w:val="24"/>
        </w:rPr>
        <w:t>4.3.1.6.3. Копии свидетельства о первоначальной постановке на налоговый учет, свидетельства о государственной регистрации (для юридического лица или индивидуального предпринимателя)</w:t>
      </w:r>
      <w:r w:rsidR="00833ABD">
        <w:rPr>
          <w:szCs w:val="24"/>
        </w:rPr>
        <w:t>.</w:t>
      </w:r>
    </w:p>
    <w:p w:rsidR="00FD1D65" w:rsidRPr="00D61CD2" w:rsidRDefault="00FD1D65" w:rsidP="00FD1D65">
      <w:pPr>
        <w:pStyle w:val="3---"/>
        <w:tabs>
          <w:tab w:val="left" w:pos="0"/>
        </w:tabs>
        <w:spacing w:before="0" w:after="0"/>
        <w:ind w:firstLine="709"/>
        <w:rPr>
          <w:szCs w:val="24"/>
        </w:rPr>
      </w:pPr>
      <w:r w:rsidRPr="00D61CD2">
        <w:rPr>
          <w:szCs w:val="24"/>
        </w:rPr>
        <w:t>4.3.1.7.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на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FD1D65" w:rsidRPr="00D61CD2" w:rsidRDefault="00FD1D65" w:rsidP="00FD1D65">
      <w:pPr>
        <w:pStyle w:val="3---"/>
        <w:tabs>
          <w:tab w:val="left" w:pos="0"/>
        </w:tabs>
        <w:spacing w:before="0" w:after="0"/>
        <w:ind w:firstLine="709"/>
        <w:rPr>
          <w:szCs w:val="24"/>
        </w:rPr>
      </w:pPr>
      <w:r w:rsidRPr="00D61CD2">
        <w:rPr>
          <w:szCs w:val="24"/>
        </w:rPr>
        <w:t xml:space="preserve">4.3.1.8. Выписку из единого государственного реестра юридических лиц о юридическом лице или копию такой выписки (для юридических лиц);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D20E0D">
        <w:rPr>
          <w:szCs w:val="24"/>
        </w:rPr>
        <w:t>три</w:t>
      </w:r>
      <w:r w:rsidRPr="00D61CD2">
        <w:rPr>
          <w:szCs w:val="24"/>
        </w:rPr>
        <w:t xml:space="preserve"> месяц</w:t>
      </w:r>
      <w:r w:rsidR="00D20E0D">
        <w:rPr>
          <w:szCs w:val="24"/>
        </w:rPr>
        <w:t>а</w:t>
      </w:r>
      <w:r w:rsidRPr="00D61CD2">
        <w:rPr>
          <w:szCs w:val="24"/>
        </w:rPr>
        <w:t xml:space="preserve"> до дня размещения на официальном сайте извещения о проведении открытого конкурса.</w:t>
      </w:r>
    </w:p>
    <w:p w:rsidR="00FD1D65" w:rsidRPr="00D61CD2" w:rsidRDefault="00FD1D65" w:rsidP="00FD1D65">
      <w:pPr>
        <w:pStyle w:val="3---"/>
        <w:tabs>
          <w:tab w:val="left" w:pos="0"/>
        </w:tabs>
        <w:spacing w:before="0" w:after="0"/>
        <w:ind w:firstLine="709"/>
        <w:rPr>
          <w:szCs w:val="24"/>
        </w:rPr>
      </w:pPr>
      <w:r w:rsidRPr="00D61CD2">
        <w:rPr>
          <w:szCs w:val="24"/>
        </w:rPr>
        <w:t>4.3.1.</w:t>
      </w:r>
      <w:r w:rsidR="00C61ADD">
        <w:rPr>
          <w:szCs w:val="24"/>
        </w:rPr>
        <w:t>9</w:t>
      </w:r>
      <w:r w:rsidRPr="00D61CD2">
        <w:rPr>
          <w:szCs w:val="24"/>
        </w:rPr>
        <w:t xml:space="preserve">. </w:t>
      </w:r>
      <w:proofErr w:type="gramStart"/>
      <w:r w:rsidRPr="00D61CD2">
        <w:rPr>
          <w:szCs w:val="24"/>
        </w:rPr>
        <w:t xml:space="preserve">Заверенную </w:t>
      </w:r>
      <w:r w:rsidR="00833ABD">
        <w:rPr>
          <w:szCs w:val="24"/>
        </w:rPr>
        <w:t xml:space="preserve">участником </w:t>
      </w:r>
      <w:r w:rsidRPr="00D61CD2">
        <w:rPr>
          <w:szCs w:val="24"/>
        </w:rPr>
        <w:t xml:space="preserve">распечатку с официально сайта Российской Федерации для размещения информации о размещении закупок – </w:t>
      </w:r>
      <w:hyperlink r:id="rId9" w:history="1">
        <w:r w:rsidRPr="00D61CD2">
          <w:rPr>
            <w:rStyle w:val="ac"/>
            <w:szCs w:val="24"/>
            <w:lang w:val="en-US"/>
          </w:rPr>
          <w:t>www</w:t>
        </w:r>
        <w:r w:rsidRPr="00D61CD2">
          <w:rPr>
            <w:rStyle w:val="ac"/>
            <w:szCs w:val="24"/>
          </w:rPr>
          <w:t>.</w:t>
        </w:r>
        <w:r w:rsidRPr="00D61CD2">
          <w:rPr>
            <w:rStyle w:val="ac"/>
            <w:szCs w:val="24"/>
            <w:lang w:val="en-US"/>
          </w:rPr>
          <w:t>zakupki</w:t>
        </w:r>
        <w:r w:rsidRPr="00D61CD2">
          <w:rPr>
            <w:rStyle w:val="ac"/>
            <w:szCs w:val="24"/>
          </w:rPr>
          <w:t>.</w:t>
        </w:r>
        <w:r w:rsidRPr="00D61CD2">
          <w:rPr>
            <w:rStyle w:val="ac"/>
            <w:szCs w:val="24"/>
            <w:lang w:val="en-US"/>
          </w:rPr>
          <w:t>gov</w:t>
        </w:r>
        <w:r w:rsidRPr="00D61CD2">
          <w:rPr>
            <w:rStyle w:val="ac"/>
            <w:szCs w:val="24"/>
          </w:rPr>
          <w:t>.</w:t>
        </w:r>
        <w:r w:rsidRPr="00D61CD2">
          <w:rPr>
            <w:rStyle w:val="ac"/>
            <w:szCs w:val="24"/>
            <w:lang w:val="en-US"/>
          </w:rPr>
          <w:t>ru</w:t>
        </w:r>
      </w:hyperlink>
      <w:r w:rsidRPr="00D61CD2">
        <w:rPr>
          <w:szCs w:val="24"/>
        </w:rPr>
        <w:t>, подтверждающая отсутствие сведений об участнике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r w:rsidR="00833ABD">
        <w:rPr>
          <w:szCs w:val="24"/>
        </w:rPr>
        <w:t xml:space="preserve"> (результаты поиска в реестре недобросовестных поставщиков</w:t>
      </w:r>
      <w:proofErr w:type="gramEnd"/>
      <w:r w:rsidR="00833ABD">
        <w:rPr>
          <w:szCs w:val="24"/>
        </w:rPr>
        <w:t xml:space="preserve"> по ИНН участника)</w:t>
      </w:r>
      <w:r w:rsidRPr="00D61CD2">
        <w:rPr>
          <w:szCs w:val="24"/>
        </w:rPr>
        <w:t>.</w:t>
      </w:r>
    </w:p>
    <w:p w:rsidR="00FD1D65" w:rsidRPr="00D61CD2" w:rsidRDefault="00FD1D65" w:rsidP="00FD1D65">
      <w:pPr>
        <w:pStyle w:val="3---"/>
        <w:tabs>
          <w:tab w:val="left" w:pos="0"/>
        </w:tabs>
        <w:spacing w:before="0" w:after="0"/>
        <w:ind w:firstLine="709"/>
        <w:rPr>
          <w:szCs w:val="24"/>
        </w:rPr>
      </w:pPr>
      <w:r w:rsidRPr="00D61CD2">
        <w:rPr>
          <w:szCs w:val="24"/>
        </w:rPr>
        <w:t>4.3.1.1</w:t>
      </w:r>
      <w:r w:rsidR="00C61ADD">
        <w:rPr>
          <w:szCs w:val="24"/>
        </w:rPr>
        <w:t>0</w:t>
      </w:r>
      <w:r w:rsidRPr="00D61CD2">
        <w:rPr>
          <w:szCs w:val="24"/>
        </w:rPr>
        <w:t>. К заявке на участие в конкурсе должны быть приложены документы, подтверждающие квалификацию участника:</w:t>
      </w:r>
    </w:p>
    <w:p w:rsidR="00FD1D65" w:rsidRPr="00D61CD2" w:rsidRDefault="00FD1D65" w:rsidP="00FD1D65">
      <w:pPr>
        <w:pStyle w:val="3---"/>
        <w:tabs>
          <w:tab w:val="left" w:pos="0"/>
        </w:tabs>
        <w:spacing w:before="0" w:after="0"/>
        <w:ind w:firstLine="709"/>
        <w:rPr>
          <w:szCs w:val="24"/>
        </w:rPr>
      </w:pPr>
      <w:r w:rsidRPr="00D61CD2">
        <w:rPr>
          <w:szCs w:val="24"/>
        </w:rPr>
        <w:t>4.3.1.1</w:t>
      </w:r>
      <w:r w:rsidR="00C61ADD">
        <w:rPr>
          <w:szCs w:val="24"/>
        </w:rPr>
        <w:t>0</w:t>
      </w:r>
      <w:r w:rsidRPr="00D61CD2">
        <w:rPr>
          <w:szCs w:val="24"/>
        </w:rPr>
        <w:t>.1. Копию бухгалтерского баланса за последний завершенный отчетный период (для юридического лица) или копию налоговой декларации за последний завершенный отчетный период (для индивидуального предпринимателя или юридического лица, применяющего упрощенную систему налогообложения).</w:t>
      </w:r>
    </w:p>
    <w:p w:rsidR="00FD1D65" w:rsidRPr="00D20E0D" w:rsidRDefault="00FD1D65" w:rsidP="00FD1D65">
      <w:pPr>
        <w:pStyle w:val="3---"/>
        <w:tabs>
          <w:tab w:val="left" w:pos="0"/>
        </w:tabs>
        <w:spacing w:before="0" w:after="0"/>
        <w:ind w:firstLine="709"/>
        <w:rPr>
          <w:szCs w:val="24"/>
        </w:rPr>
      </w:pPr>
      <w:r w:rsidRPr="00D20E0D">
        <w:rPr>
          <w:szCs w:val="24"/>
        </w:rPr>
        <w:t>4.3.1.1</w:t>
      </w:r>
      <w:r w:rsidR="00C61ADD" w:rsidRPr="00D20E0D">
        <w:rPr>
          <w:szCs w:val="24"/>
        </w:rPr>
        <w:t>0</w:t>
      </w:r>
      <w:r w:rsidRPr="00D20E0D">
        <w:rPr>
          <w:szCs w:val="24"/>
        </w:rPr>
        <w:t>.2. Справку из инспекции ФНС Российской Федерации по месту нахождения участника размещения заказа на налоговом учете об отсутствии задолженностей по платежам в бюджет и внебюджетные фонды за последний завершенный отчетный период.</w:t>
      </w:r>
    </w:p>
    <w:p w:rsidR="00833ABD" w:rsidRDefault="00FD1D65" w:rsidP="00FD1D65">
      <w:pPr>
        <w:pStyle w:val="3---"/>
        <w:tabs>
          <w:tab w:val="left" w:pos="0"/>
        </w:tabs>
        <w:spacing w:before="0" w:after="0"/>
        <w:ind w:firstLine="709"/>
        <w:rPr>
          <w:szCs w:val="24"/>
        </w:rPr>
      </w:pPr>
      <w:r w:rsidRPr="00985EBE">
        <w:rPr>
          <w:szCs w:val="24"/>
        </w:rPr>
        <w:t>4.3.1.1</w:t>
      </w:r>
      <w:r w:rsidR="00C61ADD" w:rsidRPr="00985EBE">
        <w:rPr>
          <w:szCs w:val="24"/>
        </w:rPr>
        <w:t>0.3</w:t>
      </w:r>
      <w:r w:rsidRPr="00985EBE">
        <w:rPr>
          <w:szCs w:val="24"/>
        </w:rPr>
        <w:t xml:space="preserve">. Не менее </w:t>
      </w:r>
      <w:r w:rsidR="00985EBE" w:rsidRPr="00985EBE">
        <w:rPr>
          <w:szCs w:val="24"/>
        </w:rPr>
        <w:t>одного</w:t>
      </w:r>
      <w:r w:rsidRPr="00985EBE">
        <w:rPr>
          <w:szCs w:val="24"/>
        </w:rPr>
        <w:t xml:space="preserve"> акт</w:t>
      </w:r>
      <w:r w:rsidR="00985EBE" w:rsidRPr="00985EBE">
        <w:rPr>
          <w:szCs w:val="24"/>
        </w:rPr>
        <w:t>а</w:t>
      </w:r>
      <w:r w:rsidRPr="00985EBE">
        <w:rPr>
          <w:szCs w:val="24"/>
        </w:rPr>
        <w:t xml:space="preserve"> выполненных работ (оказанных услуг) с иными Заказчиками по договорам с аналогичным предметом и приложением образцов</w:t>
      </w:r>
      <w:r w:rsidR="00985EBE">
        <w:rPr>
          <w:szCs w:val="24"/>
        </w:rPr>
        <w:t xml:space="preserve"> (скана первой страницы книжной продукци</w:t>
      </w:r>
      <w:r w:rsidR="00A11C68">
        <w:rPr>
          <w:szCs w:val="24"/>
        </w:rPr>
        <w:t>и, книги, брошюры, т.п.</w:t>
      </w:r>
      <w:r w:rsidR="00985EBE">
        <w:rPr>
          <w:szCs w:val="24"/>
        </w:rPr>
        <w:t xml:space="preserve">) </w:t>
      </w:r>
      <w:r w:rsidRPr="00985EBE">
        <w:rPr>
          <w:szCs w:val="24"/>
        </w:rPr>
        <w:t xml:space="preserve"> выпущенных в рамках указанных договоров продукции</w:t>
      </w:r>
      <w:r w:rsidR="00A11C68">
        <w:rPr>
          <w:szCs w:val="24"/>
        </w:rPr>
        <w:t>.</w:t>
      </w:r>
    </w:p>
    <w:p w:rsidR="00FD1D65" w:rsidRPr="00D61CD2" w:rsidRDefault="00FD1D65" w:rsidP="00FD1D65">
      <w:pPr>
        <w:pStyle w:val="3---"/>
        <w:tabs>
          <w:tab w:val="left" w:pos="0"/>
        </w:tabs>
        <w:spacing w:before="0" w:after="0"/>
        <w:ind w:firstLine="709"/>
        <w:rPr>
          <w:szCs w:val="24"/>
        </w:rPr>
      </w:pPr>
      <w:r w:rsidRPr="00B96EC4">
        <w:rPr>
          <w:szCs w:val="24"/>
        </w:rPr>
        <w:t>4.3.1.1</w:t>
      </w:r>
      <w:r w:rsidR="00C61ADD">
        <w:rPr>
          <w:szCs w:val="24"/>
        </w:rPr>
        <w:t>1</w:t>
      </w:r>
      <w:r w:rsidRPr="00B96EC4">
        <w:rPr>
          <w:szCs w:val="24"/>
        </w:rPr>
        <w:t>. Справку или иной документ, подтверждающий особые условия налогообложения (в случае применения не общей системы налогообложения).</w:t>
      </w:r>
    </w:p>
    <w:p w:rsidR="00E03769" w:rsidRPr="00E03769" w:rsidRDefault="00FD1D65" w:rsidP="00E03769">
      <w:pPr>
        <w:pStyle w:val="3---"/>
        <w:tabs>
          <w:tab w:val="left" w:pos="0"/>
        </w:tabs>
        <w:spacing w:before="0" w:after="0"/>
        <w:ind w:firstLine="709"/>
        <w:rPr>
          <w:szCs w:val="24"/>
        </w:rPr>
      </w:pPr>
      <w:r w:rsidRPr="00D61CD2">
        <w:rPr>
          <w:szCs w:val="24"/>
        </w:rPr>
        <w:t>4.3.1.1</w:t>
      </w:r>
      <w:r w:rsidR="00C61ADD">
        <w:rPr>
          <w:szCs w:val="24"/>
        </w:rPr>
        <w:t>2</w:t>
      </w:r>
      <w:r w:rsidRPr="00D61CD2">
        <w:rPr>
          <w:szCs w:val="24"/>
        </w:rPr>
        <w:t xml:space="preserve">. </w:t>
      </w:r>
      <w:r w:rsidR="00E03769" w:rsidRPr="00E03769">
        <w:rPr>
          <w:szCs w:val="24"/>
        </w:rPr>
        <w:t>Отдельным письмом, составленным в простой письменной форме и направленным в составе заявки, участник указывает названия населенных пунктов, где будет происходить распространение печатной продукции.</w:t>
      </w:r>
    </w:p>
    <w:p w:rsidR="00E03769" w:rsidRDefault="00E03769" w:rsidP="00FD1D65">
      <w:pPr>
        <w:pStyle w:val="3---"/>
        <w:tabs>
          <w:tab w:val="left" w:pos="0"/>
        </w:tabs>
        <w:spacing w:before="0" w:after="0"/>
        <w:ind w:firstLine="709"/>
        <w:rPr>
          <w:szCs w:val="24"/>
        </w:rPr>
      </w:pPr>
    </w:p>
    <w:p w:rsidR="00FD1D65" w:rsidRPr="00D61CD2" w:rsidRDefault="00E03769" w:rsidP="00FD1D65">
      <w:pPr>
        <w:pStyle w:val="3---"/>
        <w:tabs>
          <w:tab w:val="left" w:pos="0"/>
        </w:tabs>
        <w:spacing w:before="0" w:after="0"/>
        <w:ind w:firstLine="709"/>
        <w:rPr>
          <w:szCs w:val="24"/>
        </w:rPr>
      </w:pPr>
      <w:r>
        <w:rPr>
          <w:szCs w:val="24"/>
        </w:rPr>
        <w:lastRenderedPageBreak/>
        <w:t xml:space="preserve">4.3.1.13. </w:t>
      </w:r>
      <w:proofErr w:type="gramStart"/>
      <w:r w:rsidR="00FD1D65" w:rsidRPr="00D61CD2">
        <w:rPr>
          <w:szCs w:val="24"/>
        </w:rPr>
        <w:t>Также в заявке на участие в конкурсе должны содержаться документы, подтверждающие соответствие соисполнителей (субподрядчиков, субпоставщиков), указанных в заявке участника, если предполагаемый объем оказания услуг составляет 5% и более от общей цены заявки участника, требованиям, установленным в конкурсной документации, соглашение участника конкурса с каждым соисполнителем (субподрядчиком, субпоставщиком) о намерении заключить договор на оказании услуг, являющихся частью предмета конкурса, если участник конкурса</w:t>
      </w:r>
      <w:proofErr w:type="gramEnd"/>
      <w:r w:rsidR="00FD1D65" w:rsidRPr="00D61CD2">
        <w:rPr>
          <w:szCs w:val="24"/>
        </w:rPr>
        <w:t xml:space="preserve"> станет победителем. При этом общие требования предъявляются в полном объеме, а квалификационные требования предъявляются исходя из объема принимаемых соисполнителем (субподрядчиком, субпоставщиком) работ (услуг).</w:t>
      </w:r>
    </w:p>
    <w:p w:rsidR="00FD1D65" w:rsidRPr="00D61CD2" w:rsidRDefault="00FD1D65" w:rsidP="00FD1D65">
      <w:pPr>
        <w:pStyle w:val="3---"/>
        <w:tabs>
          <w:tab w:val="left" w:pos="0"/>
        </w:tabs>
        <w:spacing w:before="0" w:after="0"/>
        <w:ind w:firstLine="709"/>
        <w:rPr>
          <w:szCs w:val="24"/>
        </w:rPr>
      </w:pPr>
    </w:p>
    <w:p w:rsidR="00FD1D65" w:rsidRPr="00D61CD2" w:rsidRDefault="00FD1D65" w:rsidP="00FD1D65">
      <w:pPr>
        <w:pStyle w:val="3---"/>
        <w:tabs>
          <w:tab w:val="left" w:pos="0"/>
        </w:tabs>
        <w:spacing w:before="0" w:after="0"/>
        <w:ind w:firstLine="709"/>
        <w:jc w:val="center"/>
        <w:rPr>
          <w:b/>
          <w:szCs w:val="24"/>
        </w:rPr>
      </w:pPr>
      <w:r w:rsidRPr="00D61CD2">
        <w:rPr>
          <w:b/>
          <w:szCs w:val="24"/>
        </w:rPr>
        <w:t>5. Правовое регулирование</w:t>
      </w:r>
    </w:p>
    <w:p w:rsidR="00FD1D65" w:rsidRPr="00D61CD2" w:rsidRDefault="00FD1D65" w:rsidP="00FD1D65">
      <w:pPr>
        <w:pStyle w:val="3---"/>
        <w:tabs>
          <w:tab w:val="left" w:pos="0"/>
        </w:tabs>
        <w:spacing w:before="0" w:after="0"/>
        <w:ind w:firstLine="709"/>
        <w:rPr>
          <w:szCs w:val="24"/>
        </w:rPr>
      </w:pPr>
    </w:p>
    <w:p w:rsidR="00FD1D65" w:rsidRPr="00D61CD2" w:rsidRDefault="00FD1D65" w:rsidP="00FD1D65">
      <w:pPr>
        <w:ind w:firstLine="709"/>
        <w:jc w:val="both"/>
        <w:rPr>
          <w:sz w:val="24"/>
          <w:szCs w:val="24"/>
        </w:rPr>
      </w:pPr>
      <w:r w:rsidRPr="00D61CD2">
        <w:rPr>
          <w:sz w:val="24"/>
          <w:szCs w:val="24"/>
        </w:rPr>
        <w:t>5.1 Взаимоотношения участников размещения заказа, Закупочной комиссии, Заказчика, возникающие в связи с проведением настоящего конкурса, регулируются законодательством Российской Федерации.</w:t>
      </w:r>
    </w:p>
    <w:p w:rsidR="00FD1D65" w:rsidRPr="00D61CD2" w:rsidRDefault="00FD1D65" w:rsidP="00FD1D65">
      <w:pPr>
        <w:pStyle w:val="3---"/>
        <w:tabs>
          <w:tab w:val="left" w:pos="0"/>
        </w:tabs>
        <w:spacing w:before="0" w:after="0"/>
        <w:ind w:firstLine="709"/>
        <w:rPr>
          <w:szCs w:val="24"/>
        </w:rPr>
      </w:pPr>
    </w:p>
    <w:p w:rsidR="00FD1D65" w:rsidRPr="00D61CD2" w:rsidRDefault="00FD1D65" w:rsidP="00FD1D65">
      <w:pPr>
        <w:pStyle w:val="3---"/>
        <w:tabs>
          <w:tab w:val="left" w:pos="0"/>
        </w:tabs>
        <w:spacing w:before="0" w:after="0"/>
        <w:ind w:firstLine="709"/>
        <w:rPr>
          <w:szCs w:val="24"/>
        </w:rPr>
      </w:pPr>
    </w:p>
    <w:p w:rsidR="00EA5292" w:rsidRDefault="00EA5292" w:rsidP="00EA5292"/>
    <w:p w:rsidR="00AC142A" w:rsidRDefault="00AC142A" w:rsidP="00EA5292"/>
    <w:p w:rsidR="00AC142A" w:rsidRDefault="00AC142A" w:rsidP="00EA5292"/>
    <w:p w:rsidR="00AC142A" w:rsidRDefault="00AC142A" w:rsidP="00EA5292"/>
    <w:p w:rsidR="00AC142A" w:rsidRDefault="00AC142A" w:rsidP="00EA5292"/>
    <w:p w:rsidR="00AC142A" w:rsidRDefault="00AC142A" w:rsidP="00EA5292"/>
    <w:p w:rsidR="00FD1D65" w:rsidRPr="00D61CD2" w:rsidRDefault="00FD1D65" w:rsidP="00FD1D65">
      <w:pPr>
        <w:pStyle w:val="3---"/>
        <w:tabs>
          <w:tab w:val="left" w:pos="0"/>
        </w:tabs>
        <w:spacing w:before="0" w:after="0"/>
        <w:ind w:firstLine="709"/>
        <w:rPr>
          <w:szCs w:val="24"/>
        </w:rPr>
      </w:pPr>
    </w:p>
    <w:p w:rsidR="00FD1D65" w:rsidRPr="00D61CD2" w:rsidRDefault="00FD1D65" w:rsidP="00FD1D65">
      <w:pPr>
        <w:pStyle w:val="3---"/>
        <w:tabs>
          <w:tab w:val="left" w:pos="0"/>
        </w:tabs>
        <w:spacing w:before="0" w:after="0"/>
        <w:ind w:firstLine="709"/>
        <w:rPr>
          <w:szCs w:val="24"/>
        </w:rPr>
      </w:pPr>
    </w:p>
    <w:p w:rsidR="00FD1D65" w:rsidRPr="00D61CD2" w:rsidRDefault="00FD1D65" w:rsidP="00FD1D65">
      <w:pPr>
        <w:pStyle w:val="3---"/>
        <w:tabs>
          <w:tab w:val="left" w:pos="0"/>
        </w:tabs>
        <w:spacing w:before="0" w:after="0"/>
        <w:ind w:firstLine="709"/>
        <w:rPr>
          <w:szCs w:val="24"/>
        </w:rPr>
      </w:pPr>
    </w:p>
    <w:p w:rsidR="00FD1D65" w:rsidRPr="00D61CD2" w:rsidRDefault="00FD1D65" w:rsidP="00FD1D65">
      <w:pPr>
        <w:pStyle w:val="3---"/>
        <w:tabs>
          <w:tab w:val="left" w:pos="0"/>
        </w:tabs>
        <w:spacing w:before="0" w:after="0"/>
        <w:ind w:firstLine="709"/>
        <w:rPr>
          <w:szCs w:val="24"/>
        </w:rPr>
      </w:pPr>
    </w:p>
    <w:p w:rsidR="00FD1D65" w:rsidRDefault="00FD1D65"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Default="00C61ADD" w:rsidP="00FD1D65">
      <w:pPr>
        <w:pStyle w:val="3---"/>
        <w:tabs>
          <w:tab w:val="left" w:pos="0"/>
        </w:tabs>
        <w:spacing w:before="0" w:after="0"/>
        <w:ind w:firstLine="709"/>
        <w:rPr>
          <w:szCs w:val="24"/>
        </w:rPr>
      </w:pPr>
    </w:p>
    <w:p w:rsidR="00C61ADD" w:rsidRPr="00D61CD2" w:rsidRDefault="00C61ADD" w:rsidP="00FD1D65">
      <w:pPr>
        <w:pStyle w:val="3---"/>
        <w:tabs>
          <w:tab w:val="left" w:pos="0"/>
        </w:tabs>
        <w:spacing w:before="0" w:after="0"/>
        <w:ind w:firstLine="709"/>
        <w:rPr>
          <w:szCs w:val="24"/>
        </w:rPr>
      </w:pPr>
    </w:p>
    <w:p w:rsidR="00FD1D65" w:rsidRPr="00D61CD2" w:rsidRDefault="00FD1D65" w:rsidP="00FD1D65">
      <w:pPr>
        <w:pStyle w:val="3---"/>
        <w:tabs>
          <w:tab w:val="left" w:pos="0"/>
        </w:tabs>
        <w:spacing w:before="0" w:after="0"/>
        <w:ind w:firstLine="709"/>
        <w:rPr>
          <w:szCs w:val="24"/>
        </w:rPr>
      </w:pPr>
    </w:p>
    <w:p w:rsidR="00BC2B33" w:rsidRDefault="00BC2B33" w:rsidP="00FD1D65">
      <w:pPr>
        <w:pStyle w:val="3---"/>
        <w:tabs>
          <w:tab w:val="left" w:pos="0"/>
        </w:tabs>
        <w:spacing w:before="0" w:after="0"/>
        <w:rPr>
          <w:szCs w:val="24"/>
        </w:rPr>
      </w:pPr>
    </w:p>
    <w:p w:rsidR="00FD1D65" w:rsidRPr="00D61CD2" w:rsidRDefault="00FD1D65" w:rsidP="00FD1D65">
      <w:pPr>
        <w:pStyle w:val="11"/>
        <w:jc w:val="center"/>
        <w:rPr>
          <w:rFonts w:ascii="Times New Roman" w:hAnsi="Times New Roman"/>
          <w:color w:val="auto"/>
          <w:sz w:val="24"/>
          <w:szCs w:val="24"/>
        </w:rPr>
      </w:pPr>
      <w:r w:rsidRPr="00D61CD2">
        <w:rPr>
          <w:rFonts w:ascii="Times New Roman" w:hAnsi="Times New Roman"/>
          <w:color w:val="auto"/>
          <w:sz w:val="24"/>
          <w:szCs w:val="24"/>
        </w:rPr>
        <w:lastRenderedPageBreak/>
        <w:t xml:space="preserve">ЧАСТЬ </w:t>
      </w:r>
      <w:r w:rsidRPr="00D61CD2">
        <w:rPr>
          <w:rFonts w:ascii="Times New Roman" w:hAnsi="Times New Roman"/>
          <w:color w:val="auto"/>
          <w:sz w:val="24"/>
          <w:szCs w:val="24"/>
          <w:lang w:val="en-US"/>
        </w:rPr>
        <w:t>II</w:t>
      </w:r>
      <w:r w:rsidRPr="00D61CD2">
        <w:rPr>
          <w:rFonts w:ascii="Times New Roman" w:hAnsi="Times New Roman"/>
          <w:color w:val="auto"/>
          <w:sz w:val="24"/>
          <w:szCs w:val="24"/>
        </w:rPr>
        <w:t>. Информационная карта конкурсной документации</w:t>
      </w:r>
    </w:p>
    <w:p w:rsidR="00FD1D65" w:rsidRPr="00D61CD2" w:rsidRDefault="00FD1D65" w:rsidP="00FD1D65">
      <w:pPr>
        <w:autoSpaceDE w:val="0"/>
        <w:autoSpaceDN w:val="0"/>
        <w:adjustRightInd w:val="0"/>
        <w:ind w:firstLine="567"/>
        <w:jc w:val="both"/>
        <w:rPr>
          <w:b/>
          <w:sz w:val="24"/>
          <w:szCs w:val="24"/>
        </w:rPr>
      </w:pP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7"/>
        <w:gridCol w:w="8714"/>
      </w:tblGrid>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w:t>
            </w:r>
          </w:p>
        </w:tc>
        <w:tc>
          <w:tcPr>
            <w:tcW w:w="4610" w:type="pct"/>
            <w:tcMar>
              <w:left w:w="57" w:type="dxa"/>
              <w:right w:w="57" w:type="dxa"/>
            </w:tcMar>
          </w:tcPr>
          <w:p w:rsidR="00FD1D65" w:rsidRPr="00D61CD2" w:rsidRDefault="00FD1D65" w:rsidP="00F1298C">
            <w:pPr>
              <w:ind w:firstLine="284"/>
              <w:jc w:val="center"/>
              <w:rPr>
                <w:sz w:val="24"/>
                <w:szCs w:val="24"/>
              </w:rPr>
            </w:pPr>
            <w:r w:rsidRPr="00D61CD2">
              <w:rPr>
                <w:sz w:val="24"/>
                <w:szCs w:val="24"/>
              </w:rPr>
              <w:t>Информация</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1.</w:t>
            </w:r>
          </w:p>
        </w:tc>
        <w:tc>
          <w:tcPr>
            <w:tcW w:w="4610" w:type="pct"/>
            <w:tcMar>
              <w:left w:w="57" w:type="dxa"/>
              <w:right w:w="57" w:type="dxa"/>
            </w:tcMar>
          </w:tcPr>
          <w:p w:rsidR="00FD1D65" w:rsidRPr="00D61CD2" w:rsidRDefault="00FD1D65" w:rsidP="00C652AF">
            <w:pPr>
              <w:ind w:left="10" w:right="142" w:firstLine="10"/>
              <w:jc w:val="both"/>
              <w:rPr>
                <w:sz w:val="24"/>
                <w:szCs w:val="24"/>
              </w:rPr>
            </w:pPr>
            <w:r w:rsidRPr="00D61CD2">
              <w:rPr>
                <w:b/>
                <w:sz w:val="24"/>
                <w:szCs w:val="24"/>
              </w:rPr>
              <w:t xml:space="preserve">Предмет конкурса: </w:t>
            </w:r>
            <w:r w:rsidRPr="00985EBE">
              <w:rPr>
                <w:sz w:val="24"/>
                <w:szCs w:val="24"/>
              </w:rPr>
              <w:t xml:space="preserve">право на заключение договора на </w:t>
            </w:r>
            <w:r w:rsidR="003122BD">
              <w:rPr>
                <w:sz w:val="24"/>
                <w:szCs w:val="24"/>
              </w:rPr>
              <w:t>оказание</w:t>
            </w:r>
            <w:r w:rsidRPr="00985EBE">
              <w:rPr>
                <w:sz w:val="24"/>
                <w:szCs w:val="24"/>
              </w:rPr>
              <w:t xml:space="preserve"> </w:t>
            </w:r>
            <w:r w:rsidR="003122BD">
              <w:rPr>
                <w:sz w:val="24"/>
                <w:szCs w:val="24"/>
              </w:rPr>
              <w:t>услуг</w:t>
            </w:r>
            <w:r w:rsidRPr="00985EBE">
              <w:rPr>
                <w:sz w:val="24"/>
                <w:szCs w:val="24"/>
              </w:rPr>
              <w:t xml:space="preserve"> </w:t>
            </w:r>
            <w:r w:rsidR="00716AB5">
              <w:rPr>
                <w:sz w:val="24"/>
                <w:szCs w:val="24"/>
              </w:rPr>
              <w:t xml:space="preserve">по </w:t>
            </w:r>
            <w:r w:rsidR="00716AB5" w:rsidRPr="00716AB5">
              <w:rPr>
                <w:sz w:val="24"/>
                <w:szCs w:val="24"/>
              </w:rPr>
              <w:t>печат</w:t>
            </w:r>
            <w:r w:rsidR="00716AB5">
              <w:rPr>
                <w:sz w:val="24"/>
                <w:szCs w:val="24"/>
              </w:rPr>
              <w:t>и</w:t>
            </w:r>
            <w:r w:rsidR="00716AB5" w:rsidRPr="00716AB5">
              <w:rPr>
                <w:sz w:val="24"/>
                <w:szCs w:val="24"/>
              </w:rPr>
              <w:t xml:space="preserve"> и распространени</w:t>
            </w:r>
            <w:r w:rsidR="00716AB5">
              <w:rPr>
                <w:sz w:val="24"/>
                <w:szCs w:val="24"/>
              </w:rPr>
              <w:t>ю</w:t>
            </w:r>
            <w:r w:rsidR="00716AB5" w:rsidRPr="00716AB5">
              <w:rPr>
                <w:sz w:val="24"/>
                <w:szCs w:val="24"/>
              </w:rPr>
              <w:t xml:space="preserve"> книжной продукции</w:t>
            </w:r>
            <w:r w:rsidR="003122BD">
              <w:rPr>
                <w:sz w:val="24"/>
                <w:szCs w:val="24"/>
              </w:rPr>
              <w:t>, проект которого изложен в настоящей</w:t>
            </w:r>
            <w:r w:rsidR="00250E71">
              <w:rPr>
                <w:sz w:val="24"/>
                <w:szCs w:val="24"/>
              </w:rPr>
              <w:t xml:space="preserve"> конкурсной </w:t>
            </w:r>
            <w:r w:rsidR="003122BD">
              <w:rPr>
                <w:sz w:val="24"/>
                <w:szCs w:val="24"/>
              </w:rPr>
              <w:t>документации</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2.</w:t>
            </w:r>
          </w:p>
        </w:tc>
        <w:tc>
          <w:tcPr>
            <w:tcW w:w="4610" w:type="pct"/>
            <w:tcMar>
              <w:left w:w="57" w:type="dxa"/>
              <w:right w:w="57" w:type="dxa"/>
            </w:tcMar>
          </w:tcPr>
          <w:p w:rsidR="00FD1D65" w:rsidRPr="00D61CD2" w:rsidRDefault="00FD1D65" w:rsidP="00B96EC4">
            <w:pPr>
              <w:widowControl w:val="0"/>
              <w:jc w:val="both"/>
              <w:rPr>
                <w:sz w:val="24"/>
                <w:szCs w:val="24"/>
              </w:rPr>
            </w:pPr>
            <w:r w:rsidRPr="00D61CD2">
              <w:rPr>
                <w:b/>
                <w:sz w:val="24"/>
                <w:szCs w:val="24"/>
              </w:rPr>
              <w:t>Заказчик:</w:t>
            </w:r>
            <w:r w:rsidRPr="00D61CD2">
              <w:rPr>
                <w:sz w:val="24"/>
                <w:szCs w:val="24"/>
              </w:rPr>
              <w:t xml:space="preserve"> государственное автономное учреждение Ярославской области «Информационное агентство «Верхняя Волга», место нахождения (почтовый адрес): 150000, г. Ярославль, ул. Собинова, д.1.</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3.</w:t>
            </w:r>
          </w:p>
        </w:tc>
        <w:tc>
          <w:tcPr>
            <w:tcW w:w="4610" w:type="pct"/>
            <w:tcMar>
              <w:left w:w="57" w:type="dxa"/>
              <w:right w:w="57" w:type="dxa"/>
            </w:tcMar>
          </w:tcPr>
          <w:p w:rsidR="00FD1D65" w:rsidRPr="00D61CD2" w:rsidRDefault="00FD1D65" w:rsidP="00716AB5">
            <w:pPr>
              <w:widowControl w:val="0"/>
              <w:jc w:val="both"/>
              <w:rPr>
                <w:b/>
                <w:sz w:val="22"/>
                <w:szCs w:val="22"/>
              </w:rPr>
            </w:pPr>
            <w:r w:rsidRPr="00D61CD2">
              <w:rPr>
                <w:b/>
                <w:bCs/>
                <w:sz w:val="24"/>
                <w:szCs w:val="24"/>
              </w:rPr>
              <w:t>Дата опубликования извещения о проведении конкурса:</w:t>
            </w:r>
            <w:r w:rsidRPr="00D61CD2">
              <w:rPr>
                <w:bCs/>
                <w:sz w:val="24"/>
                <w:szCs w:val="24"/>
              </w:rPr>
              <w:t xml:space="preserve"> </w:t>
            </w:r>
            <w:r w:rsidRPr="00985EBE">
              <w:rPr>
                <w:bCs/>
                <w:sz w:val="24"/>
                <w:szCs w:val="24"/>
              </w:rPr>
              <w:t>«</w:t>
            </w:r>
            <w:r w:rsidR="00985EBE" w:rsidRPr="00985EBE">
              <w:rPr>
                <w:bCs/>
                <w:sz w:val="24"/>
                <w:szCs w:val="24"/>
              </w:rPr>
              <w:t>1</w:t>
            </w:r>
            <w:r w:rsidR="00716AB5">
              <w:rPr>
                <w:bCs/>
                <w:sz w:val="24"/>
                <w:szCs w:val="24"/>
              </w:rPr>
              <w:t>6</w:t>
            </w:r>
            <w:r w:rsidRPr="00985EBE">
              <w:rPr>
                <w:bCs/>
                <w:sz w:val="24"/>
                <w:szCs w:val="24"/>
              </w:rPr>
              <w:t xml:space="preserve">» </w:t>
            </w:r>
            <w:r w:rsidR="00985EBE" w:rsidRPr="00985EBE">
              <w:rPr>
                <w:bCs/>
                <w:sz w:val="24"/>
                <w:szCs w:val="24"/>
              </w:rPr>
              <w:t xml:space="preserve">апреля </w:t>
            </w:r>
            <w:r w:rsidRPr="00985EBE">
              <w:rPr>
                <w:bCs/>
                <w:sz w:val="24"/>
                <w:szCs w:val="24"/>
              </w:rPr>
              <w:t>2013 года</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4.</w:t>
            </w:r>
          </w:p>
        </w:tc>
        <w:tc>
          <w:tcPr>
            <w:tcW w:w="4610" w:type="pct"/>
            <w:tcMar>
              <w:left w:w="57" w:type="dxa"/>
              <w:right w:w="57" w:type="dxa"/>
            </w:tcMar>
          </w:tcPr>
          <w:p w:rsidR="00FD1D65" w:rsidRPr="00D61CD2" w:rsidRDefault="00FD1D65" w:rsidP="00B96EC4">
            <w:pPr>
              <w:tabs>
                <w:tab w:val="num" w:pos="540"/>
              </w:tabs>
              <w:ind w:right="142"/>
              <w:jc w:val="both"/>
              <w:rPr>
                <w:sz w:val="24"/>
                <w:szCs w:val="24"/>
              </w:rPr>
            </w:pPr>
            <w:r w:rsidRPr="00D61CD2">
              <w:rPr>
                <w:b/>
                <w:sz w:val="24"/>
                <w:szCs w:val="24"/>
              </w:rPr>
              <w:t xml:space="preserve">Изменения и разъяснения конкурсной документации: </w:t>
            </w:r>
          </w:p>
          <w:p w:rsidR="00FD1D65" w:rsidRPr="00D61CD2" w:rsidRDefault="00FD1D65" w:rsidP="00B96EC4">
            <w:pPr>
              <w:tabs>
                <w:tab w:val="num" w:pos="540"/>
              </w:tabs>
              <w:ind w:left="57" w:right="57"/>
              <w:jc w:val="both"/>
              <w:rPr>
                <w:sz w:val="24"/>
                <w:szCs w:val="24"/>
              </w:rPr>
            </w:pPr>
            <w:r w:rsidRPr="00D61CD2">
              <w:rPr>
                <w:sz w:val="24"/>
                <w:szCs w:val="24"/>
              </w:rPr>
              <w:t xml:space="preserve">Изменения, вносимые в Извещение, конкурсную документацию, разъяснения положений такой документации размещаются Заказчиком на официальном сайте не позднее чем в течение 3 дней со дня принятия решения о внесении указанных изменений, предоставления указанных разъяснений. В случае если изменения в Извещение, конкурсную документацию внесены позднее, чем за 15 дней до даты окончания срока подачи заявок на участие в конкурсе, срок подачи заявок должен быть продлен так, чтобы со дня размещения на официальном сайте внесенных в Извещение, конкурсную документацию изменений до даты окончания срока подачи заявок на участие в конкурсе, такой срок составлял не менее чем 15 дней. Любое дополнение, изменение размещается на ЭТП, сайте </w:t>
            </w:r>
            <w:hyperlink r:id="rId10" w:history="1">
              <w:r w:rsidRPr="00D61CD2">
                <w:rPr>
                  <w:rStyle w:val="ac"/>
                  <w:sz w:val="24"/>
                  <w:szCs w:val="24"/>
                </w:rPr>
                <w:t>http://zakupki.gov.ru</w:t>
              </w:r>
            </w:hyperlink>
            <w:r w:rsidRPr="00D61CD2">
              <w:rPr>
                <w:sz w:val="24"/>
                <w:szCs w:val="24"/>
              </w:rPr>
              <w:t>.</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5.</w:t>
            </w:r>
          </w:p>
        </w:tc>
        <w:tc>
          <w:tcPr>
            <w:tcW w:w="4610" w:type="pct"/>
            <w:tcMar>
              <w:left w:w="57" w:type="dxa"/>
              <w:right w:w="57" w:type="dxa"/>
            </w:tcMar>
          </w:tcPr>
          <w:p w:rsidR="00FD1D65" w:rsidRPr="00D61CD2" w:rsidRDefault="00FD1D65" w:rsidP="00B96EC4">
            <w:pPr>
              <w:tabs>
                <w:tab w:val="num" w:pos="540"/>
              </w:tabs>
              <w:ind w:right="142"/>
              <w:jc w:val="both"/>
              <w:rPr>
                <w:sz w:val="24"/>
                <w:szCs w:val="24"/>
              </w:rPr>
            </w:pPr>
            <w:r w:rsidRPr="00D61CD2">
              <w:rPr>
                <w:b/>
                <w:sz w:val="24"/>
                <w:szCs w:val="24"/>
              </w:rPr>
              <w:t>Место (адрес), сроки подачи конкурсных заявок:</w:t>
            </w:r>
            <w:r w:rsidRPr="00D61CD2">
              <w:rPr>
                <w:sz w:val="24"/>
                <w:szCs w:val="24"/>
              </w:rPr>
              <w:t xml:space="preserve"> </w:t>
            </w:r>
          </w:p>
          <w:p w:rsidR="00FD1D65" w:rsidRPr="00D61CD2" w:rsidRDefault="00FD1D65" w:rsidP="00B96EC4">
            <w:pPr>
              <w:tabs>
                <w:tab w:val="num" w:pos="540"/>
              </w:tabs>
              <w:ind w:right="142"/>
              <w:jc w:val="both"/>
              <w:rPr>
                <w:sz w:val="24"/>
                <w:szCs w:val="24"/>
              </w:rPr>
            </w:pPr>
            <w:r w:rsidRPr="00D61CD2">
              <w:rPr>
                <w:sz w:val="24"/>
                <w:szCs w:val="24"/>
              </w:rPr>
              <w:t xml:space="preserve">Заявки на участие в конкурсе подается участником размещения заказа в форме электронного документа по адресу: Электронная торговая площадка по адресу: </w:t>
            </w:r>
            <w:hyperlink r:id="rId11" w:history="1">
              <w:r w:rsidRPr="00D61CD2">
                <w:rPr>
                  <w:rStyle w:val="ac"/>
                  <w:sz w:val="24"/>
                  <w:szCs w:val="24"/>
                </w:rPr>
                <w:t>http://</w:t>
              </w:r>
              <w:r w:rsidRPr="00D61CD2">
                <w:rPr>
                  <w:rStyle w:val="ac"/>
                  <w:sz w:val="24"/>
                  <w:szCs w:val="24"/>
                  <w:lang w:val="en-US"/>
                </w:rPr>
                <w:t>com</w:t>
              </w:r>
              <w:r w:rsidRPr="00D61CD2">
                <w:rPr>
                  <w:rStyle w:val="ac"/>
                  <w:sz w:val="24"/>
                  <w:szCs w:val="24"/>
                </w:rPr>
                <w:t>.roseltorg.ru</w:t>
              </w:r>
            </w:hyperlink>
          </w:p>
          <w:p w:rsidR="00FD1D65" w:rsidRPr="00FD1D65" w:rsidRDefault="00FD1D65" w:rsidP="00B96EC4">
            <w:pPr>
              <w:tabs>
                <w:tab w:val="num" w:pos="540"/>
              </w:tabs>
              <w:ind w:right="142"/>
              <w:jc w:val="both"/>
              <w:rPr>
                <w:sz w:val="24"/>
                <w:szCs w:val="24"/>
                <w:highlight w:val="yellow"/>
              </w:rPr>
            </w:pPr>
            <w:r w:rsidRPr="00D61CD2">
              <w:rPr>
                <w:b/>
                <w:sz w:val="24"/>
                <w:szCs w:val="24"/>
              </w:rPr>
              <w:t>Дата начала подачи заявок:</w:t>
            </w:r>
            <w:r w:rsidRPr="00D61CD2">
              <w:rPr>
                <w:sz w:val="24"/>
                <w:szCs w:val="24"/>
              </w:rPr>
              <w:t xml:space="preserve"> </w:t>
            </w:r>
            <w:r w:rsidRPr="007D2FA2">
              <w:rPr>
                <w:sz w:val="24"/>
                <w:szCs w:val="24"/>
              </w:rPr>
              <w:t>«</w:t>
            </w:r>
            <w:r w:rsidR="007D2FA2">
              <w:rPr>
                <w:sz w:val="24"/>
                <w:szCs w:val="24"/>
              </w:rPr>
              <w:t>1</w:t>
            </w:r>
            <w:r w:rsidR="00211887">
              <w:rPr>
                <w:sz w:val="24"/>
                <w:szCs w:val="24"/>
              </w:rPr>
              <w:t>7</w:t>
            </w:r>
            <w:r w:rsidRPr="007D2FA2">
              <w:rPr>
                <w:sz w:val="24"/>
                <w:szCs w:val="24"/>
              </w:rPr>
              <w:t xml:space="preserve">» </w:t>
            </w:r>
            <w:r w:rsidR="007D2FA2">
              <w:rPr>
                <w:sz w:val="24"/>
                <w:szCs w:val="24"/>
              </w:rPr>
              <w:t xml:space="preserve">апреля </w:t>
            </w:r>
            <w:r w:rsidRPr="007D2FA2">
              <w:rPr>
                <w:sz w:val="24"/>
                <w:szCs w:val="24"/>
              </w:rPr>
              <w:t>2013 года.</w:t>
            </w:r>
            <w:r w:rsidRPr="00FD1D65">
              <w:rPr>
                <w:sz w:val="24"/>
                <w:szCs w:val="24"/>
                <w:highlight w:val="yellow"/>
              </w:rPr>
              <w:t xml:space="preserve"> </w:t>
            </w:r>
          </w:p>
          <w:p w:rsidR="00FD1D65" w:rsidRPr="00D61CD2" w:rsidRDefault="00FD1D65" w:rsidP="00211887">
            <w:pPr>
              <w:tabs>
                <w:tab w:val="num" w:pos="540"/>
              </w:tabs>
              <w:ind w:right="142"/>
              <w:jc w:val="both"/>
              <w:rPr>
                <w:b/>
                <w:sz w:val="24"/>
                <w:szCs w:val="24"/>
              </w:rPr>
            </w:pPr>
            <w:r w:rsidRPr="0059164C">
              <w:rPr>
                <w:b/>
                <w:sz w:val="24"/>
                <w:szCs w:val="24"/>
              </w:rPr>
              <w:t>Дата</w:t>
            </w:r>
            <w:r w:rsidRPr="00D61CD2">
              <w:rPr>
                <w:b/>
                <w:sz w:val="24"/>
                <w:szCs w:val="24"/>
              </w:rPr>
              <w:t xml:space="preserve"> окончания подачи заявок:</w:t>
            </w:r>
            <w:r w:rsidR="0059164C">
              <w:rPr>
                <w:sz w:val="24"/>
                <w:szCs w:val="24"/>
              </w:rPr>
              <w:t xml:space="preserve"> </w:t>
            </w:r>
            <w:r w:rsidR="0059164C" w:rsidRPr="007D2FA2">
              <w:rPr>
                <w:sz w:val="24"/>
                <w:szCs w:val="24"/>
              </w:rPr>
              <w:t>«</w:t>
            </w:r>
            <w:r w:rsidR="00211887">
              <w:rPr>
                <w:sz w:val="24"/>
                <w:szCs w:val="24"/>
              </w:rPr>
              <w:t>13</w:t>
            </w:r>
            <w:r w:rsidRPr="007D2FA2">
              <w:rPr>
                <w:sz w:val="24"/>
                <w:szCs w:val="24"/>
              </w:rPr>
              <w:t xml:space="preserve">» </w:t>
            </w:r>
            <w:r w:rsidR="007D2FA2" w:rsidRPr="007D2FA2">
              <w:rPr>
                <w:sz w:val="24"/>
                <w:szCs w:val="24"/>
              </w:rPr>
              <w:t>мая</w:t>
            </w:r>
            <w:r w:rsidRPr="007D2FA2">
              <w:rPr>
                <w:sz w:val="24"/>
                <w:szCs w:val="24"/>
              </w:rPr>
              <w:t xml:space="preserve"> 2013</w:t>
            </w:r>
            <w:r w:rsidRPr="00D61CD2">
              <w:rPr>
                <w:sz w:val="24"/>
                <w:szCs w:val="24"/>
              </w:rPr>
              <w:t xml:space="preserve"> года в 23.59 (время московское).</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6.</w:t>
            </w:r>
          </w:p>
        </w:tc>
        <w:tc>
          <w:tcPr>
            <w:tcW w:w="4610" w:type="pct"/>
            <w:tcMar>
              <w:left w:w="57" w:type="dxa"/>
              <w:right w:w="57" w:type="dxa"/>
            </w:tcMar>
          </w:tcPr>
          <w:p w:rsidR="00FD1D65" w:rsidRPr="00D61CD2" w:rsidRDefault="00FD1D65" w:rsidP="00B96EC4">
            <w:pPr>
              <w:jc w:val="both"/>
              <w:rPr>
                <w:b/>
                <w:color w:val="000000"/>
                <w:sz w:val="24"/>
                <w:szCs w:val="24"/>
              </w:rPr>
            </w:pPr>
            <w:r w:rsidRPr="00D61CD2">
              <w:rPr>
                <w:b/>
                <w:sz w:val="24"/>
                <w:szCs w:val="24"/>
              </w:rPr>
              <w:t>Время, дата и место открытия доступа к заявкам на участие в конкурсе</w:t>
            </w:r>
            <w:r w:rsidRPr="00D61CD2">
              <w:rPr>
                <w:b/>
                <w:color w:val="000000"/>
                <w:sz w:val="24"/>
                <w:szCs w:val="24"/>
              </w:rPr>
              <w:t>:</w:t>
            </w:r>
          </w:p>
          <w:p w:rsidR="00FD1D65" w:rsidRPr="00D61CD2" w:rsidRDefault="00FD1D65" w:rsidP="00B96EC4">
            <w:pPr>
              <w:pStyle w:val="Times12"/>
              <w:ind w:left="45" w:right="113" w:firstLine="0"/>
              <w:rPr>
                <w:bCs w:val="0"/>
                <w:szCs w:val="24"/>
              </w:rPr>
            </w:pPr>
            <w:r w:rsidRPr="007D2FA2">
              <w:rPr>
                <w:bCs w:val="0"/>
                <w:szCs w:val="24"/>
              </w:rPr>
              <w:t>«</w:t>
            </w:r>
            <w:r w:rsidR="00211887">
              <w:rPr>
                <w:bCs w:val="0"/>
                <w:szCs w:val="24"/>
              </w:rPr>
              <w:t>14</w:t>
            </w:r>
            <w:r w:rsidRPr="007D2FA2">
              <w:rPr>
                <w:bCs w:val="0"/>
                <w:szCs w:val="24"/>
              </w:rPr>
              <w:t xml:space="preserve">» </w:t>
            </w:r>
            <w:r w:rsidR="007D2FA2" w:rsidRPr="007D2FA2">
              <w:rPr>
                <w:bCs w:val="0"/>
                <w:szCs w:val="24"/>
              </w:rPr>
              <w:t>мая</w:t>
            </w:r>
            <w:r w:rsidRPr="007D2FA2">
              <w:rPr>
                <w:bCs w:val="0"/>
                <w:szCs w:val="24"/>
              </w:rPr>
              <w:t xml:space="preserve"> 2013 года в </w:t>
            </w:r>
            <w:r w:rsidR="007D2FA2" w:rsidRPr="007D2FA2">
              <w:rPr>
                <w:bCs w:val="0"/>
                <w:szCs w:val="24"/>
              </w:rPr>
              <w:t>10</w:t>
            </w:r>
            <w:r w:rsidR="0059164C" w:rsidRPr="007D2FA2">
              <w:rPr>
                <w:bCs w:val="0"/>
                <w:szCs w:val="24"/>
              </w:rPr>
              <w:t>.</w:t>
            </w:r>
            <w:r w:rsidR="00211887">
              <w:rPr>
                <w:bCs w:val="0"/>
                <w:szCs w:val="24"/>
              </w:rPr>
              <w:t>0</w:t>
            </w:r>
            <w:r w:rsidR="007D2FA2" w:rsidRPr="007D2FA2">
              <w:rPr>
                <w:bCs w:val="0"/>
                <w:szCs w:val="24"/>
              </w:rPr>
              <w:t>0</w:t>
            </w:r>
            <w:r w:rsidRPr="00D61CD2">
              <w:rPr>
                <w:bCs w:val="0"/>
                <w:szCs w:val="24"/>
              </w:rPr>
              <w:t xml:space="preserve"> (время московское).</w:t>
            </w:r>
          </w:p>
          <w:p w:rsidR="00FD1D65" w:rsidRPr="00D61CD2" w:rsidRDefault="00FD1D65" w:rsidP="00B96EC4">
            <w:pPr>
              <w:tabs>
                <w:tab w:val="left" w:pos="489"/>
              </w:tabs>
              <w:jc w:val="both"/>
              <w:rPr>
                <w:sz w:val="24"/>
                <w:szCs w:val="24"/>
              </w:rPr>
            </w:pPr>
            <w:r w:rsidRPr="00D61CD2">
              <w:rPr>
                <w:bCs/>
                <w:sz w:val="24"/>
                <w:szCs w:val="24"/>
              </w:rPr>
              <w:t xml:space="preserve">Место </w:t>
            </w:r>
            <w:r w:rsidRPr="00D61CD2">
              <w:rPr>
                <w:sz w:val="24"/>
                <w:szCs w:val="24"/>
              </w:rPr>
              <w:t>открытия доступа к поданным в форме электронных документов заявкам</w:t>
            </w:r>
            <w:r w:rsidRPr="00D61CD2">
              <w:rPr>
                <w:bCs/>
                <w:sz w:val="24"/>
                <w:szCs w:val="24"/>
              </w:rPr>
              <w:t xml:space="preserve">: ЭТП: </w:t>
            </w:r>
            <w:hyperlink r:id="rId12" w:history="1">
              <w:r w:rsidRPr="00D61CD2">
                <w:rPr>
                  <w:rStyle w:val="ac"/>
                  <w:sz w:val="24"/>
                  <w:szCs w:val="24"/>
                </w:rPr>
                <w:t>http://</w:t>
              </w:r>
              <w:r w:rsidRPr="00D61CD2">
                <w:rPr>
                  <w:rStyle w:val="ac"/>
                  <w:sz w:val="24"/>
                  <w:szCs w:val="24"/>
                  <w:lang w:val="en-US"/>
                </w:rPr>
                <w:t>com</w:t>
              </w:r>
              <w:r w:rsidRPr="00D61CD2">
                <w:rPr>
                  <w:rStyle w:val="ac"/>
                  <w:sz w:val="24"/>
                  <w:szCs w:val="24"/>
                </w:rPr>
                <w:t>.roseltorg.ru</w:t>
              </w:r>
            </w:hyperlink>
          </w:p>
          <w:p w:rsidR="00FD1D65" w:rsidRPr="00D61CD2" w:rsidRDefault="00FD1D65" w:rsidP="00B96EC4">
            <w:pPr>
              <w:jc w:val="both"/>
              <w:rPr>
                <w:b/>
                <w:color w:val="000000"/>
                <w:sz w:val="24"/>
                <w:szCs w:val="24"/>
              </w:rPr>
            </w:pPr>
            <w:r w:rsidRPr="00D61CD2">
              <w:rPr>
                <w:b/>
                <w:sz w:val="24"/>
                <w:szCs w:val="24"/>
              </w:rPr>
              <w:t xml:space="preserve">Дата и время </w:t>
            </w:r>
            <w:proofErr w:type="gramStart"/>
            <w:r w:rsidRPr="00D61CD2">
              <w:rPr>
                <w:b/>
                <w:sz w:val="24"/>
                <w:szCs w:val="24"/>
              </w:rPr>
              <w:t>окончания срока публикации протокола вскрытия</w:t>
            </w:r>
            <w:proofErr w:type="gramEnd"/>
            <w:r w:rsidRPr="00D61CD2">
              <w:rPr>
                <w:b/>
                <w:sz w:val="24"/>
                <w:szCs w:val="24"/>
              </w:rPr>
              <w:t xml:space="preserve"> конвертов:</w:t>
            </w:r>
            <w:r w:rsidRPr="00D61CD2">
              <w:rPr>
                <w:sz w:val="24"/>
                <w:szCs w:val="24"/>
              </w:rPr>
              <w:t xml:space="preserve"> </w:t>
            </w:r>
            <w:r w:rsidRPr="007D2FA2">
              <w:rPr>
                <w:sz w:val="24"/>
                <w:szCs w:val="24"/>
              </w:rPr>
              <w:t>«</w:t>
            </w:r>
            <w:r w:rsidR="00211887">
              <w:rPr>
                <w:sz w:val="24"/>
                <w:szCs w:val="24"/>
              </w:rPr>
              <w:t>1</w:t>
            </w:r>
            <w:r w:rsidR="00A11C68">
              <w:rPr>
                <w:sz w:val="24"/>
                <w:szCs w:val="24"/>
              </w:rPr>
              <w:t>5</w:t>
            </w:r>
            <w:r w:rsidRPr="007D2FA2">
              <w:rPr>
                <w:sz w:val="24"/>
                <w:szCs w:val="24"/>
              </w:rPr>
              <w:t xml:space="preserve">» </w:t>
            </w:r>
            <w:r w:rsidR="007D2FA2" w:rsidRPr="007D2FA2">
              <w:rPr>
                <w:sz w:val="24"/>
                <w:szCs w:val="24"/>
              </w:rPr>
              <w:t xml:space="preserve">мая </w:t>
            </w:r>
            <w:r w:rsidRPr="007D2FA2">
              <w:rPr>
                <w:sz w:val="24"/>
                <w:szCs w:val="24"/>
              </w:rPr>
              <w:t xml:space="preserve">2013 года в </w:t>
            </w:r>
            <w:r w:rsidR="007D2FA2" w:rsidRPr="007D2FA2">
              <w:rPr>
                <w:sz w:val="24"/>
                <w:szCs w:val="24"/>
              </w:rPr>
              <w:t>1</w:t>
            </w:r>
            <w:r w:rsidR="00F959CE">
              <w:rPr>
                <w:sz w:val="24"/>
                <w:szCs w:val="24"/>
              </w:rPr>
              <w:t>4</w:t>
            </w:r>
            <w:r w:rsidR="007D2FA2" w:rsidRPr="007D2FA2">
              <w:rPr>
                <w:sz w:val="24"/>
                <w:szCs w:val="24"/>
              </w:rPr>
              <w:t>.</w:t>
            </w:r>
            <w:r w:rsidR="00F959CE">
              <w:rPr>
                <w:sz w:val="24"/>
                <w:szCs w:val="24"/>
              </w:rPr>
              <w:t>45</w:t>
            </w:r>
            <w:r w:rsidR="007D2FA2">
              <w:rPr>
                <w:sz w:val="24"/>
                <w:szCs w:val="24"/>
              </w:rPr>
              <w:t xml:space="preserve"> </w:t>
            </w:r>
            <w:r w:rsidRPr="00D61CD2">
              <w:rPr>
                <w:sz w:val="24"/>
                <w:szCs w:val="24"/>
              </w:rPr>
              <w:t>(время московское).</w:t>
            </w:r>
          </w:p>
          <w:p w:rsidR="00FD1D65" w:rsidRPr="00D61CD2" w:rsidRDefault="00FD1D65" w:rsidP="00B96EC4">
            <w:pPr>
              <w:tabs>
                <w:tab w:val="left" w:pos="489"/>
              </w:tabs>
              <w:jc w:val="both"/>
              <w:rPr>
                <w:b/>
                <w:sz w:val="24"/>
                <w:szCs w:val="24"/>
              </w:rPr>
            </w:pPr>
            <w:r w:rsidRPr="00D61CD2">
              <w:rPr>
                <w:b/>
                <w:sz w:val="24"/>
                <w:szCs w:val="24"/>
              </w:rPr>
              <w:t>Время, дата и место рассмотрения поступивших заявок на участие в конкурсе:</w:t>
            </w:r>
          </w:p>
          <w:p w:rsidR="00FD1D65" w:rsidRPr="00D61CD2" w:rsidRDefault="00FD1D65" w:rsidP="00B96EC4">
            <w:pPr>
              <w:tabs>
                <w:tab w:val="left" w:pos="489"/>
              </w:tabs>
              <w:jc w:val="both"/>
              <w:rPr>
                <w:bCs/>
                <w:sz w:val="24"/>
                <w:szCs w:val="24"/>
              </w:rPr>
            </w:pPr>
            <w:r w:rsidRPr="007D2FA2">
              <w:rPr>
                <w:bCs/>
                <w:sz w:val="24"/>
                <w:szCs w:val="24"/>
              </w:rPr>
              <w:t>«</w:t>
            </w:r>
            <w:r w:rsidR="00211887">
              <w:rPr>
                <w:bCs/>
                <w:sz w:val="24"/>
                <w:szCs w:val="24"/>
              </w:rPr>
              <w:t>1</w:t>
            </w:r>
            <w:r w:rsidR="00A11C68">
              <w:rPr>
                <w:bCs/>
                <w:sz w:val="24"/>
                <w:szCs w:val="24"/>
              </w:rPr>
              <w:t>4</w:t>
            </w:r>
            <w:r w:rsidRPr="007D2FA2">
              <w:rPr>
                <w:bCs/>
                <w:sz w:val="24"/>
                <w:szCs w:val="24"/>
              </w:rPr>
              <w:t xml:space="preserve">» </w:t>
            </w:r>
            <w:r w:rsidR="007D2FA2" w:rsidRPr="007D2FA2">
              <w:rPr>
                <w:bCs/>
                <w:sz w:val="24"/>
                <w:szCs w:val="24"/>
              </w:rPr>
              <w:t>мая</w:t>
            </w:r>
            <w:r w:rsidRPr="007D2FA2">
              <w:rPr>
                <w:bCs/>
                <w:sz w:val="24"/>
                <w:szCs w:val="24"/>
              </w:rPr>
              <w:t xml:space="preserve"> 2013 года в </w:t>
            </w:r>
            <w:r w:rsidR="007D2FA2" w:rsidRPr="007D2FA2">
              <w:rPr>
                <w:bCs/>
                <w:sz w:val="24"/>
                <w:szCs w:val="24"/>
              </w:rPr>
              <w:t>1</w:t>
            </w:r>
            <w:r w:rsidR="00211887">
              <w:rPr>
                <w:bCs/>
                <w:sz w:val="24"/>
                <w:szCs w:val="24"/>
              </w:rPr>
              <w:t>5</w:t>
            </w:r>
            <w:r w:rsidRPr="007D2FA2">
              <w:rPr>
                <w:bCs/>
                <w:sz w:val="24"/>
                <w:szCs w:val="24"/>
              </w:rPr>
              <w:t>.</w:t>
            </w:r>
            <w:r w:rsidR="00211887">
              <w:rPr>
                <w:bCs/>
                <w:sz w:val="24"/>
                <w:szCs w:val="24"/>
              </w:rPr>
              <w:t>0</w:t>
            </w:r>
            <w:r w:rsidR="007D2FA2">
              <w:rPr>
                <w:bCs/>
                <w:sz w:val="24"/>
                <w:szCs w:val="24"/>
              </w:rPr>
              <w:t>0</w:t>
            </w:r>
            <w:r w:rsidRPr="00D61CD2">
              <w:rPr>
                <w:bCs/>
                <w:sz w:val="24"/>
                <w:szCs w:val="24"/>
              </w:rPr>
              <w:t xml:space="preserve"> (время московское).</w:t>
            </w:r>
          </w:p>
          <w:p w:rsidR="00FD1D65" w:rsidRPr="00D61CD2" w:rsidRDefault="00FD1D65" w:rsidP="00B96EC4">
            <w:pPr>
              <w:tabs>
                <w:tab w:val="left" w:pos="489"/>
              </w:tabs>
              <w:jc w:val="both"/>
              <w:rPr>
                <w:b/>
                <w:sz w:val="24"/>
                <w:szCs w:val="24"/>
              </w:rPr>
            </w:pPr>
            <w:r w:rsidRPr="00D61CD2">
              <w:rPr>
                <w:b/>
                <w:sz w:val="24"/>
                <w:szCs w:val="24"/>
              </w:rPr>
              <w:t xml:space="preserve">Время, дата и место оценки и сопоставления поступивших заявок на участие в конкурсе допущенных участников: </w:t>
            </w:r>
          </w:p>
          <w:p w:rsidR="00FD1D65" w:rsidRDefault="00FD1D65" w:rsidP="007D2FA2">
            <w:pPr>
              <w:tabs>
                <w:tab w:val="left" w:pos="489"/>
              </w:tabs>
              <w:jc w:val="both"/>
              <w:rPr>
                <w:bCs/>
                <w:sz w:val="24"/>
                <w:szCs w:val="24"/>
              </w:rPr>
            </w:pPr>
            <w:r w:rsidRPr="007D2FA2">
              <w:rPr>
                <w:bCs/>
                <w:sz w:val="24"/>
                <w:szCs w:val="24"/>
              </w:rPr>
              <w:t>«</w:t>
            </w:r>
            <w:r w:rsidR="00211887">
              <w:rPr>
                <w:bCs/>
                <w:sz w:val="24"/>
                <w:szCs w:val="24"/>
              </w:rPr>
              <w:t>15</w:t>
            </w:r>
            <w:r w:rsidRPr="007D2FA2">
              <w:rPr>
                <w:bCs/>
                <w:sz w:val="24"/>
                <w:szCs w:val="24"/>
              </w:rPr>
              <w:t xml:space="preserve">» </w:t>
            </w:r>
            <w:r w:rsidR="007D2FA2" w:rsidRPr="007D2FA2">
              <w:rPr>
                <w:bCs/>
                <w:sz w:val="24"/>
                <w:szCs w:val="24"/>
              </w:rPr>
              <w:t>мая</w:t>
            </w:r>
            <w:r w:rsidRPr="007D2FA2">
              <w:rPr>
                <w:bCs/>
                <w:sz w:val="24"/>
                <w:szCs w:val="24"/>
              </w:rPr>
              <w:t xml:space="preserve"> 2013 года в </w:t>
            </w:r>
            <w:r w:rsidR="00211887">
              <w:rPr>
                <w:bCs/>
                <w:sz w:val="24"/>
                <w:szCs w:val="24"/>
              </w:rPr>
              <w:t>10.00</w:t>
            </w:r>
            <w:r w:rsidRPr="00D61CD2">
              <w:rPr>
                <w:bCs/>
                <w:sz w:val="24"/>
                <w:szCs w:val="24"/>
              </w:rPr>
              <w:t xml:space="preserve"> (время московское).</w:t>
            </w:r>
          </w:p>
          <w:p w:rsidR="004608BC" w:rsidRPr="004608BC" w:rsidRDefault="004608BC" w:rsidP="00F959CE">
            <w:pPr>
              <w:jc w:val="both"/>
              <w:rPr>
                <w:bCs/>
                <w:sz w:val="24"/>
                <w:szCs w:val="24"/>
              </w:rPr>
            </w:pPr>
            <w:r w:rsidRPr="004608BC">
              <w:rPr>
                <w:b/>
                <w:bCs/>
                <w:sz w:val="24"/>
                <w:szCs w:val="24"/>
              </w:rPr>
              <w:t>Дата и время подведения итогов:</w:t>
            </w:r>
            <w:r w:rsidRPr="004608BC">
              <w:rPr>
                <w:bCs/>
                <w:sz w:val="24"/>
                <w:szCs w:val="24"/>
              </w:rPr>
              <w:t xml:space="preserve"> «</w:t>
            </w:r>
            <w:r w:rsidR="00211887">
              <w:rPr>
                <w:bCs/>
                <w:sz w:val="24"/>
                <w:szCs w:val="24"/>
              </w:rPr>
              <w:t>15</w:t>
            </w:r>
            <w:r w:rsidRPr="004608BC">
              <w:rPr>
                <w:bCs/>
                <w:sz w:val="24"/>
                <w:szCs w:val="24"/>
              </w:rPr>
              <w:t xml:space="preserve">» мая 2013 года в </w:t>
            </w:r>
            <w:r w:rsidR="00211887">
              <w:rPr>
                <w:bCs/>
                <w:sz w:val="24"/>
                <w:szCs w:val="24"/>
              </w:rPr>
              <w:t>1</w:t>
            </w:r>
            <w:r w:rsidR="00F959CE">
              <w:rPr>
                <w:bCs/>
                <w:sz w:val="24"/>
                <w:szCs w:val="24"/>
              </w:rPr>
              <w:t>5</w:t>
            </w:r>
            <w:r w:rsidR="00211887">
              <w:rPr>
                <w:bCs/>
                <w:sz w:val="24"/>
                <w:szCs w:val="24"/>
              </w:rPr>
              <w:t>.</w:t>
            </w:r>
            <w:r w:rsidR="00F959CE">
              <w:rPr>
                <w:bCs/>
                <w:sz w:val="24"/>
                <w:szCs w:val="24"/>
              </w:rPr>
              <w:t>0</w:t>
            </w:r>
            <w:r w:rsidR="00211887">
              <w:rPr>
                <w:bCs/>
                <w:sz w:val="24"/>
                <w:szCs w:val="24"/>
              </w:rPr>
              <w:t>0</w:t>
            </w:r>
            <w:r w:rsidRPr="004608BC">
              <w:rPr>
                <w:bCs/>
                <w:sz w:val="24"/>
                <w:szCs w:val="24"/>
              </w:rPr>
              <w:t xml:space="preserve"> (время московское).</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7.</w:t>
            </w:r>
          </w:p>
        </w:tc>
        <w:tc>
          <w:tcPr>
            <w:tcW w:w="4610" w:type="pct"/>
            <w:tcMar>
              <w:left w:w="57" w:type="dxa"/>
              <w:right w:w="57" w:type="dxa"/>
            </w:tcMar>
          </w:tcPr>
          <w:p w:rsidR="00FD1D65" w:rsidRPr="00D61CD2" w:rsidRDefault="00FD1D65" w:rsidP="008D6934">
            <w:pPr>
              <w:tabs>
                <w:tab w:val="num" w:pos="540"/>
              </w:tabs>
              <w:ind w:right="180"/>
              <w:jc w:val="both"/>
              <w:rPr>
                <w:sz w:val="24"/>
                <w:szCs w:val="24"/>
              </w:rPr>
            </w:pPr>
            <w:r w:rsidRPr="00D61CD2">
              <w:rPr>
                <w:b/>
                <w:sz w:val="24"/>
                <w:szCs w:val="24"/>
              </w:rPr>
              <w:t xml:space="preserve">Требования к участникам размещения заказа: </w:t>
            </w:r>
            <w:r w:rsidRPr="00D61CD2">
              <w:rPr>
                <w:sz w:val="24"/>
                <w:szCs w:val="24"/>
              </w:rPr>
              <w:t xml:space="preserve">в соответствии с положением о закупке Заказчика и </w:t>
            </w:r>
            <w:r w:rsidR="008D6934">
              <w:rPr>
                <w:sz w:val="24"/>
                <w:szCs w:val="24"/>
              </w:rPr>
              <w:t>требованиями</w:t>
            </w:r>
            <w:r w:rsidRPr="00D61CD2">
              <w:rPr>
                <w:sz w:val="24"/>
                <w:szCs w:val="24"/>
              </w:rPr>
              <w:t xml:space="preserve"> Конкурсной документации.</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8.</w:t>
            </w:r>
          </w:p>
        </w:tc>
        <w:tc>
          <w:tcPr>
            <w:tcW w:w="4610" w:type="pct"/>
            <w:tcMar>
              <w:left w:w="57" w:type="dxa"/>
              <w:right w:w="57" w:type="dxa"/>
            </w:tcMar>
          </w:tcPr>
          <w:p w:rsidR="00FD1D65" w:rsidRPr="00D61CD2" w:rsidRDefault="00FD1D65" w:rsidP="008D6934">
            <w:pPr>
              <w:tabs>
                <w:tab w:val="num" w:pos="540"/>
              </w:tabs>
              <w:jc w:val="both"/>
              <w:rPr>
                <w:sz w:val="24"/>
                <w:szCs w:val="24"/>
              </w:rPr>
            </w:pPr>
            <w:r w:rsidRPr="00D61CD2">
              <w:rPr>
                <w:b/>
                <w:sz w:val="24"/>
                <w:szCs w:val="24"/>
              </w:rPr>
              <w:t xml:space="preserve">Срок заключения договора: </w:t>
            </w:r>
            <w:r w:rsidRPr="00D61CD2">
              <w:rPr>
                <w:sz w:val="24"/>
                <w:szCs w:val="24"/>
              </w:rPr>
              <w:t xml:space="preserve">не ранее 10 дней и не позднее </w:t>
            </w:r>
            <w:r w:rsidR="008D6934">
              <w:rPr>
                <w:sz w:val="24"/>
                <w:szCs w:val="24"/>
              </w:rPr>
              <w:t>20</w:t>
            </w:r>
            <w:r w:rsidRPr="00D61CD2">
              <w:rPr>
                <w:sz w:val="24"/>
                <w:szCs w:val="24"/>
              </w:rPr>
              <w:t xml:space="preserve"> дней со дня размещения протокола оценки и сопоставления</w:t>
            </w:r>
            <w:r w:rsidRPr="00D61CD2">
              <w:rPr>
                <w:b/>
                <w:sz w:val="24"/>
                <w:szCs w:val="24"/>
              </w:rPr>
              <w:t xml:space="preserve"> </w:t>
            </w:r>
            <w:r w:rsidRPr="00D61CD2">
              <w:rPr>
                <w:sz w:val="24"/>
                <w:szCs w:val="24"/>
              </w:rPr>
              <w:t xml:space="preserve">заявок на сайте </w:t>
            </w:r>
            <w:r w:rsidRPr="00D61CD2">
              <w:rPr>
                <w:sz w:val="24"/>
                <w:szCs w:val="24"/>
                <w:lang w:val="en-US"/>
              </w:rPr>
              <w:t>zakupki</w:t>
            </w:r>
            <w:r w:rsidRPr="00D61CD2">
              <w:rPr>
                <w:sz w:val="24"/>
                <w:szCs w:val="24"/>
              </w:rPr>
              <w:t>.</w:t>
            </w:r>
            <w:r w:rsidRPr="00D61CD2">
              <w:rPr>
                <w:sz w:val="24"/>
                <w:szCs w:val="24"/>
                <w:lang w:val="en-US"/>
              </w:rPr>
              <w:t>gov</w:t>
            </w:r>
            <w:r w:rsidRPr="00D61CD2">
              <w:rPr>
                <w:sz w:val="24"/>
                <w:szCs w:val="24"/>
              </w:rPr>
              <w:t>.</w:t>
            </w:r>
            <w:r w:rsidRPr="00D61CD2">
              <w:rPr>
                <w:sz w:val="24"/>
                <w:szCs w:val="24"/>
                <w:lang w:val="en-US"/>
              </w:rPr>
              <w:t>ru</w:t>
            </w:r>
            <w:r w:rsidRPr="00D61CD2">
              <w:rPr>
                <w:sz w:val="24"/>
                <w:szCs w:val="24"/>
              </w:rPr>
              <w:t xml:space="preserve"> и на ЭТП </w:t>
            </w:r>
            <w:hyperlink r:id="rId13" w:history="1">
              <w:r w:rsidRPr="00D61CD2">
                <w:rPr>
                  <w:rStyle w:val="ac"/>
                  <w:sz w:val="24"/>
                  <w:szCs w:val="24"/>
                </w:rPr>
                <w:t>http://</w:t>
              </w:r>
              <w:r w:rsidRPr="00D61CD2">
                <w:rPr>
                  <w:rStyle w:val="ac"/>
                  <w:sz w:val="24"/>
                  <w:szCs w:val="24"/>
                  <w:lang w:val="en-US"/>
                </w:rPr>
                <w:t>com</w:t>
              </w:r>
              <w:r w:rsidRPr="00D61CD2">
                <w:rPr>
                  <w:rStyle w:val="ac"/>
                  <w:sz w:val="24"/>
                  <w:szCs w:val="24"/>
                </w:rPr>
                <w:t>.roseltorg.ru</w:t>
              </w:r>
            </w:hyperlink>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9.</w:t>
            </w:r>
          </w:p>
        </w:tc>
        <w:tc>
          <w:tcPr>
            <w:tcW w:w="4610" w:type="pct"/>
            <w:tcMar>
              <w:left w:w="57" w:type="dxa"/>
              <w:right w:w="57" w:type="dxa"/>
            </w:tcMar>
          </w:tcPr>
          <w:p w:rsidR="00FD1D65" w:rsidRPr="00D61CD2" w:rsidRDefault="00FD1D65" w:rsidP="00B96EC4">
            <w:pPr>
              <w:tabs>
                <w:tab w:val="num" w:pos="540"/>
              </w:tabs>
              <w:jc w:val="both"/>
              <w:rPr>
                <w:color w:val="000000"/>
                <w:sz w:val="24"/>
                <w:szCs w:val="24"/>
              </w:rPr>
            </w:pPr>
            <w:r w:rsidRPr="00D61CD2">
              <w:rPr>
                <w:b/>
                <w:color w:val="000000"/>
                <w:sz w:val="24"/>
                <w:szCs w:val="24"/>
              </w:rPr>
              <w:t xml:space="preserve">Документы, входящие в состав заявки, </w:t>
            </w:r>
            <w:r w:rsidRPr="00D61CD2">
              <w:rPr>
                <w:color w:val="000000"/>
                <w:sz w:val="24"/>
                <w:szCs w:val="24"/>
              </w:rPr>
              <w:t>определены в пункте 4.3 Инструкции участникам размещения заказа.</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10.</w:t>
            </w:r>
          </w:p>
        </w:tc>
        <w:tc>
          <w:tcPr>
            <w:tcW w:w="4610" w:type="pct"/>
            <w:tcMar>
              <w:left w:w="57" w:type="dxa"/>
              <w:right w:w="57" w:type="dxa"/>
            </w:tcMar>
          </w:tcPr>
          <w:p w:rsidR="00FD1D65" w:rsidRPr="00D61CD2" w:rsidRDefault="00FD1D65" w:rsidP="00C652AF">
            <w:pPr>
              <w:jc w:val="both"/>
              <w:rPr>
                <w:sz w:val="24"/>
                <w:szCs w:val="24"/>
              </w:rPr>
            </w:pPr>
            <w:r w:rsidRPr="00D61CD2">
              <w:rPr>
                <w:b/>
                <w:sz w:val="24"/>
                <w:szCs w:val="24"/>
              </w:rPr>
              <w:t xml:space="preserve">Предмет договора: </w:t>
            </w:r>
            <w:r w:rsidR="003122BD">
              <w:rPr>
                <w:sz w:val="24"/>
                <w:szCs w:val="24"/>
              </w:rPr>
              <w:t>оказание</w:t>
            </w:r>
            <w:r w:rsidR="0059164C" w:rsidRPr="007D2FA2">
              <w:rPr>
                <w:sz w:val="24"/>
                <w:szCs w:val="24"/>
              </w:rPr>
              <w:t xml:space="preserve"> </w:t>
            </w:r>
            <w:r w:rsidR="003122BD">
              <w:rPr>
                <w:sz w:val="24"/>
                <w:szCs w:val="24"/>
              </w:rPr>
              <w:t>услуг</w:t>
            </w:r>
            <w:r w:rsidR="0059164C" w:rsidRPr="007D2FA2">
              <w:rPr>
                <w:sz w:val="24"/>
                <w:szCs w:val="24"/>
              </w:rPr>
              <w:t xml:space="preserve"> </w:t>
            </w:r>
            <w:r w:rsidR="00211887">
              <w:rPr>
                <w:sz w:val="24"/>
                <w:szCs w:val="24"/>
              </w:rPr>
              <w:t xml:space="preserve">по </w:t>
            </w:r>
            <w:r w:rsidR="00211887" w:rsidRPr="00716AB5">
              <w:rPr>
                <w:sz w:val="24"/>
                <w:szCs w:val="24"/>
              </w:rPr>
              <w:t>печат</w:t>
            </w:r>
            <w:r w:rsidR="00211887">
              <w:rPr>
                <w:sz w:val="24"/>
                <w:szCs w:val="24"/>
              </w:rPr>
              <w:t>и</w:t>
            </w:r>
            <w:r w:rsidR="00211887" w:rsidRPr="00716AB5">
              <w:rPr>
                <w:sz w:val="24"/>
                <w:szCs w:val="24"/>
              </w:rPr>
              <w:t xml:space="preserve"> и распространени</w:t>
            </w:r>
            <w:r w:rsidR="00211887">
              <w:rPr>
                <w:sz w:val="24"/>
                <w:szCs w:val="24"/>
              </w:rPr>
              <w:t>ю</w:t>
            </w:r>
            <w:r w:rsidR="00211887" w:rsidRPr="00716AB5">
              <w:rPr>
                <w:sz w:val="24"/>
                <w:szCs w:val="24"/>
              </w:rPr>
              <w:t xml:space="preserve"> книжной продукции</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11.</w:t>
            </w:r>
          </w:p>
        </w:tc>
        <w:tc>
          <w:tcPr>
            <w:tcW w:w="4610" w:type="pct"/>
            <w:tcMar>
              <w:left w:w="57" w:type="dxa"/>
              <w:right w:w="57" w:type="dxa"/>
            </w:tcMar>
          </w:tcPr>
          <w:p w:rsidR="00FD1D65" w:rsidRPr="00D61CD2" w:rsidRDefault="00FD1D65" w:rsidP="00B96EC4">
            <w:pPr>
              <w:pStyle w:val="Aacaoiino"/>
              <w:spacing w:before="0"/>
              <w:ind w:firstLine="0"/>
              <w:rPr>
                <w:sz w:val="24"/>
                <w:szCs w:val="24"/>
              </w:rPr>
            </w:pPr>
            <w:r w:rsidRPr="00D61CD2">
              <w:rPr>
                <w:b/>
                <w:sz w:val="24"/>
                <w:szCs w:val="24"/>
              </w:rPr>
              <w:t xml:space="preserve">Объем оказываемых услуг: </w:t>
            </w:r>
            <w:r w:rsidRPr="00D61CD2">
              <w:rPr>
                <w:sz w:val="24"/>
                <w:szCs w:val="24"/>
              </w:rPr>
              <w:t>в соответствии с техническим заданием, изложенным в настоящей документации.</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12.</w:t>
            </w:r>
          </w:p>
        </w:tc>
        <w:tc>
          <w:tcPr>
            <w:tcW w:w="4610" w:type="pct"/>
            <w:tcMar>
              <w:left w:w="57" w:type="dxa"/>
              <w:right w:w="57" w:type="dxa"/>
            </w:tcMar>
          </w:tcPr>
          <w:p w:rsidR="00FD1D65" w:rsidRPr="00D61CD2" w:rsidRDefault="00FD1D65" w:rsidP="00D81EAF">
            <w:pPr>
              <w:pStyle w:val="Aacaoiino"/>
              <w:spacing w:before="0"/>
              <w:ind w:firstLine="0"/>
              <w:rPr>
                <w:b/>
                <w:sz w:val="24"/>
                <w:szCs w:val="24"/>
              </w:rPr>
            </w:pPr>
            <w:r w:rsidRPr="00D61CD2">
              <w:rPr>
                <w:b/>
                <w:sz w:val="24"/>
                <w:szCs w:val="24"/>
              </w:rPr>
              <w:t>Начальная (максимальная) цена договора, в рублях</w:t>
            </w:r>
            <w:r w:rsidRPr="00D61CD2">
              <w:rPr>
                <w:sz w:val="24"/>
                <w:szCs w:val="24"/>
              </w:rPr>
              <w:t xml:space="preserve">: </w:t>
            </w:r>
            <w:r w:rsidR="00D81EAF">
              <w:rPr>
                <w:bCs/>
                <w:sz w:val="24"/>
                <w:szCs w:val="24"/>
              </w:rPr>
              <w:t>2 500 000,00</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lastRenderedPageBreak/>
              <w:t>13.</w:t>
            </w:r>
          </w:p>
        </w:tc>
        <w:tc>
          <w:tcPr>
            <w:tcW w:w="4610" w:type="pct"/>
            <w:tcMar>
              <w:left w:w="57" w:type="dxa"/>
              <w:right w:w="57" w:type="dxa"/>
            </w:tcMar>
          </w:tcPr>
          <w:p w:rsidR="00FD1D65" w:rsidRPr="00D61CD2" w:rsidRDefault="000A7726" w:rsidP="00A11C68">
            <w:pPr>
              <w:pStyle w:val="Aacaoiino"/>
              <w:spacing w:before="0"/>
              <w:ind w:firstLine="0"/>
              <w:rPr>
                <w:b/>
                <w:sz w:val="24"/>
                <w:szCs w:val="24"/>
              </w:rPr>
            </w:pPr>
            <w:r w:rsidRPr="00D61CD2">
              <w:rPr>
                <w:b/>
                <w:sz w:val="24"/>
                <w:szCs w:val="24"/>
              </w:rPr>
              <w:t xml:space="preserve">Источник финансирования </w:t>
            </w:r>
            <w:r w:rsidRPr="00D61CD2">
              <w:rPr>
                <w:sz w:val="24"/>
                <w:szCs w:val="24"/>
              </w:rPr>
              <w:t>- бюджет Ярославской области (субсидия на выполнение государственного задания)</w:t>
            </w:r>
            <w:r w:rsidR="00537959">
              <w:rPr>
                <w:sz w:val="24"/>
                <w:szCs w:val="24"/>
              </w:rPr>
              <w:t>.</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14.</w:t>
            </w:r>
          </w:p>
        </w:tc>
        <w:tc>
          <w:tcPr>
            <w:tcW w:w="4610" w:type="pct"/>
            <w:tcMar>
              <w:left w:w="57" w:type="dxa"/>
              <w:right w:w="57" w:type="dxa"/>
            </w:tcMar>
          </w:tcPr>
          <w:p w:rsidR="00FD1D65" w:rsidRPr="00D61CD2" w:rsidRDefault="000A7726" w:rsidP="00B96EC4">
            <w:pPr>
              <w:jc w:val="both"/>
              <w:rPr>
                <w:sz w:val="24"/>
                <w:szCs w:val="24"/>
              </w:rPr>
            </w:pPr>
            <w:r w:rsidRPr="00D61CD2">
              <w:rPr>
                <w:b/>
                <w:sz w:val="24"/>
                <w:szCs w:val="24"/>
              </w:rPr>
              <w:t>Порядок формирования цены договора:</w:t>
            </w:r>
            <w:r w:rsidRPr="00D61CD2">
              <w:rPr>
                <w:sz w:val="24"/>
                <w:szCs w:val="24"/>
              </w:rPr>
              <w:t xml:space="preserve"> цена договора явля</w:t>
            </w:r>
            <w:r>
              <w:rPr>
                <w:sz w:val="24"/>
                <w:szCs w:val="24"/>
              </w:rPr>
              <w:t>е</w:t>
            </w:r>
            <w:r w:rsidRPr="00D61CD2">
              <w:rPr>
                <w:sz w:val="24"/>
                <w:szCs w:val="24"/>
              </w:rPr>
              <w:t>тся твёрд</w:t>
            </w:r>
            <w:r>
              <w:rPr>
                <w:sz w:val="24"/>
                <w:szCs w:val="24"/>
              </w:rPr>
              <w:t>ой</w:t>
            </w:r>
            <w:r w:rsidRPr="00D61CD2">
              <w:rPr>
                <w:sz w:val="24"/>
                <w:szCs w:val="24"/>
              </w:rPr>
              <w:t>, соответству</w:t>
            </w:r>
            <w:r>
              <w:rPr>
                <w:sz w:val="24"/>
                <w:szCs w:val="24"/>
              </w:rPr>
              <w:t>е</w:t>
            </w:r>
            <w:r w:rsidRPr="00D61CD2">
              <w:rPr>
                <w:sz w:val="24"/>
                <w:szCs w:val="24"/>
              </w:rPr>
              <w:t>т цен</w:t>
            </w:r>
            <w:r>
              <w:rPr>
                <w:sz w:val="24"/>
                <w:szCs w:val="24"/>
              </w:rPr>
              <w:t>е</w:t>
            </w:r>
            <w:r w:rsidRPr="00D61CD2">
              <w:rPr>
                <w:sz w:val="24"/>
                <w:szCs w:val="24"/>
              </w:rPr>
              <w:t>, предложенным победителем в конкурсе, не подлежат изменению в ходе исполнения договора, за исключением случаев возможного снижения цены договора по соглашению сторон без изменения, предусмотренного договором объёма услуг и иных условий исполнения договора, включают в себя стоимость услуг, расходы на уплату налогов, сборов и иных обязательных платежей, а также иные расходы, которые могут возникнуть у Исполнителя в ходе исполнения обязательств по договору</w:t>
            </w:r>
            <w:r>
              <w:rPr>
                <w:sz w:val="24"/>
                <w:szCs w:val="24"/>
              </w:rPr>
              <w:t>, по иным основаниям, изложенным в Положении о закупке Заказчика</w:t>
            </w:r>
            <w:r w:rsidRPr="00D61CD2">
              <w:rPr>
                <w:sz w:val="24"/>
                <w:szCs w:val="24"/>
              </w:rPr>
              <w:t>. Предложение по цене договора участника размещения заказа должно учитывать расходы, перечисленные в Информационной карте.</w:t>
            </w:r>
          </w:p>
        </w:tc>
      </w:tr>
      <w:tr w:rsidR="00FD1D65" w:rsidRPr="00D61CD2" w:rsidTr="00B96EC4">
        <w:trPr>
          <w:trHeight w:val="20"/>
        </w:trPr>
        <w:tc>
          <w:tcPr>
            <w:tcW w:w="390" w:type="pct"/>
            <w:tcMar>
              <w:left w:w="28" w:type="dxa"/>
              <w:right w:w="28" w:type="dxa"/>
            </w:tcMar>
          </w:tcPr>
          <w:p w:rsidR="00FD1D65" w:rsidRPr="00D61CD2" w:rsidRDefault="00FD1D65" w:rsidP="00B96EC4">
            <w:pPr>
              <w:ind w:firstLine="10"/>
              <w:jc w:val="center"/>
              <w:rPr>
                <w:sz w:val="24"/>
                <w:szCs w:val="24"/>
              </w:rPr>
            </w:pPr>
            <w:r w:rsidRPr="00D61CD2">
              <w:rPr>
                <w:sz w:val="24"/>
                <w:szCs w:val="24"/>
              </w:rPr>
              <w:t>15.</w:t>
            </w:r>
          </w:p>
        </w:tc>
        <w:tc>
          <w:tcPr>
            <w:tcW w:w="4610" w:type="pct"/>
            <w:tcMar>
              <w:left w:w="57" w:type="dxa"/>
              <w:right w:w="57" w:type="dxa"/>
            </w:tcMar>
          </w:tcPr>
          <w:p w:rsidR="00FD1D65" w:rsidRPr="00D61CD2" w:rsidRDefault="000A7726" w:rsidP="000A7726">
            <w:pPr>
              <w:jc w:val="both"/>
              <w:rPr>
                <w:sz w:val="24"/>
                <w:szCs w:val="24"/>
              </w:rPr>
            </w:pPr>
            <w:r w:rsidRPr="00D61CD2">
              <w:rPr>
                <w:b/>
                <w:sz w:val="24"/>
                <w:szCs w:val="24"/>
              </w:rPr>
              <w:t xml:space="preserve">Форма, сроки и порядок оплаты услуг: </w:t>
            </w:r>
            <w:r w:rsidRPr="00D61CD2">
              <w:rPr>
                <w:sz w:val="24"/>
                <w:szCs w:val="24"/>
              </w:rPr>
              <w:t>в соответствии с проектом договора, представленным в составе Конкурсной документации.</w:t>
            </w:r>
          </w:p>
        </w:tc>
      </w:tr>
      <w:tr w:rsidR="00FD1D65" w:rsidRPr="00D61CD2" w:rsidTr="00B96EC4">
        <w:trPr>
          <w:trHeight w:val="20"/>
        </w:trPr>
        <w:tc>
          <w:tcPr>
            <w:tcW w:w="390" w:type="pct"/>
            <w:tcMar>
              <w:left w:w="28" w:type="dxa"/>
              <w:right w:w="28" w:type="dxa"/>
            </w:tcMar>
          </w:tcPr>
          <w:p w:rsidR="00FD1D65" w:rsidRPr="00D61CD2" w:rsidRDefault="00FD1D65" w:rsidP="0091660E">
            <w:pPr>
              <w:ind w:firstLine="10"/>
              <w:jc w:val="center"/>
              <w:rPr>
                <w:sz w:val="24"/>
                <w:szCs w:val="24"/>
              </w:rPr>
            </w:pPr>
            <w:r w:rsidRPr="00D61CD2">
              <w:rPr>
                <w:sz w:val="24"/>
                <w:szCs w:val="24"/>
              </w:rPr>
              <w:t>1</w:t>
            </w:r>
            <w:r w:rsidR="0091660E">
              <w:rPr>
                <w:sz w:val="24"/>
                <w:szCs w:val="24"/>
              </w:rPr>
              <w:t>6</w:t>
            </w:r>
            <w:r w:rsidRPr="00D61CD2">
              <w:rPr>
                <w:sz w:val="24"/>
                <w:szCs w:val="24"/>
              </w:rPr>
              <w:t>.</w:t>
            </w:r>
          </w:p>
        </w:tc>
        <w:tc>
          <w:tcPr>
            <w:tcW w:w="4610" w:type="pct"/>
            <w:tcMar>
              <w:left w:w="57" w:type="dxa"/>
              <w:right w:w="57" w:type="dxa"/>
            </w:tcMar>
          </w:tcPr>
          <w:p w:rsidR="00FD1D65" w:rsidRPr="00D61CD2" w:rsidRDefault="00FD1D65" w:rsidP="00B96EC4">
            <w:pPr>
              <w:pStyle w:val="ConsNormal"/>
              <w:tabs>
                <w:tab w:val="left" w:pos="360"/>
              </w:tabs>
              <w:ind w:right="19" w:firstLine="0"/>
              <w:jc w:val="both"/>
              <w:rPr>
                <w:rFonts w:ascii="Times New Roman" w:hAnsi="Times New Roman" w:cs="Times New Roman"/>
                <w:sz w:val="24"/>
                <w:szCs w:val="24"/>
              </w:rPr>
            </w:pPr>
            <w:r w:rsidRPr="00D61CD2">
              <w:rPr>
                <w:rFonts w:ascii="Times New Roman" w:hAnsi="Times New Roman" w:cs="Times New Roman"/>
                <w:b/>
                <w:sz w:val="24"/>
                <w:szCs w:val="24"/>
              </w:rPr>
              <w:t>Место оказания услуг:</w:t>
            </w:r>
            <w:r w:rsidRPr="00D61CD2">
              <w:rPr>
                <w:rFonts w:ascii="Times New Roman" w:hAnsi="Times New Roman" w:cs="Times New Roman"/>
                <w:sz w:val="24"/>
                <w:szCs w:val="24"/>
              </w:rPr>
              <w:t xml:space="preserve"> </w:t>
            </w:r>
            <w:r w:rsidR="00A11C68">
              <w:rPr>
                <w:rFonts w:ascii="Times New Roman" w:hAnsi="Times New Roman" w:cs="Times New Roman"/>
                <w:sz w:val="24"/>
                <w:szCs w:val="24"/>
              </w:rPr>
              <w:t>Ярославская область</w:t>
            </w:r>
            <w:r w:rsidRPr="000A7726">
              <w:rPr>
                <w:rFonts w:ascii="Times New Roman" w:hAnsi="Times New Roman" w:cs="Times New Roman"/>
                <w:sz w:val="24"/>
                <w:szCs w:val="24"/>
              </w:rPr>
              <w:t>.</w:t>
            </w:r>
          </w:p>
          <w:p w:rsidR="00FD1D65" w:rsidRPr="00D61CD2" w:rsidRDefault="00FD1D65" w:rsidP="00B96EC4">
            <w:pPr>
              <w:pStyle w:val="ConsNormal"/>
              <w:tabs>
                <w:tab w:val="left" w:pos="360"/>
              </w:tabs>
              <w:ind w:right="19" w:firstLine="0"/>
              <w:jc w:val="both"/>
              <w:rPr>
                <w:rFonts w:ascii="Times New Roman" w:hAnsi="Times New Roman" w:cs="Times New Roman"/>
                <w:sz w:val="24"/>
                <w:szCs w:val="24"/>
              </w:rPr>
            </w:pPr>
            <w:proofErr w:type="gramStart"/>
            <w:r w:rsidRPr="00D61CD2">
              <w:rPr>
                <w:rFonts w:ascii="Times New Roman" w:hAnsi="Times New Roman" w:cs="Times New Roman"/>
                <w:b/>
                <w:sz w:val="24"/>
                <w:szCs w:val="24"/>
              </w:rPr>
              <w:t xml:space="preserve">Условия оказания услуг: </w:t>
            </w:r>
            <w:r w:rsidRPr="00D61CD2">
              <w:rPr>
                <w:rFonts w:ascii="Times New Roman" w:hAnsi="Times New Roman" w:cs="Times New Roman"/>
                <w:sz w:val="24"/>
                <w:szCs w:val="24"/>
              </w:rPr>
              <w:t>в соответствии с Техническим заданием, проектом договора, представленными в составе Конкурсной документации.</w:t>
            </w:r>
            <w:proofErr w:type="gramEnd"/>
          </w:p>
          <w:p w:rsidR="00FD1D65" w:rsidRPr="00D61CD2" w:rsidRDefault="00FD1D65" w:rsidP="00B96EC4">
            <w:pPr>
              <w:ind w:right="19"/>
              <w:jc w:val="both"/>
              <w:rPr>
                <w:b/>
                <w:sz w:val="24"/>
                <w:szCs w:val="24"/>
              </w:rPr>
            </w:pPr>
            <w:r w:rsidRPr="00D61CD2">
              <w:rPr>
                <w:b/>
                <w:sz w:val="24"/>
                <w:szCs w:val="24"/>
              </w:rPr>
              <w:t>Сроки оказания услуг:</w:t>
            </w:r>
          </w:p>
          <w:p w:rsidR="00FD1D65" w:rsidRPr="00D61CD2" w:rsidRDefault="000A7726" w:rsidP="000A7726">
            <w:pPr>
              <w:ind w:right="19"/>
              <w:jc w:val="both"/>
              <w:rPr>
                <w:sz w:val="24"/>
                <w:szCs w:val="24"/>
              </w:rPr>
            </w:pPr>
            <w:r w:rsidRPr="000A7726">
              <w:rPr>
                <w:sz w:val="24"/>
                <w:szCs w:val="24"/>
              </w:rPr>
              <w:t>в течение сорока календарных дней</w:t>
            </w:r>
            <w:r>
              <w:rPr>
                <w:b/>
                <w:sz w:val="24"/>
                <w:szCs w:val="24"/>
              </w:rPr>
              <w:t xml:space="preserve"> </w:t>
            </w:r>
            <w:r w:rsidR="00FD1D65" w:rsidRPr="00D61CD2">
              <w:rPr>
                <w:b/>
                <w:sz w:val="24"/>
                <w:szCs w:val="24"/>
              </w:rPr>
              <w:t xml:space="preserve"> </w:t>
            </w:r>
            <w:r w:rsidR="00FD1D65" w:rsidRPr="00D61CD2">
              <w:rPr>
                <w:sz w:val="24"/>
                <w:szCs w:val="24"/>
              </w:rPr>
              <w:t xml:space="preserve">с даты заключения договора </w:t>
            </w:r>
          </w:p>
        </w:tc>
      </w:tr>
      <w:tr w:rsidR="00FD1D65" w:rsidRPr="00D61CD2" w:rsidTr="00B96EC4">
        <w:trPr>
          <w:trHeight w:val="20"/>
        </w:trPr>
        <w:tc>
          <w:tcPr>
            <w:tcW w:w="390" w:type="pct"/>
            <w:tcMar>
              <w:left w:w="28" w:type="dxa"/>
              <w:right w:w="28" w:type="dxa"/>
            </w:tcMar>
          </w:tcPr>
          <w:p w:rsidR="00FD1D65" w:rsidRPr="00D61CD2" w:rsidRDefault="00FD1D65" w:rsidP="0091660E">
            <w:pPr>
              <w:ind w:firstLine="10"/>
              <w:jc w:val="center"/>
              <w:rPr>
                <w:sz w:val="24"/>
                <w:szCs w:val="24"/>
              </w:rPr>
            </w:pPr>
            <w:r w:rsidRPr="00D61CD2">
              <w:rPr>
                <w:sz w:val="24"/>
                <w:szCs w:val="24"/>
              </w:rPr>
              <w:t>1</w:t>
            </w:r>
            <w:r w:rsidR="0091660E">
              <w:rPr>
                <w:sz w:val="24"/>
                <w:szCs w:val="24"/>
              </w:rPr>
              <w:t>7</w:t>
            </w:r>
            <w:r w:rsidRPr="00D61CD2">
              <w:rPr>
                <w:sz w:val="24"/>
                <w:szCs w:val="24"/>
              </w:rPr>
              <w:t>.</w:t>
            </w:r>
          </w:p>
        </w:tc>
        <w:tc>
          <w:tcPr>
            <w:tcW w:w="4610" w:type="pct"/>
            <w:tcMar>
              <w:left w:w="57" w:type="dxa"/>
              <w:right w:w="57" w:type="dxa"/>
            </w:tcMar>
          </w:tcPr>
          <w:p w:rsidR="00FD1D65" w:rsidRPr="00D61CD2" w:rsidRDefault="00FD1D65" w:rsidP="00B96EC4">
            <w:pPr>
              <w:pStyle w:val="ConsNormal"/>
              <w:tabs>
                <w:tab w:val="left" w:pos="360"/>
              </w:tabs>
              <w:ind w:right="28" w:firstLine="0"/>
              <w:jc w:val="both"/>
              <w:rPr>
                <w:rFonts w:ascii="Times New Roman" w:hAnsi="Times New Roman" w:cs="Times New Roman"/>
                <w:b/>
                <w:sz w:val="24"/>
                <w:szCs w:val="24"/>
              </w:rPr>
            </w:pPr>
            <w:r w:rsidRPr="00D61CD2">
              <w:rPr>
                <w:rFonts w:ascii="Times New Roman" w:hAnsi="Times New Roman" w:cs="Times New Roman"/>
                <w:b/>
                <w:sz w:val="24"/>
                <w:szCs w:val="24"/>
              </w:rPr>
              <w:t>Требования к сроку предоставления гарантий качества услуг:</w:t>
            </w:r>
            <w:r w:rsidRPr="00D61CD2">
              <w:rPr>
                <w:rFonts w:ascii="Times New Roman" w:hAnsi="Times New Roman" w:cs="Times New Roman"/>
                <w:sz w:val="24"/>
                <w:szCs w:val="24"/>
              </w:rPr>
              <w:t xml:space="preserve"> не установлено.</w:t>
            </w:r>
          </w:p>
          <w:p w:rsidR="00FD1D65" w:rsidRPr="00D61CD2" w:rsidRDefault="00FD1D65" w:rsidP="00B96EC4">
            <w:pPr>
              <w:pStyle w:val="ConsNormal"/>
              <w:tabs>
                <w:tab w:val="left" w:pos="360"/>
              </w:tabs>
              <w:ind w:right="28" w:firstLine="0"/>
              <w:jc w:val="both"/>
              <w:rPr>
                <w:rFonts w:ascii="Times New Roman" w:hAnsi="Times New Roman" w:cs="Times New Roman"/>
                <w:sz w:val="24"/>
                <w:szCs w:val="24"/>
              </w:rPr>
            </w:pPr>
            <w:r w:rsidRPr="00D61CD2">
              <w:rPr>
                <w:rFonts w:ascii="Times New Roman" w:hAnsi="Times New Roman" w:cs="Times New Roman"/>
                <w:b/>
                <w:sz w:val="24"/>
                <w:szCs w:val="24"/>
              </w:rPr>
              <w:t>Требования к объему предоставления гарантий качества услуг:</w:t>
            </w:r>
            <w:r w:rsidRPr="00D61CD2">
              <w:rPr>
                <w:rFonts w:ascii="Times New Roman" w:hAnsi="Times New Roman" w:cs="Times New Roman"/>
                <w:sz w:val="24"/>
                <w:szCs w:val="24"/>
              </w:rPr>
              <w:t xml:space="preserve"> не установлено.</w:t>
            </w:r>
          </w:p>
          <w:p w:rsidR="00FD1D65" w:rsidRPr="00D61CD2" w:rsidRDefault="00FD1D65" w:rsidP="00B96EC4">
            <w:pPr>
              <w:pStyle w:val="ConsNormal"/>
              <w:tabs>
                <w:tab w:val="left" w:pos="360"/>
              </w:tabs>
              <w:ind w:right="28" w:firstLine="0"/>
              <w:jc w:val="both"/>
              <w:rPr>
                <w:rFonts w:ascii="Times New Roman" w:hAnsi="Times New Roman" w:cs="Times New Roman"/>
                <w:sz w:val="24"/>
                <w:szCs w:val="24"/>
              </w:rPr>
            </w:pPr>
            <w:r w:rsidRPr="00D61CD2">
              <w:rPr>
                <w:rFonts w:ascii="Times New Roman" w:hAnsi="Times New Roman" w:cs="Times New Roman"/>
                <w:b/>
                <w:sz w:val="24"/>
                <w:szCs w:val="24"/>
              </w:rPr>
              <w:t>Требований к обеспечению заявки:</w:t>
            </w:r>
            <w:r w:rsidRPr="00D61CD2">
              <w:rPr>
                <w:rFonts w:ascii="Times New Roman" w:hAnsi="Times New Roman" w:cs="Times New Roman"/>
                <w:sz w:val="24"/>
                <w:szCs w:val="24"/>
              </w:rPr>
              <w:t xml:space="preserve"> не установлено.</w:t>
            </w:r>
          </w:p>
        </w:tc>
      </w:tr>
      <w:tr w:rsidR="00FD1D65" w:rsidRPr="00D61CD2" w:rsidTr="00B96EC4">
        <w:trPr>
          <w:trHeight w:val="20"/>
        </w:trPr>
        <w:tc>
          <w:tcPr>
            <w:tcW w:w="390" w:type="pct"/>
            <w:tcMar>
              <w:left w:w="28" w:type="dxa"/>
              <w:right w:w="28" w:type="dxa"/>
            </w:tcMar>
          </w:tcPr>
          <w:p w:rsidR="00FD1D65" w:rsidRPr="00D61CD2" w:rsidRDefault="00FD1D65" w:rsidP="0091660E">
            <w:pPr>
              <w:ind w:firstLine="10"/>
              <w:jc w:val="center"/>
              <w:rPr>
                <w:sz w:val="24"/>
                <w:szCs w:val="24"/>
              </w:rPr>
            </w:pPr>
            <w:r w:rsidRPr="00D61CD2">
              <w:rPr>
                <w:sz w:val="24"/>
                <w:szCs w:val="24"/>
              </w:rPr>
              <w:t>1</w:t>
            </w:r>
            <w:r w:rsidR="0091660E">
              <w:rPr>
                <w:sz w:val="24"/>
                <w:szCs w:val="24"/>
              </w:rPr>
              <w:t>8</w:t>
            </w:r>
            <w:r w:rsidRPr="00D61CD2">
              <w:rPr>
                <w:sz w:val="24"/>
                <w:szCs w:val="24"/>
              </w:rPr>
              <w:t>.</w:t>
            </w:r>
          </w:p>
        </w:tc>
        <w:tc>
          <w:tcPr>
            <w:tcW w:w="4610" w:type="pct"/>
            <w:tcMar>
              <w:left w:w="57" w:type="dxa"/>
              <w:right w:w="57" w:type="dxa"/>
            </w:tcMar>
          </w:tcPr>
          <w:p w:rsidR="00FD1D65" w:rsidRPr="00D61CD2" w:rsidRDefault="00FD1D65" w:rsidP="00F959CE">
            <w:pPr>
              <w:pStyle w:val="ConsNormal"/>
              <w:tabs>
                <w:tab w:val="left" w:pos="360"/>
              </w:tabs>
              <w:ind w:right="28" w:firstLine="0"/>
              <w:jc w:val="both"/>
              <w:rPr>
                <w:rFonts w:ascii="Times New Roman" w:hAnsi="Times New Roman" w:cs="Times New Roman"/>
                <w:b/>
                <w:sz w:val="24"/>
                <w:szCs w:val="24"/>
              </w:rPr>
            </w:pPr>
            <w:r w:rsidRPr="00D61CD2">
              <w:rPr>
                <w:rFonts w:ascii="Times New Roman" w:hAnsi="Times New Roman" w:cs="Times New Roman"/>
                <w:b/>
                <w:sz w:val="24"/>
                <w:szCs w:val="24"/>
              </w:rPr>
              <w:t xml:space="preserve">Требования к качеству оказываемых услуг: </w:t>
            </w:r>
            <w:r w:rsidRPr="00D61CD2">
              <w:rPr>
                <w:rFonts w:ascii="Times New Roman" w:hAnsi="Times New Roman" w:cs="Times New Roman"/>
                <w:sz w:val="24"/>
                <w:szCs w:val="24"/>
              </w:rPr>
              <w:t xml:space="preserve">требования установлены в Техническом задании </w:t>
            </w:r>
            <w:r w:rsidR="00C652AF">
              <w:rPr>
                <w:rFonts w:ascii="Times New Roman" w:hAnsi="Times New Roman" w:cs="Times New Roman"/>
                <w:sz w:val="24"/>
                <w:szCs w:val="24"/>
              </w:rPr>
              <w:t xml:space="preserve">и в </w:t>
            </w:r>
            <w:r w:rsidR="000A7726">
              <w:rPr>
                <w:rFonts w:ascii="Times New Roman" w:hAnsi="Times New Roman" w:cs="Times New Roman"/>
                <w:sz w:val="24"/>
                <w:szCs w:val="24"/>
              </w:rPr>
              <w:t>проект</w:t>
            </w:r>
            <w:r w:rsidR="00F959CE">
              <w:rPr>
                <w:rFonts w:ascii="Times New Roman" w:hAnsi="Times New Roman" w:cs="Times New Roman"/>
                <w:sz w:val="24"/>
                <w:szCs w:val="24"/>
              </w:rPr>
              <w:t>е</w:t>
            </w:r>
            <w:r w:rsidR="000A7726">
              <w:rPr>
                <w:rFonts w:ascii="Times New Roman" w:hAnsi="Times New Roman" w:cs="Times New Roman"/>
                <w:sz w:val="24"/>
                <w:szCs w:val="24"/>
              </w:rPr>
              <w:t xml:space="preserve"> договора.</w:t>
            </w:r>
          </w:p>
        </w:tc>
      </w:tr>
      <w:tr w:rsidR="00FD1D65" w:rsidRPr="00D61CD2" w:rsidTr="00B96EC4">
        <w:trPr>
          <w:trHeight w:val="20"/>
        </w:trPr>
        <w:tc>
          <w:tcPr>
            <w:tcW w:w="390" w:type="pct"/>
            <w:tcMar>
              <w:left w:w="28" w:type="dxa"/>
              <w:right w:w="28" w:type="dxa"/>
            </w:tcMar>
          </w:tcPr>
          <w:p w:rsidR="00FD1D65" w:rsidRPr="00D61CD2" w:rsidRDefault="0091660E" w:rsidP="00B96EC4">
            <w:pPr>
              <w:ind w:firstLine="10"/>
              <w:jc w:val="center"/>
              <w:rPr>
                <w:sz w:val="24"/>
                <w:szCs w:val="24"/>
              </w:rPr>
            </w:pPr>
            <w:r>
              <w:rPr>
                <w:sz w:val="24"/>
                <w:szCs w:val="24"/>
              </w:rPr>
              <w:t>19</w:t>
            </w:r>
            <w:r w:rsidR="00FD1D65" w:rsidRPr="00D61CD2">
              <w:rPr>
                <w:sz w:val="24"/>
                <w:szCs w:val="24"/>
              </w:rPr>
              <w:t>.</w:t>
            </w:r>
          </w:p>
        </w:tc>
        <w:tc>
          <w:tcPr>
            <w:tcW w:w="4610" w:type="pct"/>
            <w:tcMar>
              <w:left w:w="57" w:type="dxa"/>
              <w:right w:w="57" w:type="dxa"/>
            </w:tcMar>
          </w:tcPr>
          <w:p w:rsidR="00FD1D65" w:rsidRPr="00D61CD2" w:rsidRDefault="00FD1D65" w:rsidP="00B96EC4">
            <w:pPr>
              <w:pStyle w:val="Aacaoiino"/>
              <w:spacing w:before="0"/>
              <w:ind w:right="169" w:firstLine="0"/>
              <w:outlineLvl w:val="0"/>
              <w:rPr>
                <w:b/>
                <w:sz w:val="24"/>
                <w:szCs w:val="24"/>
              </w:rPr>
            </w:pPr>
            <w:r w:rsidRPr="00D61CD2">
              <w:rPr>
                <w:b/>
                <w:sz w:val="24"/>
                <w:szCs w:val="24"/>
              </w:rPr>
              <w:t>Критерии оценки конкурсных заявок:</w:t>
            </w:r>
          </w:p>
          <w:p w:rsidR="00FD1D65" w:rsidRPr="00D61CD2" w:rsidRDefault="00FD1D65" w:rsidP="00B96EC4">
            <w:pPr>
              <w:pStyle w:val="af0"/>
              <w:widowControl w:val="0"/>
              <w:spacing w:before="0" w:beforeAutospacing="0" w:after="0" w:afterAutospacing="0"/>
              <w:ind w:right="169"/>
              <w:jc w:val="both"/>
              <w:rPr>
                <w:color w:val="000000"/>
              </w:rPr>
            </w:pPr>
            <w:r w:rsidRPr="00D61CD2">
              <w:rPr>
                <w:color w:val="000000"/>
              </w:rPr>
              <w:t>1.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w:t>
            </w:r>
            <w:r w:rsidR="00E03769">
              <w:rPr>
                <w:color w:val="000000"/>
              </w:rPr>
              <w:t>о следующими</w:t>
            </w:r>
            <w:r w:rsidRPr="00D61CD2">
              <w:rPr>
                <w:color w:val="000000"/>
              </w:rPr>
              <w:t xml:space="preserve"> критериями:</w:t>
            </w:r>
          </w:p>
          <w:p w:rsidR="00FD1D65" w:rsidRPr="00D61CD2" w:rsidRDefault="000A7726" w:rsidP="000A7726">
            <w:pPr>
              <w:ind w:right="169" w:firstLine="513"/>
              <w:jc w:val="both"/>
              <w:rPr>
                <w:color w:val="000000"/>
                <w:sz w:val="24"/>
                <w:szCs w:val="24"/>
              </w:rPr>
            </w:pPr>
            <w:r>
              <w:rPr>
                <w:color w:val="000000"/>
                <w:sz w:val="24"/>
                <w:szCs w:val="24"/>
              </w:rPr>
              <w:t>1) Цена договора;</w:t>
            </w:r>
          </w:p>
          <w:p w:rsidR="00FD1D65" w:rsidRPr="00D61CD2" w:rsidRDefault="000A7726" w:rsidP="00B96EC4">
            <w:pPr>
              <w:ind w:right="169" w:firstLine="513"/>
              <w:jc w:val="both"/>
              <w:rPr>
                <w:color w:val="000000"/>
                <w:sz w:val="24"/>
                <w:szCs w:val="24"/>
              </w:rPr>
            </w:pPr>
            <w:r>
              <w:rPr>
                <w:color w:val="000000"/>
                <w:sz w:val="24"/>
                <w:szCs w:val="24"/>
              </w:rPr>
              <w:t>2</w:t>
            </w:r>
            <w:r w:rsidR="00FD1D65" w:rsidRPr="00D61CD2">
              <w:rPr>
                <w:color w:val="000000"/>
                <w:sz w:val="24"/>
                <w:szCs w:val="24"/>
              </w:rPr>
              <w:t xml:space="preserve">) </w:t>
            </w:r>
            <w:r>
              <w:rPr>
                <w:color w:val="000000"/>
                <w:sz w:val="24"/>
                <w:szCs w:val="24"/>
              </w:rPr>
              <w:t>Опыт работы участника</w:t>
            </w:r>
            <w:r w:rsidR="00FD1D65" w:rsidRPr="00D61CD2">
              <w:rPr>
                <w:color w:val="000000"/>
                <w:sz w:val="24"/>
                <w:szCs w:val="24"/>
              </w:rPr>
              <w:t>.</w:t>
            </w:r>
          </w:p>
          <w:p w:rsidR="00FD1D65" w:rsidRPr="00D61CD2" w:rsidRDefault="00FD1D65" w:rsidP="00B96EC4">
            <w:pPr>
              <w:ind w:left="63" w:right="169"/>
              <w:jc w:val="both"/>
              <w:rPr>
                <w:color w:val="000000"/>
                <w:sz w:val="24"/>
                <w:szCs w:val="24"/>
              </w:rPr>
            </w:pPr>
            <w:r w:rsidRPr="00D61CD2">
              <w:rPr>
                <w:color w:val="000000"/>
                <w:sz w:val="24"/>
                <w:szCs w:val="24"/>
              </w:rPr>
              <w:t>Для целей оценки заявок устанавливается значимость критериев:</w:t>
            </w:r>
          </w:p>
          <w:p w:rsidR="00FD1D65" w:rsidRPr="00D61CD2" w:rsidRDefault="00FD1D65" w:rsidP="00B96EC4">
            <w:pPr>
              <w:ind w:left="63" w:right="169"/>
              <w:jc w:val="both"/>
              <w:rPr>
                <w:color w:val="000000"/>
                <w:sz w:val="24"/>
                <w:szCs w:val="24"/>
              </w:rPr>
            </w:pPr>
            <w:r w:rsidRPr="00D61CD2">
              <w:rPr>
                <w:color w:val="000000"/>
                <w:sz w:val="24"/>
                <w:szCs w:val="24"/>
              </w:rPr>
              <w:t xml:space="preserve">- цена договора - </w:t>
            </w:r>
            <w:r w:rsidR="00A11C68">
              <w:rPr>
                <w:color w:val="000000"/>
                <w:sz w:val="24"/>
                <w:szCs w:val="24"/>
              </w:rPr>
              <w:t>6</w:t>
            </w:r>
            <w:r w:rsidR="000A7726">
              <w:rPr>
                <w:color w:val="000000"/>
                <w:sz w:val="24"/>
                <w:szCs w:val="24"/>
              </w:rPr>
              <w:t>0</w:t>
            </w:r>
            <w:r w:rsidRPr="00D61CD2">
              <w:rPr>
                <w:color w:val="000000"/>
                <w:sz w:val="24"/>
                <w:szCs w:val="24"/>
              </w:rPr>
              <w:t>%;</w:t>
            </w:r>
          </w:p>
          <w:p w:rsidR="00FD1D65" w:rsidRPr="00D61CD2" w:rsidRDefault="00FD1D65" w:rsidP="00B96EC4">
            <w:pPr>
              <w:ind w:left="63" w:right="169"/>
              <w:jc w:val="both"/>
              <w:rPr>
                <w:color w:val="000000"/>
                <w:sz w:val="24"/>
                <w:szCs w:val="24"/>
              </w:rPr>
            </w:pPr>
            <w:r w:rsidRPr="00D61CD2">
              <w:rPr>
                <w:color w:val="000000"/>
                <w:sz w:val="24"/>
                <w:szCs w:val="24"/>
              </w:rPr>
              <w:t xml:space="preserve">- </w:t>
            </w:r>
            <w:r w:rsidR="000A7726">
              <w:rPr>
                <w:color w:val="000000"/>
                <w:sz w:val="24"/>
                <w:szCs w:val="24"/>
              </w:rPr>
              <w:t>опыт работы участника</w:t>
            </w:r>
            <w:r w:rsidRPr="00D61CD2">
              <w:rPr>
                <w:sz w:val="24"/>
                <w:szCs w:val="24"/>
              </w:rPr>
              <w:t xml:space="preserve"> </w:t>
            </w:r>
            <w:r w:rsidR="000A7726">
              <w:rPr>
                <w:color w:val="000000"/>
                <w:sz w:val="24"/>
                <w:szCs w:val="24"/>
              </w:rPr>
              <w:t xml:space="preserve">- </w:t>
            </w:r>
            <w:r w:rsidR="00A11C68">
              <w:rPr>
                <w:color w:val="000000"/>
                <w:sz w:val="24"/>
                <w:szCs w:val="24"/>
              </w:rPr>
              <w:t>4</w:t>
            </w:r>
            <w:r w:rsidR="000A7726">
              <w:rPr>
                <w:color w:val="000000"/>
                <w:sz w:val="24"/>
                <w:szCs w:val="24"/>
              </w:rPr>
              <w:t>0</w:t>
            </w:r>
            <w:r w:rsidRPr="00D61CD2">
              <w:rPr>
                <w:color w:val="000000"/>
                <w:sz w:val="24"/>
                <w:szCs w:val="24"/>
              </w:rPr>
              <w:t>%.</w:t>
            </w:r>
          </w:p>
          <w:p w:rsidR="00FD1D65" w:rsidRPr="00D61CD2" w:rsidRDefault="00FD1D65" w:rsidP="00B96EC4">
            <w:pPr>
              <w:spacing w:after="120"/>
              <w:ind w:left="63" w:right="169"/>
              <w:jc w:val="both"/>
              <w:rPr>
                <w:color w:val="000000"/>
                <w:sz w:val="24"/>
                <w:szCs w:val="24"/>
              </w:rPr>
            </w:pPr>
            <w:r w:rsidRPr="00D61CD2">
              <w:rPr>
                <w:color w:val="000000"/>
                <w:sz w:val="24"/>
                <w:szCs w:val="24"/>
              </w:rPr>
              <w:t>2. Рейтинг, присуждаемый заявке по критерию «цена договора», определяется по формуле:</w:t>
            </w:r>
          </w:p>
          <w:p w:rsidR="00FD1D65" w:rsidRPr="00D61CD2" w:rsidRDefault="00FD1D65" w:rsidP="00B96EC4">
            <w:pPr>
              <w:pStyle w:val="ConsPlusNonformat"/>
              <w:ind w:right="169"/>
              <w:jc w:val="both"/>
              <w:rPr>
                <w:rFonts w:ascii="Times New Roman" w:hAnsi="Times New Roman" w:cs="Times New Roman"/>
                <w:sz w:val="24"/>
                <w:szCs w:val="24"/>
                <w:vertAlign w:val="subscript"/>
                <w:lang w:val="en-US"/>
              </w:rPr>
            </w:pPr>
            <w:r w:rsidRPr="00D61CD2">
              <w:rPr>
                <w:rFonts w:ascii="Times New Roman" w:hAnsi="Times New Roman" w:cs="Times New Roman"/>
                <w:sz w:val="24"/>
                <w:szCs w:val="24"/>
              </w:rPr>
              <w:t xml:space="preserve">                                    </w:t>
            </w:r>
            <w:r w:rsidRPr="00D61CD2">
              <w:rPr>
                <w:rFonts w:ascii="Times New Roman" w:hAnsi="Times New Roman" w:cs="Times New Roman"/>
                <w:sz w:val="24"/>
                <w:szCs w:val="24"/>
                <w:lang w:val="en-US"/>
              </w:rPr>
              <w:t>A</w:t>
            </w:r>
            <w:r w:rsidRPr="00D61CD2">
              <w:rPr>
                <w:rFonts w:ascii="Times New Roman" w:hAnsi="Times New Roman" w:cs="Times New Roman"/>
                <w:sz w:val="24"/>
                <w:szCs w:val="24"/>
                <w:vertAlign w:val="subscript"/>
                <w:lang w:val="en-US"/>
              </w:rPr>
              <w:t xml:space="preserve">max – </w:t>
            </w:r>
            <w:r w:rsidRPr="00D61CD2">
              <w:rPr>
                <w:rFonts w:ascii="Times New Roman" w:hAnsi="Times New Roman" w:cs="Times New Roman"/>
                <w:sz w:val="24"/>
                <w:szCs w:val="24"/>
                <w:lang w:val="en-US"/>
              </w:rPr>
              <w:t>A</w:t>
            </w:r>
            <w:r w:rsidRPr="00D61CD2">
              <w:rPr>
                <w:rFonts w:ascii="Times New Roman" w:hAnsi="Times New Roman" w:cs="Times New Roman"/>
                <w:sz w:val="24"/>
                <w:szCs w:val="24"/>
                <w:vertAlign w:val="subscript"/>
                <w:lang w:val="en-US"/>
              </w:rPr>
              <w:t>i</w:t>
            </w:r>
          </w:p>
          <w:p w:rsidR="00FD1D65" w:rsidRPr="00D61CD2" w:rsidRDefault="00FD1D65" w:rsidP="00B96EC4">
            <w:pPr>
              <w:pStyle w:val="ConsPlusNonformat"/>
              <w:ind w:right="169"/>
              <w:jc w:val="both"/>
              <w:rPr>
                <w:rFonts w:ascii="Times New Roman" w:hAnsi="Times New Roman" w:cs="Times New Roman"/>
                <w:sz w:val="24"/>
                <w:szCs w:val="24"/>
                <w:lang w:val="en-US"/>
              </w:rPr>
            </w:pPr>
            <w:r w:rsidRPr="00D61CD2">
              <w:rPr>
                <w:rFonts w:ascii="Times New Roman" w:hAnsi="Times New Roman" w:cs="Times New Roman"/>
                <w:sz w:val="24"/>
                <w:szCs w:val="24"/>
                <w:lang w:val="en-US"/>
              </w:rPr>
              <w:t xml:space="preserve">                          Ra</w:t>
            </w:r>
            <w:r w:rsidRPr="00D61CD2">
              <w:rPr>
                <w:rFonts w:ascii="Times New Roman" w:hAnsi="Times New Roman" w:cs="Times New Roman"/>
                <w:sz w:val="24"/>
                <w:szCs w:val="24"/>
                <w:vertAlign w:val="subscript"/>
                <w:lang w:val="en-US"/>
              </w:rPr>
              <w:t>i</w:t>
            </w:r>
            <w:r w:rsidRPr="00D61CD2">
              <w:rPr>
                <w:rFonts w:ascii="Times New Roman" w:hAnsi="Times New Roman" w:cs="Times New Roman"/>
                <w:sz w:val="24"/>
                <w:szCs w:val="24"/>
                <w:lang w:val="en-US"/>
              </w:rPr>
              <w:t xml:space="preserve">  = ------------,</w:t>
            </w:r>
          </w:p>
          <w:p w:rsidR="00FD1D65" w:rsidRPr="00D61CD2" w:rsidRDefault="00FD1D65" w:rsidP="00B96EC4">
            <w:pPr>
              <w:pStyle w:val="ConsPlusNonformat"/>
              <w:ind w:right="169"/>
              <w:jc w:val="both"/>
              <w:rPr>
                <w:rFonts w:ascii="Times New Roman" w:hAnsi="Times New Roman" w:cs="Times New Roman"/>
                <w:sz w:val="24"/>
                <w:szCs w:val="24"/>
                <w:vertAlign w:val="subscript"/>
                <w:lang w:val="en-US"/>
              </w:rPr>
            </w:pPr>
            <w:r w:rsidRPr="00D61CD2">
              <w:rPr>
                <w:rFonts w:ascii="Times New Roman" w:hAnsi="Times New Roman" w:cs="Times New Roman"/>
                <w:sz w:val="24"/>
                <w:szCs w:val="24"/>
                <w:lang w:val="en-US"/>
              </w:rPr>
              <w:t xml:space="preserve">                                        A</w:t>
            </w:r>
            <w:r w:rsidRPr="00D61CD2">
              <w:rPr>
                <w:rFonts w:ascii="Times New Roman" w:hAnsi="Times New Roman" w:cs="Times New Roman"/>
                <w:sz w:val="24"/>
                <w:szCs w:val="24"/>
                <w:vertAlign w:val="subscript"/>
                <w:lang w:val="en-US"/>
              </w:rPr>
              <w:t>max</w:t>
            </w:r>
          </w:p>
          <w:p w:rsidR="00FD1D65" w:rsidRPr="00D61CD2" w:rsidRDefault="00FD1D65" w:rsidP="00B96EC4">
            <w:pPr>
              <w:pStyle w:val="ConsPlusNonformat"/>
              <w:ind w:right="169"/>
              <w:jc w:val="both"/>
              <w:rPr>
                <w:rFonts w:ascii="Times New Roman" w:hAnsi="Times New Roman" w:cs="Times New Roman"/>
                <w:sz w:val="24"/>
                <w:szCs w:val="24"/>
                <w:lang w:val="en-US"/>
              </w:rPr>
            </w:pPr>
            <w:r w:rsidRPr="00D61CD2">
              <w:rPr>
                <w:rFonts w:ascii="Times New Roman" w:hAnsi="Times New Roman" w:cs="Times New Roman"/>
                <w:sz w:val="24"/>
                <w:szCs w:val="24"/>
              </w:rPr>
              <w:t>где</w:t>
            </w:r>
            <w:r w:rsidRPr="00D61CD2">
              <w:rPr>
                <w:rFonts w:ascii="Times New Roman" w:hAnsi="Times New Roman" w:cs="Times New Roman"/>
                <w:sz w:val="24"/>
                <w:szCs w:val="24"/>
                <w:lang w:val="en-US"/>
              </w:rPr>
              <w:t>:</w:t>
            </w:r>
          </w:p>
          <w:p w:rsidR="00FD1D65" w:rsidRPr="00D61CD2" w:rsidRDefault="00FD1D65" w:rsidP="00B96EC4">
            <w:pPr>
              <w:pStyle w:val="ConsPlusNonformat"/>
              <w:ind w:right="169"/>
              <w:jc w:val="both"/>
              <w:rPr>
                <w:rFonts w:ascii="Times New Roman" w:hAnsi="Times New Roman" w:cs="Times New Roman"/>
                <w:sz w:val="24"/>
                <w:szCs w:val="24"/>
              </w:rPr>
            </w:pPr>
            <w:r w:rsidRPr="00D61CD2">
              <w:rPr>
                <w:rFonts w:ascii="Times New Roman" w:hAnsi="Times New Roman" w:cs="Times New Roman"/>
                <w:sz w:val="24"/>
                <w:szCs w:val="24"/>
              </w:rPr>
              <w:t>Ra</w:t>
            </w:r>
            <w:r w:rsidRPr="00D61CD2">
              <w:rPr>
                <w:rFonts w:ascii="Times New Roman" w:hAnsi="Times New Roman" w:cs="Times New Roman"/>
                <w:sz w:val="24"/>
                <w:szCs w:val="24"/>
                <w:vertAlign w:val="subscript"/>
                <w:lang w:val="en-US"/>
              </w:rPr>
              <w:t>i</w:t>
            </w:r>
            <w:r w:rsidRPr="00D61CD2">
              <w:rPr>
                <w:rFonts w:ascii="Times New Roman" w:hAnsi="Times New Roman" w:cs="Times New Roman"/>
                <w:sz w:val="24"/>
                <w:szCs w:val="24"/>
              </w:rPr>
              <w:t xml:space="preserve"> - рейтинг, присуждаемый i-й заявке по указанному критерию;</w:t>
            </w:r>
          </w:p>
          <w:p w:rsidR="00FD1D65" w:rsidRPr="00D61CD2" w:rsidRDefault="00FD1D65" w:rsidP="00B96EC4">
            <w:pPr>
              <w:pStyle w:val="ConsPlusNonformat"/>
              <w:ind w:right="169"/>
              <w:jc w:val="both"/>
              <w:rPr>
                <w:rFonts w:ascii="Times New Roman" w:hAnsi="Times New Roman" w:cs="Times New Roman"/>
                <w:sz w:val="24"/>
                <w:szCs w:val="24"/>
              </w:rPr>
            </w:pPr>
            <w:r w:rsidRPr="00D61CD2">
              <w:rPr>
                <w:rFonts w:ascii="Times New Roman" w:hAnsi="Times New Roman" w:cs="Times New Roman"/>
                <w:sz w:val="24"/>
                <w:szCs w:val="24"/>
              </w:rPr>
              <w:t>A</w:t>
            </w:r>
            <w:r w:rsidRPr="00D61CD2">
              <w:rPr>
                <w:rFonts w:ascii="Times New Roman" w:hAnsi="Times New Roman" w:cs="Times New Roman"/>
                <w:sz w:val="24"/>
                <w:szCs w:val="24"/>
                <w:vertAlign w:val="subscript"/>
                <w:lang w:val="en-US"/>
              </w:rPr>
              <w:t>max</w:t>
            </w:r>
            <w:r w:rsidRPr="00D61CD2">
              <w:rPr>
                <w:rFonts w:ascii="Times New Roman" w:hAnsi="Times New Roman" w:cs="Times New Roman"/>
                <w:sz w:val="24"/>
                <w:szCs w:val="24"/>
              </w:rPr>
              <w:t xml:space="preserve"> - начальная (максимальная) цена договора, установленная в Конкурсной документации;</w:t>
            </w:r>
          </w:p>
          <w:p w:rsidR="00FD1D65" w:rsidRPr="00D61CD2" w:rsidRDefault="00FD1D65" w:rsidP="00B96EC4">
            <w:pPr>
              <w:pStyle w:val="ConsPlusNonformat"/>
              <w:ind w:right="169"/>
              <w:jc w:val="both"/>
              <w:rPr>
                <w:rFonts w:ascii="Times New Roman" w:hAnsi="Times New Roman" w:cs="Times New Roman"/>
                <w:sz w:val="24"/>
                <w:szCs w:val="24"/>
              </w:rPr>
            </w:pPr>
            <w:r w:rsidRPr="00D61CD2">
              <w:rPr>
                <w:rFonts w:ascii="Times New Roman" w:hAnsi="Times New Roman" w:cs="Times New Roman"/>
                <w:sz w:val="24"/>
                <w:szCs w:val="24"/>
              </w:rPr>
              <w:t>A</w:t>
            </w:r>
            <w:r w:rsidRPr="00D61CD2">
              <w:rPr>
                <w:rFonts w:ascii="Times New Roman" w:hAnsi="Times New Roman" w:cs="Times New Roman"/>
                <w:sz w:val="24"/>
                <w:szCs w:val="24"/>
                <w:vertAlign w:val="subscript"/>
                <w:lang w:val="en-US"/>
              </w:rPr>
              <w:t>i</w:t>
            </w:r>
            <w:r w:rsidRPr="00D61CD2">
              <w:rPr>
                <w:rFonts w:ascii="Times New Roman" w:hAnsi="Times New Roman" w:cs="Times New Roman"/>
                <w:sz w:val="24"/>
                <w:szCs w:val="24"/>
              </w:rPr>
              <w:t xml:space="preserve"> - предложение i-го участника Конкурса по цене договора.</w:t>
            </w:r>
          </w:p>
          <w:p w:rsidR="00FD1D65" w:rsidRPr="00D61CD2" w:rsidRDefault="00FD1D65" w:rsidP="00B96EC4">
            <w:pPr>
              <w:ind w:right="169"/>
              <w:jc w:val="both"/>
              <w:rPr>
                <w:sz w:val="24"/>
                <w:szCs w:val="24"/>
              </w:rPr>
            </w:pPr>
            <w:r w:rsidRPr="00D61CD2">
              <w:rPr>
                <w:sz w:val="24"/>
                <w:szCs w:val="24"/>
              </w:rPr>
              <w:t>Предложение участника, чей рейтинг имеет наибольшее значение, присваивается номер «1», второму по значению – номер «2» и т.д.</w:t>
            </w:r>
          </w:p>
          <w:p w:rsidR="00FD1D65" w:rsidRPr="00D61CD2" w:rsidRDefault="00FD1D65" w:rsidP="00B96EC4">
            <w:pPr>
              <w:ind w:right="169"/>
              <w:jc w:val="both"/>
              <w:rPr>
                <w:color w:val="000000"/>
                <w:sz w:val="24"/>
                <w:szCs w:val="24"/>
              </w:rPr>
            </w:pPr>
            <w:r w:rsidRPr="00D61CD2">
              <w:rPr>
                <w:sz w:val="24"/>
                <w:szCs w:val="24"/>
              </w:rPr>
              <w:t xml:space="preserve">3. </w:t>
            </w:r>
            <w:r w:rsidRPr="00D61CD2">
              <w:rPr>
                <w:color w:val="000000"/>
                <w:sz w:val="24"/>
                <w:szCs w:val="24"/>
              </w:rPr>
              <w:t>Рейтинг по критерию «</w:t>
            </w:r>
            <w:r w:rsidR="009C16DF">
              <w:rPr>
                <w:color w:val="000000"/>
                <w:sz w:val="24"/>
                <w:szCs w:val="24"/>
              </w:rPr>
              <w:t>опыт работы участника</w:t>
            </w:r>
            <w:r w:rsidRPr="00D61CD2">
              <w:rPr>
                <w:color w:val="000000"/>
                <w:sz w:val="24"/>
                <w:szCs w:val="24"/>
              </w:rPr>
              <w:t>»:</w:t>
            </w:r>
          </w:p>
          <w:p w:rsidR="00FD1D65" w:rsidRPr="00D61CD2" w:rsidRDefault="00FD1D65" w:rsidP="00B96EC4">
            <w:pPr>
              <w:ind w:right="169"/>
              <w:jc w:val="both"/>
              <w:rPr>
                <w:color w:val="000000"/>
                <w:sz w:val="24"/>
                <w:szCs w:val="24"/>
              </w:rPr>
            </w:pPr>
            <w:r w:rsidRPr="00D61CD2">
              <w:rPr>
                <w:color w:val="000000"/>
                <w:sz w:val="24"/>
                <w:szCs w:val="24"/>
              </w:rPr>
              <w:t>а) показатели по данному критерию:</w:t>
            </w:r>
          </w:p>
          <w:p w:rsidR="00FD1D65" w:rsidRPr="00D61CD2" w:rsidRDefault="00FD1D65" w:rsidP="00B96EC4">
            <w:pPr>
              <w:ind w:right="169"/>
              <w:jc w:val="both"/>
              <w:rPr>
                <w:sz w:val="24"/>
                <w:szCs w:val="24"/>
              </w:rPr>
            </w:pPr>
            <w:r w:rsidRPr="00D61CD2">
              <w:rPr>
                <w:sz w:val="24"/>
                <w:szCs w:val="24"/>
              </w:rPr>
              <w:t xml:space="preserve">- </w:t>
            </w:r>
            <w:r w:rsidR="009C16DF">
              <w:rPr>
                <w:sz w:val="24"/>
                <w:szCs w:val="24"/>
              </w:rPr>
              <w:t xml:space="preserve">количество актов выполненных работ, представленных в соответствии с пп.2.3.1, пп. </w:t>
            </w:r>
            <w:r w:rsidR="009C16DF" w:rsidRPr="009C16DF">
              <w:rPr>
                <w:sz w:val="24"/>
                <w:szCs w:val="24"/>
              </w:rPr>
              <w:t>4.3.1.10.3</w:t>
            </w:r>
            <w:r w:rsidR="009C16DF">
              <w:rPr>
                <w:sz w:val="24"/>
                <w:szCs w:val="24"/>
              </w:rPr>
              <w:t xml:space="preserve"> настоящей документации и соответствующего актам количества представленных образцов продукции;</w:t>
            </w:r>
          </w:p>
          <w:p w:rsidR="00FD1D65" w:rsidRPr="00D61CD2" w:rsidRDefault="00FD1D65" w:rsidP="00B96EC4">
            <w:pPr>
              <w:ind w:right="169"/>
              <w:jc w:val="both"/>
              <w:rPr>
                <w:color w:val="000000"/>
                <w:sz w:val="24"/>
                <w:szCs w:val="24"/>
              </w:rPr>
            </w:pPr>
            <w:r w:rsidRPr="00D61CD2">
              <w:rPr>
                <w:sz w:val="24"/>
                <w:szCs w:val="24"/>
              </w:rPr>
              <w:lastRenderedPageBreak/>
              <w:t xml:space="preserve">б) </w:t>
            </w:r>
            <w:r w:rsidRPr="00D61CD2">
              <w:rPr>
                <w:color w:val="000000"/>
                <w:sz w:val="24"/>
                <w:szCs w:val="24"/>
              </w:rPr>
              <w:t>Бальная система формируется</w:t>
            </w:r>
            <w:r w:rsidR="009C16DF">
              <w:rPr>
                <w:color w:val="000000"/>
                <w:sz w:val="24"/>
                <w:szCs w:val="24"/>
              </w:rPr>
              <w:t>,</w:t>
            </w:r>
            <w:r w:rsidRPr="00D61CD2">
              <w:rPr>
                <w:color w:val="000000"/>
                <w:sz w:val="24"/>
                <w:szCs w:val="24"/>
              </w:rPr>
              <w:t xml:space="preserve"> исходя из количества участников, допущенных до участия в конкурсе. Самому выгодному для Заказчика предложению по рассматриваемому </w:t>
            </w:r>
            <w:r w:rsidR="009C16DF">
              <w:rPr>
                <w:color w:val="000000"/>
                <w:sz w:val="24"/>
                <w:szCs w:val="24"/>
              </w:rPr>
              <w:t>показателю (участнику, представившему большее количество актов и образцов по аналогичным заказам в соответствии с пп.2.3.1 настоящей документации)</w:t>
            </w:r>
            <w:r w:rsidRPr="00D61CD2">
              <w:rPr>
                <w:color w:val="000000"/>
                <w:sz w:val="24"/>
                <w:szCs w:val="24"/>
              </w:rPr>
              <w:t xml:space="preserve"> присваивается номер «1», второму – «2», и т.д. </w:t>
            </w:r>
          </w:p>
          <w:p w:rsidR="00FD1D65" w:rsidRPr="00D61CD2" w:rsidRDefault="009C16DF" w:rsidP="00B96EC4">
            <w:pPr>
              <w:ind w:right="169"/>
              <w:jc w:val="both"/>
              <w:rPr>
                <w:color w:val="000000"/>
                <w:sz w:val="24"/>
                <w:szCs w:val="24"/>
              </w:rPr>
            </w:pPr>
            <w:r>
              <w:rPr>
                <w:color w:val="000000"/>
                <w:sz w:val="24"/>
                <w:szCs w:val="24"/>
              </w:rPr>
              <w:t>4</w:t>
            </w:r>
            <w:r w:rsidR="00FD1D65" w:rsidRPr="00D61CD2">
              <w:rPr>
                <w:color w:val="000000"/>
                <w:sz w:val="24"/>
                <w:szCs w:val="24"/>
              </w:rPr>
              <w:t>.</w:t>
            </w:r>
            <w:r w:rsidR="00FD1D65" w:rsidRPr="00D61CD2">
              <w:rPr>
                <w:b/>
                <w:color w:val="000000"/>
                <w:sz w:val="24"/>
                <w:szCs w:val="24"/>
              </w:rPr>
              <w:t xml:space="preserve"> </w:t>
            </w:r>
            <w:r w:rsidR="00FD1D65" w:rsidRPr="00D61CD2">
              <w:rPr>
                <w:color w:val="000000"/>
                <w:sz w:val="24"/>
                <w:szCs w:val="24"/>
              </w:rPr>
              <w:t>Итоговый рейтинг заявки на участие в конкурсе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Pr>
                <w:color w:val="000000"/>
                <w:sz w:val="24"/>
                <w:szCs w:val="24"/>
              </w:rPr>
              <w:t>опыт работы участника</w:t>
            </w:r>
            <w:r w:rsidR="00FD1D65" w:rsidRPr="00D61CD2">
              <w:rPr>
                <w:color w:val="000000"/>
                <w:sz w:val="24"/>
                <w:szCs w:val="24"/>
              </w:rPr>
              <w:t>».</w:t>
            </w:r>
          </w:p>
          <w:p w:rsidR="00FD1D65" w:rsidRPr="00D61CD2" w:rsidRDefault="00FD1D65" w:rsidP="00B96EC4">
            <w:pPr>
              <w:ind w:right="169"/>
              <w:jc w:val="both"/>
              <w:rPr>
                <w:i/>
                <w:color w:val="000000"/>
                <w:sz w:val="24"/>
                <w:szCs w:val="24"/>
                <w:vertAlign w:val="subscript"/>
              </w:rPr>
            </w:pPr>
            <w:r w:rsidRPr="00D61CD2">
              <w:rPr>
                <w:color w:val="000000"/>
                <w:sz w:val="24"/>
                <w:szCs w:val="24"/>
              </w:rPr>
              <w:t>5. Заявке, набравшей наибольший итоговый рейтинг, присваивается первый номер.</w:t>
            </w:r>
          </w:p>
          <w:p w:rsidR="00FD1D65" w:rsidRPr="00D61CD2" w:rsidRDefault="00FD1D65" w:rsidP="00B96EC4">
            <w:pPr>
              <w:pStyle w:val="Aacaoiino"/>
              <w:spacing w:before="0"/>
              <w:ind w:right="169" w:firstLine="0"/>
              <w:outlineLvl w:val="0"/>
              <w:rPr>
                <w:sz w:val="24"/>
                <w:szCs w:val="24"/>
              </w:rPr>
            </w:pPr>
            <w:r w:rsidRPr="00D61CD2">
              <w:rPr>
                <w:sz w:val="24"/>
                <w:szCs w:val="24"/>
              </w:rPr>
              <w:t>6. Победителем конкурса признается участник конкурса, заявке которого присвоен первый порядковый номер.</w:t>
            </w:r>
          </w:p>
        </w:tc>
      </w:tr>
    </w:tbl>
    <w:p w:rsidR="00FD1D65" w:rsidRPr="00D61CD2" w:rsidRDefault="00FD1D65" w:rsidP="00FD1D65">
      <w:pPr>
        <w:pStyle w:val="11"/>
        <w:rPr>
          <w:rFonts w:ascii="Times New Roman" w:hAnsi="Times New Roman"/>
          <w:color w:val="auto"/>
          <w:sz w:val="24"/>
          <w:szCs w:val="24"/>
        </w:rPr>
      </w:pPr>
    </w:p>
    <w:p w:rsidR="00FD1D65" w:rsidRPr="00D61CD2" w:rsidRDefault="00FD1D65" w:rsidP="00FD1D65"/>
    <w:p w:rsidR="00FD1D65" w:rsidRPr="00D61CD2" w:rsidRDefault="00FD1D65" w:rsidP="00FD1D65"/>
    <w:p w:rsidR="00FD1D65" w:rsidRPr="00D61CD2" w:rsidRDefault="00FD1D65" w:rsidP="00FD1D65"/>
    <w:p w:rsidR="00FD1D65" w:rsidRDefault="00FD1D65"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1660E" w:rsidRDefault="0091660E" w:rsidP="00FD1D65"/>
    <w:p w:rsidR="0091660E" w:rsidRDefault="0091660E"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9C16DF" w:rsidRDefault="009C16DF" w:rsidP="00FD1D65"/>
    <w:p w:rsidR="00362AF3" w:rsidRDefault="00362AF3" w:rsidP="00FD1D65"/>
    <w:p w:rsidR="009C16DF" w:rsidRDefault="009C16DF" w:rsidP="00FD1D65"/>
    <w:p w:rsidR="0059164C" w:rsidRPr="00D61CD2" w:rsidRDefault="0059164C" w:rsidP="00FD1D65"/>
    <w:p w:rsidR="00FD1D65" w:rsidRPr="00D61CD2" w:rsidRDefault="005E0DD3" w:rsidP="00FD1D65">
      <w:pPr>
        <w:pStyle w:val="11"/>
        <w:jc w:val="center"/>
        <w:rPr>
          <w:rFonts w:ascii="Times New Roman" w:hAnsi="Times New Roman"/>
          <w:sz w:val="24"/>
          <w:szCs w:val="24"/>
        </w:rPr>
      </w:pPr>
      <w:hyperlink w:anchor="_Часть_III._Образцы" w:history="1">
        <w:r w:rsidR="00FD1D65" w:rsidRPr="00D61CD2">
          <w:rPr>
            <w:rFonts w:ascii="Times New Roman" w:hAnsi="Times New Roman"/>
            <w:sz w:val="24"/>
            <w:szCs w:val="24"/>
          </w:rPr>
          <w:t>Часть III. Образцы форм и документов для заполнения участниками размещения заказа</w:t>
        </w:r>
      </w:hyperlink>
    </w:p>
    <w:p w:rsidR="00FD1D65" w:rsidRPr="00D61CD2" w:rsidRDefault="00FD1D65" w:rsidP="00FD1D65">
      <w:pPr>
        <w:ind w:firstLine="284"/>
        <w:jc w:val="right"/>
        <w:rPr>
          <w:b/>
          <w:sz w:val="24"/>
          <w:szCs w:val="24"/>
        </w:rPr>
      </w:pPr>
    </w:p>
    <w:p w:rsidR="00FD1D65" w:rsidRPr="00D61CD2" w:rsidRDefault="00FD1D65" w:rsidP="00FD1D65">
      <w:pPr>
        <w:ind w:firstLine="284"/>
        <w:jc w:val="right"/>
        <w:rPr>
          <w:b/>
          <w:sz w:val="24"/>
          <w:szCs w:val="24"/>
        </w:rPr>
      </w:pPr>
    </w:p>
    <w:p w:rsidR="00FD1D65" w:rsidRPr="00D61CD2" w:rsidRDefault="00FD1D65" w:rsidP="00FD1D65">
      <w:pPr>
        <w:ind w:firstLine="284"/>
        <w:jc w:val="right"/>
        <w:rPr>
          <w:b/>
          <w:sz w:val="24"/>
          <w:szCs w:val="24"/>
        </w:rPr>
      </w:pPr>
    </w:p>
    <w:p w:rsidR="00FD1D65" w:rsidRPr="00D61CD2" w:rsidRDefault="00FD1D65" w:rsidP="00FD1D65">
      <w:pPr>
        <w:ind w:firstLine="284"/>
        <w:jc w:val="right"/>
        <w:rPr>
          <w:b/>
          <w:sz w:val="24"/>
          <w:szCs w:val="24"/>
        </w:rPr>
      </w:pPr>
      <w:r w:rsidRPr="00D61CD2">
        <w:rPr>
          <w:b/>
          <w:sz w:val="24"/>
          <w:szCs w:val="24"/>
        </w:rPr>
        <w:t>Форма 3.1.</w:t>
      </w:r>
    </w:p>
    <w:p w:rsidR="00FD1D65" w:rsidRPr="00D61CD2" w:rsidRDefault="00FD1D65" w:rsidP="00FD1D65">
      <w:pPr>
        <w:ind w:firstLine="284"/>
        <w:jc w:val="right"/>
        <w:rPr>
          <w:b/>
          <w:sz w:val="24"/>
          <w:szCs w:val="24"/>
        </w:rPr>
      </w:pPr>
    </w:p>
    <w:p w:rsidR="00FD1D65" w:rsidRPr="00D61CD2" w:rsidRDefault="00FD1D65" w:rsidP="00FD1D65">
      <w:pPr>
        <w:ind w:firstLine="284"/>
        <w:jc w:val="right"/>
        <w:rPr>
          <w:b/>
          <w:sz w:val="24"/>
          <w:szCs w:val="24"/>
        </w:rPr>
      </w:pPr>
    </w:p>
    <w:p w:rsidR="00FD1D65" w:rsidRPr="00D61CD2" w:rsidRDefault="00FD1D65" w:rsidP="00FD1D65">
      <w:pPr>
        <w:ind w:firstLine="284"/>
        <w:jc w:val="center"/>
        <w:outlineLvl w:val="0"/>
        <w:rPr>
          <w:sz w:val="24"/>
          <w:szCs w:val="24"/>
        </w:rPr>
      </w:pPr>
      <w:r w:rsidRPr="00D61CD2">
        <w:rPr>
          <w:b/>
          <w:sz w:val="24"/>
          <w:szCs w:val="24"/>
        </w:rPr>
        <w:t>СВЕДЕНИЯ</w:t>
      </w:r>
    </w:p>
    <w:p w:rsidR="00FD1D65" w:rsidRPr="00D61CD2" w:rsidRDefault="00FD1D65" w:rsidP="00FD1D65">
      <w:pPr>
        <w:ind w:firstLine="284"/>
        <w:jc w:val="center"/>
        <w:rPr>
          <w:sz w:val="24"/>
          <w:szCs w:val="24"/>
        </w:rPr>
      </w:pPr>
      <w:r w:rsidRPr="00D61CD2">
        <w:rPr>
          <w:b/>
          <w:sz w:val="24"/>
          <w:szCs w:val="24"/>
        </w:rPr>
        <w:t xml:space="preserve">об участнике размещения заказа </w:t>
      </w:r>
      <w:r w:rsidRPr="00D61CD2">
        <w:rPr>
          <w:rStyle w:val="aff1"/>
          <w:b/>
          <w:sz w:val="24"/>
          <w:szCs w:val="24"/>
        </w:rPr>
        <w:footnoteReference w:id="1"/>
      </w:r>
    </w:p>
    <w:p w:rsidR="00FD1D65" w:rsidRPr="00D61CD2" w:rsidRDefault="00FD1D65" w:rsidP="00FD1D65">
      <w:pPr>
        <w:jc w:val="both"/>
        <w:rPr>
          <w:b/>
          <w:sz w:val="24"/>
          <w:szCs w:val="24"/>
        </w:rPr>
      </w:pPr>
      <w:r w:rsidRPr="00D61CD2">
        <w:rPr>
          <w:b/>
          <w:sz w:val="24"/>
          <w:szCs w:val="24"/>
        </w:rPr>
        <w:t>Для юридического лица:</w:t>
      </w:r>
    </w:p>
    <w:p w:rsidR="00FD1D65" w:rsidRPr="00D61CD2" w:rsidRDefault="00FD1D65" w:rsidP="00FD1D65">
      <w:pPr>
        <w:jc w:val="both"/>
        <w:rPr>
          <w:sz w:val="24"/>
          <w:szCs w:val="24"/>
        </w:rPr>
      </w:pPr>
      <w:r w:rsidRPr="00D61CD2">
        <w:rPr>
          <w:sz w:val="24"/>
          <w:szCs w:val="24"/>
        </w:rPr>
        <w:t>1. Полное наименование участника размещения заказа.</w:t>
      </w:r>
    </w:p>
    <w:p w:rsidR="00FD1D65" w:rsidRPr="00D61CD2" w:rsidRDefault="00FD1D65" w:rsidP="00FD1D65">
      <w:pPr>
        <w:jc w:val="both"/>
        <w:rPr>
          <w:sz w:val="24"/>
          <w:szCs w:val="24"/>
        </w:rPr>
      </w:pPr>
      <w:r w:rsidRPr="00D61CD2">
        <w:rPr>
          <w:sz w:val="24"/>
          <w:szCs w:val="24"/>
        </w:rPr>
        <w:t>2. Организационно-правовая форма.</w:t>
      </w:r>
    </w:p>
    <w:p w:rsidR="00FD1D65" w:rsidRPr="00D61CD2" w:rsidRDefault="00FD1D65" w:rsidP="00FD1D65">
      <w:pPr>
        <w:jc w:val="both"/>
        <w:rPr>
          <w:sz w:val="24"/>
          <w:szCs w:val="24"/>
        </w:rPr>
      </w:pPr>
      <w:r w:rsidRPr="00D61CD2">
        <w:rPr>
          <w:sz w:val="24"/>
          <w:szCs w:val="24"/>
        </w:rPr>
        <w:t>3. Юридический адрес.</w:t>
      </w:r>
    </w:p>
    <w:p w:rsidR="00FD1D65" w:rsidRPr="00D61CD2" w:rsidRDefault="00FD1D65" w:rsidP="00FD1D65">
      <w:pPr>
        <w:jc w:val="both"/>
        <w:rPr>
          <w:sz w:val="24"/>
          <w:szCs w:val="24"/>
        </w:rPr>
      </w:pPr>
      <w:r w:rsidRPr="00D61CD2">
        <w:rPr>
          <w:sz w:val="24"/>
          <w:szCs w:val="24"/>
        </w:rPr>
        <w:t>4. Местонахождение.</w:t>
      </w:r>
    </w:p>
    <w:p w:rsidR="00FD1D65" w:rsidRPr="00D61CD2" w:rsidRDefault="00FD1D65" w:rsidP="00FD1D65">
      <w:pPr>
        <w:jc w:val="both"/>
        <w:rPr>
          <w:sz w:val="24"/>
          <w:szCs w:val="24"/>
        </w:rPr>
      </w:pPr>
      <w:r w:rsidRPr="00D61CD2">
        <w:rPr>
          <w:sz w:val="24"/>
          <w:szCs w:val="24"/>
        </w:rPr>
        <w:t>5. Местонахождение производства (печатного оборудования, на котором будут оказываться услуги по договору).</w:t>
      </w:r>
    </w:p>
    <w:p w:rsidR="00FD1D65" w:rsidRPr="00D61CD2" w:rsidRDefault="00FD1D65" w:rsidP="00FD1D65">
      <w:pPr>
        <w:jc w:val="both"/>
        <w:rPr>
          <w:sz w:val="24"/>
          <w:szCs w:val="24"/>
        </w:rPr>
      </w:pPr>
      <w:r w:rsidRPr="00D61CD2">
        <w:rPr>
          <w:sz w:val="24"/>
          <w:szCs w:val="24"/>
        </w:rPr>
        <w:t>6. Почтовый адрес.</w:t>
      </w:r>
    </w:p>
    <w:p w:rsidR="00FD1D65" w:rsidRPr="00D61CD2" w:rsidRDefault="00FD1D65" w:rsidP="00FD1D65">
      <w:pPr>
        <w:jc w:val="both"/>
        <w:rPr>
          <w:sz w:val="24"/>
          <w:szCs w:val="24"/>
        </w:rPr>
      </w:pPr>
      <w:r w:rsidRPr="00D61CD2">
        <w:rPr>
          <w:sz w:val="24"/>
          <w:szCs w:val="24"/>
        </w:rPr>
        <w:t>7. Контактный телефон.</w:t>
      </w:r>
    </w:p>
    <w:p w:rsidR="00FD1D65" w:rsidRPr="00D61CD2" w:rsidRDefault="00FD1D65" w:rsidP="00FD1D65">
      <w:pPr>
        <w:jc w:val="both"/>
        <w:rPr>
          <w:sz w:val="24"/>
          <w:szCs w:val="24"/>
        </w:rPr>
      </w:pPr>
      <w:r w:rsidRPr="00D61CD2">
        <w:rPr>
          <w:sz w:val="24"/>
          <w:szCs w:val="24"/>
        </w:rPr>
        <w:t>8. Адрес электронной почты.</w:t>
      </w:r>
    </w:p>
    <w:p w:rsidR="00FD1D65" w:rsidRPr="00D61CD2" w:rsidRDefault="00FD1D65" w:rsidP="00FD1D65">
      <w:pPr>
        <w:jc w:val="both"/>
        <w:rPr>
          <w:sz w:val="24"/>
          <w:szCs w:val="24"/>
        </w:rPr>
      </w:pPr>
      <w:r w:rsidRPr="00D61CD2">
        <w:rPr>
          <w:sz w:val="24"/>
          <w:szCs w:val="24"/>
        </w:rPr>
        <w:t>9. Ф.И.О. и должность руководителя.</w:t>
      </w:r>
    </w:p>
    <w:p w:rsidR="00FD1D65" w:rsidRPr="00D61CD2" w:rsidRDefault="00FD1D65" w:rsidP="00FD1D65">
      <w:pPr>
        <w:jc w:val="both"/>
        <w:rPr>
          <w:sz w:val="24"/>
          <w:szCs w:val="24"/>
        </w:rPr>
      </w:pPr>
      <w:r w:rsidRPr="00D61CD2">
        <w:rPr>
          <w:sz w:val="24"/>
          <w:szCs w:val="24"/>
        </w:rPr>
        <w:t>10. Ф.И.О. и должность первого заместителя руководителя (при наличии).</w:t>
      </w:r>
    </w:p>
    <w:p w:rsidR="00FD1D65" w:rsidRPr="00D61CD2" w:rsidRDefault="00FD1D65" w:rsidP="00FD1D65">
      <w:pPr>
        <w:jc w:val="both"/>
        <w:rPr>
          <w:sz w:val="24"/>
          <w:szCs w:val="24"/>
        </w:rPr>
      </w:pPr>
      <w:r w:rsidRPr="00D61CD2">
        <w:rPr>
          <w:sz w:val="24"/>
          <w:szCs w:val="24"/>
        </w:rPr>
        <w:t>11. Ф.И.О. главного бухгалтера.</w:t>
      </w:r>
    </w:p>
    <w:p w:rsidR="00FD1D65" w:rsidRPr="00D61CD2" w:rsidRDefault="00FD1D65" w:rsidP="00FD1D65">
      <w:pPr>
        <w:jc w:val="both"/>
        <w:rPr>
          <w:sz w:val="24"/>
          <w:szCs w:val="24"/>
        </w:rPr>
      </w:pPr>
      <w:r w:rsidRPr="00D61CD2">
        <w:rPr>
          <w:sz w:val="24"/>
          <w:szCs w:val="24"/>
        </w:rPr>
        <w:t>12. Банковские реквизиты.</w:t>
      </w:r>
    </w:p>
    <w:p w:rsidR="00FD1D65" w:rsidRPr="00D61CD2" w:rsidRDefault="00FD1D65" w:rsidP="00FD1D65">
      <w:pPr>
        <w:jc w:val="both"/>
        <w:rPr>
          <w:sz w:val="24"/>
          <w:szCs w:val="24"/>
        </w:rPr>
      </w:pPr>
      <w:r w:rsidRPr="00D61CD2">
        <w:rPr>
          <w:sz w:val="24"/>
          <w:szCs w:val="24"/>
        </w:rPr>
        <w:t xml:space="preserve">13. Год создания, направления деятельности. </w:t>
      </w:r>
    </w:p>
    <w:p w:rsidR="00FD1D65" w:rsidRPr="00D61CD2" w:rsidRDefault="00FD1D65" w:rsidP="00FD1D65">
      <w:pPr>
        <w:jc w:val="both"/>
        <w:rPr>
          <w:sz w:val="24"/>
          <w:szCs w:val="24"/>
        </w:rPr>
      </w:pPr>
      <w:r w:rsidRPr="00D61CD2">
        <w:rPr>
          <w:sz w:val="24"/>
          <w:szCs w:val="24"/>
        </w:rPr>
        <w:t>14. Информация о принадлежности к субъектам малого предпринимательства.</w:t>
      </w:r>
    </w:p>
    <w:p w:rsidR="00FD1D65" w:rsidRPr="00D61CD2" w:rsidRDefault="00FD1D65" w:rsidP="00FD1D65">
      <w:pPr>
        <w:jc w:val="both"/>
        <w:rPr>
          <w:sz w:val="24"/>
          <w:szCs w:val="24"/>
        </w:rPr>
      </w:pPr>
      <w:r w:rsidRPr="00D61CD2">
        <w:rPr>
          <w:sz w:val="24"/>
          <w:szCs w:val="24"/>
        </w:rPr>
        <w:t>15. Адрес, телефон инспекции ФНС РФ, на налоговом учете в которой состоит участник размещения заказа.</w:t>
      </w:r>
    </w:p>
    <w:p w:rsidR="00FD1D65" w:rsidRPr="00D61CD2" w:rsidRDefault="00FD1D65" w:rsidP="00FD1D65">
      <w:pPr>
        <w:spacing w:line="276" w:lineRule="auto"/>
        <w:jc w:val="both"/>
        <w:rPr>
          <w:b/>
          <w:sz w:val="24"/>
          <w:szCs w:val="24"/>
        </w:rPr>
      </w:pPr>
    </w:p>
    <w:p w:rsidR="00FD1D65" w:rsidRPr="00D61CD2" w:rsidRDefault="00FD1D65" w:rsidP="00FD1D65">
      <w:pPr>
        <w:rPr>
          <w:b/>
          <w:sz w:val="24"/>
          <w:szCs w:val="24"/>
        </w:rPr>
      </w:pPr>
      <w:r w:rsidRPr="00D61CD2">
        <w:rPr>
          <w:b/>
          <w:sz w:val="24"/>
          <w:szCs w:val="24"/>
        </w:rPr>
        <w:t>Для физического лица:</w:t>
      </w:r>
    </w:p>
    <w:p w:rsidR="00FD1D65" w:rsidRPr="00D61CD2" w:rsidRDefault="00FD1D65" w:rsidP="00FD1D65">
      <w:pPr>
        <w:rPr>
          <w:sz w:val="24"/>
          <w:szCs w:val="24"/>
        </w:rPr>
      </w:pPr>
      <w:r w:rsidRPr="00D61CD2">
        <w:rPr>
          <w:sz w:val="24"/>
          <w:szCs w:val="24"/>
        </w:rPr>
        <w:t>1. Фамилия, имя, отчество.</w:t>
      </w:r>
    </w:p>
    <w:p w:rsidR="00FD1D65" w:rsidRPr="00D61CD2" w:rsidRDefault="00FD1D65" w:rsidP="00FD1D65">
      <w:pPr>
        <w:rPr>
          <w:sz w:val="24"/>
          <w:szCs w:val="24"/>
        </w:rPr>
      </w:pPr>
      <w:r w:rsidRPr="00D61CD2">
        <w:rPr>
          <w:sz w:val="24"/>
          <w:szCs w:val="24"/>
        </w:rPr>
        <w:t>2. Место жительства, место регистрации.</w:t>
      </w:r>
    </w:p>
    <w:p w:rsidR="00FD1D65" w:rsidRPr="00D61CD2" w:rsidRDefault="00FD1D65" w:rsidP="00FD1D65">
      <w:pPr>
        <w:rPr>
          <w:sz w:val="24"/>
          <w:szCs w:val="24"/>
        </w:rPr>
      </w:pPr>
      <w:r w:rsidRPr="00D61CD2">
        <w:rPr>
          <w:sz w:val="24"/>
          <w:szCs w:val="24"/>
        </w:rPr>
        <w:t>3. Паспортные данные.</w:t>
      </w:r>
    </w:p>
    <w:p w:rsidR="00FD1D65" w:rsidRPr="00D61CD2" w:rsidRDefault="00FD1D65" w:rsidP="00FD1D65">
      <w:pPr>
        <w:rPr>
          <w:sz w:val="24"/>
          <w:szCs w:val="24"/>
        </w:rPr>
      </w:pPr>
      <w:r w:rsidRPr="00D61CD2">
        <w:rPr>
          <w:sz w:val="24"/>
          <w:szCs w:val="24"/>
        </w:rPr>
        <w:t>4. Год рождения.</w:t>
      </w:r>
    </w:p>
    <w:p w:rsidR="00FD1D65" w:rsidRPr="00D61CD2" w:rsidRDefault="00FD1D65" w:rsidP="00FD1D65">
      <w:pPr>
        <w:rPr>
          <w:sz w:val="24"/>
          <w:szCs w:val="24"/>
        </w:rPr>
      </w:pPr>
      <w:r w:rsidRPr="00D61CD2">
        <w:rPr>
          <w:sz w:val="24"/>
          <w:szCs w:val="24"/>
        </w:rPr>
        <w:t>5. Контактный телефон.</w:t>
      </w:r>
    </w:p>
    <w:p w:rsidR="00FD1D65" w:rsidRPr="00D61CD2" w:rsidRDefault="00FD1D65" w:rsidP="00FD1D65">
      <w:pPr>
        <w:rPr>
          <w:sz w:val="24"/>
          <w:szCs w:val="24"/>
        </w:rPr>
      </w:pPr>
      <w:r w:rsidRPr="00D61CD2">
        <w:rPr>
          <w:sz w:val="24"/>
          <w:szCs w:val="24"/>
        </w:rPr>
        <w:t>6. Адрес электронной почты.</w:t>
      </w:r>
    </w:p>
    <w:p w:rsidR="00FD1D65" w:rsidRPr="00D61CD2" w:rsidRDefault="00FD1D65" w:rsidP="00FD1D65">
      <w:pPr>
        <w:rPr>
          <w:sz w:val="24"/>
          <w:szCs w:val="24"/>
        </w:rPr>
      </w:pPr>
      <w:r w:rsidRPr="00D61CD2">
        <w:rPr>
          <w:sz w:val="24"/>
          <w:szCs w:val="24"/>
        </w:rPr>
        <w:t>7. Данные свидетельства о государственной регистрации в качестве индивидуального предпринимателя (для индивидуального предпринимателя).</w:t>
      </w:r>
    </w:p>
    <w:p w:rsidR="00FD1D65" w:rsidRPr="00D61CD2" w:rsidRDefault="00FD1D65" w:rsidP="00FD1D65">
      <w:pPr>
        <w:rPr>
          <w:sz w:val="24"/>
          <w:szCs w:val="24"/>
        </w:rPr>
      </w:pPr>
      <w:r w:rsidRPr="00D61CD2">
        <w:rPr>
          <w:sz w:val="24"/>
          <w:szCs w:val="24"/>
        </w:rPr>
        <w:t>8. Банковские реквизиты.</w:t>
      </w:r>
    </w:p>
    <w:p w:rsidR="00FD1D65" w:rsidRPr="00D61CD2" w:rsidRDefault="00FD1D65" w:rsidP="00FD1D65">
      <w:pPr>
        <w:rPr>
          <w:sz w:val="24"/>
          <w:szCs w:val="24"/>
        </w:rPr>
      </w:pPr>
      <w:r w:rsidRPr="00D61CD2">
        <w:rPr>
          <w:sz w:val="24"/>
          <w:szCs w:val="24"/>
        </w:rPr>
        <w:t>9. Направления деятельности</w:t>
      </w:r>
      <w:r w:rsidR="00362AF3">
        <w:rPr>
          <w:sz w:val="24"/>
          <w:szCs w:val="24"/>
        </w:rPr>
        <w:t>.</w:t>
      </w:r>
    </w:p>
    <w:p w:rsidR="00FD1D65" w:rsidRPr="00D61CD2" w:rsidRDefault="00FD1D65" w:rsidP="00FD1D65">
      <w:pPr>
        <w:rPr>
          <w:sz w:val="24"/>
          <w:szCs w:val="24"/>
        </w:rPr>
      </w:pPr>
      <w:r w:rsidRPr="00D61CD2">
        <w:rPr>
          <w:sz w:val="24"/>
          <w:szCs w:val="24"/>
        </w:rPr>
        <w:t>10. Информация о принадлежности к субъектам малого предпринимательства.</w:t>
      </w:r>
    </w:p>
    <w:p w:rsidR="00FD1D65" w:rsidRPr="00D61CD2" w:rsidRDefault="00FD1D65" w:rsidP="00FD1D65">
      <w:pPr>
        <w:rPr>
          <w:sz w:val="24"/>
          <w:szCs w:val="24"/>
        </w:rPr>
      </w:pPr>
      <w:r w:rsidRPr="00D61CD2">
        <w:rPr>
          <w:sz w:val="24"/>
          <w:szCs w:val="24"/>
        </w:rPr>
        <w:t>11. Адрес, телефон, факс инспекции ФНС РФ, на налоговом учете в которой состоит участник размещения заказа.</w:t>
      </w:r>
    </w:p>
    <w:p w:rsidR="00FD1D65" w:rsidRPr="00D61CD2" w:rsidRDefault="00FD1D65" w:rsidP="00FD1D65">
      <w:pPr>
        <w:rPr>
          <w:sz w:val="24"/>
          <w:szCs w:val="24"/>
        </w:rPr>
      </w:pPr>
    </w:p>
    <w:p w:rsidR="00FD1D65" w:rsidRPr="00D61CD2" w:rsidRDefault="00FD1D65" w:rsidP="00FD1D65">
      <w:pPr>
        <w:rPr>
          <w:sz w:val="24"/>
          <w:szCs w:val="24"/>
        </w:rPr>
      </w:pPr>
    </w:p>
    <w:p w:rsidR="00FD1D65" w:rsidRPr="00D61CD2" w:rsidRDefault="00FD1D65" w:rsidP="00FD1D65">
      <w:pPr>
        <w:rPr>
          <w:sz w:val="24"/>
          <w:szCs w:val="24"/>
        </w:rPr>
      </w:pPr>
      <w:r w:rsidRPr="00D61CD2">
        <w:rPr>
          <w:sz w:val="24"/>
          <w:szCs w:val="24"/>
        </w:rPr>
        <w:t>Должность уполномоченного лица</w:t>
      </w:r>
    </w:p>
    <w:p w:rsidR="00FD1D65" w:rsidRPr="00D61CD2" w:rsidRDefault="00FD1D65" w:rsidP="00FD1D65">
      <w:pPr>
        <w:rPr>
          <w:sz w:val="24"/>
          <w:szCs w:val="24"/>
        </w:rPr>
      </w:pPr>
      <w:r w:rsidRPr="00D61CD2">
        <w:rPr>
          <w:sz w:val="24"/>
          <w:szCs w:val="24"/>
        </w:rPr>
        <w:t>участника размещения заказа                   (подпись)                  фамилия имя отчество</w:t>
      </w:r>
    </w:p>
    <w:p w:rsidR="00FD1D65" w:rsidRPr="00D61CD2" w:rsidRDefault="00FD1D65" w:rsidP="00FD1D65">
      <w:pPr>
        <w:rPr>
          <w:sz w:val="24"/>
          <w:szCs w:val="24"/>
        </w:rPr>
      </w:pPr>
    </w:p>
    <w:p w:rsidR="00FD1D65" w:rsidRPr="00D61CD2" w:rsidRDefault="00FD1D65" w:rsidP="00FD1D65">
      <w:pPr>
        <w:rPr>
          <w:sz w:val="24"/>
          <w:szCs w:val="24"/>
        </w:rPr>
      </w:pPr>
      <w:r w:rsidRPr="00D61CD2">
        <w:rPr>
          <w:sz w:val="24"/>
          <w:szCs w:val="24"/>
        </w:rPr>
        <w:t>М.П.</w:t>
      </w:r>
    </w:p>
    <w:p w:rsidR="00FD1D65" w:rsidRPr="00D61CD2" w:rsidRDefault="00FD1D65" w:rsidP="00FD1D65">
      <w:pPr>
        <w:ind w:left="6840" w:firstLine="284"/>
        <w:rPr>
          <w:b/>
          <w:sz w:val="24"/>
          <w:szCs w:val="24"/>
        </w:rPr>
      </w:pPr>
      <w:r w:rsidRPr="00D61CD2">
        <w:rPr>
          <w:b/>
          <w:sz w:val="24"/>
          <w:szCs w:val="24"/>
        </w:rPr>
        <w:br w:type="page"/>
      </w:r>
      <w:r w:rsidRPr="00D61CD2">
        <w:rPr>
          <w:b/>
          <w:sz w:val="24"/>
          <w:szCs w:val="24"/>
        </w:rPr>
        <w:lastRenderedPageBreak/>
        <w:t>Форма 3.2.</w:t>
      </w:r>
    </w:p>
    <w:p w:rsidR="00FD1D65" w:rsidRPr="00D61CD2" w:rsidRDefault="00FD1D65" w:rsidP="00FD1D65">
      <w:pPr>
        <w:ind w:left="6840" w:firstLine="284"/>
        <w:rPr>
          <w:b/>
          <w:sz w:val="24"/>
          <w:szCs w:val="24"/>
        </w:rPr>
      </w:pPr>
    </w:p>
    <w:p w:rsidR="00FD1D65" w:rsidRPr="00D61CD2" w:rsidRDefault="00FD1D65" w:rsidP="00FD1D65">
      <w:pPr>
        <w:ind w:left="6840" w:firstLine="284"/>
        <w:rPr>
          <w:b/>
          <w:sz w:val="24"/>
          <w:szCs w:val="24"/>
        </w:rPr>
      </w:pPr>
    </w:p>
    <w:p w:rsidR="00FD1D65" w:rsidRPr="00D61CD2" w:rsidRDefault="00FD1D65" w:rsidP="00FD1D65">
      <w:pPr>
        <w:tabs>
          <w:tab w:val="left" w:pos="5760"/>
        </w:tabs>
        <w:ind w:left="4820"/>
        <w:rPr>
          <w:sz w:val="24"/>
          <w:szCs w:val="24"/>
        </w:rPr>
      </w:pPr>
      <w:r w:rsidRPr="00D61CD2">
        <w:rPr>
          <w:sz w:val="24"/>
          <w:szCs w:val="24"/>
        </w:rPr>
        <w:t>В государственное автономное учреждение Ярославской области</w:t>
      </w:r>
    </w:p>
    <w:p w:rsidR="00FD1D65" w:rsidRPr="00D61CD2" w:rsidRDefault="00FD1D65" w:rsidP="00FD1D65">
      <w:pPr>
        <w:tabs>
          <w:tab w:val="left" w:pos="5760"/>
        </w:tabs>
        <w:ind w:left="4820"/>
        <w:rPr>
          <w:sz w:val="24"/>
          <w:szCs w:val="24"/>
        </w:rPr>
      </w:pPr>
      <w:r w:rsidRPr="00D61CD2">
        <w:rPr>
          <w:sz w:val="24"/>
          <w:szCs w:val="24"/>
        </w:rPr>
        <w:t xml:space="preserve">«Информационное агентство </w:t>
      </w:r>
    </w:p>
    <w:p w:rsidR="00FD1D65" w:rsidRPr="00D61CD2" w:rsidRDefault="00FD1D65" w:rsidP="00FD1D65">
      <w:pPr>
        <w:tabs>
          <w:tab w:val="left" w:pos="5760"/>
        </w:tabs>
        <w:ind w:left="4820"/>
        <w:rPr>
          <w:sz w:val="24"/>
          <w:szCs w:val="24"/>
        </w:rPr>
      </w:pPr>
      <w:r w:rsidRPr="00D61CD2">
        <w:rPr>
          <w:sz w:val="24"/>
          <w:szCs w:val="24"/>
        </w:rPr>
        <w:t>«Верхняя Волга»</w:t>
      </w:r>
    </w:p>
    <w:p w:rsidR="00FD1D65" w:rsidRPr="00D61CD2" w:rsidRDefault="00FD1D65" w:rsidP="00FD1D65">
      <w:pPr>
        <w:ind w:firstLine="284"/>
        <w:jc w:val="center"/>
        <w:rPr>
          <w:b/>
          <w:sz w:val="24"/>
          <w:szCs w:val="24"/>
        </w:rPr>
      </w:pPr>
      <w:r w:rsidRPr="00D61CD2">
        <w:rPr>
          <w:i/>
          <w:sz w:val="24"/>
          <w:szCs w:val="24"/>
        </w:rPr>
        <w:t xml:space="preserve">                                                                        </w:t>
      </w:r>
    </w:p>
    <w:tbl>
      <w:tblPr>
        <w:tblW w:w="0" w:type="auto"/>
        <w:tblInd w:w="108" w:type="dxa"/>
        <w:tblLook w:val="01E0"/>
      </w:tblPr>
      <w:tblGrid>
        <w:gridCol w:w="2090"/>
        <w:gridCol w:w="7656"/>
      </w:tblGrid>
      <w:tr w:rsidR="00FD1D65" w:rsidRPr="00D61CD2" w:rsidTr="00B96EC4">
        <w:tc>
          <w:tcPr>
            <w:tcW w:w="3401" w:type="dxa"/>
          </w:tcPr>
          <w:p w:rsidR="00FD1D65" w:rsidRPr="00D61CD2" w:rsidRDefault="00FD1D65" w:rsidP="00B96EC4">
            <w:pPr>
              <w:ind w:firstLine="284"/>
              <w:rPr>
                <w:sz w:val="24"/>
                <w:szCs w:val="24"/>
              </w:rPr>
            </w:pPr>
          </w:p>
        </w:tc>
        <w:tc>
          <w:tcPr>
            <w:tcW w:w="5955" w:type="dxa"/>
          </w:tcPr>
          <w:p w:rsidR="00FD1D65" w:rsidRPr="00D61CD2" w:rsidRDefault="00FD1D65" w:rsidP="00B96EC4">
            <w:pPr>
              <w:rPr>
                <w:sz w:val="24"/>
                <w:szCs w:val="24"/>
              </w:rPr>
            </w:pPr>
          </w:p>
          <w:p w:rsidR="00FD1D65" w:rsidRPr="00D61CD2" w:rsidRDefault="00FD1D65" w:rsidP="00B96EC4">
            <w:pPr>
              <w:rPr>
                <w:sz w:val="24"/>
                <w:szCs w:val="24"/>
              </w:rPr>
            </w:pPr>
            <w:r w:rsidRPr="00D61CD2">
              <w:rPr>
                <w:sz w:val="24"/>
                <w:szCs w:val="24"/>
              </w:rPr>
              <w:t>От: _____________________________________</w:t>
            </w:r>
          </w:p>
          <w:p w:rsidR="00FD1D65" w:rsidRPr="00D61CD2" w:rsidRDefault="00FD1D65" w:rsidP="00B96EC4">
            <w:pPr>
              <w:rPr>
                <w:i/>
                <w:sz w:val="24"/>
                <w:szCs w:val="24"/>
              </w:rPr>
            </w:pPr>
            <w:r w:rsidRPr="00D61CD2">
              <w:rPr>
                <w:i/>
                <w:sz w:val="24"/>
                <w:szCs w:val="24"/>
              </w:rPr>
              <w:t xml:space="preserve">                                     (наименование поставщика)</w:t>
            </w:r>
          </w:p>
          <w:p w:rsidR="00FD1D65" w:rsidRPr="00D61CD2" w:rsidRDefault="00FD1D65" w:rsidP="00B96EC4">
            <w:pPr>
              <w:rPr>
                <w:i/>
                <w:sz w:val="24"/>
                <w:szCs w:val="24"/>
              </w:rPr>
            </w:pPr>
            <w:r w:rsidRPr="00D61CD2">
              <w:rPr>
                <w:i/>
                <w:sz w:val="24"/>
                <w:szCs w:val="24"/>
              </w:rPr>
              <w:t>______________________________________________________________</w:t>
            </w:r>
          </w:p>
          <w:p w:rsidR="00FD1D65" w:rsidRPr="00D61CD2" w:rsidRDefault="00FD1D65" w:rsidP="00B96EC4">
            <w:pPr>
              <w:rPr>
                <w:sz w:val="24"/>
                <w:szCs w:val="24"/>
              </w:rPr>
            </w:pPr>
            <w:r w:rsidRPr="00D61CD2">
              <w:rPr>
                <w:i/>
                <w:sz w:val="24"/>
                <w:szCs w:val="24"/>
              </w:rPr>
              <w:t xml:space="preserve">                                    (местонахождение поставщика)</w:t>
            </w:r>
          </w:p>
        </w:tc>
      </w:tr>
    </w:tbl>
    <w:p w:rsidR="00FD1D65" w:rsidRPr="00D61CD2" w:rsidRDefault="00FD1D65" w:rsidP="00FD1D65">
      <w:pPr>
        <w:spacing w:before="360" w:after="120"/>
        <w:ind w:firstLine="284"/>
        <w:jc w:val="center"/>
        <w:outlineLvl w:val="0"/>
        <w:rPr>
          <w:sz w:val="24"/>
          <w:szCs w:val="24"/>
        </w:rPr>
      </w:pPr>
      <w:r w:rsidRPr="00D61CD2">
        <w:rPr>
          <w:b/>
          <w:sz w:val="24"/>
          <w:szCs w:val="24"/>
        </w:rPr>
        <w:t>Заявление на участие в конкурсе</w:t>
      </w:r>
      <w:r w:rsidRPr="00D61CD2">
        <w:rPr>
          <w:rStyle w:val="aff1"/>
          <w:b/>
          <w:sz w:val="24"/>
          <w:szCs w:val="24"/>
        </w:rPr>
        <w:footnoteReference w:id="2"/>
      </w:r>
    </w:p>
    <w:p w:rsidR="00FD1D65" w:rsidRPr="00977785" w:rsidRDefault="00FD1D65" w:rsidP="00977785">
      <w:pPr>
        <w:ind w:firstLine="709"/>
        <w:jc w:val="both"/>
        <w:rPr>
          <w:sz w:val="24"/>
          <w:szCs w:val="24"/>
          <w:highlight w:val="yellow"/>
        </w:rPr>
      </w:pPr>
      <w:r w:rsidRPr="00D61CD2">
        <w:rPr>
          <w:sz w:val="24"/>
          <w:szCs w:val="24"/>
        </w:rPr>
        <w:t>Ознакомившись с конкурсной документацией к открытому конкурсу на право заключения договора на _________________________________</w:t>
      </w:r>
      <w:r w:rsidRPr="00D61CD2">
        <w:rPr>
          <w:rStyle w:val="aff1"/>
          <w:sz w:val="24"/>
          <w:szCs w:val="24"/>
        </w:rPr>
        <w:footnoteReference w:id="3"/>
      </w:r>
      <w:r w:rsidRPr="00D61CD2">
        <w:rPr>
          <w:sz w:val="24"/>
          <w:szCs w:val="24"/>
        </w:rPr>
        <w:t xml:space="preserve"> (в том числе с порядком оформления заявки на участие в конкурсе), установленной в документе </w:t>
      </w:r>
      <w:r w:rsidRPr="009C16DF">
        <w:rPr>
          <w:sz w:val="24"/>
          <w:szCs w:val="24"/>
        </w:rPr>
        <w:t>№ 00</w:t>
      </w:r>
      <w:r w:rsidR="00B96EC4" w:rsidRPr="009C16DF">
        <w:rPr>
          <w:sz w:val="24"/>
          <w:szCs w:val="24"/>
        </w:rPr>
        <w:t>8</w:t>
      </w:r>
      <w:r w:rsidRPr="009C16DF">
        <w:rPr>
          <w:sz w:val="24"/>
          <w:szCs w:val="24"/>
        </w:rPr>
        <w:t>/КД-2013,</w:t>
      </w:r>
      <w:r w:rsidRPr="00D61CD2">
        <w:rPr>
          <w:sz w:val="24"/>
          <w:szCs w:val="24"/>
        </w:rPr>
        <w:t xml:space="preserve"> размещенной на закупочном сайте </w:t>
      </w:r>
      <w:hyperlink r:id="rId14" w:history="1">
        <w:r w:rsidRPr="00D61CD2">
          <w:rPr>
            <w:rStyle w:val="ac"/>
            <w:sz w:val="24"/>
            <w:szCs w:val="24"/>
            <w:lang w:val="en-US"/>
          </w:rPr>
          <w:t>www</w:t>
        </w:r>
        <w:r w:rsidRPr="00D61CD2">
          <w:rPr>
            <w:rStyle w:val="ac"/>
            <w:sz w:val="24"/>
            <w:szCs w:val="24"/>
          </w:rPr>
          <w:t>.</w:t>
        </w:r>
        <w:r w:rsidRPr="00D61CD2">
          <w:rPr>
            <w:rStyle w:val="ac"/>
            <w:sz w:val="24"/>
            <w:szCs w:val="24"/>
            <w:lang w:val="en-US"/>
          </w:rPr>
          <w:t>zakupki</w:t>
        </w:r>
        <w:r w:rsidRPr="00D61CD2">
          <w:rPr>
            <w:rStyle w:val="ac"/>
            <w:sz w:val="24"/>
            <w:szCs w:val="24"/>
          </w:rPr>
          <w:t>.</w:t>
        </w:r>
        <w:r w:rsidRPr="00D61CD2">
          <w:rPr>
            <w:rStyle w:val="ac"/>
            <w:sz w:val="24"/>
            <w:szCs w:val="24"/>
            <w:lang w:val="en-US"/>
          </w:rPr>
          <w:t>gov</w:t>
        </w:r>
        <w:r w:rsidRPr="00D61CD2">
          <w:rPr>
            <w:rStyle w:val="ac"/>
            <w:sz w:val="24"/>
            <w:szCs w:val="24"/>
          </w:rPr>
          <w:t>.</w:t>
        </w:r>
        <w:r w:rsidRPr="00D61CD2">
          <w:rPr>
            <w:rStyle w:val="ac"/>
            <w:sz w:val="24"/>
            <w:szCs w:val="24"/>
            <w:lang w:val="en-US"/>
          </w:rPr>
          <w:t>ru</w:t>
        </w:r>
      </w:hyperlink>
      <w:r w:rsidRPr="00D61CD2">
        <w:rPr>
          <w:sz w:val="24"/>
          <w:szCs w:val="24"/>
        </w:rPr>
        <w:t xml:space="preserve"> (дата размещения «____»________2013г.), сообщаем о согласии </w:t>
      </w:r>
    </w:p>
    <w:p w:rsidR="00FD1D65" w:rsidRPr="00D61CD2" w:rsidRDefault="00FD1D65" w:rsidP="00FD1D65">
      <w:pPr>
        <w:rPr>
          <w:sz w:val="24"/>
          <w:szCs w:val="24"/>
        </w:rPr>
      </w:pPr>
      <w:r w:rsidRPr="00D61CD2">
        <w:rPr>
          <w:sz w:val="24"/>
          <w:szCs w:val="24"/>
        </w:rPr>
        <w:t>____________________________________________________________  (далее – поставщик)</w:t>
      </w:r>
    </w:p>
    <w:p w:rsidR="00FD1D65" w:rsidRPr="00D61CD2" w:rsidRDefault="00FD1D65" w:rsidP="00FD1D65">
      <w:pPr>
        <w:jc w:val="both"/>
        <w:rPr>
          <w:i/>
          <w:sz w:val="24"/>
          <w:szCs w:val="24"/>
        </w:rPr>
      </w:pPr>
      <w:r w:rsidRPr="00D61CD2">
        <w:rPr>
          <w:i/>
          <w:sz w:val="24"/>
          <w:szCs w:val="24"/>
        </w:rPr>
        <w:t xml:space="preserve">                                     (наименование поставщика)</w:t>
      </w:r>
    </w:p>
    <w:p w:rsidR="00FD1D65" w:rsidRPr="00D61CD2" w:rsidRDefault="00FD1D65" w:rsidP="00FD1D65">
      <w:pPr>
        <w:jc w:val="both"/>
        <w:rPr>
          <w:sz w:val="24"/>
          <w:szCs w:val="24"/>
        </w:rPr>
      </w:pPr>
      <w:r w:rsidRPr="00D61CD2">
        <w:rPr>
          <w:sz w:val="24"/>
          <w:szCs w:val="24"/>
        </w:rPr>
        <w:t>ОГРН поставщика: _______________</w:t>
      </w:r>
    </w:p>
    <w:p w:rsidR="00FD1D65" w:rsidRPr="00D61CD2" w:rsidRDefault="00FD1D65" w:rsidP="00FD1D65">
      <w:pPr>
        <w:jc w:val="both"/>
        <w:rPr>
          <w:sz w:val="24"/>
          <w:szCs w:val="24"/>
        </w:rPr>
      </w:pPr>
      <w:r w:rsidRPr="00D61CD2">
        <w:rPr>
          <w:sz w:val="24"/>
          <w:szCs w:val="24"/>
        </w:rPr>
        <w:t>ИНН поставщика:_________________</w:t>
      </w:r>
    </w:p>
    <w:p w:rsidR="00FD1D65" w:rsidRPr="00D61CD2" w:rsidRDefault="00FD1D65" w:rsidP="00FD1D65">
      <w:pPr>
        <w:jc w:val="both"/>
        <w:rPr>
          <w:sz w:val="24"/>
          <w:szCs w:val="24"/>
        </w:rPr>
      </w:pPr>
      <w:r w:rsidRPr="00D61CD2">
        <w:rPr>
          <w:sz w:val="24"/>
          <w:szCs w:val="24"/>
        </w:rPr>
        <w:t>КПП поставщика:__________________</w:t>
      </w:r>
    </w:p>
    <w:p w:rsidR="00FD1D65" w:rsidRPr="00D61CD2" w:rsidRDefault="00FD1D65" w:rsidP="00FD1D65">
      <w:pPr>
        <w:ind w:firstLine="709"/>
        <w:jc w:val="both"/>
        <w:rPr>
          <w:sz w:val="24"/>
          <w:szCs w:val="24"/>
        </w:rPr>
      </w:pPr>
      <w:r w:rsidRPr="00D61CD2">
        <w:rPr>
          <w:sz w:val="24"/>
          <w:szCs w:val="24"/>
        </w:rPr>
        <w:t>участвовать в данном конкурсе на условиях, указанных в конкурсной документации.</w:t>
      </w:r>
    </w:p>
    <w:p w:rsidR="00FD1D65" w:rsidRPr="00D61CD2" w:rsidRDefault="00FD1D65" w:rsidP="00FD1D65">
      <w:pPr>
        <w:ind w:firstLine="709"/>
        <w:jc w:val="both"/>
        <w:rPr>
          <w:sz w:val="24"/>
          <w:szCs w:val="24"/>
        </w:rPr>
      </w:pPr>
      <w:r w:rsidRPr="00D61CD2">
        <w:rPr>
          <w:sz w:val="24"/>
          <w:szCs w:val="24"/>
        </w:rPr>
        <w:t>Предлагаемые нами условия выполнения обязательств указаны в приложениях к заявке, которые являются её неотъемлемой частью.</w:t>
      </w:r>
    </w:p>
    <w:p w:rsidR="00FD1D65" w:rsidRPr="00D61CD2" w:rsidRDefault="00FD1D65" w:rsidP="00FD1D65">
      <w:pPr>
        <w:ind w:firstLine="709"/>
        <w:jc w:val="both"/>
        <w:rPr>
          <w:sz w:val="24"/>
          <w:szCs w:val="24"/>
        </w:rPr>
      </w:pPr>
      <w:r w:rsidRPr="00D61CD2">
        <w:rPr>
          <w:sz w:val="24"/>
          <w:szCs w:val="24"/>
        </w:rPr>
        <w:t>Представляемые в приложениях к заявке, которые являются её неотъемлемой частью, документы в полном объеме подтверждают соответствие общим требованиям к поставщикам, предъявляемым в конкурсной документации.</w:t>
      </w:r>
    </w:p>
    <w:p w:rsidR="00FD1D65" w:rsidRPr="00D61CD2" w:rsidRDefault="00FD1D65" w:rsidP="00FD1D65">
      <w:pPr>
        <w:ind w:firstLine="708"/>
        <w:jc w:val="both"/>
        <w:rPr>
          <w:sz w:val="24"/>
          <w:szCs w:val="24"/>
        </w:rPr>
      </w:pPr>
      <w:r w:rsidRPr="00D61CD2">
        <w:rPr>
          <w:sz w:val="24"/>
          <w:szCs w:val="24"/>
        </w:rPr>
        <w:t>Представляемые документы и иные подтверждения квалификационных требований, установленных в конкурсной документации, в установленной форме приложены к настоящей заявке.</w:t>
      </w:r>
    </w:p>
    <w:p w:rsidR="00FD1D65" w:rsidRPr="00D61CD2" w:rsidRDefault="00FD1D65" w:rsidP="00FD1D65">
      <w:pPr>
        <w:ind w:firstLine="709"/>
        <w:jc w:val="both"/>
        <w:rPr>
          <w:sz w:val="24"/>
          <w:szCs w:val="24"/>
        </w:rPr>
      </w:pPr>
      <w:r w:rsidRPr="00D61CD2">
        <w:rPr>
          <w:sz w:val="24"/>
          <w:szCs w:val="24"/>
        </w:rPr>
        <w:t xml:space="preserve">Условия, указанные в заявке, действуют до момента заключения договора, начиная с даты, установленной как день вскрытия конвертов с заявками на участие в конкурсе на заседании </w:t>
      </w:r>
      <w:r w:rsidR="003122BD">
        <w:rPr>
          <w:sz w:val="24"/>
          <w:szCs w:val="24"/>
        </w:rPr>
        <w:t>З</w:t>
      </w:r>
      <w:r w:rsidRPr="00D61CD2">
        <w:rPr>
          <w:sz w:val="24"/>
          <w:szCs w:val="24"/>
        </w:rPr>
        <w:t xml:space="preserve">акупочной комиссии. Заявка будет оставаться для нас обязательной в любой момент до </w:t>
      </w:r>
      <w:r w:rsidR="00066C73">
        <w:rPr>
          <w:sz w:val="24"/>
          <w:szCs w:val="24"/>
        </w:rPr>
        <w:t>заключения договора.</w:t>
      </w:r>
    </w:p>
    <w:p w:rsidR="00FD1D65" w:rsidRPr="00D61CD2" w:rsidRDefault="00FD1D65" w:rsidP="00FD1D65">
      <w:pPr>
        <w:ind w:firstLine="709"/>
        <w:jc w:val="both"/>
        <w:rPr>
          <w:sz w:val="24"/>
          <w:szCs w:val="24"/>
        </w:rPr>
      </w:pPr>
      <w:r w:rsidRPr="00D61CD2">
        <w:rPr>
          <w:sz w:val="24"/>
          <w:szCs w:val="24"/>
        </w:rPr>
        <w:t>Если наша заявка будет признана победившей, мы берем на себя обязательства подписать договор в установленные конкурсной документацией сроки.</w:t>
      </w:r>
    </w:p>
    <w:p w:rsidR="00FD1D65" w:rsidRPr="00D61CD2" w:rsidRDefault="00FD1D65" w:rsidP="00FD1D65">
      <w:pPr>
        <w:ind w:firstLine="709"/>
        <w:jc w:val="both"/>
        <w:rPr>
          <w:sz w:val="24"/>
          <w:szCs w:val="24"/>
        </w:rPr>
      </w:pPr>
    </w:p>
    <w:p w:rsidR="00FD1D65" w:rsidRPr="00D61CD2" w:rsidRDefault="00FD1D65" w:rsidP="00FD1D65">
      <w:pPr>
        <w:ind w:firstLine="709"/>
        <w:jc w:val="both"/>
        <w:rPr>
          <w:sz w:val="24"/>
          <w:szCs w:val="24"/>
        </w:rPr>
      </w:pPr>
    </w:p>
    <w:p w:rsidR="00FD1D65" w:rsidRPr="00D61CD2" w:rsidRDefault="00FD1D65" w:rsidP="00FD1D65">
      <w:pPr>
        <w:ind w:firstLine="284"/>
        <w:jc w:val="both"/>
        <w:rPr>
          <w:sz w:val="24"/>
          <w:szCs w:val="24"/>
        </w:rPr>
      </w:pPr>
    </w:p>
    <w:p w:rsidR="00FD1D65" w:rsidRPr="00D61CD2" w:rsidRDefault="00FD1D65" w:rsidP="00FD1D65">
      <w:pPr>
        <w:ind w:firstLine="284"/>
        <w:jc w:val="both"/>
        <w:rPr>
          <w:sz w:val="24"/>
          <w:szCs w:val="24"/>
        </w:rPr>
      </w:pPr>
      <w:r w:rsidRPr="00D61CD2">
        <w:rPr>
          <w:sz w:val="24"/>
          <w:szCs w:val="24"/>
        </w:rPr>
        <w:t xml:space="preserve">Должность уполномоченного лица </w:t>
      </w:r>
    </w:p>
    <w:p w:rsidR="00FD1D65" w:rsidRPr="00D61CD2" w:rsidRDefault="00FD1D65" w:rsidP="00FD1D65">
      <w:pPr>
        <w:tabs>
          <w:tab w:val="left" w:pos="6840"/>
        </w:tabs>
        <w:ind w:firstLine="284"/>
        <w:jc w:val="both"/>
        <w:rPr>
          <w:sz w:val="24"/>
          <w:szCs w:val="24"/>
        </w:rPr>
      </w:pPr>
      <w:r w:rsidRPr="00D61CD2">
        <w:rPr>
          <w:sz w:val="24"/>
          <w:szCs w:val="24"/>
        </w:rPr>
        <w:t>участника размещения заказа                           подпись</w:t>
      </w:r>
      <w:r w:rsidRPr="00D61CD2">
        <w:rPr>
          <w:sz w:val="24"/>
          <w:szCs w:val="24"/>
        </w:rPr>
        <w:tab/>
        <w:t>фамилия имя отчество</w:t>
      </w:r>
    </w:p>
    <w:p w:rsidR="00FD1D65" w:rsidRPr="00D61CD2" w:rsidRDefault="00FD1D65" w:rsidP="00FD1D65">
      <w:pPr>
        <w:tabs>
          <w:tab w:val="left" w:pos="6840"/>
        </w:tabs>
        <w:jc w:val="both"/>
        <w:rPr>
          <w:sz w:val="24"/>
          <w:szCs w:val="24"/>
        </w:rPr>
      </w:pPr>
    </w:p>
    <w:p w:rsidR="00FD1D65" w:rsidRPr="00D61CD2" w:rsidRDefault="00FD1D65" w:rsidP="00FD1D65">
      <w:pPr>
        <w:ind w:firstLine="284"/>
        <w:jc w:val="both"/>
        <w:outlineLvl w:val="0"/>
        <w:rPr>
          <w:sz w:val="24"/>
          <w:szCs w:val="24"/>
        </w:rPr>
      </w:pPr>
      <w:r w:rsidRPr="00D61CD2">
        <w:rPr>
          <w:sz w:val="24"/>
          <w:szCs w:val="24"/>
        </w:rPr>
        <w:t>М.П.</w:t>
      </w:r>
    </w:p>
    <w:p w:rsidR="00FD1D65" w:rsidRPr="00D61CD2" w:rsidRDefault="00FD1D65" w:rsidP="00FD1D65">
      <w:pPr>
        <w:ind w:left="7920" w:firstLine="284"/>
        <w:rPr>
          <w:sz w:val="24"/>
          <w:szCs w:val="24"/>
        </w:rPr>
        <w:sectPr w:rsidR="00FD1D65" w:rsidRPr="00D61CD2" w:rsidSect="00B96EC4">
          <w:footerReference w:type="even" r:id="rId15"/>
          <w:footerReference w:type="default" r:id="rId16"/>
          <w:footnotePr>
            <w:numRestart w:val="eachPage"/>
          </w:footnotePr>
          <w:pgSz w:w="11906" w:h="16838" w:code="9"/>
          <w:pgMar w:top="1134" w:right="567" w:bottom="1134" w:left="1701" w:header="709" w:footer="709" w:gutter="0"/>
          <w:cols w:space="708"/>
          <w:titlePg/>
          <w:docGrid w:linePitch="360"/>
        </w:sectPr>
      </w:pPr>
    </w:p>
    <w:p w:rsidR="00FD1D65" w:rsidRPr="00D61CD2" w:rsidRDefault="00FD1D65" w:rsidP="00FD1D65">
      <w:pPr>
        <w:ind w:left="480"/>
        <w:jc w:val="right"/>
        <w:outlineLvl w:val="0"/>
        <w:rPr>
          <w:b/>
          <w:sz w:val="24"/>
          <w:szCs w:val="24"/>
        </w:rPr>
      </w:pPr>
      <w:r w:rsidRPr="00D61CD2">
        <w:rPr>
          <w:b/>
          <w:sz w:val="24"/>
          <w:szCs w:val="24"/>
        </w:rPr>
        <w:lastRenderedPageBreak/>
        <w:t>Форма 3.3.</w:t>
      </w:r>
    </w:p>
    <w:p w:rsidR="00FD1D65" w:rsidRPr="00D61CD2" w:rsidRDefault="00FD1D65" w:rsidP="00FD1D65">
      <w:pPr>
        <w:ind w:left="480"/>
        <w:jc w:val="right"/>
        <w:outlineLvl w:val="0"/>
        <w:rPr>
          <w:b/>
          <w:sz w:val="24"/>
          <w:szCs w:val="24"/>
        </w:rPr>
      </w:pPr>
    </w:p>
    <w:p w:rsidR="00FD1D65" w:rsidRPr="00D61CD2" w:rsidRDefault="00FD1D65" w:rsidP="00FD1D65">
      <w:pPr>
        <w:ind w:left="480"/>
        <w:jc w:val="center"/>
        <w:outlineLvl w:val="0"/>
        <w:rPr>
          <w:b/>
          <w:sz w:val="24"/>
          <w:szCs w:val="24"/>
        </w:rPr>
      </w:pPr>
      <w:r w:rsidRPr="00D61CD2">
        <w:rPr>
          <w:b/>
          <w:sz w:val="24"/>
          <w:szCs w:val="24"/>
        </w:rPr>
        <w:t xml:space="preserve">КОММЕРЧЕСКОЕ ПРЕДЛОЖЕНИЕ </w:t>
      </w:r>
      <w:r w:rsidRPr="00D61CD2">
        <w:rPr>
          <w:rStyle w:val="aff1"/>
          <w:b/>
          <w:sz w:val="24"/>
          <w:szCs w:val="24"/>
        </w:rPr>
        <w:footnoteReference w:id="4"/>
      </w:r>
    </w:p>
    <w:p w:rsidR="00FD1D65" w:rsidRPr="00D61CD2" w:rsidRDefault="00FD1D65" w:rsidP="00FD1D65">
      <w:pPr>
        <w:ind w:left="480"/>
        <w:jc w:val="center"/>
        <w:outlineLvl w:val="0"/>
        <w:rPr>
          <w:b/>
          <w:sz w:val="24"/>
          <w:szCs w:val="24"/>
        </w:rPr>
      </w:pPr>
    </w:p>
    <w:tbl>
      <w:tblPr>
        <w:tblW w:w="4340" w:type="pct"/>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3421"/>
        <w:gridCol w:w="3231"/>
      </w:tblGrid>
      <w:tr w:rsidR="00FD1D65" w:rsidRPr="00D61CD2" w:rsidTr="00B96EC4">
        <w:trPr>
          <w:trHeight w:val="337"/>
        </w:trPr>
        <w:tc>
          <w:tcPr>
            <w:tcW w:w="1241" w:type="pct"/>
            <w:vMerge w:val="restart"/>
            <w:vAlign w:val="center"/>
          </w:tcPr>
          <w:p w:rsidR="00FD1D65" w:rsidRPr="00D61CD2" w:rsidRDefault="00FD1D65" w:rsidP="00B96EC4">
            <w:pPr>
              <w:jc w:val="center"/>
              <w:rPr>
                <w:b/>
                <w:sz w:val="24"/>
                <w:szCs w:val="24"/>
              </w:rPr>
            </w:pPr>
            <w:r w:rsidRPr="00D61CD2">
              <w:rPr>
                <w:b/>
                <w:sz w:val="24"/>
                <w:szCs w:val="24"/>
              </w:rPr>
              <w:t>Наименование оказываемых услуг</w:t>
            </w:r>
          </w:p>
          <w:p w:rsidR="00FD1D65" w:rsidRPr="00D61CD2" w:rsidRDefault="00FD1D65" w:rsidP="00B96EC4">
            <w:pPr>
              <w:ind w:left="480"/>
              <w:jc w:val="center"/>
              <w:rPr>
                <w:b/>
                <w:sz w:val="24"/>
                <w:szCs w:val="24"/>
              </w:rPr>
            </w:pPr>
          </w:p>
        </w:tc>
        <w:tc>
          <w:tcPr>
            <w:tcW w:w="3759" w:type="pct"/>
            <w:gridSpan w:val="2"/>
          </w:tcPr>
          <w:p w:rsidR="00FD1D65" w:rsidRPr="00D61CD2" w:rsidRDefault="00FD1D65" w:rsidP="00B96EC4">
            <w:pPr>
              <w:ind w:left="480"/>
              <w:jc w:val="center"/>
              <w:rPr>
                <w:b/>
                <w:sz w:val="24"/>
                <w:szCs w:val="24"/>
              </w:rPr>
            </w:pPr>
            <w:r w:rsidRPr="00D61CD2">
              <w:rPr>
                <w:b/>
                <w:sz w:val="24"/>
                <w:szCs w:val="24"/>
              </w:rPr>
              <w:t>Критерии оценки конкурсных заявок</w:t>
            </w:r>
          </w:p>
        </w:tc>
      </w:tr>
      <w:tr w:rsidR="009C16DF" w:rsidRPr="00D61CD2" w:rsidTr="009C16DF">
        <w:trPr>
          <w:trHeight w:val="337"/>
        </w:trPr>
        <w:tc>
          <w:tcPr>
            <w:tcW w:w="1241" w:type="pct"/>
            <w:vMerge/>
            <w:vAlign w:val="center"/>
          </w:tcPr>
          <w:p w:rsidR="009C16DF" w:rsidRPr="00D61CD2" w:rsidRDefault="009C16DF" w:rsidP="00B96EC4">
            <w:pPr>
              <w:ind w:left="480"/>
              <w:jc w:val="center"/>
              <w:rPr>
                <w:b/>
                <w:sz w:val="24"/>
                <w:szCs w:val="24"/>
              </w:rPr>
            </w:pPr>
          </w:p>
        </w:tc>
        <w:tc>
          <w:tcPr>
            <w:tcW w:w="1933" w:type="pct"/>
            <w:shd w:val="clear" w:color="auto" w:fill="auto"/>
            <w:vAlign w:val="center"/>
          </w:tcPr>
          <w:p w:rsidR="009C16DF" w:rsidRPr="00D61CD2" w:rsidRDefault="009C16DF" w:rsidP="00B96EC4">
            <w:pPr>
              <w:jc w:val="center"/>
              <w:rPr>
                <w:b/>
                <w:sz w:val="24"/>
                <w:szCs w:val="24"/>
              </w:rPr>
            </w:pPr>
            <w:r w:rsidRPr="00D61CD2">
              <w:rPr>
                <w:b/>
                <w:sz w:val="24"/>
                <w:szCs w:val="24"/>
              </w:rPr>
              <w:t>№ 1</w:t>
            </w:r>
          </w:p>
        </w:tc>
        <w:tc>
          <w:tcPr>
            <w:tcW w:w="1826" w:type="pct"/>
            <w:shd w:val="clear" w:color="auto" w:fill="auto"/>
            <w:vAlign w:val="center"/>
          </w:tcPr>
          <w:p w:rsidR="009C16DF" w:rsidRPr="00D61CD2" w:rsidRDefault="009C16DF" w:rsidP="009C16DF">
            <w:pPr>
              <w:jc w:val="center"/>
              <w:rPr>
                <w:b/>
                <w:sz w:val="24"/>
                <w:szCs w:val="24"/>
              </w:rPr>
            </w:pPr>
            <w:r w:rsidRPr="00D61CD2">
              <w:rPr>
                <w:b/>
                <w:sz w:val="24"/>
                <w:szCs w:val="24"/>
              </w:rPr>
              <w:t xml:space="preserve">№ </w:t>
            </w:r>
            <w:r>
              <w:rPr>
                <w:b/>
                <w:sz w:val="24"/>
                <w:szCs w:val="24"/>
              </w:rPr>
              <w:t>2</w:t>
            </w:r>
          </w:p>
        </w:tc>
      </w:tr>
      <w:tr w:rsidR="009C16DF" w:rsidRPr="00D61CD2" w:rsidTr="009C16DF">
        <w:trPr>
          <w:trHeight w:val="1012"/>
        </w:trPr>
        <w:tc>
          <w:tcPr>
            <w:tcW w:w="1241" w:type="pct"/>
            <w:vMerge/>
          </w:tcPr>
          <w:p w:rsidR="009C16DF" w:rsidRPr="00D61CD2" w:rsidRDefault="009C16DF" w:rsidP="00B96EC4">
            <w:pPr>
              <w:ind w:left="480"/>
              <w:jc w:val="center"/>
              <w:rPr>
                <w:sz w:val="24"/>
                <w:szCs w:val="24"/>
              </w:rPr>
            </w:pPr>
          </w:p>
        </w:tc>
        <w:tc>
          <w:tcPr>
            <w:tcW w:w="1933" w:type="pct"/>
            <w:tcBorders>
              <w:right w:val="single" w:sz="4" w:space="0" w:color="auto"/>
            </w:tcBorders>
            <w:shd w:val="clear" w:color="auto" w:fill="auto"/>
            <w:vAlign w:val="center"/>
          </w:tcPr>
          <w:p w:rsidR="009C16DF" w:rsidRPr="00D61CD2" w:rsidRDefault="009C16DF" w:rsidP="00B96EC4">
            <w:pPr>
              <w:ind w:left="-90"/>
              <w:jc w:val="center"/>
              <w:rPr>
                <w:sz w:val="24"/>
                <w:szCs w:val="24"/>
              </w:rPr>
            </w:pPr>
            <w:r w:rsidRPr="00D61CD2">
              <w:rPr>
                <w:sz w:val="24"/>
                <w:szCs w:val="24"/>
              </w:rPr>
              <w:t>Цена договора</w:t>
            </w:r>
          </w:p>
        </w:tc>
        <w:tc>
          <w:tcPr>
            <w:tcW w:w="1826" w:type="pct"/>
            <w:tcBorders>
              <w:right w:val="single" w:sz="4" w:space="0" w:color="auto"/>
            </w:tcBorders>
            <w:shd w:val="clear" w:color="auto" w:fill="auto"/>
            <w:vAlign w:val="center"/>
          </w:tcPr>
          <w:p w:rsidR="009C16DF" w:rsidRPr="00D61CD2" w:rsidRDefault="00D2277A" w:rsidP="003B05A3">
            <w:pPr>
              <w:ind w:left="-108"/>
              <w:jc w:val="center"/>
              <w:rPr>
                <w:sz w:val="24"/>
                <w:szCs w:val="24"/>
              </w:rPr>
            </w:pPr>
            <w:r>
              <w:rPr>
                <w:sz w:val="24"/>
                <w:szCs w:val="24"/>
              </w:rPr>
              <w:t>О</w:t>
            </w:r>
            <w:r w:rsidR="009C16DF">
              <w:rPr>
                <w:sz w:val="24"/>
                <w:szCs w:val="24"/>
              </w:rPr>
              <w:t>пыт работы участника</w:t>
            </w:r>
            <w:r w:rsidR="00B14C5B" w:rsidRPr="00D61CD2">
              <w:rPr>
                <w:rStyle w:val="aff1"/>
                <w:b/>
                <w:sz w:val="24"/>
                <w:szCs w:val="24"/>
              </w:rPr>
              <w:t xml:space="preserve"> </w:t>
            </w:r>
            <w:r w:rsidR="00B14C5B" w:rsidRPr="00D61CD2">
              <w:rPr>
                <w:rStyle w:val="aff1"/>
                <w:b/>
                <w:sz w:val="24"/>
                <w:szCs w:val="24"/>
              </w:rPr>
              <w:footnoteReference w:id="5"/>
            </w:r>
          </w:p>
        </w:tc>
      </w:tr>
      <w:tr w:rsidR="009C16DF" w:rsidRPr="00D61CD2" w:rsidTr="009C16DF">
        <w:trPr>
          <w:trHeight w:val="218"/>
        </w:trPr>
        <w:tc>
          <w:tcPr>
            <w:tcW w:w="1241" w:type="pct"/>
          </w:tcPr>
          <w:p w:rsidR="009C16DF" w:rsidRPr="00D61CD2" w:rsidRDefault="009C16DF" w:rsidP="00B96EC4">
            <w:pPr>
              <w:ind w:left="-21"/>
              <w:jc w:val="center"/>
              <w:rPr>
                <w:sz w:val="24"/>
                <w:szCs w:val="24"/>
              </w:rPr>
            </w:pPr>
            <w:r w:rsidRPr="00D61CD2">
              <w:rPr>
                <w:sz w:val="24"/>
                <w:szCs w:val="24"/>
              </w:rPr>
              <w:t>1</w:t>
            </w:r>
          </w:p>
        </w:tc>
        <w:tc>
          <w:tcPr>
            <w:tcW w:w="1933" w:type="pct"/>
            <w:tcBorders>
              <w:right w:val="single" w:sz="4" w:space="0" w:color="auto"/>
            </w:tcBorders>
            <w:shd w:val="clear" w:color="auto" w:fill="auto"/>
          </w:tcPr>
          <w:p w:rsidR="009C16DF" w:rsidRPr="00D61CD2" w:rsidRDefault="009C16DF" w:rsidP="00B96EC4">
            <w:pPr>
              <w:ind w:left="-21"/>
              <w:jc w:val="center"/>
              <w:rPr>
                <w:sz w:val="24"/>
                <w:szCs w:val="24"/>
              </w:rPr>
            </w:pPr>
            <w:r w:rsidRPr="00D61CD2">
              <w:rPr>
                <w:sz w:val="24"/>
                <w:szCs w:val="24"/>
              </w:rPr>
              <w:t>2</w:t>
            </w:r>
          </w:p>
        </w:tc>
        <w:tc>
          <w:tcPr>
            <w:tcW w:w="1826" w:type="pct"/>
            <w:tcBorders>
              <w:right w:val="single" w:sz="4" w:space="0" w:color="auto"/>
            </w:tcBorders>
            <w:shd w:val="clear" w:color="auto" w:fill="auto"/>
          </w:tcPr>
          <w:p w:rsidR="009C16DF" w:rsidRPr="00D61CD2" w:rsidRDefault="009C16DF" w:rsidP="00B96EC4">
            <w:pPr>
              <w:ind w:left="-21"/>
              <w:jc w:val="center"/>
              <w:rPr>
                <w:sz w:val="24"/>
                <w:szCs w:val="24"/>
              </w:rPr>
            </w:pPr>
            <w:r>
              <w:rPr>
                <w:sz w:val="24"/>
                <w:szCs w:val="24"/>
              </w:rPr>
              <w:t>3</w:t>
            </w:r>
          </w:p>
        </w:tc>
      </w:tr>
      <w:tr w:rsidR="009C16DF" w:rsidRPr="00D61CD2" w:rsidTr="009C16DF">
        <w:trPr>
          <w:trHeight w:val="911"/>
        </w:trPr>
        <w:tc>
          <w:tcPr>
            <w:tcW w:w="1241" w:type="pct"/>
          </w:tcPr>
          <w:p w:rsidR="009C16DF" w:rsidRPr="00D61CD2" w:rsidRDefault="009C16DF" w:rsidP="00B96EC4">
            <w:pPr>
              <w:spacing w:before="120" w:after="120"/>
              <w:jc w:val="both"/>
              <w:rPr>
                <w:b/>
                <w:sz w:val="24"/>
                <w:szCs w:val="24"/>
              </w:rPr>
            </w:pPr>
          </w:p>
        </w:tc>
        <w:tc>
          <w:tcPr>
            <w:tcW w:w="1933" w:type="pct"/>
            <w:tcBorders>
              <w:right w:val="single" w:sz="4" w:space="0" w:color="auto"/>
            </w:tcBorders>
            <w:shd w:val="clear" w:color="auto" w:fill="auto"/>
          </w:tcPr>
          <w:p w:rsidR="009C16DF" w:rsidRPr="00D61CD2" w:rsidRDefault="009C16DF" w:rsidP="00B96EC4">
            <w:pPr>
              <w:ind w:left="480"/>
              <w:rPr>
                <w:sz w:val="24"/>
                <w:szCs w:val="24"/>
              </w:rPr>
            </w:pPr>
          </w:p>
        </w:tc>
        <w:tc>
          <w:tcPr>
            <w:tcW w:w="1826" w:type="pct"/>
            <w:tcBorders>
              <w:right w:val="single" w:sz="4" w:space="0" w:color="auto"/>
            </w:tcBorders>
            <w:shd w:val="clear" w:color="auto" w:fill="auto"/>
          </w:tcPr>
          <w:p w:rsidR="009C16DF" w:rsidRPr="00D61CD2" w:rsidRDefault="009C16DF" w:rsidP="00B96EC4">
            <w:pPr>
              <w:ind w:left="480"/>
              <w:jc w:val="center"/>
              <w:rPr>
                <w:sz w:val="24"/>
                <w:szCs w:val="24"/>
              </w:rPr>
            </w:pPr>
          </w:p>
        </w:tc>
      </w:tr>
    </w:tbl>
    <w:p w:rsidR="00FD1D65" w:rsidRPr="00D61CD2" w:rsidRDefault="00FD1D65" w:rsidP="00FD1D65">
      <w:pPr>
        <w:ind w:left="480"/>
        <w:rPr>
          <w:sz w:val="24"/>
          <w:szCs w:val="24"/>
        </w:rPr>
      </w:pPr>
    </w:p>
    <w:p w:rsidR="00FD1D65" w:rsidRPr="00D61CD2" w:rsidRDefault="00FD1D65" w:rsidP="00FD1D65">
      <w:pPr>
        <w:ind w:left="480"/>
        <w:rPr>
          <w:sz w:val="24"/>
          <w:szCs w:val="24"/>
        </w:rPr>
      </w:pPr>
    </w:p>
    <w:p w:rsidR="00FD1D65" w:rsidRPr="00D61CD2" w:rsidRDefault="00FD1D65" w:rsidP="00FD1D65">
      <w:pPr>
        <w:ind w:left="480"/>
        <w:jc w:val="center"/>
        <w:rPr>
          <w:b/>
          <w:sz w:val="24"/>
          <w:szCs w:val="24"/>
        </w:rPr>
      </w:pPr>
      <w:r w:rsidRPr="00D61CD2">
        <w:rPr>
          <w:b/>
          <w:sz w:val="24"/>
          <w:szCs w:val="24"/>
        </w:rPr>
        <w:t>Требования к заполнению коммерческого предложения:</w:t>
      </w:r>
    </w:p>
    <w:p w:rsidR="00FD1D65" w:rsidRPr="00D61CD2" w:rsidRDefault="00FD1D65" w:rsidP="00FD1D65">
      <w:pPr>
        <w:ind w:left="480"/>
        <w:jc w:val="center"/>
        <w:rPr>
          <w:b/>
          <w:sz w:val="24"/>
          <w:szCs w:val="24"/>
        </w:rPr>
      </w:pPr>
    </w:p>
    <w:p w:rsidR="00FD1D65" w:rsidRPr="00D61CD2" w:rsidRDefault="00FD1D65" w:rsidP="00FD1D65">
      <w:pPr>
        <w:ind w:left="480" w:firstLine="371"/>
        <w:rPr>
          <w:sz w:val="24"/>
          <w:szCs w:val="24"/>
        </w:rPr>
      </w:pPr>
      <w:r w:rsidRPr="00D61CD2">
        <w:rPr>
          <w:sz w:val="24"/>
          <w:szCs w:val="24"/>
        </w:rPr>
        <w:t>В нижеприведенных графах, указанных в строке 2 таблицы коммерческого предложения, участник размещения заказа должен указать свое предложение по условиям исполнения договора, а именно:</w:t>
      </w:r>
    </w:p>
    <w:p w:rsidR="00FD1D65" w:rsidRPr="00D61CD2" w:rsidRDefault="00FD1D65" w:rsidP="00FD1D65">
      <w:pPr>
        <w:ind w:left="480" w:firstLine="87"/>
        <w:rPr>
          <w:sz w:val="24"/>
          <w:szCs w:val="24"/>
        </w:rPr>
      </w:pPr>
      <w:r w:rsidRPr="00D61CD2">
        <w:rPr>
          <w:sz w:val="24"/>
          <w:szCs w:val="24"/>
        </w:rPr>
        <w:t>- в графе 1 участник размещения зака</w:t>
      </w:r>
      <w:r w:rsidR="00362AF3">
        <w:rPr>
          <w:sz w:val="24"/>
          <w:szCs w:val="24"/>
        </w:rPr>
        <w:t xml:space="preserve">за указывает данные о предмете </w:t>
      </w:r>
      <w:r w:rsidRPr="00D61CD2">
        <w:rPr>
          <w:sz w:val="24"/>
          <w:szCs w:val="24"/>
        </w:rPr>
        <w:t>конкурса.</w:t>
      </w:r>
    </w:p>
    <w:p w:rsidR="00FD1D65" w:rsidRPr="00D61CD2" w:rsidRDefault="00FD1D65" w:rsidP="00FD1D65">
      <w:pPr>
        <w:ind w:left="480" w:firstLine="87"/>
        <w:jc w:val="both"/>
        <w:rPr>
          <w:sz w:val="24"/>
          <w:szCs w:val="24"/>
        </w:rPr>
      </w:pPr>
      <w:r w:rsidRPr="00D61CD2">
        <w:rPr>
          <w:sz w:val="24"/>
          <w:szCs w:val="24"/>
        </w:rPr>
        <w:t xml:space="preserve">- в графе 2 участник размещения заказа указывает цену договора, не превышающую требования Заказчика; </w:t>
      </w:r>
    </w:p>
    <w:p w:rsidR="00FD1D65" w:rsidRPr="00D61CD2" w:rsidRDefault="00FD1D65" w:rsidP="00FD1D65">
      <w:pPr>
        <w:ind w:left="480" w:firstLine="87"/>
        <w:jc w:val="both"/>
        <w:rPr>
          <w:sz w:val="24"/>
          <w:szCs w:val="24"/>
        </w:rPr>
      </w:pPr>
      <w:r w:rsidRPr="00D61CD2">
        <w:rPr>
          <w:sz w:val="24"/>
          <w:szCs w:val="24"/>
        </w:rPr>
        <w:t xml:space="preserve">- в графе </w:t>
      </w:r>
      <w:r w:rsidR="009C16DF">
        <w:rPr>
          <w:sz w:val="24"/>
          <w:szCs w:val="24"/>
        </w:rPr>
        <w:t>3</w:t>
      </w:r>
      <w:r w:rsidRPr="00D61CD2">
        <w:rPr>
          <w:sz w:val="24"/>
          <w:szCs w:val="24"/>
        </w:rPr>
        <w:t xml:space="preserve"> участник размещения заказа указывает </w:t>
      </w:r>
      <w:r w:rsidR="009C16DF">
        <w:rPr>
          <w:sz w:val="24"/>
          <w:szCs w:val="24"/>
        </w:rPr>
        <w:t>количество представленных актов выполненных работ и соответствующее количество образцов продукции</w:t>
      </w:r>
      <w:r w:rsidRPr="00D61CD2">
        <w:rPr>
          <w:sz w:val="24"/>
          <w:szCs w:val="24"/>
        </w:rPr>
        <w:t xml:space="preserve">, </w:t>
      </w:r>
      <w:r w:rsidR="009C16DF">
        <w:rPr>
          <w:sz w:val="24"/>
          <w:szCs w:val="24"/>
        </w:rPr>
        <w:t>представленные в составе заявки.</w:t>
      </w:r>
    </w:p>
    <w:p w:rsidR="00FD1D65" w:rsidRPr="00D61CD2" w:rsidRDefault="00FD1D65" w:rsidP="00FD1D65">
      <w:pPr>
        <w:ind w:left="480" w:firstLine="87"/>
        <w:jc w:val="both"/>
        <w:rPr>
          <w:sz w:val="24"/>
          <w:szCs w:val="24"/>
        </w:rPr>
      </w:pPr>
    </w:p>
    <w:p w:rsidR="00FD1D65" w:rsidRPr="00D61CD2" w:rsidRDefault="00FD1D65" w:rsidP="00FD1D65">
      <w:pPr>
        <w:ind w:left="480" w:firstLine="87"/>
        <w:jc w:val="both"/>
        <w:rPr>
          <w:sz w:val="24"/>
          <w:szCs w:val="24"/>
        </w:rPr>
      </w:pPr>
    </w:p>
    <w:p w:rsidR="00FD1D65" w:rsidRPr="00D61CD2" w:rsidRDefault="00FD1D65" w:rsidP="00FD1D65">
      <w:pPr>
        <w:ind w:left="480"/>
        <w:outlineLvl w:val="0"/>
        <w:rPr>
          <w:sz w:val="24"/>
          <w:szCs w:val="24"/>
        </w:rPr>
      </w:pPr>
      <w:r w:rsidRPr="00D61CD2">
        <w:rPr>
          <w:sz w:val="24"/>
          <w:szCs w:val="24"/>
        </w:rPr>
        <w:t xml:space="preserve">Должность  уполномоченного лица </w:t>
      </w:r>
    </w:p>
    <w:p w:rsidR="00FD1D65" w:rsidRPr="00D61CD2" w:rsidRDefault="00FD1D65" w:rsidP="00FD1D65">
      <w:pPr>
        <w:ind w:left="480"/>
        <w:outlineLvl w:val="0"/>
        <w:rPr>
          <w:sz w:val="24"/>
          <w:szCs w:val="24"/>
        </w:rPr>
      </w:pPr>
      <w:r w:rsidRPr="00D61CD2">
        <w:rPr>
          <w:sz w:val="24"/>
          <w:szCs w:val="24"/>
        </w:rPr>
        <w:t>участника размещения заказа</w:t>
      </w:r>
      <w:r w:rsidRPr="00D61CD2">
        <w:rPr>
          <w:sz w:val="24"/>
          <w:szCs w:val="24"/>
        </w:rPr>
        <w:tab/>
      </w:r>
      <w:r w:rsidRPr="00D61CD2">
        <w:rPr>
          <w:sz w:val="24"/>
          <w:szCs w:val="24"/>
        </w:rPr>
        <w:tab/>
      </w:r>
      <w:r w:rsidRPr="00D61CD2">
        <w:rPr>
          <w:sz w:val="24"/>
          <w:szCs w:val="24"/>
        </w:rPr>
        <w:tab/>
        <w:t xml:space="preserve">подпись </w:t>
      </w:r>
      <w:r w:rsidRPr="00D61CD2">
        <w:rPr>
          <w:sz w:val="24"/>
          <w:szCs w:val="24"/>
        </w:rPr>
        <w:tab/>
      </w:r>
      <w:r w:rsidRPr="00D61CD2">
        <w:rPr>
          <w:sz w:val="24"/>
          <w:szCs w:val="24"/>
        </w:rPr>
        <w:tab/>
        <w:t>фамилия имя отчество</w:t>
      </w:r>
    </w:p>
    <w:p w:rsidR="00FD1D65" w:rsidRPr="00D61CD2" w:rsidRDefault="00FD1D65" w:rsidP="00FD1D65">
      <w:pPr>
        <w:ind w:left="480"/>
        <w:outlineLvl w:val="0"/>
        <w:rPr>
          <w:sz w:val="24"/>
          <w:szCs w:val="24"/>
        </w:rPr>
      </w:pPr>
    </w:p>
    <w:p w:rsidR="00FD1D65" w:rsidRPr="00D61CD2" w:rsidRDefault="00FD1D65" w:rsidP="00FD1D65">
      <w:pPr>
        <w:ind w:left="480"/>
        <w:outlineLvl w:val="0"/>
        <w:rPr>
          <w:sz w:val="24"/>
          <w:szCs w:val="24"/>
        </w:rPr>
      </w:pPr>
      <w:r w:rsidRPr="00D61CD2">
        <w:rPr>
          <w:sz w:val="24"/>
          <w:szCs w:val="24"/>
        </w:rPr>
        <w:t>МП</w:t>
      </w:r>
    </w:p>
    <w:p w:rsidR="00FD1D65" w:rsidRPr="00D61CD2" w:rsidRDefault="00FD1D65" w:rsidP="00FD1D65">
      <w:pPr>
        <w:ind w:firstLine="284"/>
        <w:jc w:val="center"/>
        <w:rPr>
          <w:b/>
          <w:sz w:val="24"/>
          <w:szCs w:val="24"/>
        </w:rPr>
        <w:sectPr w:rsidR="00FD1D65" w:rsidRPr="00D61CD2" w:rsidSect="00B96EC4">
          <w:footnotePr>
            <w:numRestart w:val="eachPage"/>
          </w:footnotePr>
          <w:pgSz w:w="11906" w:h="16838" w:code="9"/>
          <w:pgMar w:top="567" w:right="794" w:bottom="1560" w:left="1134" w:header="709" w:footer="709" w:gutter="0"/>
          <w:cols w:space="708"/>
          <w:docGrid w:linePitch="360"/>
        </w:sectPr>
      </w:pPr>
    </w:p>
    <w:p w:rsidR="00FD1D65" w:rsidRPr="00D61CD2" w:rsidRDefault="00FD1D65" w:rsidP="00FD1D65">
      <w:pPr>
        <w:ind w:firstLine="284"/>
        <w:jc w:val="center"/>
        <w:rPr>
          <w:b/>
          <w:sz w:val="24"/>
          <w:szCs w:val="24"/>
        </w:rPr>
      </w:pPr>
      <w:r w:rsidRPr="00D61CD2">
        <w:rPr>
          <w:b/>
          <w:sz w:val="24"/>
          <w:szCs w:val="24"/>
        </w:rPr>
        <w:lastRenderedPageBreak/>
        <w:tab/>
      </w:r>
      <w:r w:rsidRPr="00D61CD2">
        <w:rPr>
          <w:b/>
          <w:sz w:val="24"/>
          <w:szCs w:val="24"/>
        </w:rPr>
        <w:tab/>
      </w:r>
      <w:r w:rsidRPr="00D61CD2">
        <w:rPr>
          <w:b/>
          <w:sz w:val="24"/>
          <w:szCs w:val="24"/>
        </w:rPr>
        <w:tab/>
      </w:r>
      <w:r w:rsidRPr="00D61CD2">
        <w:rPr>
          <w:b/>
          <w:sz w:val="24"/>
          <w:szCs w:val="24"/>
        </w:rPr>
        <w:tab/>
      </w:r>
      <w:r w:rsidRPr="00D61CD2">
        <w:rPr>
          <w:b/>
          <w:sz w:val="24"/>
          <w:szCs w:val="24"/>
        </w:rPr>
        <w:tab/>
      </w:r>
      <w:r w:rsidRPr="00D61CD2">
        <w:rPr>
          <w:b/>
          <w:sz w:val="24"/>
          <w:szCs w:val="24"/>
        </w:rPr>
        <w:tab/>
      </w:r>
      <w:r w:rsidRPr="00D61CD2">
        <w:rPr>
          <w:b/>
          <w:sz w:val="24"/>
          <w:szCs w:val="24"/>
        </w:rPr>
        <w:tab/>
      </w:r>
      <w:r w:rsidRPr="00D61CD2">
        <w:rPr>
          <w:b/>
          <w:sz w:val="24"/>
          <w:szCs w:val="24"/>
        </w:rPr>
        <w:tab/>
      </w:r>
      <w:r w:rsidRPr="00D61CD2">
        <w:rPr>
          <w:b/>
          <w:sz w:val="24"/>
          <w:szCs w:val="24"/>
        </w:rPr>
        <w:tab/>
      </w:r>
      <w:r w:rsidRPr="00D61CD2">
        <w:rPr>
          <w:b/>
          <w:sz w:val="24"/>
          <w:szCs w:val="24"/>
        </w:rPr>
        <w:tab/>
        <w:t>Форма 3.4.</w:t>
      </w:r>
    </w:p>
    <w:p w:rsidR="00FD1D65" w:rsidRPr="00D61CD2" w:rsidRDefault="00FD1D65" w:rsidP="00FD1D65">
      <w:pPr>
        <w:ind w:firstLine="284"/>
        <w:jc w:val="center"/>
        <w:rPr>
          <w:b/>
          <w:sz w:val="24"/>
          <w:szCs w:val="24"/>
        </w:rPr>
      </w:pPr>
    </w:p>
    <w:p w:rsidR="00FD1D65" w:rsidRPr="00D61CD2" w:rsidRDefault="00FD1D65" w:rsidP="00FD1D65">
      <w:pPr>
        <w:ind w:firstLine="284"/>
        <w:jc w:val="center"/>
        <w:rPr>
          <w:b/>
          <w:sz w:val="24"/>
          <w:szCs w:val="24"/>
        </w:rPr>
      </w:pPr>
    </w:p>
    <w:p w:rsidR="00FD1D65" w:rsidRPr="00D61CD2" w:rsidRDefault="00FD1D65" w:rsidP="00FD1D65">
      <w:pPr>
        <w:ind w:firstLine="284"/>
        <w:jc w:val="center"/>
        <w:rPr>
          <w:b/>
          <w:sz w:val="24"/>
          <w:szCs w:val="24"/>
        </w:rPr>
      </w:pPr>
      <w:r w:rsidRPr="00D61CD2">
        <w:rPr>
          <w:b/>
          <w:sz w:val="24"/>
          <w:szCs w:val="24"/>
        </w:rPr>
        <w:t>Форма запроса о разъяснении положений конкурсной документации</w:t>
      </w:r>
    </w:p>
    <w:p w:rsidR="00FD1D65" w:rsidRPr="00D61CD2" w:rsidRDefault="00FD1D65" w:rsidP="00FD1D65">
      <w:pPr>
        <w:ind w:firstLine="284"/>
        <w:jc w:val="center"/>
        <w:rPr>
          <w:b/>
          <w:sz w:val="24"/>
          <w:szCs w:val="24"/>
        </w:rPr>
      </w:pPr>
    </w:p>
    <w:p w:rsidR="00FD1D65" w:rsidRPr="00D61CD2" w:rsidRDefault="00FD1D65" w:rsidP="00FD1D65">
      <w:pPr>
        <w:tabs>
          <w:tab w:val="left" w:pos="5760"/>
        </w:tabs>
        <w:ind w:left="4820"/>
        <w:rPr>
          <w:sz w:val="24"/>
          <w:szCs w:val="24"/>
        </w:rPr>
      </w:pPr>
      <w:r w:rsidRPr="00D61CD2">
        <w:rPr>
          <w:sz w:val="24"/>
          <w:szCs w:val="24"/>
        </w:rPr>
        <w:t xml:space="preserve">В </w:t>
      </w:r>
      <w:r w:rsidR="00B14C5B">
        <w:rPr>
          <w:sz w:val="24"/>
          <w:szCs w:val="24"/>
        </w:rPr>
        <w:t>г</w:t>
      </w:r>
      <w:r w:rsidRPr="00D61CD2">
        <w:rPr>
          <w:sz w:val="24"/>
          <w:szCs w:val="24"/>
        </w:rPr>
        <w:t>осударственное автономное учреждение Ярославской области</w:t>
      </w:r>
    </w:p>
    <w:p w:rsidR="00FD1D65" w:rsidRPr="00D61CD2" w:rsidRDefault="00FD1D65" w:rsidP="00FD1D65">
      <w:pPr>
        <w:tabs>
          <w:tab w:val="left" w:pos="5760"/>
        </w:tabs>
        <w:ind w:left="4820"/>
        <w:rPr>
          <w:sz w:val="24"/>
          <w:szCs w:val="24"/>
        </w:rPr>
      </w:pPr>
      <w:r w:rsidRPr="00D61CD2">
        <w:rPr>
          <w:sz w:val="24"/>
          <w:szCs w:val="24"/>
        </w:rPr>
        <w:t xml:space="preserve">«Информационное агентство </w:t>
      </w:r>
    </w:p>
    <w:p w:rsidR="00FD1D65" w:rsidRPr="00D61CD2" w:rsidRDefault="00FD1D65" w:rsidP="00FD1D65">
      <w:pPr>
        <w:tabs>
          <w:tab w:val="left" w:pos="5760"/>
        </w:tabs>
        <w:ind w:left="4820"/>
        <w:rPr>
          <w:sz w:val="24"/>
          <w:szCs w:val="24"/>
        </w:rPr>
      </w:pPr>
      <w:r w:rsidRPr="00D61CD2">
        <w:rPr>
          <w:sz w:val="24"/>
          <w:szCs w:val="24"/>
        </w:rPr>
        <w:t>«Верхняя Волга»</w:t>
      </w:r>
    </w:p>
    <w:p w:rsidR="00FD1D65" w:rsidRPr="00D61CD2" w:rsidRDefault="00FD1D65" w:rsidP="00FD1D65">
      <w:pPr>
        <w:tabs>
          <w:tab w:val="left" w:pos="5760"/>
        </w:tabs>
        <w:ind w:left="4500"/>
        <w:jc w:val="both"/>
        <w:rPr>
          <w:sz w:val="24"/>
          <w:szCs w:val="24"/>
        </w:rPr>
      </w:pPr>
    </w:p>
    <w:p w:rsidR="00FD1D65" w:rsidRPr="00D61CD2" w:rsidRDefault="00FD1D65" w:rsidP="00FD1D65">
      <w:pPr>
        <w:tabs>
          <w:tab w:val="left" w:pos="5760"/>
        </w:tabs>
        <w:ind w:left="5040"/>
        <w:jc w:val="both"/>
        <w:rPr>
          <w:sz w:val="24"/>
          <w:szCs w:val="24"/>
        </w:rPr>
      </w:pPr>
    </w:p>
    <w:p w:rsidR="00FD1D65" w:rsidRPr="00D61CD2" w:rsidRDefault="00FD1D65" w:rsidP="00FD1D65">
      <w:pPr>
        <w:pStyle w:val="FR1"/>
        <w:suppressAutoHyphens/>
        <w:spacing w:before="0"/>
        <w:jc w:val="both"/>
        <w:rPr>
          <w:sz w:val="24"/>
          <w:szCs w:val="24"/>
        </w:rPr>
      </w:pPr>
      <w:r w:rsidRPr="00D61CD2">
        <w:rPr>
          <w:sz w:val="24"/>
          <w:szCs w:val="24"/>
        </w:rPr>
        <w:t>№_____________</w:t>
      </w:r>
    </w:p>
    <w:p w:rsidR="00FD1D65" w:rsidRPr="00D61CD2" w:rsidRDefault="00FD1D65" w:rsidP="00FD1D65">
      <w:pPr>
        <w:pStyle w:val="16"/>
        <w:suppressAutoHyphens/>
        <w:ind w:left="0" w:firstLine="0"/>
        <w:rPr>
          <w:rFonts w:ascii="Times New Roman" w:hAnsi="Times New Roman"/>
          <w:sz w:val="24"/>
          <w:szCs w:val="24"/>
        </w:rPr>
      </w:pPr>
      <w:r w:rsidRPr="00D61CD2">
        <w:rPr>
          <w:rFonts w:ascii="Times New Roman" w:hAnsi="Times New Roman"/>
          <w:sz w:val="24"/>
          <w:szCs w:val="24"/>
        </w:rPr>
        <w:t>«___»________20___г.</w:t>
      </w:r>
    </w:p>
    <w:p w:rsidR="00FD1D65" w:rsidRPr="00D61CD2" w:rsidRDefault="00FD1D65" w:rsidP="00FD1D65">
      <w:pPr>
        <w:pStyle w:val="16"/>
        <w:suppressAutoHyphens/>
        <w:ind w:firstLine="0"/>
        <w:rPr>
          <w:rFonts w:ascii="Times New Roman" w:hAnsi="Times New Roman"/>
          <w:sz w:val="24"/>
          <w:szCs w:val="24"/>
        </w:rPr>
      </w:pPr>
    </w:p>
    <w:p w:rsidR="00FD1D65" w:rsidRPr="00D61CD2" w:rsidRDefault="00FD1D65" w:rsidP="00FD1D65">
      <w:pPr>
        <w:tabs>
          <w:tab w:val="left" w:pos="5760"/>
        </w:tabs>
        <w:ind w:left="5040"/>
        <w:jc w:val="both"/>
        <w:rPr>
          <w:sz w:val="24"/>
          <w:szCs w:val="24"/>
        </w:rPr>
      </w:pPr>
    </w:p>
    <w:p w:rsidR="00FD1D65" w:rsidRPr="00D61CD2" w:rsidRDefault="00FD1D65" w:rsidP="00FD1D65">
      <w:pPr>
        <w:tabs>
          <w:tab w:val="left" w:pos="5760"/>
        </w:tabs>
        <w:jc w:val="center"/>
        <w:rPr>
          <w:sz w:val="24"/>
          <w:szCs w:val="24"/>
        </w:rPr>
      </w:pPr>
      <w:r w:rsidRPr="00D61CD2">
        <w:rPr>
          <w:b/>
          <w:sz w:val="24"/>
          <w:szCs w:val="24"/>
        </w:rPr>
        <w:t>Запрос о разъяснении положений конкурсной документации</w:t>
      </w:r>
    </w:p>
    <w:p w:rsidR="00FD1D65" w:rsidRPr="00D61CD2" w:rsidRDefault="00FD1D65" w:rsidP="00FD1D65">
      <w:pPr>
        <w:tabs>
          <w:tab w:val="left" w:pos="5760"/>
        </w:tabs>
        <w:jc w:val="center"/>
        <w:rPr>
          <w:sz w:val="24"/>
          <w:szCs w:val="24"/>
        </w:rPr>
      </w:pPr>
    </w:p>
    <w:p w:rsidR="00FD1D65" w:rsidRPr="00D61CD2" w:rsidRDefault="00FD1D65" w:rsidP="00FD1D65">
      <w:pPr>
        <w:ind w:firstLine="284"/>
        <w:jc w:val="both"/>
        <w:rPr>
          <w:sz w:val="24"/>
          <w:szCs w:val="24"/>
        </w:rPr>
      </w:pPr>
      <w:r w:rsidRPr="00D61CD2">
        <w:rPr>
          <w:sz w:val="24"/>
          <w:szCs w:val="24"/>
        </w:rPr>
        <w:t>Просим Вас разъяснить следующие положения конкурсной документации к открытому конкурсу на право заключения договора на _____________________________</w:t>
      </w:r>
    </w:p>
    <w:p w:rsidR="00FD1D65" w:rsidRPr="00D61CD2" w:rsidRDefault="00FD1D65" w:rsidP="00FD1D65">
      <w:pPr>
        <w:jc w:val="both"/>
        <w:rPr>
          <w:sz w:val="24"/>
          <w:szCs w:val="24"/>
        </w:rPr>
      </w:pPr>
      <w:r w:rsidRPr="00D61CD2">
        <w:rPr>
          <w:sz w:val="24"/>
          <w:szCs w:val="24"/>
        </w:rPr>
        <w:t>________________________________________________________________________________ ,</w:t>
      </w:r>
    </w:p>
    <w:p w:rsidR="00FD1D65" w:rsidRPr="00D61CD2" w:rsidRDefault="00FD1D65" w:rsidP="00FD1D65">
      <w:pPr>
        <w:jc w:val="center"/>
        <w:rPr>
          <w:sz w:val="24"/>
          <w:szCs w:val="24"/>
        </w:rPr>
      </w:pPr>
      <w:r w:rsidRPr="00D61CD2">
        <w:rPr>
          <w:sz w:val="24"/>
          <w:szCs w:val="24"/>
        </w:rPr>
        <w:t>(</w:t>
      </w:r>
      <w:r w:rsidRPr="00D61CD2">
        <w:rPr>
          <w:i/>
          <w:sz w:val="24"/>
          <w:szCs w:val="24"/>
        </w:rPr>
        <w:t>указывается наименование конкурса</w:t>
      </w:r>
      <w:r w:rsidRPr="00D61CD2">
        <w:rPr>
          <w:sz w:val="24"/>
          <w:szCs w:val="24"/>
        </w:rPr>
        <w:t>)</w:t>
      </w:r>
    </w:p>
    <w:p w:rsidR="00FD1D65" w:rsidRPr="00D61CD2" w:rsidRDefault="00FD1D65" w:rsidP="00FD1D65">
      <w:pPr>
        <w:jc w:val="both"/>
        <w:rPr>
          <w:sz w:val="24"/>
          <w:szCs w:val="24"/>
        </w:rPr>
      </w:pPr>
      <w:r w:rsidRPr="00D61CD2">
        <w:rPr>
          <w:sz w:val="24"/>
          <w:szCs w:val="24"/>
        </w:rPr>
        <w:t>а именно:_________________________________________________________________________</w:t>
      </w:r>
    </w:p>
    <w:p w:rsidR="00FD1D65" w:rsidRPr="00D61CD2" w:rsidRDefault="00FD1D65" w:rsidP="00FD1D65">
      <w:pPr>
        <w:jc w:val="center"/>
        <w:rPr>
          <w:i/>
          <w:sz w:val="24"/>
          <w:szCs w:val="24"/>
        </w:rPr>
      </w:pPr>
      <w:r w:rsidRPr="00D61CD2">
        <w:rPr>
          <w:i/>
          <w:sz w:val="24"/>
          <w:szCs w:val="24"/>
        </w:rPr>
        <w:t xml:space="preserve">        (указываются положения конкурсной документации, которые необходимо разъяснить)</w:t>
      </w:r>
    </w:p>
    <w:p w:rsidR="00FD1D65" w:rsidRPr="00D61CD2" w:rsidRDefault="00FD1D65" w:rsidP="00FD1D65">
      <w:pPr>
        <w:jc w:val="center"/>
        <w:rPr>
          <w:b/>
          <w:sz w:val="24"/>
          <w:szCs w:val="24"/>
        </w:rPr>
      </w:pPr>
    </w:p>
    <w:p w:rsidR="00FD1D65" w:rsidRPr="00D61CD2" w:rsidRDefault="00FD1D65" w:rsidP="00FD1D65">
      <w:pPr>
        <w:pStyle w:val="16"/>
        <w:suppressAutoHyphens/>
        <w:ind w:left="0" w:firstLine="0"/>
        <w:rPr>
          <w:rFonts w:ascii="Times New Roman" w:hAnsi="Times New Roman"/>
          <w:i/>
          <w:sz w:val="24"/>
          <w:szCs w:val="24"/>
        </w:rPr>
      </w:pPr>
      <w:r w:rsidRPr="00D61CD2">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закупочном сайте Заказчика.</w:t>
      </w:r>
    </w:p>
    <w:p w:rsidR="00FD1D65" w:rsidRPr="00D61CD2" w:rsidRDefault="00FD1D65" w:rsidP="00FD1D65">
      <w:pPr>
        <w:ind w:firstLine="284"/>
        <w:jc w:val="center"/>
        <w:rPr>
          <w:b/>
          <w:sz w:val="24"/>
          <w:szCs w:val="24"/>
        </w:rPr>
      </w:pPr>
    </w:p>
    <w:p w:rsidR="00FD1D65" w:rsidRPr="00D61CD2" w:rsidRDefault="00FD1D65" w:rsidP="00FD1D65">
      <w:pPr>
        <w:ind w:firstLine="284"/>
        <w:rPr>
          <w:b/>
          <w:sz w:val="24"/>
          <w:szCs w:val="24"/>
        </w:rPr>
      </w:pPr>
    </w:p>
    <w:p w:rsidR="00FD1D65" w:rsidRPr="00D61CD2" w:rsidRDefault="00FD1D65" w:rsidP="00FD1D65">
      <w:pPr>
        <w:spacing w:before="840"/>
        <w:ind w:firstLine="284"/>
        <w:jc w:val="both"/>
        <w:rPr>
          <w:sz w:val="24"/>
          <w:szCs w:val="24"/>
        </w:rPr>
      </w:pPr>
      <w:r w:rsidRPr="00D61CD2">
        <w:rPr>
          <w:sz w:val="24"/>
          <w:szCs w:val="24"/>
        </w:rPr>
        <w:t xml:space="preserve">Должность уполномоченного лица </w:t>
      </w:r>
    </w:p>
    <w:p w:rsidR="00FD1D65" w:rsidRPr="00D61CD2" w:rsidRDefault="00FD1D65" w:rsidP="00FD1D65">
      <w:pPr>
        <w:tabs>
          <w:tab w:val="left" w:pos="6840"/>
        </w:tabs>
        <w:ind w:firstLine="284"/>
        <w:jc w:val="both"/>
        <w:rPr>
          <w:sz w:val="24"/>
          <w:szCs w:val="24"/>
        </w:rPr>
      </w:pPr>
      <w:r w:rsidRPr="00D61CD2">
        <w:rPr>
          <w:sz w:val="24"/>
          <w:szCs w:val="24"/>
        </w:rPr>
        <w:t>участника размещения заказа                     подпись</w:t>
      </w:r>
      <w:r w:rsidRPr="00D61CD2">
        <w:rPr>
          <w:sz w:val="24"/>
          <w:szCs w:val="24"/>
        </w:rPr>
        <w:tab/>
        <w:t>фамилия имя отчество</w:t>
      </w:r>
    </w:p>
    <w:p w:rsidR="00FD1D65" w:rsidRPr="00D61CD2" w:rsidRDefault="00FD1D65" w:rsidP="00FD1D65">
      <w:pPr>
        <w:tabs>
          <w:tab w:val="left" w:pos="6840"/>
        </w:tabs>
        <w:ind w:firstLine="284"/>
        <w:jc w:val="both"/>
        <w:rPr>
          <w:sz w:val="24"/>
          <w:szCs w:val="24"/>
        </w:rPr>
      </w:pPr>
    </w:p>
    <w:p w:rsidR="00FD1D65" w:rsidRPr="00D61CD2" w:rsidRDefault="00FD1D65" w:rsidP="00FD1D65">
      <w:pPr>
        <w:tabs>
          <w:tab w:val="left" w:pos="6840"/>
        </w:tabs>
        <w:ind w:firstLine="284"/>
        <w:jc w:val="both"/>
        <w:rPr>
          <w:sz w:val="24"/>
          <w:szCs w:val="24"/>
        </w:rPr>
      </w:pPr>
      <w:r w:rsidRPr="00D61CD2">
        <w:rPr>
          <w:sz w:val="24"/>
          <w:szCs w:val="24"/>
        </w:rPr>
        <w:t>М.П.</w:t>
      </w:r>
    </w:p>
    <w:p w:rsidR="0059164C" w:rsidRDefault="00FD1D65" w:rsidP="0059164C">
      <w:pPr>
        <w:ind w:firstLine="284"/>
        <w:jc w:val="center"/>
        <w:rPr>
          <w:b/>
        </w:rPr>
      </w:pPr>
      <w:r w:rsidRPr="00D61CD2">
        <w:rPr>
          <w:b/>
          <w:sz w:val="24"/>
          <w:szCs w:val="24"/>
        </w:rPr>
        <w:br w:type="page"/>
      </w:r>
      <w:r w:rsidR="0059164C" w:rsidRPr="00491E2F">
        <w:rPr>
          <w:b/>
          <w:sz w:val="22"/>
          <w:szCs w:val="22"/>
        </w:rPr>
        <w:lastRenderedPageBreak/>
        <w:t xml:space="preserve">ЧАСТЬ </w:t>
      </w:r>
      <w:r w:rsidR="0059164C">
        <w:rPr>
          <w:b/>
          <w:sz w:val="22"/>
          <w:szCs w:val="22"/>
          <w:lang w:val="en-US"/>
        </w:rPr>
        <w:t>IV</w:t>
      </w:r>
      <w:r w:rsidR="0059164C" w:rsidRPr="00491E2F">
        <w:rPr>
          <w:b/>
          <w:sz w:val="22"/>
          <w:szCs w:val="22"/>
        </w:rPr>
        <w:t xml:space="preserve">. </w:t>
      </w:r>
      <w:r w:rsidR="0059164C" w:rsidRPr="00DB6E89">
        <w:rPr>
          <w:b/>
        </w:rPr>
        <w:t xml:space="preserve">Техническое задание </w:t>
      </w:r>
    </w:p>
    <w:p w:rsidR="00C652AF" w:rsidRPr="0059164C" w:rsidRDefault="00C652AF" w:rsidP="0059164C">
      <w:pPr>
        <w:ind w:firstLine="284"/>
        <w:jc w:val="center"/>
        <w:rPr>
          <w:b/>
        </w:rPr>
      </w:pPr>
    </w:p>
    <w:p w:rsidR="0059164C" w:rsidRPr="005B5AC4" w:rsidRDefault="0059164C" w:rsidP="0059164C">
      <w:pPr>
        <w:tabs>
          <w:tab w:val="num" w:pos="0"/>
        </w:tabs>
        <w:rPr>
          <w:b/>
          <w:sz w:val="22"/>
          <w:szCs w:val="22"/>
        </w:rPr>
      </w:pPr>
      <w:r w:rsidRPr="005B5AC4">
        <w:rPr>
          <w:b/>
          <w:sz w:val="22"/>
          <w:szCs w:val="22"/>
          <w:lang w:val="en-US"/>
        </w:rPr>
        <w:t>I</w:t>
      </w:r>
      <w:r w:rsidRPr="005B5AC4">
        <w:rPr>
          <w:b/>
          <w:sz w:val="22"/>
          <w:szCs w:val="22"/>
        </w:rPr>
        <w:t xml:space="preserve">. Наименование </w:t>
      </w:r>
      <w:r w:rsidR="003122BD">
        <w:rPr>
          <w:b/>
          <w:sz w:val="22"/>
          <w:szCs w:val="22"/>
        </w:rPr>
        <w:t>оказываемых</w:t>
      </w:r>
      <w:r w:rsidRPr="005B5AC4">
        <w:rPr>
          <w:b/>
          <w:sz w:val="22"/>
          <w:szCs w:val="22"/>
        </w:rPr>
        <w:t xml:space="preserve"> услуг:</w:t>
      </w:r>
    </w:p>
    <w:p w:rsidR="006A0408" w:rsidRPr="00F959CE" w:rsidRDefault="006A0408" w:rsidP="006A0408">
      <w:pPr>
        <w:rPr>
          <w:sz w:val="22"/>
          <w:szCs w:val="22"/>
        </w:rPr>
      </w:pPr>
      <w:r w:rsidRPr="00F959CE">
        <w:rPr>
          <w:sz w:val="22"/>
          <w:szCs w:val="22"/>
        </w:rPr>
        <w:t>услуги по</w:t>
      </w:r>
      <w:r w:rsidR="00F959CE" w:rsidRPr="00F959CE">
        <w:rPr>
          <w:sz w:val="22"/>
          <w:szCs w:val="22"/>
        </w:rPr>
        <w:t xml:space="preserve"> печати и распространению книжной продукции</w:t>
      </w:r>
      <w:r w:rsidR="00F959CE">
        <w:rPr>
          <w:sz w:val="22"/>
          <w:szCs w:val="22"/>
        </w:rPr>
        <w:t xml:space="preserve"> (далее – издание)</w:t>
      </w:r>
      <w:r w:rsidR="009C16DF" w:rsidRPr="00F959CE">
        <w:rPr>
          <w:sz w:val="22"/>
          <w:szCs w:val="22"/>
        </w:rPr>
        <w:t>.</w:t>
      </w:r>
    </w:p>
    <w:p w:rsidR="0059164C" w:rsidRPr="0038502A" w:rsidRDefault="0059164C" w:rsidP="009C16DF">
      <w:pPr>
        <w:tabs>
          <w:tab w:val="num" w:pos="0"/>
        </w:tabs>
        <w:rPr>
          <w:sz w:val="22"/>
          <w:szCs w:val="22"/>
        </w:rPr>
      </w:pPr>
      <w:r w:rsidRPr="005B5AC4">
        <w:rPr>
          <w:b/>
          <w:sz w:val="22"/>
          <w:szCs w:val="22"/>
          <w:lang w:val="en-US"/>
        </w:rPr>
        <w:t>II</w:t>
      </w:r>
      <w:r w:rsidRPr="005B5AC4">
        <w:rPr>
          <w:b/>
          <w:sz w:val="22"/>
          <w:szCs w:val="22"/>
        </w:rPr>
        <w:t xml:space="preserve">. </w:t>
      </w:r>
      <w:r w:rsidR="009C16DF">
        <w:rPr>
          <w:b/>
          <w:sz w:val="22"/>
          <w:szCs w:val="22"/>
        </w:rPr>
        <w:t>Технические параметры издания изложены в приложении к проекту договора.</w:t>
      </w:r>
    </w:p>
    <w:p w:rsidR="0059164C" w:rsidRPr="009C16DF" w:rsidRDefault="0059164C" w:rsidP="0059164C">
      <w:pPr>
        <w:numPr>
          <w:ilvl w:val="0"/>
          <w:numId w:val="26"/>
        </w:numPr>
        <w:ind w:left="0" w:firstLine="0"/>
        <w:jc w:val="both"/>
        <w:rPr>
          <w:b/>
          <w:sz w:val="22"/>
          <w:szCs w:val="22"/>
        </w:rPr>
      </w:pPr>
      <w:r w:rsidRPr="009C16DF">
        <w:rPr>
          <w:b/>
          <w:sz w:val="22"/>
          <w:szCs w:val="22"/>
        </w:rPr>
        <w:t xml:space="preserve">Срок </w:t>
      </w:r>
      <w:r w:rsidR="003122BD">
        <w:rPr>
          <w:b/>
          <w:sz w:val="22"/>
          <w:szCs w:val="22"/>
        </w:rPr>
        <w:t>оказания</w:t>
      </w:r>
      <w:r w:rsidRPr="009C16DF">
        <w:rPr>
          <w:b/>
          <w:sz w:val="22"/>
          <w:szCs w:val="22"/>
        </w:rPr>
        <w:t xml:space="preserve"> </w:t>
      </w:r>
      <w:r w:rsidR="003122BD">
        <w:rPr>
          <w:b/>
          <w:sz w:val="22"/>
          <w:szCs w:val="22"/>
        </w:rPr>
        <w:t>услуг</w:t>
      </w:r>
      <w:r w:rsidRPr="009C16DF">
        <w:rPr>
          <w:b/>
          <w:sz w:val="22"/>
          <w:szCs w:val="22"/>
        </w:rPr>
        <w:t xml:space="preserve"> </w:t>
      </w:r>
      <w:r w:rsidRPr="009C16DF">
        <w:rPr>
          <w:sz w:val="22"/>
          <w:szCs w:val="22"/>
        </w:rPr>
        <w:t xml:space="preserve">– </w:t>
      </w:r>
      <w:r w:rsidR="009C16DF" w:rsidRPr="009C16DF">
        <w:rPr>
          <w:sz w:val="22"/>
          <w:szCs w:val="22"/>
        </w:rPr>
        <w:t xml:space="preserve">в </w:t>
      </w:r>
      <w:r w:rsidR="00097741">
        <w:rPr>
          <w:sz w:val="22"/>
          <w:szCs w:val="22"/>
        </w:rPr>
        <w:t>соответствии с проектом договора, изложенным в настоящей документации</w:t>
      </w:r>
      <w:r w:rsidR="009C16DF" w:rsidRPr="009C16DF">
        <w:rPr>
          <w:sz w:val="22"/>
          <w:szCs w:val="22"/>
        </w:rPr>
        <w:t>.</w:t>
      </w:r>
    </w:p>
    <w:p w:rsidR="0059164C" w:rsidRPr="009C16DF" w:rsidRDefault="0059164C" w:rsidP="0059164C">
      <w:pPr>
        <w:numPr>
          <w:ilvl w:val="0"/>
          <w:numId w:val="26"/>
        </w:numPr>
        <w:ind w:left="0" w:firstLine="0"/>
        <w:jc w:val="both"/>
        <w:rPr>
          <w:sz w:val="22"/>
          <w:szCs w:val="22"/>
        </w:rPr>
      </w:pPr>
      <w:r w:rsidRPr="009C16DF">
        <w:rPr>
          <w:b/>
          <w:sz w:val="22"/>
          <w:szCs w:val="22"/>
        </w:rPr>
        <w:t xml:space="preserve">Объем </w:t>
      </w:r>
      <w:r w:rsidR="003122BD">
        <w:rPr>
          <w:b/>
          <w:sz w:val="22"/>
          <w:szCs w:val="22"/>
        </w:rPr>
        <w:t>услуг</w:t>
      </w:r>
      <w:r w:rsidRPr="009C16DF">
        <w:rPr>
          <w:b/>
          <w:sz w:val="22"/>
          <w:szCs w:val="22"/>
        </w:rPr>
        <w:t xml:space="preserve"> –</w:t>
      </w:r>
      <w:r w:rsidR="00F959CE">
        <w:rPr>
          <w:sz w:val="22"/>
          <w:szCs w:val="22"/>
        </w:rPr>
        <w:t xml:space="preserve"> 50 000</w:t>
      </w:r>
      <w:r w:rsidRPr="009C16DF">
        <w:rPr>
          <w:sz w:val="22"/>
          <w:szCs w:val="22"/>
        </w:rPr>
        <w:t xml:space="preserve"> экземпляров.</w:t>
      </w:r>
    </w:p>
    <w:p w:rsidR="0059164C" w:rsidRPr="009C16DF" w:rsidRDefault="0059164C" w:rsidP="0059164C">
      <w:pPr>
        <w:numPr>
          <w:ilvl w:val="0"/>
          <w:numId w:val="26"/>
        </w:numPr>
        <w:ind w:left="0" w:firstLine="0"/>
        <w:jc w:val="both"/>
        <w:rPr>
          <w:b/>
          <w:sz w:val="22"/>
          <w:szCs w:val="22"/>
        </w:rPr>
      </w:pPr>
      <w:r w:rsidRPr="009C16DF">
        <w:rPr>
          <w:b/>
          <w:sz w:val="22"/>
          <w:szCs w:val="22"/>
        </w:rPr>
        <w:t xml:space="preserve"> Начальная (максимальная) стоимость (цена) договора: </w:t>
      </w:r>
      <w:r w:rsidR="00A11C68">
        <w:rPr>
          <w:b/>
          <w:sz w:val="22"/>
          <w:szCs w:val="22"/>
        </w:rPr>
        <w:t>2 500 0</w:t>
      </w:r>
      <w:r w:rsidR="00433E71" w:rsidRPr="009C16DF">
        <w:rPr>
          <w:b/>
          <w:sz w:val="22"/>
          <w:szCs w:val="22"/>
        </w:rPr>
        <w:t>00,00 рублей</w:t>
      </w:r>
      <w:r w:rsidR="009C16DF" w:rsidRPr="009C16DF">
        <w:rPr>
          <w:b/>
          <w:sz w:val="22"/>
          <w:szCs w:val="22"/>
        </w:rPr>
        <w:t>.</w:t>
      </w:r>
    </w:p>
    <w:p w:rsidR="0059164C" w:rsidRPr="005B5AC4" w:rsidRDefault="0059164C" w:rsidP="0059164C">
      <w:pPr>
        <w:numPr>
          <w:ilvl w:val="0"/>
          <w:numId w:val="26"/>
        </w:numPr>
        <w:ind w:left="0" w:firstLine="0"/>
        <w:jc w:val="both"/>
        <w:rPr>
          <w:b/>
          <w:sz w:val="22"/>
          <w:szCs w:val="22"/>
        </w:rPr>
      </w:pPr>
      <w:r w:rsidRPr="005B5AC4">
        <w:rPr>
          <w:b/>
          <w:sz w:val="22"/>
          <w:szCs w:val="22"/>
        </w:rPr>
        <w:t xml:space="preserve">Дополнительная услуга – </w:t>
      </w:r>
      <w:r w:rsidR="00097741" w:rsidRPr="00097741">
        <w:rPr>
          <w:sz w:val="22"/>
          <w:szCs w:val="22"/>
        </w:rPr>
        <w:t>Исполнитель обязан своими силами осуществить распространение тиража издания по требованию Заказчика в пределах Ярославской области без дополнительной платы</w:t>
      </w:r>
      <w:r w:rsidR="009D46BD" w:rsidRPr="00097741">
        <w:rPr>
          <w:sz w:val="22"/>
          <w:szCs w:val="22"/>
        </w:rPr>
        <w:t>.</w:t>
      </w:r>
    </w:p>
    <w:p w:rsidR="0059164C" w:rsidRPr="00097741" w:rsidRDefault="009D46BD" w:rsidP="0059164C">
      <w:pPr>
        <w:pStyle w:val="afe"/>
        <w:numPr>
          <w:ilvl w:val="0"/>
          <w:numId w:val="26"/>
        </w:numPr>
        <w:tabs>
          <w:tab w:val="left" w:pos="450"/>
        </w:tabs>
        <w:spacing w:after="0"/>
        <w:ind w:left="0" w:firstLine="0"/>
        <w:jc w:val="both"/>
        <w:rPr>
          <w:rFonts w:ascii="Times New Roman" w:hAnsi="Times New Roman"/>
          <w:b/>
        </w:rPr>
      </w:pPr>
      <w:r w:rsidRPr="009D46BD">
        <w:rPr>
          <w:rFonts w:ascii="Times New Roman" w:hAnsi="Times New Roman"/>
          <w:b/>
        </w:rPr>
        <w:t xml:space="preserve">Срок </w:t>
      </w:r>
      <w:r w:rsidR="0059164C" w:rsidRPr="009D46BD">
        <w:rPr>
          <w:rFonts w:ascii="Times New Roman" w:hAnsi="Times New Roman"/>
          <w:b/>
        </w:rPr>
        <w:t xml:space="preserve">оплаты </w:t>
      </w:r>
      <w:r w:rsidR="003122BD">
        <w:rPr>
          <w:rFonts w:ascii="Times New Roman" w:hAnsi="Times New Roman"/>
          <w:b/>
        </w:rPr>
        <w:t>оказанных</w:t>
      </w:r>
      <w:r w:rsidR="0059164C" w:rsidRPr="009D46BD">
        <w:rPr>
          <w:rFonts w:ascii="Times New Roman" w:hAnsi="Times New Roman"/>
          <w:b/>
        </w:rPr>
        <w:t xml:space="preserve"> </w:t>
      </w:r>
      <w:r w:rsidR="003122BD">
        <w:rPr>
          <w:rFonts w:ascii="Times New Roman" w:hAnsi="Times New Roman"/>
          <w:b/>
        </w:rPr>
        <w:t>услуг</w:t>
      </w:r>
      <w:r w:rsidR="0059164C" w:rsidRPr="009D46BD">
        <w:rPr>
          <w:rFonts w:ascii="Times New Roman" w:hAnsi="Times New Roman"/>
          <w:b/>
        </w:rPr>
        <w:t xml:space="preserve"> – </w:t>
      </w:r>
      <w:r w:rsidR="00097741" w:rsidRPr="00097741">
        <w:rPr>
          <w:rFonts w:ascii="Times New Roman" w:hAnsi="Times New Roman"/>
        </w:rPr>
        <w:t>в соответствии с проектом договора, изложенным в настоящей документации</w:t>
      </w:r>
      <w:r w:rsidR="0059164C" w:rsidRPr="00097741">
        <w:rPr>
          <w:rFonts w:ascii="Times New Roman" w:hAnsi="Times New Roman"/>
        </w:rPr>
        <w:t xml:space="preserve">. </w:t>
      </w:r>
    </w:p>
    <w:p w:rsidR="0059164C" w:rsidRPr="005B5AC4" w:rsidRDefault="0059164C" w:rsidP="0059164C">
      <w:pPr>
        <w:pStyle w:val="afe"/>
        <w:numPr>
          <w:ilvl w:val="0"/>
          <w:numId w:val="26"/>
        </w:numPr>
        <w:tabs>
          <w:tab w:val="left" w:pos="450"/>
        </w:tabs>
        <w:spacing w:after="0"/>
        <w:ind w:left="0" w:firstLine="0"/>
        <w:jc w:val="both"/>
        <w:rPr>
          <w:rFonts w:ascii="Times New Roman" w:hAnsi="Times New Roman"/>
          <w:b/>
        </w:rPr>
      </w:pPr>
      <w:r w:rsidRPr="005B5AC4">
        <w:rPr>
          <w:rFonts w:ascii="Times New Roman" w:hAnsi="Times New Roman"/>
          <w:b/>
        </w:rPr>
        <w:t xml:space="preserve">Условия взаимодействия Сторон – </w:t>
      </w:r>
      <w:r w:rsidRPr="005B5AC4">
        <w:rPr>
          <w:rFonts w:ascii="Times New Roman" w:hAnsi="Times New Roman"/>
        </w:rPr>
        <w:t xml:space="preserve">отсутствие санкций, в том числе неустойки, штрафа, за задержку оплаты со стороны Заказчика принятых </w:t>
      </w:r>
      <w:r w:rsidR="003122BD">
        <w:rPr>
          <w:rFonts w:ascii="Times New Roman" w:hAnsi="Times New Roman"/>
        </w:rPr>
        <w:t>услуг</w:t>
      </w:r>
      <w:r w:rsidRPr="005B5AC4">
        <w:rPr>
          <w:rFonts w:ascii="Times New Roman" w:hAnsi="Times New Roman"/>
        </w:rPr>
        <w:t xml:space="preserve"> до 31 </w:t>
      </w:r>
      <w:r w:rsidR="00A44887">
        <w:rPr>
          <w:rFonts w:ascii="Times New Roman" w:hAnsi="Times New Roman"/>
        </w:rPr>
        <w:t>августа</w:t>
      </w:r>
      <w:r w:rsidRPr="005B5AC4">
        <w:rPr>
          <w:rFonts w:ascii="Times New Roman" w:hAnsi="Times New Roman"/>
        </w:rPr>
        <w:t xml:space="preserve"> 201</w:t>
      </w:r>
      <w:r w:rsidR="006A0408">
        <w:rPr>
          <w:rFonts w:ascii="Times New Roman" w:hAnsi="Times New Roman"/>
        </w:rPr>
        <w:t>3</w:t>
      </w:r>
      <w:r w:rsidRPr="005B5AC4">
        <w:rPr>
          <w:rFonts w:ascii="Times New Roman" w:hAnsi="Times New Roman"/>
        </w:rPr>
        <w:t xml:space="preserve"> года.</w:t>
      </w:r>
    </w:p>
    <w:p w:rsidR="0059164C" w:rsidRPr="006A0408" w:rsidRDefault="0059164C" w:rsidP="006A0408">
      <w:pPr>
        <w:tabs>
          <w:tab w:val="left" w:pos="426"/>
        </w:tabs>
        <w:jc w:val="both"/>
      </w:pPr>
    </w:p>
    <w:p w:rsidR="0059164C" w:rsidRDefault="0059164C" w:rsidP="0059164C"/>
    <w:p w:rsidR="00FD1D65" w:rsidRPr="00D61CD2" w:rsidRDefault="00FD1D65" w:rsidP="0059164C">
      <w:pPr>
        <w:ind w:firstLine="284"/>
        <w:jc w:val="center"/>
        <w:rPr>
          <w:b/>
          <w:sz w:val="24"/>
          <w:szCs w:val="24"/>
          <w:u w:val="single"/>
        </w:rPr>
      </w:pPr>
      <w:r w:rsidRPr="00D61CD2">
        <w:rPr>
          <w:b/>
          <w:sz w:val="24"/>
          <w:szCs w:val="24"/>
          <w:u w:val="single"/>
        </w:rPr>
        <w:t>Общие требования, предъявляемые к договору настоящего технического задания:</w:t>
      </w:r>
    </w:p>
    <w:p w:rsidR="00FD1D65" w:rsidRPr="00D61CD2" w:rsidRDefault="00FD1D65" w:rsidP="00FD1D65">
      <w:pPr>
        <w:pStyle w:val="afe"/>
        <w:tabs>
          <w:tab w:val="left" w:pos="426"/>
        </w:tabs>
        <w:spacing w:after="0" w:line="240" w:lineRule="auto"/>
        <w:ind w:left="0"/>
        <w:jc w:val="both"/>
        <w:rPr>
          <w:rFonts w:ascii="Times New Roman" w:hAnsi="Times New Roman"/>
          <w:sz w:val="24"/>
          <w:szCs w:val="24"/>
        </w:rPr>
      </w:pPr>
    </w:p>
    <w:p w:rsidR="00FD1D65" w:rsidRPr="00D61CD2" w:rsidRDefault="00FD1D65" w:rsidP="00FD1D65">
      <w:pPr>
        <w:pStyle w:val="afe"/>
        <w:tabs>
          <w:tab w:val="left" w:pos="426"/>
        </w:tabs>
        <w:spacing w:after="0" w:line="240" w:lineRule="auto"/>
        <w:ind w:left="0" w:firstLine="720"/>
        <w:jc w:val="both"/>
        <w:rPr>
          <w:rFonts w:ascii="Times New Roman" w:hAnsi="Times New Roman"/>
          <w:sz w:val="24"/>
          <w:szCs w:val="24"/>
        </w:rPr>
      </w:pPr>
      <w:r w:rsidRPr="00D61CD2">
        <w:rPr>
          <w:rFonts w:ascii="Times New Roman" w:hAnsi="Times New Roman"/>
          <w:sz w:val="24"/>
          <w:szCs w:val="24"/>
        </w:rPr>
        <w:t xml:space="preserve">Общие требования к договору, заключаемому в результате проведения настоящего конкурса: соответствие договора и его условий форме договора, установленной в части </w:t>
      </w:r>
      <w:r w:rsidRPr="00D61CD2">
        <w:rPr>
          <w:rFonts w:ascii="Times New Roman" w:hAnsi="Times New Roman"/>
          <w:sz w:val="24"/>
          <w:szCs w:val="24"/>
          <w:lang w:val="en-US"/>
        </w:rPr>
        <w:t>V</w:t>
      </w:r>
      <w:r w:rsidRPr="00D61CD2">
        <w:rPr>
          <w:rFonts w:ascii="Times New Roman" w:hAnsi="Times New Roman"/>
          <w:sz w:val="24"/>
          <w:szCs w:val="24"/>
        </w:rPr>
        <w:t xml:space="preserve"> настоящей конкурсной документации.</w:t>
      </w:r>
    </w:p>
    <w:p w:rsidR="00FD1D65" w:rsidRPr="00D61CD2" w:rsidRDefault="00FD1D65" w:rsidP="00FD1D65">
      <w:pPr>
        <w:pStyle w:val="afe"/>
        <w:tabs>
          <w:tab w:val="left" w:pos="426"/>
        </w:tabs>
        <w:spacing w:after="0" w:line="240" w:lineRule="auto"/>
        <w:ind w:left="0" w:firstLine="720"/>
        <w:jc w:val="both"/>
        <w:rPr>
          <w:rFonts w:ascii="Times New Roman" w:hAnsi="Times New Roman"/>
          <w:sz w:val="24"/>
          <w:szCs w:val="24"/>
        </w:rPr>
      </w:pPr>
    </w:p>
    <w:p w:rsidR="00FD1D65" w:rsidRPr="00D61CD2" w:rsidRDefault="00FD1D65" w:rsidP="00FD1D65">
      <w:pPr>
        <w:pStyle w:val="afe"/>
        <w:tabs>
          <w:tab w:val="left" w:pos="426"/>
        </w:tabs>
        <w:spacing w:after="0" w:line="240" w:lineRule="auto"/>
        <w:ind w:left="0" w:firstLine="720"/>
        <w:jc w:val="both"/>
        <w:rPr>
          <w:rFonts w:ascii="Times New Roman" w:hAnsi="Times New Roman"/>
          <w:sz w:val="24"/>
          <w:szCs w:val="24"/>
        </w:rPr>
      </w:pPr>
    </w:p>
    <w:p w:rsidR="00FD1D65" w:rsidRPr="00D61CD2" w:rsidRDefault="00FD1D65" w:rsidP="00FD1D65">
      <w:pPr>
        <w:pStyle w:val="afe"/>
        <w:tabs>
          <w:tab w:val="left" w:pos="426"/>
        </w:tabs>
        <w:spacing w:after="0" w:line="240" w:lineRule="auto"/>
        <w:ind w:left="0" w:firstLine="720"/>
        <w:jc w:val="both"/>
        <w:rPr>
          <w:rFonts w:ascii="Times New Roman" w:hAnsi="Times New Roman"/>
          <w:sz w:val="24"/>
          <w:szCs w:val="24"/>
        </w:rPr>
      </w:pPr>
    </w:p>
    <w:p w:rsidR="00FD1D65" w:rsidRPr="00D61CD2" w:rsidRDefault="00FD1D65" w:rsidP="00FD1D65">
      <w:pPr>
        <w:pStyle w:val="afe"/>
        <w:tabs>
          <w:tab w:val="left" w:pos="426"/>
        </w:tabs>
        <w:spacing w:after="0" w:line="240" w:lineRule="auto"/>
        <w:ind w:left="0" w:firstLine="720"/>
        <w:jc w:val="both"/>
        <w:rPr>
          <w:rFonts w:ascii="Times New Roman" w:hAnsi="Times New Roman"/>
          <w:sz w:val="24"/>
          <w:szCs w:val="24"/>
        </w:rPr>
      </w:pPr>
    </w:p>
    <w:p w:rsidR="006A0408" w:rsidRDefault="006A0408" w:rsidP="006A0408">
      <w:pPr>
        <w:tabs>
          <w:tab w:val="left" w:pos="426"/>
        </w:tabs>
        <w:jc w:val="both"/>
        <w:rPr>
          <w:rFonts w:eastAsia="Calibri"/>
          <w:sz w:val="24"/>
          <w:szCs w:val="24"/>
          <w:lang w:eastAsia="en-US"/>
        </w:rPr>
      </w:pPr>
    </w:p>
    <w:p w:rsidR="007B7B45" w:rsidRPr="006A0408" w:rsidRDefault="007B7B45" w:rsidP="006A0408">
      <w:pPr>
        <w:tabs>
          <w:tab w:val="left" w:pos="426"/>
        </w:tabs>
        <w:jc w:val="both"/>
        <w:rPr>
          <w:sz w:val="24"/>
          <w:szCs w:val="24"/>
        </w:rPr>
      </w:pPr>
    </w:p>
    <w:p w:rsidR="00FD1D65" w:rsidRDefault="00FD1D65"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1660E" w:rsidRDefault="0091660E"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9D46BD" w:rsidRDefault="009D46BD" w:rsidP="00FD1D65">
      <w:pPr>
        <w:pStyle w:val="afe"/>
        <w:tabs>
          <w:tab w:val="left" w:pos="426"/>
        </w:tabs>
        <w:spacing w:after="0" w:line="240" w:lineRule="auto"/>
        <w:ind w:left="0" w:firstLine="720"/>
        <w:jc w:val="both"/>
        <w:rPr>
          <w:rFonts w:ascii="Times New Roman" w:hAnsi="Times New Roman"/>
          <w:sz w:val="24"/>
          <w:szCs w:val="24"/>
        </w:rPr>
      </w:pPr>
    </w:p>
    <w:p w:rsidR="00B14C5B" w:rsidRDefault="00B14C5B" w:rsidP="00FD1D65">
      <w:pPr>
        <w:pStyle w:val="afe"/>
        <w:tabs>
          <w:tab w:val="left" w:pos="426"/>
        </w:tabs>
        <w:spacing w:after="0" w:line="240" w:lineRule="auto"/>
        <w:ind w:left="0" w:firstLine="720"/>
        <w:jc w:val="both"/>
        <w:rPr>
          <w:rFonts w:ascii="Times New Roman" w:hAnsi="Times New Roman"/>
          <w:sz w:val="24"/>
          <w:szCs w:val="24"/>
        </w:rPr>
      </w:pPr>
    </w:p>
    <w:p w:rsidR="00F959CE" w:rsidRDefault="00F959CE" w:rsidP="00FD1D65">
      <w:pPr>
        <w:pStyle w:val="afe"/>
        <w:tabs>
          <w:tab w:val="left" w:pos="426"/>
        </w:tabs>
        <w:spacing w:after="0" w:line="240" w:lineRule="auto"/>
        <w:ind w:left="0" w:firstLine="720"/>
        <w:jc w:val="both"/>
        <w:rPr>
          <w:rFonts w:ascii="Times New Roman" w:hAnsi="Times New Roman"/>
          <w:sz w:val="24"/>
          <w:szCs w:val="24"/>
        </w:rPr>
      </w:pPr>
    </w:p>
    <w:p w:rsidR="00F959CE" w:rsidRDefault="00F959CE" w:rsidP="00FD1D65">
      <w:pPr>
        <w:pStyle w:val="afe"/>
        <w:tabs>
          <w:tab w:val="left" w:pos="426"/>
        </w:tabs>
        <w:spacing w:after="0" w:line="240" w:lineRule="auto"/>
        <w:ind w:left="0" w:firstLine="720"/>
        <w:jc w:val="both"/>
        <w:rPr>
          <w:rFonts w:ascii="Times New Roman" w:hAnsi="Times New Roman"/>
          <w:sz w:val="24"/>
          <w:szCs w:val="24"/>
        </w:rPr>
      </w:pPr>
    </w:p>
    <w:p w:rsidR="00C652AF" w:rsidRDefault="00C652AF" w:rsidP="00FD1D65">
      <w:pPr>
        <w:pStyle w:val="afe"/>
        <w:tabs>
          <w:tab w:val="left" w:pos="426"/>
        </w:tabs>
        <w:spacing w:after="0" w:line="240" w:lineRule="auto"/>
        <w:ind w:left="0" w:firstLine="720"/>
        <w:jc w:val="both"/>
        <w:rPr>
          <w:rFonts w:ascii="Times New Roman" w:hAnsi="Times New Roman"/>
          <w:sz w:val="24"/>
          <w:szCs w:val="24"/>
        </w:rPr>
      </w:pPr>
    </w:p>
    <w:p w:rsidR="00C652AF" w:rsidRDefault="00C652AF" w:rsidP="00FD1D65">
      <w:pPr>
        <w:pStyle w:val="afe"/>
        <w:tabs>
          <w:tab w:val="left" w:pos="426"/>
        </w:tabs>
        <w:spacing w:after="0" w:line="240" w:lineRule="auto"/>
        <w:ind w:left="0" w:firstLine="720"/>
        <w:jc w:val="both"/>
        <w:rPr>
          <w:rFonts w:ascii="Times New Roman" w:hAnsi="Times New Roman"/>
          <w:sz w:val="24"/>
          <w:szCs w:val="24"/>
        </w:rPr>
      </w:pPr>
    </w:p>
    <w:p w:rsidR="00B14C5B" w:rsidRPr="00D61CD2" w:rsidRDefault="00B14C5B" w:rsidP="00FD1D65">
      <w:pPr>
        <w:pStyle w:val="afe"/>
        <w:tabs>
          <w:tab w:val="left" w:pos="426"/>
        </w:tabs>
        <w:spacing w:after="0" w:line="240" w:lineRule="auto"/>
        <w:ind w:left="0" w:firstLine="720"/>
        <w:jc w:val="both"/>
        <w:rPr>
          <w:rFonts w:ascii="Times New Roman" w:hAnsi="Times New Roman"/>
          <w:sz w:val="24"/>
          <w:szCs w:val="24"/>
        </w:rPr>
      </w:pPr>
    </w:p>
    <w:p w:rsidR="00FD1D65" w:rsidRPr="00D61CD2" w:rsidRDefault="00FD1D65" w:rsidP="00FD1D65">
      <w:pPr>
        <w:pStyle w:val="consnonformat"/>
        <w:spacing w:before="0" w:beforeAutospacing="0" w:after="0" w:afterAutospacing="0"/>
        <w:jc w:val="center"/>
        <w:rPr>
          <w:b/>
        </w:rPr>
      </w:pPr>
      <w:r w:rsidRPr="00D61CD2">
        <w:rPr>
          <w:b/>
        </w:rPr>
        <w:lastRenderedPageBreak/>
        <w:t xml:space="preserve">ЧАСТЬ </w:t>
      </w:r>
      <w:r w:rsidRPr="00D61CD2">
        <w:rPr>
          <w:b/>
          <w:lang w:val="en-US"/>
        </w:rPr>
        <w:t>V</w:t>
      </w:r>
      <w:r w:rsidRPr="00D61CD2">
        <w:rPr>
          <w:b/>
        </w:rPr>
        <w:t>. Проект договора</w:t>
      </w:r>
    </w:p>
    <w:p w:rsidR="00FD1D65" w:rsidRPr="00D61CD2" w:rsidRDefault="00FD1D65" w:rsidP="00FD1D65">
      <w:pPr>
        <w:pStyle w:val="consnonformat"/>
        <w:spacing w:before="0" w:beforeAutospacing="0" w:after="0" w:afterAutospacing="0"/>
        <w:jc w:val="center"/>
        <w:rPr>
          <w:b/>
        </w:rPr>
      </w:pPr>
    </w:p>
    <w:p w:rsidR="002D7D77" w:rsidRPr="006B31E3" w:rsidRDefault="002D7D77" w:rsidP="002D7D77">
      <w:pPr>
        <w:jc w:val="center"/>
        <w:rPr>
          <w:b/>
        </w:rPr>
      </w:pPr>
      <w:r w:rsidRPr="006B31E3">
        <w:rPr>
          <w:b/>
        </w:rPr>
        <w:t>ДОГОВОР</w:t>
      </w:r>
      <w:r w:rsidRPr="006B31E3">
        <w:rPr>
          <w:b/>
        </w:rPr>
        <w:br/>
        <w:t>на печать и распространение книжной продукции</w:t>
      </w:r>
    </w:p>
    <w:p w:rsidR="002D7D77" w:rsidRDefault="002D7D77" w:rsidP="002D7D77">
      <w:pPr>
        <w:jc w:val="center"/>
      </w:pPr>
    </w:p>
    <w:p w:rsidR="002D7D77" w:rsidRDefault="002D7D77" w:rsidP="002D7D77">
      <w:pPr>
        <w:jc w:val="both"/>
      </w:pPr>
      <w:r>
        <w:t xml:space="preserve">г. Ярославль                                                                                                                                «___» </w:t>
      </w:r>
      <w:r w:rsidR="00A44887">
        <w:t>________</w:t>
      </w:r>
      <w:r>
        <w:t xml:space="preserve"> 2013г.</w:t>
      </w:r>
    </w:p>
    <w:p w:rsidR="002D7D77" w:rsidRDefault="002D7D77" w:rsidP="002D7D77">
      <w:pPr>
        <w:jc w:val="both"/>
      </w:pPr>
    </w:p>
    <w:p w:rsidR="002D7D77" w:rsidRPr="004B4CA0" w:rsidRDefault="002D7D77" w:rsidP="002D7D77">
      <w:pPr>
        <w:pStyle w:val="af3"/>
        <w:jc w:val="both"/>
        <w:rPr>
          <w:b/>
          <w:szCs w:val="24"/>
        </w:rPr>
      </w:pPr>
      <w:r>
        <w:tab/>
      </w:r>
      <w:r w:rsidRPr="008516AF">
        <w:rPr>
          <w:b/>
        </w:rPr>
        <w:t>Государственное автономное учреждение Ярославской области «Информационное агентство «Верхняя Волга»</w:t>
      </w:r>
      <w:r>
        <w:t xml:space="preserve"> в лице директора Александра Валерьевича Кукина, действующего на основании Устава, именуемое в дальнейшем «Заказчик», с одной стороны и </w:t>
      </w:r>
      <w:r>
        <w:rPr>
          <w:b/>
          <w:szCs w:val="24"/>
        </w:rPr>
        <w:t>_____________________</w:t>
      </w:r>
      <w:r>
        <w:t xml:space="preserve">, в лице _____________, действующего на основании ___________, именуемое в дальнейшем «Исполнитель», с другой стороны, а вместе именуемые «Стороны», заключили настоящий Договор о нижеследующем: </w:t>
      </w:r>
    </w:p>
    <w:p w:rsidR="002D7D77" w:rsidRDefault="002D7D77" w:rsidP="002D7D77">
      <w:pPr>
        <w:jc w:val="both"/>
      </w:pPr>
    </w:p>
    <w:p w:rsidR="002D7D77" w:rsidRPr="006B31E3" w:rsidRDefault="002D7D77" w:rsidP="002D7D77">
      <w:pPr>
        <w:numPr>
          <w:ilvl w:val="0"/>
          <w:numId w:val="48"/>
        </w:numPr>
        <w:jc w:val="center"/>
        <w:rPr>
          <w:b/>
        </w:rPr>
      </w:pPr>
      <w:r w:rsidRPr="006B31E3">
        <w:rPr>
          <w:b/>
        </w:rPr>
        <w:t>Предмет Договора.</w:t>
      </w:r>
    </w:p>
    <w:p w:rsidR="002D7D77" w:rsidRPr="006B31E3" w:rsidRDefault="002D7D77" w:rsidP="002D7D77">
      <w:pPr>
        <w:ind w:left="720"/>
        <w:rPr>
          <w:b/>
        </w:rPr>
      </w:pPr>
    </w:p>
    <w:p w:rsidR="002D7D77" w:rsidRPr="006B31E3" w:rsidRDefault="002D7D77" w:rsidP="002D7D77">
      <w:pPr>
        <w:jc w:val="both"/>
      </w:pPr>
      <w:r w:rsidRPr="006B31E3">
        <w:t>Исполнитель принимает на себя обязательства по оказанию услуг печати книжной продукции согласно техническим параметрам, изложенным в настоящем Договоре (далее – издание</w:t>
      </w:r>
      <w:r w:rsidR="00A44887">
        <w:t>, книжная продукция</w:t>
      </w:r>
      <w:r w:rsidRPr="006B31E3">
        <w:t>), распространить тираж издания населению Ярославской области в соответствии с условиями настоящего Договора, а Заказчик принимает и оплачивает услуги Исполнителя в установленном в настоящем Договоре порядке.</w:t>
      </w:r>
    </w:p>
    <w:p w:rsidR="002D7D77" w:rsidRPr="006B31E3" w:rsidRDefault="002D7D77" w:rsidP="002D7D77">
      <w:pPr>
        <w:ind w:firstLine="360"/>
        <w:jc w:val="both"/>
      </w:pPr>
    </w:p>
    <w:p w:rsidR="002D7D77" w:rsidRPr="006B31E3" w:rsidRDefault="002D7D77" w:rsidP="002D7D77">
      <w:pPr>
        <w:numPr>
          <w:ilvl w:val="0"/>
          <w:numId w:val="48"/>
        </w:numPr>
        <w:jc w:val="center"/>
        <w:rPr>
          <w:b/>
        </w:rPr>
      </w:pPr>
      <w:r w:rsidRPr="006B31E3">
        <w:rPr>
          <w:b/>
        </w:rPr>
        <w:t>Права и обязанности сторон.</w:t>
      </w:r>
    </w:p>
    <w:p w:rsidR="002D7D77" w:rsidRPr="006B31E3" w:rsidRDefault="002D7D77" w:rsidP="002D7D77">
      <w:pPr>
        <w:ind w:left="720"/>
        <w:rPr>
          <w:b/>
        </w:rPr>
      </w:pPr>
    </w:p>
    <w:p w:rsidR="002D7D77" w:rsidRPr="006B31E3" w:rsidRDefault="002D7D77" w:rsidP="002D7D77">
      <w:pPr>
        <w:numPr>
          <w:ilvl w:val="1"/>
          <w:numId w:val="48"/>
        </w:numPr>
        <w:tabs>
          <w:tab w:val="clear" w:pos="780"/>
          <w:tab w:val="num" w:pos="180"/>
        </w:tabs>
        <w:ind w:left="0" w:firstLine="0"/>
        <w:jc w:val="both"/>
      </w:pPr>
      <w:r w:rsidRPr="006B31E3">
        <w:t>Заказчик обязан:</w:t>
      </w:r>
    </w:p>
    <w:p w:rsidR="002D7D77" w:rsidRPr="006B31E3" w:rsidRDefault="002D7D77" w:rsidP="002D7D77">
      <w:pPr>
        <w:numPr>
          <w:ilvl w:val="2"/>
          <w:numId w:val="48"/>
        </w:numPr>
        <w:tabs>
          <w:tab w:val="clear" w:pos="3131"/>
          <w:tab w:val="num" w:pos="-1080"/>
          <w:tab w:val="num" w:pos="180"/>
        </w:tabs>
        <w:ind w:left="0" w:firstLine="0"/>
        <w:jc w:val="both"/>
      </w:pPr>
      <w:r w:rsidRPr="006B31E3">
        <w:t>Передать Исполнителю после подписания настоящего Договора оригинал-макет издания, готовый для использования Исполнителем в целях осуществления печати.</w:t>
      </w:r>
    </w:p>
    <w:p w:rsidR="002D7D77" w:rsidRPr="006B31E3" w:rsidRDefault="002D7D77" w:rsidP="002D7D77">
      <w:pPr>
        <w:numPr>
          <w:ilvl w:val="2"/>
          <w:numId w:val="48"/>
        </w:numPr>
        <w:tabs>
          <w:tab w:val="clear" w:pos="3131"/>
          <w:tab w:val="num" w:pos="180"/>
        </w:tabs>
        <w:ind w:left="0" w:firstLine="0"/>
        <w:jc w:val="both"/>
      </w:pPr>
      <w:r w:rsidRPr="006B31E3">
        <w:t>Оплатить услуги Исполнителя согласно условиям настоящего Договора.</w:t>
      </w:r>
    </w:p>
    <w:p w:rsidR="002D7D77" w:rsidRPr="006B31E3" w:rsidRDefault="002D7D77" w:rsidP="002D7D77">
      <w:pPr>
        <w:numPr>
          <w:ilvl w:val="1"/>
          <w:numId w:val="48"/>
        </w:numPr>
        <w:tabs>
          <w:tab w:val="num" w:pos="180"/>
        </w:tabs>
        <w:ind w:left="0" w:firstLine="0"/>
        <w:jc w:val="both"/>
      </w:pPr>
      <w:r w:rsidRPr="006B31E3">
        <w:t xml:space="preserve">  Заказчик имеет право:</w:t>
      </w:r>
    </w:p>
    <w:p w:rsidR="002D7D77" w:rsidRPr="006B31E3" w:rsidRDefault="002D7D77" w:rsidP="002D7D77">
      <w:pPr>
        <w:numPr>
          <w:ilvl w:val="2"/>
          <w:numId w:val="48"/>
        </w:numPr>
        <w:tabs>
          <w:tab w:val="clear" w:pos="3131"/>
          <w:tab w:val="num" w:pos="180"/>
          <w:tab w:val="num" w:pos="1080"/>
        </w:tabs>
        <w:ind w:left="0" w:firstLine="0"/>
        <w:jc w:val="both"/>
      </w:pPr>
      <w:r w:rsidRPr="006B31E3">
        <w:t>Требовать от Исполнителя в период оказания услуг по настоящему Договору акты сдачи-приемки оказанных услуг и иные документы, в том числе первичные оправдательные, подтверждающие факт оказания услуг.</w:t>
      </w:r>
    </w:p>
    <w:p w:rsidR="002D7D77" w:rsidRPr="006B31E3" w:rsidRDefault="002D7D77" w:rsidP="002D7D77">
      <w:pPr>
        <w:numPr>
          <w:ilvl w:val="2"/>
          <w:numId w:val="48"/>
        </w:numPr>
        <w:tabs>
          <w:tab w:val="clear" w:pos="3131"/>
          <w:tab w:val="num" w:pos="180"/>
          <w:tab w:val="num" w:pos="1080"/>
        </w:tabs>
        <w:ind w:left="0" w:firstLine="0"/>
        <w:jc w:val="both"/>
      </w:pPr>
      <w:r w:rsidRPr="006B31E3">
        <w:t>Контролировать оказание услуг Исполнителем на каждом этапе.</w:t>
      </w:r>
    </w:p>
    <w:p w:rsidR="002D7D77" w:rsidRPr="006B31E3" w:rsidRDefault="002D7D77" w:rsidP="002D7D77">
      <w:pPr>
        <w:numPr>
          <w:ilvl w:val="1"/>
          <w:numId w:val="48"/>
        </w:numPr>
        <w:tabs>
          <w:tab w:val="num" w:pos="180"/>
        </w:tabs>
        <w:ind w:left="0" w:firstLine="0"/>
        <w:jc w:val="both"/>
      </w:pPr>
      <w:r w:rsidRPr="006B31E3">
        <w:t>Исполнитель обязан:</w:t>
      </w:r>
    </w:p>
    <w:p w:rsidR="002D7D77" w:rsidRPr="006B31E3" w:rsidRDefault="002D7D77" w:rsidP="002D7D77">
      <w:pPr>
        <w:numPr>
          <w:ilvl w:val="2"/>
          <w:numId w:val="48"/>
        </w:numPr>
        <w:tabs>
          <w:tab w:val="clear" w:pos="3131"/>
          <w:tab w:val="num" w:pos="180"/>
          <w:tab w:val="num" w:pos="1080"/>
        </w:tabs>
        <w:ind w:left="0" w:firstLine="0"/>
        <w:jc w:val="both"/>
      </w:pPr>
      <w:r w:rsidRPr="006B31E3">
        <w:t>Оказать услуги по настоящему Договору в соответствии с техническими параметрами, установленными в пп.2.3.2 настоящего Договора, в сроки и в порядке, установленные в Приложении № 1 к настоящему Договору.</w:t>
      </w:r>
    </w:p>
    <w:p w:rsidR="002D7D77" w:rsidRPr="006B31E3" w:rsidRDefault="002D7D77" w:rsidP="002D7D77">
      <w:pPr>
        <w:numPr>
          <w:ilvl w:val="2"/>
          <w:numId w:val="48"/>
        </w:numPr>
        <w:tabs>
          <w:tab w:val="clear" w:pos="3131"/>
          <w:tab w:val="num" w:pos="180"/>
          <w:tab w:val="num" w:pos="1080"/>
        </w:tabs>
        <w:ind w:left="0" w:firstLine="0"/>
        <w:jc w:val="both"/>
      </w:pPr>
      <w:r w:rsidRPr="006B31E3">
        <w:t xml:space="preserve">Издать книжную продукцию в соответствии со следующими техническими параметрами: формат А5, красочность блока 4+4, красочность обложки 4+4,  КБС (клеевой бесшовное крепление), бумага на блок офсетная плотностью 80 г/кв.м., бумага на обложку мелованная глянцевая плотностью 250 г/кв.м., объем 164 страницы, тиражом </w:t>
      </w:r>
      <w:r>
        <w:t>50 000 (пятьдесят тысяч)</w:t>
      </w:r>
      <w:r w:rsidRPr="006B31E3">
        <w:t xml:space="preserve"> экземпляров. В выходных данных издаваемой книжной продукции должно быть указание: «Издание осуществлено за счет средств из бюджета Ярославской области».</w:t>
      </w:r>
    </w:p>
    <w:p w:rsidR="002D7D77" w:rsidRPr="006B31E3" w:rsidRDefault="002D7D77" w:rsidP="002D7D77">
      <w:pPr>
        <w:numPr>
          <w:ilvl w:val="2"/>
          <w:numId w:val="48"/>
        </w:numPr>
        <w:tabs>
          <w:tab w:val="clear" w:pos="3131"/>
          <w:tab w:val="num" w:pos="180"/>
          <w:tab w:val="num" w:pos="1080"/>
        </w:tabs>
        <w:ind w:left="0" w:firstLine="0"/>
        <w:jc w:val="both"/>
      </w:pPr>
      <w:r w:rsidRPr="006B31E3">
        <w:t>Исполнитель обязан своими силами осуществить распространение тиража издания по требованию Заказчика в пределах Ярославской области без дополнительной платы.</w:t>
      </w:r>
    </w:p>
    <w:p w:rsidR="002D7D77" w:rsidRPr="006B31E3" w:rsidRDefault="002D7D77" w:rsidP="002D7D77">
      <w:pPr>
        <w:numPr>
          <w:ilvl w:val="1"/>
          <w:numId w:val="48"/>
        </w:numPr>
        <w:tabs>
          <w:tab w:val="num" w:pos="180"/>
        </w:tabs>
        <w:ind w:left="0" w:firstLine="0"/>
        <w:jc w:val="both"/>
      </w:pPr>
      <w:r w:rsidRPr="006B31E3">
        <w:t xml:space="preserve">  Исполнитель имеет право не приступать к оказани</w:t>
      </w:r>
      <w:r w:rsidR="00F959CE">
        <w:t>ю</w:t>
      </w:r>
      <w:r w:rsidRPr="006B31E3">
        <w:t xml:space="preserve"> услуг при невыполнении Заказчиком условий настоящего договора.</w:t>
      </w:r>
    </w:p>
    <w:p w:rsidR="002D7D77" w:rsidRPr="006B31E3" w:rsidRDefault="002D7D77" w:rsidP="002D7D77">
      <w:pPr>
        <w:jc w:val="both"/>
      </w:pPr>
    </w:p>
    <w:p w:rsidR="002D7D77" w:rsidRPr="006B31E3" w:rsidRDefault="002D7D77" w:rsidP="002D7D77">
      <w:pPr>
        <w:numPr>
          <w:ilvl w:val="0"/>
          <w:numId w:val="48"/>
        </w:numPr>
        <w:jc w:val="center"/>
        <w:rPr>
          <w:b/>
        </w:rPr>
      </w:pPr>
      <w:r w:rsidRPr="006B31E3">
        <w:rPr>
          <w:b/>
        </w:rPr>
        <w:t>Стоимость Договора и порядок оплаты.</w:t>
      </w:r>
    </w:p>
    <w:p w:rsidR="002D7D77" w:rsidRPr="006B31E3" w:rsidRDefault="002D7D77" w:rsidP="002D7D77">
      <w:pPr>
        <w:ind w:left="720"/>
        <w:rPr>
          <w:b/>
        </w:rPr>
      </w:pPr>
    </w:p>
    <w:p w:rsidR="002D7D77" w:rsidRPr="006B31E3" w:rsidRDefault="002D7D77" w:rsidP="002D7D77">
      <w:pPr>
        <w:numPr>
          <w:ilvl w:val="1"/>
          <w:numId w:val="48"/>
        </w:numPr>
        <w:tabs>
          <w:tab w:val="clear" w:pos="780"/>
          <w:tab w:val="num" w:pos="0"/>
        </w:tabs>
        <w:ind w:left="0" w:firstLine="360"/>
        <w:jc w:val="both"/>
      </w:pPr>
      <w:r w:rsidRPr="006B31E3">
        <w:t xml:space="preserve">Стоимость услуг по настоящему договору составляет </w:t>
      </w:r>
      <w:r>
        <w:t>________</w:t>
      </w:r>
      <w:r w:rsidRPr="006B31E3">
        <w:t xml:space="preserve"> (</w:t>
      </w:r>
      <w:r>
        <w:t>___________) рублей, в том числе НДС _______ (_________________) рублей __ (_________) копеек, НДС не облагается (основание).</w:t>
      </w:r>
    </w:p>
    <w:p w:rsidR="002D7D77" w:rsidRPr="006B31E3" w:rsidRDefault="002D7D77" w:rsidP="002D7D77">
      <w:pPr>
        <w:numPr>
          <w:ilvl w:val="1"/>
          <w:numId w:val="48"/>
        </w:numPr>
        <w:jc w:val="both"/>
        <w:rPr>
          <w:spacing w:val="4"/>
        </w:rPr>
      </w:pPr>
      <w:r w:rsidRPr="006B31E3">
        <w:t>Оплата производится поэтапно в соответствии со следующим порядком:</w:t>
      </w:r>
    </w:p>
    <w:p w:rsidR="002D7D77" w:rsidRPr="006B31E3" w:rsidRDefault="002D7D77" w:rsidP="002D7D77">
      <w:pPr>
        <w:jc w:val="both"/>
      </w:pPr>
      <w:r w:rsidRPr="006B31E3">
        <w:t>3.2.1. производится предоплата 20% от общей стоимости услуг, установленной в п.3.1 настоящего Договора, на расчетный счет Исполнителя в течение 10 (десяти) рабочих дней с даты подписания Договора и выставления счета на предоплату со стороны Исполнителя;</w:t>
      </w:r>
    </w:p>
    <w:p w:rsidR="002D7D77" w:rsidRPr="006B31E3" w:rsidRDefault="002D7D77" w:rsidP="002D7D77">
      <w:pPr>
        <w:jc w:val="both"/>
      </w:pPr>
      <w:r w:rsidRPr="006B31E3">
        <w:t xml:space="preserve">3.2.2. после печати книжной продукции  производится оплата 50% от общей стоимости услуг, установленной в п.3.1 настоящего Договора, на расчетный счет Исполнителя в течение 10 (десяти) рабочих дней после подписания Заказчиком акта сдачи-приемки оказанных услуг по печати книжной продукции, предоставления Исполнителем документов, подтверждающих факт оказания услуг по печати книжной продукции, или иных </w:t>
      </w:r>
      <w:r w:rsidRPr="006B31E3">
        <w:lastRenderedPageBreak/>
        <w:t>подтверждений, свидетельствующих об оказании услуг по печати книжной продукции Исполнителем и выставления Исполнителем счета на оплату;</w:t>
      </w:r>
    </w:p>
    <w:p w:rsidR="002D7D77" w:rsidRPr="006B31E3" w:rsidRDefault="002D7D77" w:rsidP="002D7D77">
      <w:pPr>
        <w:jc w:val="both"/>
      </w:pPr>
      <w:r w:rsidRPr="006B31E3">
        <w:t xml:space="preserve">3.2.3. полная оплата общей стоимости услуг по факту оказанных услуг производится в течение 5 (пяти) рабочих дней после подписания Заказчиком акта сдачи-приемки оказанных услуг по распространению тиража издания населению Ярославской области, предоставления Исполнителем документов, подтверждающих факт оказания услуг по распространению тиража издания населению Ярославской области, или иных подтверждений, свидетельствующих об оказании услуг Исполнителем в полном объеме и выставления Исполнителем счета на оплату. </w:t>
      </w:r>
    </w:p>
    <w:p w:rsidR="002D7D77" w:rsidRPr="006B31E3" w:rsidRDefault="002D7D77" w:rsidP="002D7D77">
      <w:pPr>
        <w:pStyle w:val="ConsPlusNormal"/>
        <w:ind w:firstLine="540"/>
        <w:jc w:val="center"/>
        <w:rPr>
          <w:rFonts w:ascii="Times New Roman" w:hAnsi="Times New Roman" w:cs="Times New Roman"/>
          <w:b/>
          <w:sz w:val="22"/>
          <w:szCs w:val="22"/>
        </w:rPr>
      </w:pPr>
      <w:r w:rsidRPr="006B31E3">
        <w:rPr>
          <w:rFonts w:ascii="Times New Roman" w:hAnsi="Times New Roman" w:cs="Times New Roman"/>
          <w:sz w:val="22"/>
          <w:szCs w:val="22"/>
        </w:rPr>
        <w:t xml:space="preserve">4. </w:t>
      </w:r>
      <w:r w:rsidRPr="006B31E3">
        <w:rPr>
          <w:rFonts w:ascii="Times New Roman" w:hAnsi="Times New Roman" w:cs="Times New Roman"/>
          <w:b/>
          <w:sz w:val="22"/>
          <w:szCs w:val="22"/>
        </w:rPr>
        <w:t>Срок действия настоящего Договора.</w:t>
      </w:r>
    </w:p>
    <w:p w:rsidR="002D7D77" w:rsidRPr="006B31E3" w:rsidRDefault="002D7D77" w:rsidP="002D7D77">
      <w:pPr>
        <w:pStyle w:val="ConsPlusNormal"/>
        <w:ind w:firstLine="540"/>
        <w:jc w:val="center"/>
        <w:rPr>
          <w:rFonts w:ascii="Times New Roman" w:hAnsi="Times New Roman" w:cs="Times New Roman"/>
          <w:sz w:val="22"/>
          <w:szCs w:val="22"/>
        </w:rPr>
      </w:pPr>
    </w:p>
    <w:p w:rsidR="002D7D77" w:rsidRPr="006B31E3" w:rsidRDefault="002D7D77" w:rsidP="002D7D77">
      <w:pPr>
        <w:pStyle w:val="ConsPlusNormal"/>
        <w:ind w:firstLine="540"/>
        <w:jc w:val="both"/>
        <w:rPr>
          <w:rFonts w:ascii="Times New Roman" w:hAnsi="Times New Roman" w:cs="Times New Roman"/>
          <w:sz w:val="22"/>
          <w:szCs w:val="22"/>
        </w:rPr>
      </w:pPr>
      <w:r w:rsidRPr="006B31E3">
        <w:rPr>
          <w:rFonts w:ascii="Times New Roman" w:hAnsi="Times New Roman" w:cs="Times New Roman"/>
          <w:sz w:val="22"/>
          <w:szCs w:val="22"/>
        </w:rPr>
        <w:t>4.1. Настоящий Договор вступает в силу с момента его подписания Сторонами и действует до полного исполнения Сторонами обязательств по настоящему Договору.</w:t>
      </w:r>
    </w:p>
    <w:p w:rsidR="002D7D77" w:rsidRPr="006B31E3" w:rsidRDefault="002D7D77" w:rsidP="002D7D77">
      <w:pPr>
        <w:pStyle w:val="ConsPlusNormal"/>
        <w:ind w:firstLine="540"/>
        <w:jc w:val="both"/>
        <w:rPr>
          <w:rFonts w:ascii="Times New Roman" w:hAnsi="Times New Roman" w:cs="Times New Roman"/>
          <w:sz w:val="22"/>
          <w:szCs w:val="22"/>
        </w:rPr>
      </w:pPr>
      <w:r w:rsidRPr="006B31E3">
        <w:rPr>
          <w:rFonts w:ascii="Times New Roman" w:hAnsi="Times New Roman" w:cs="Times New Roman"/>
          <w:sz w:val="22"/>
          <w:szCs w:val="22"/>
        </w:rPr>
        <w:t>4.2. Обязательства Сторон по настоящему Договору признаются выполненными в полном объеме и надлежащим образом с момента подписания Сторонами акта сдачи-приемки оказанных услуг.</w:t>
      </w:r>
    </w:p>
    <w:p w:rsidR="002D7D77" w:rsidRPr="006B31E3" w:rsidRDefault="002D7D77" w:rsidP="002D7D77">
      <w:pPr>
        <w:pStyle w:val="ConsPlusNormal"/>
        <w:ind w:firstLine="540"/>
        <w:jc w:val="center"/>
        <w:rPr>
          <w:rFonts w:ascii="Times New Roman" w:hAnsi="Times New Roman" w:cs="Times New Roman"/>
          <w:sz w:val="22"/>
          <w:szCs w:val="22"/>
        </w:rPr>
      </w:pPr>
    </w:p>
    <w:p w:rsidR="002D7D77" w:rsidRPr="006B31E3" w:rsidRDefault="002D7D77" w:rsidP="002D7D77">
      <w:pPr>
        <w:pStyle w:val="ConsPlusNormal"/>
        <w:ind w:firstLine="540"/>
        <w:jc w:val="center"/>
        <w:rPr>
          <w:rFonts w:ascii="Times New Roman" w:hAnsi="Times New Roman" w:cs="Times New Roman"/>
          <w:b/>
          <w:sz w:val="22"/>
          <w:szCs w:val="22"/>
        </w:rPr>
      </w:pPr>
      <w:r w:rsidRPr="006B31E3">
        <w:rPr>
          <w:rFonts w:ascii="Times New Roman" w:hAnsi="Times New Roman" w:cs="Times New Roman"/>
          <w:b/>
          <w:sz w:val="22"/>
          <w:szCs w:val="22"/>
        </w:rPr>
        <w:t>5. Порядок приемки услуг.</w:t>
      </w:r>
    </w:p>
    <w:p w:rsidR="002D7D77" w:rsidRPr="006B31E3" w:rsidRDefault="002D7D77" w:rsidP="002D7D77">
      <w:pPr>
        <w:pStyle w:val="ConsPlusNormal"/>
        <w:ind w:firstLine="540"/>
        <w:jc w:val="center"/>
        <w:rPr>
          <w:rFonts w:ascii="Times New Roman" w:hAnsi="Times New Roman" w:cs="Times New Roman"/>
          <w:b/>
          <w:sz w:val="22"/>
          <w:szCs w:val="22"/>
        </w:rPr>
      </w:pPr>
    </w:p>
    <w:p w:rsidR="002D7D77" w:rsidRPr="006B31E3" w:rsidRDefault="002D7D77" w:rsidP="002D7D77">
      <w:pPr>
        <w:tabs>
          <w:tab w:val="left" w:pos="567"/>
        </w:tabs>
        <w:ind w:firstLine="709"/>
        <w:jc w:val="both"/>
      </w:pPr>
      <w:r w:rsidRPr="006B31E3">
        <w:t>5.1. После окончания оказания услуг, Исполнитель составляет и предоставляет в отношении каждого мероприятия, установленного в Приложении № 1 к настоящему Договору,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2D7D77" w:rsidRPr="006B31E3" w:rsidRDefault="002D7D77" w:rsidP="002D7D77">
      <w:pPr>
        <w:tabs>
          <w:tab w:val="left" w:pos="567"/>
        </w:tabs>
        <w:ind w:firstLine="709"/>
        <w:jc w:val="both"/>
      </w:pPr>
      <w:r w:rsidRPr="006B31E3">
        <w:t>5.2. Заказчик обязан в течение десяти рабочих дней после получения акта об оказании услуг</w:t>
      </w:r>
      <w:r w:rsidRPr="006B31E3">
        <w:rPr>
          <w:b/>
          <w:bCs/>
        </w:rPr>
        <w:t xml:space="preserve"> </w:t>
      </w:r>
      <w:r w:rsidRPr="006B31E3">
        <w:t>рассмотреть его и, при отсутствии замечаний, подписать и направить Исполнителю</w:t>
      </w:r>
      <w:r w:rsidR="00A44887">
        <w:t>, при условии выполнении обязательств по договору Исполнителем</w:t>
      </w:r>
      <w:r w:rsidRPr="006B31E3">
        <w:t>.</w:t>
      </w:r>
    </w:p>
    <w:p w:rsidR="002D7D77" w:rsidRPr="006B31E3" w:rsidRDefault="002D7D77" w:rsidP="002D7D77">
      <w:pPr>
        <w:tabs>
          <w:tab w:val="left" w:pos="567"/>
        </w:tabs>
        <w:ind w:firstLine="709"/>
        <w:jc w:val="both"/>
      </w:pPr>
      <w:r w:rsidRPr="006B31E3">
        <w:t>5.3.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2D7D77" w:rsidRPr="006B31E3" w:rsidRDefault="002D7D77" w:rsidP="002D7D77">
      <w:pPr>
        <w:tabs>
          <w:tab w:val="left" w:pos="567"/>
        </w:tabs>
        <w:ind w:firstLine="709"/>
        <w:jc w:val="both"/>
      </w:pPr>
      <w:r w:rsidRPr="006B31E3">
        <w:t>5.4. В случае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этом случае Исполнитель обязан за свой счет устранить выявленные недостатки.</w:t>
      </w:r>
      <w:r w:rsidRPr="006B31E3">
        <w:rPr>
          <w:color w:val="FF0000"/>
        </w:rPr>
        <w:t xml:space="preserve"> </w:t>
      </w:r>
      <w:r w:rsidRPr="006B31E3">
        <w:t>После устранения недостатков результаты оказания услуг  передаются в установленном выше порядке.</w:t>
      </w:r>
    </w:p>
    <w:p w:rsidR="002D7D77" w:rsidRPr="006B31E3" w:rsidRDefault="002D7D77" w:rsidP="002D7D77">
      <w:pPr>
        <w:pStyle w:val="ConsPlusNormal"/>
        <w:ind w:firstLine="540"/>
        <w:jc w:val="center"/>
        <w:rPr>
          <w:rFonts w:ascii="Times New Roman" w:hAnsi="Times New Roman" w:cs="Times New Roman"/>
          <w:b/>
          <w:sz w:val="22"/>
          <w:szCs w:val="22"/>
        </w:rPr>
      </w:pPr>
      <w:r w:rsidRPr="006B31E3">
        <w:rPr>
          <w:rFonts w:ascii="Times New Roman" w:hAnsi="Times New Roman" w:cs="Times New Roman"/>
          <w:b/>
          <w:sz w:val="22"/>
          <w:szCs w:val="22"/>
        </w:rPr>
        <w:t xml:space="preserve"> 6. Ответственность сторон.</w:t>
      </w:r>
    </w:p>
    <w:p w:rsidR="002D7D77" w:rsidRPr="006B31E3" w:rsidRDefault="002D7D77" w:rsidP="002D7D77">
      <w:pPr>
        <w:pStyle w:val="ConsPlusNormal"/>
        <w:ind w:firstLine="540"/>
        <w:jc w:val="center"/>
        <w:rPr>
          <w:rFonts w:ascii="Times New Roman" w:hAnsi="Times New Roman" w:cs="Times New Roman"/>
          <w:b/>
          <w:sz w:val="22"/>
          <w:szCs w:val="22"/>
        </w:rPr>
      </w:pPr>
    </w:p>
    <w:p w:rsidR="002D7D77" w:rsidRPr="006B31E3" w:rsidRDefault="002D7D77" w:rsidP="002D7D77">
      <w:pPr>
        <w:pStyle w:val="ConsPlusNormal"/>
        <w:ind w:firstLine="540"/>
        <w:jc w:val="both"/>
        <w:rPr>
          <w:rFonts w:ascii="Times New Roman" w:hAnsi="Times New Roman" w:cs="Times New Roman"/>
          <w:sz w:val="22"/>
          <w:szCs w:val="22"/>
        </w:rPr>
      </w:pPr>
      <w:r w:rsidRPr="006B31E3">
        <w:rPr>
          <w:rFonts w:ascii="Times New Roman" w:hAnsi="Times New Roman" w:cs="Times New Roman"/>
          <w:sz w:val="22"/>
          <w:szCs w:val="22"/>
        </w:rPr>
        <w:t>6.1. За неисполнение или ненадлежащее исполнение своих обязательств Стороны несут ответственность согласно действующему законодательству РФ.</w:t>
      </w:r>
    </w:p>
    <w:p w:rsidR="002D7D77" w:rsidRPr="006B31E3" w:rsidRDefault="002D7D77" w:rsidP="002D7D77">
      <w:pPr>
        <w:jc w:val="both"/>
      </w:pPr>
      <w:r w:rsidRPr="006B31E3">
        <w:t xml:space="preserve">         6.2. В случае нарушений условий пп. 2.3.1, пп. 2.3.2.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20% от стоимости Договора и возмещает убытки, возникшие у Заказчика в связи с указанными нарушениями, в сроки, установленные Заказчиком, но не ранее 30 календарных дней. </w:t>
      </w:r>
    </w:p>
    <w:p w:rsidR="002D7D77" w:rsidRPr="006B31E3" w:rsidRDefault="002D7D77" w:rsidP="002D7D77">
      <w:pPr>
        <w:jc w:val="both"/>
      </w:pPr>
      <w:r w:rsidRPr="006B31E3">
        <w:t xml:space="preserve">         6.3. В случае нарушения Исполнителем иных условий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30% от стоимости Договора и возмещает убытки, возникшие у Заказчика в связи с указанными нарушениями, в сроки, установленные Заказчиком, но не ранее 30 календарных дней. </w:t>
      </w:r>
    </w:p>
    <w:p w:rsidR="002D7D77" w:rsidRPr="006B31E3" w:rsidRDefault="002D7D77" w:rsidP="002D7D77">
      <w:pPr>
        <w:pStyle w:val="ConsPlusNormal"/>
        <w:ind w:firstLine="540"/>
        <w:jc w:val="both"/>
        <w:rPr>
          <w:rFonts w:ascii="Times New Roman" w:hAnsi="Times New Roman" w:cs="Times New Roman"/>
          <w:sz w:val="22"/>
          <w:szCs w:val="22"/>
        </w:rPr>
      </w:pPr>
      <w:r w:rsidRPr="006B31E3">
        <w:rPr>
          <w:rFonts w:ascii="Times New Roman" w:hAnsi="Times New Roman" w:cs="Times New Roman"/>
          <w:sz w:val="22"/>
          <w:szCs w:val="22"/>
        </w:rPr>
        <w:t>6.4. Стороны не несут ответственности за неисполнение или ненадлежащее исполнение своих обязательств по данному Договору, если неисполнение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 разумными мерами. При этом обстоятельства непреодолимой силы должны быть подтверждены компетентным государственным органом.</w:t>
      </w:r>
    </w:p>
    <w:p w:rsidR="002D7D77" w:rsidRPr="006B31E3" w:rsidRDefault="002D7D77" w:rsidP="002D7D77">
      <w:pPr>
        <w:pStyle w:val="ConsPlusNonformat"/>
        <w:jc w:val="both"/>
        <w:rPr>
          <w:rFonts w:ascii="Times New Roman" w:hAnsi="Times New Roman" w:cs="Times New Roman"/>
          <w:sz w:val="22"/>
          <w:szCs w:val="22"/>
        </w:rPr>
      </w:pPr>
    </w:p>
    <w:p w:rsidR="002D7D77" w:rsidRPr="006B31E3" w:rsidRDefault="002D7D77" w:rsidP="002D7D77">
      <w:pPr>
        <w:pStyle w:val="ConsPlusNormal"/>
        <w:ind w:firstLine="540"/>
        <w:jc w:val="center"/>
        <w:rPr>
          <w:rFonts w:ascii="Times New Roman" w:hAnsi="Times New Roman" w:cs="Times New Roman"/>
          <w:b/>
          <w:sz w:val="22"/>
          <w:szCs w:val="22"/>
        </w:rPr>
      </w:pPr>
      <w:r w:rsidRPr="006B31E3">
        <w:rPr>
          <w:rFonts w:ascii="Times New Roman" w:hAnsi="Times New Roman" w:cs="Times New Roman"/>
          <w:b/>
          <w:sz w:val="22"/>
          <w:szCs w:val="22"/>
        </w:rPr>
        <w:t>7. Заключительные положения.</w:t>
      </w:r>
    </w:p>
    <w:p w:rsidR="002D7D77" w:rsidRPr="006B31E3" w:rsidRDefault="002D7D77" w:rsidP="002D7D77">
      <w:pPr>
        <w:pStyle w:val="ConsPlusNormal"/>
        <w:ind w:firstLine="540"/>
        <w:jc w:val="center"/>
        <w:rPr>
          <w:rFonts w:ascii="Times New Roman" w:hAnsi="Times New Roman" w:cs="Times New Roman"/>
          <w:b/>
          <w:sz w:val="22"/>
          <w:szCs w:val="22"/>
        </w:rPr>
      </w:pPr>
    </w:p>
    <w:p w:rsidR="00A44887" w:rsidRDefault="002D7D77" w:rsidP="002D7D77">
      <w:pPr>
        <w:pStyle w:val="ConsPlusNormal"/>
        <w:ind w:firstLine="540"/>
        <w:jc w:val="both"/>
        <w:rPr>
          <w:rFonts w:ascii="Times New Roman" w:hAnsi="Times New Roman" w:cs="Times New Roman"/>
          <w:sz w:val="22"/>
          <w:szCs w:val="22"/>
        </w:rPr>
      </w:pPr>
      <w:r w:rsidRPr="006B31E3">
        <w:rPr>
          <w:rFonts w:ascii="Times New Roman" w:hAnsi="Times New Roman" w:cs="Times New Roman"/>
          <w:sz w:val="22"/>
          <w:szCs w:val="22"/>
        </w:rPr>
        <w:t>7.1. Все возникающие в период действия настоящего Договора разногласия решаются путем переговоров Сторон, а при не достижении соглашения передаются на рассмотрение в Арбитражный суд Ярославской области.</w:t>
      </w:r>
    </w:p>
    <w:p w:rsidR="002D7D77" w:rsidRPr="006B31E3" w:rsidRDefault="002D7D77" w:rsidP="002D7D77">
      <w:pPr>
        <w:pStyle w:val="ConsPlusNormal"/>
        <w:ind w:firstLine="540"/>
        <w:jc w:val="both"/>
        <w:rPr>
          <w:rFonts w:ascii="Times New Roman" w:hAnsi="Times New Roman" w:cs="Times New Roman"/>
          <w:sz w:val="22"/>
          <w:szCs w:val="22"/>
        </w:rPr>
      </w:pPr>
      <w:r w:rsidRPr="006B31E3">
        <w:rPr>
          <w:rFonts w:ascii="Times New Roman" w:hAnsi="Times New Roman" w:cs="Times New Roman"/>
          <w:sz w:val="22"/>
          <w:szCs w:val="22"/>
        </w:rPr>
        <w:lastRenderedPageBreak/>
        <w:t>7.2. Все приложения, изменения и дополнения к настоящему Договору являются его неотъемлемой частью и действительны лишь в том случае, если они оформлены в письменной форме, подписаны с указанием даты уполномоченными представителями сторон, а также скреплены печатью.</w:t>
      </w:r>
    </w:p>
    <w:p w:rsidR="002D7D77" w:rsidRPr="006B31E3" w:rsidRDefault="002D7D77" w:rsidP="002D7D77">
      <w:pPr>
        <w:pStyle w:val="ConsPlusNormal"/>
        <w:ind w:firstLine="540"/>
        <w:jc w:val="both"/>
        <w:rPr>
          <w:rFonts w:ascii="Times New Roman" w:hAnsi="Times New Roman" w:cs="Times New Roman"/>
          <w:sz w:val="22"/>
          <w:szCs w:val="22"/>
        </w:rPr>
      </w:pPr>
      <w:r w:rsidRPr="006B31E3">
        <w:rPr>
          <w:rFonts w:ascii="Times New Roman" w:hAnsi="Times New Roman" w:cs="Times New Roman"/>
          <w:sz w:val="22"/>
          <w:szCs w:val="22"/>
        </w:rPr>
        <w:t>7.3. Настоящий Договор составлен в двух экземплярах одинаковой юридической силы, по одному для каждой из сторон.</w:t>
      </w:r>
    </w:p>
    <w:p w:rsidR="002D7D77" w:rsidRPr="006B31E3" w:rsidRDefault="002D7D77" w:rsidP="002D7D77">
      <w:pPr>
        <w:pStyle w:val="ConsPlusNonformat"/>
        <w:jc w:val="both"/>
        <w:rPr>
          <w:rFonts w:ascii="Times New Roman" w:hAnsi="Times New Roman" w:cs="Times New Roman"/>
          <w:sz w:val="22"/>
          <w:szCs w:val="22"/>
        </w:rPr>
      </w:pPr>
    </w:p>
    <w:p w:rsidR="002D7D77" w:rsidRPr="006B31E3" w:rsidRDefault="002D7D77" w:rsidP="002D7D77">
      <w:pPr>
        <w:pStyle w:val="ConsPlusNormal"/>
        <w:ind w:firstLine="540"/>
        <w:jc w:val="center"/>
        <w:rPr>
          <w:rFonts w:ascii="Times New Roman" w:hAnsi="Times New Roman" w:cs="Times New Roman"/>
          <w:b/>
          <w:sz w:val="22"/>
          <w:szCs w:val="22"/>
        </w:rPr>
      </w:pPr>
      <w:r w:rsidRPr="006B31E3">
        <w:rPr>
          <w:rFonts w:ascii="Times New Roman" w:hAnsi="Times New Roman" w:cs="Times New Roman"/>
          <w:b/>
          <w:sz w:val="22"/>
          <w:szCs w:val="22"/>
        </w:rPr>
        <w:t>8. Адреса, банковские реквизиты, подписи сторон.</w:t>
      </w:r>
    </w:p>
    <w:p w:rsidR="002D7D77" w:rsidRPr="006B31E3" w:rsidRDefault="002D7D77" w:rsidP="002D7D77">
      <w:pPr>
        <w:pStyle w:val="ConsPlusNonformat"/>
        <w:jc w:val="both"/>
        <w:rPr>
          <w:rFonts w:ascii="Times New Roman" w:hAnsi="Times New Roman" w:cs="Times New Roman"/>
          <w:sz w:val="22"/>
          <w:szCs w:val="22"/>
        </w:rPr>
      </w:pPr>
    </w:p>
    <w:tbl>
      <w:tblPr>
        <w:tblW w:w="0" w:type="auto"/>
        <w:tblInd w:w="392" w:type="dxa"/>
        <w:tblLook w:val="01E0"/>
      </w:tblPr>
      <w:tblGrid>
        <w:gridCol w:w="4841"/>
        <w:gridCol w:w="4730"/>
      </w:tblGrid>
      <w:tr w:rsidR="002D7D77" w:rsidRPr="006B31E3" w:rsidTr="00211887">
        <w:tc>
          <w:tcPr>
            <w:tcW w:w="4961" w:type="dxa"/>
            <w:hideMark/>
          </w:tcPr>
          <w:p w:rsidR="002D7D77" w:rsidRPr="006B31E3" w:rsidRDefault="002D7D77" w:rsidP="00211887">
            <w:pPr>
              <w:rPr>
                <w:b/>
              </w:rPr>
            </w:pPr>
            <w:r w:rsidRPr="006B31E3">
              <w:rPr>
                <w:b/>
              </w:rPr>
              <w:t>«Заказчик»</w:t>
            </w:r>
          </w:p>
        </w:tc>
        <w:tc>
          <w:tcPr>
            <w:tcW w:w="4907" w:type="dxa"/>
            <w:hideMark/>
          </w:tcPr>
          <w:p w:rsidR="002D7D77" w:rsidRPr="006B31E3" w:rsidRDefault="002D7D77" w:rsidP="00211887">
            <w:pPr>
              <w:rPr>
                <w:b/>
              </w:rPr>
            </w:pPr>
            <w:r w:rsidRPr="006B31E3">
              <w:rPr>
                <w:b/>
              </w:rPr>
              <w:t>«Исполнитель»</w:t>
            </w:r>
          </w:p>
        </w:tc>
      </w:tr>
      <w:tr w:rsidR="002D7D77" w:rsidRPr="006B31E3" w:rsidTr="00211887">
        <w:tc>
          <w:tcPr>
            <w:tcW w:w="4961" w:type="dxa"/>
            <w:hideMark/>
          </w:tcPr>
          <w:p w:rsidR="002D7D77" w:rsidRPr="006B31E3" w:rsidRDefault="002D7D77" w:rsidP="00211887">
            <w:pPr>
              <w:rPr>
                <w:b/>
              </w:rPr>
            </w:pPr>
            <w:r w:rsidRPr="006B31E3">
              <w:rPr>
                <w:b/>
              </w:rPr>
              <w:t>Государственное автономное учреждение Ярославской области «Информационное агентство «Верхняя Волга»</w:t>
            </w:r>
          </w:p>
          <w:p w:rsidR="002D7D77" w:rsidRPr="006B31E3" w:rsidRDefault="002D7D77" w:rsidP="00211887">
            <w:r w:rsidRPr="006B31E3">
              <w:t xml:space="preserve">Юридический адрес: </w:t>
            </w:r>
            <w:smartTag w:uri="urn:schemas-microsoft-com:office:smarttags" w:element="metricconverter">
              <w:smartTagPr>
                <w:attr w:name="ProductID" w:val="150000, г"/>
              </w:smartTagPr>
              <w:r w:rsidRPr="006B31E3">
                <w:t>150000, г</w:t>
              </w:r>
            </w:smartTag>
            <w:r w:rsidRPr="006B31E3">
              <w:t>. Ярославль, ул. Собинова, 1.</w:t>
            </w:r>
          </w:p>
          <w:p w:rsidR="002D7D77" w:rsidRPr="006B31E3" w:rsidRDefault="002D7D77" w:rsidP="00211887">
            <w:r w:rsidRPr="006B31E3">
              <w:t>ИНН 7604026974/ КПП 760401001</w:t>
            </w:r>
          </w:p>
          <w:p w:rsidR="002D7D77" w:rsidRPr="006B31E3" w:rsidRDefault="002D7D77" w:rsidP="00211887">
            <w:r w:rsidRPr="006B31E3">
              <w:t xml:space="preserve">Банковские реквизиты: </w:t>
            </w:r>
          </w:p>
          <w:p w:rsidR="002D7D77" w:rsidRPr="006B31E3" w:rsidRDefault="002D7D77" w:rsidP="00211887">
            <w:r w:rsidRPr="006B31E3">
              <w:t>Ярославский филиал ОАО «Промсвязьбанк»</w:t>
            </w:r>
          </w:p>
          <w:p w:rsidR="002D7D77" w:rsidRPr="006B31E3" w:rsidRDefault="002D7D77" w:rsidP="00211887">
            <w:r w:rsidRPr="006B31E3">
              <w:t>В ГРКЦ ГУ Банка России по Ярославской области</w:t>
            </w:r>
          </w:p>
          <w:p w:rsidR="002D7D77" w:rsidRPr="006B31E3" w:rsidRDefault="002D7D77" w:rsidP="00211887">
            <w:pPr>
              <w:pStyle w:val="affa"/>
              <w:rPr>
                <w:rFonts w:ascii="Times New Roman" w:hAnsi="Times New Roman"/>
              </w:rPr>
            </w:pPr>
            <w:r w:rsidRPr="006B31E3">
              <w:rPr>
                <w:rFonts w:ascii="Times New Roman" w:hAnsi="Times New Roman"/>
              </w:rPr>
              <w:t>БИК 047888760</w:t>
            </w:r>
          </w:p>
          <w:p w:rsidR="002D7D77" w:rsidRPr="006B31E3" w:rsidRDefault="002D7D77" w:rsidP="00211887">
            <w:pPr>
              <w:pStyle w:val="affa"/>
              <w:rPr>
                <w:rFonts w:ascii="Times New Roman" w:hAnsi="Times New Roman"/>
              </w:rPr>
            </w:pPr>
            <w:r w:rsidRPr="006B31E3">
              <w:rPr>
                <w:rFonts w:ascii="Times New Roman" w:hAnsi="Times New Roman"/>
              </w:rPr>
              <w:t>К/с 30101810300000000760</w:t>
            </w:r>
          </w:p>
          <w:p w:rsidR="002D7D77" w:rsidRPr="00BD313A" w:rsidRDefault="002D7D77" w:rsidP="00211887">
            <w:r w:rsidRPr="00BD313A">
              <w:t>Р/с 40603810842000129801</w:t>
            </w:r>
          </w:p>
        </w:tc>
        <w:tc>
          <w:tcPr>
            <w:tcW w:w="4907" w:type="dxa"/>
            <w:hideMark/>
          </w:tcPr>
          <w:p w:rsidR="002D7D77" w:rsidRPr="006B31E3" w:rsidRDefault="002D7D77" w:rsidP="00211887"/>
        </w:tc>
      </w:tr>
      <w:tr w:rsidR="002D7D77" w:rsidRPr="006B31E3" w:rsidTr="00211887">
        <w:tc>
          <w:tcPr>
            <w:tcW w:w="4961" w:type="dxa"/>
          </w:tcPr>
          <w:p w:rsidR="002D7D77" w:rsidRPr="006B31E3" w:rsidRDefault="002D7D77" w:rsidP="00211887">
            <w:r w:rsidRPr="006B31E3">
              <w:t>Директор</w:t>
            </w:r>
          </w:p>
          <w:p w:rsidR="002D7D77" w:rsidRPr="006B31E3" w:rsidRDefault="002D7D77" w:rsidP="00211887"/>
          <w:p w:rsidR="002D7D77" w:rsidRPr="006B31E3" w:rsidRDefault="002D7D77" w:rsidP="00211887">
            <w:r w:rsidRPr="006B31E3">
              <w:t>_____________________/А.В. Кукин/</w:t>
            </w:r>
          </w:p>
          <w:p w:rsidR="002D7D77" w:rsidRPr="006B31E3" w:rsidRDefault="002D7D77" w:rsidP="00211887"/>
          <w:p w:rsidR="002D7D77" w:rsidRPr="006B31E3" w:rsidRDefault="002D7D77" w:rsidP="00211887">
            <w:pPr>
              <w:rPr>
                <w:b/>
              </w:rPr>
            </w:pPr>
            <w:r w:rsidRPr="006B31E3">
              <w:t>М.П.</w:t>
            </w:r>
          </w:p>
        </w:tc>
        <w:tc>
          <w:tcPr>
            <w:tcW w:w="4907" w:type="dxa"/>
            <w:hideMark/>
          </w:tcPr>
          <w:p w:rsidR="002D7D77" w:rsidRPr="006B31E3" w:rsidRDefault="002D7D77" w:rsidP="00211887"/>
        </w:tc>
      </w:tr>
    </w:tbl>
    <w:p w:rsidR="002D7D77" w:rsidRDefault="002D7D77" w:rsidP="002D7D77">
      <w:pPr>
        <w:pStyle w:val="ConsPlusNormal"/>
        <w:ind w:firstLine="540"/>
        <w:jc w:val="both"/>
        <w:rPr>
          <w:rFonts w:ascii="Times New Roman" w:hAnsi="Times New Roman" w:cs="Times New Roman"/>
          <w:sz w:val="24"/>
          <w:szCs w:val="24"/>
        </w:rPr>
      </w:pPr>
    </w:p>
    <w:p w:rsidR="002D7D77" w:rsidRDefault="002D7D77" w:rsidP="002D7D77">
      <w:pPr>
        <w:pStyle w:val="ConsPlusNormal"/>
        <w:ind w:firstLine="540"/>
        <w:jc w:val="both"/>
        <w:rPr>
          <w:rFonts w:ascii="Times New Roman" w:hAnsi="Times New Roman" w:cs="Times New Roman"/>
          <w:sz w:val="24"/>
          <w:szCs w:val="24"/>
        </w:rPr>
      </w:pPr>
    </w:p>
    <w:p w:rsidR="002D7D77" w:rsidRDefault="002D7D77" w:rsidP="002D7D77">
      <w:pPr>
        <w:pStyle w:val="ConsPlusNormal"/>
        <w:ind w:firstLine="540"/>
        <w:jc w:val="both"/>
        <w:rPr>
          <w:rFonts w:ascii="Times New Roman" w:hAnsi="Times New Roman" w:cs="Times New Roman"/>
          <w:sz w:val="24"/>
          <w:szCs w:val="24"/>
        </w:rPr>
      </w:pPr>
    </w:p>
    <w:p w:rsidR="002D7D77" w:rsidRDefault="002D7D77" w:rsidP="002D7D77">
      <w:pPr>
        <w:pStyle w:val="ConsPlusNormal"/>
        <w:ind w:firstLine="540"/>
        <w:jc w:val="both"/>
        <w:rPr>
          <w:rFonts w:ascii="Times New Roman" w:hAnsi="Times New Roman" w:cs="Times New Roman"/>
          <w:sz w:val="24"/>
          <w:szCs w:val="24"/>
        </w:rPr>
      </w:pPr>
    </w:p>
    <w:p w:rsidR="002D7D77" w:rsidRDefault="002D7D77" w:rsidP="002D7D77">
      <w:pPr>
        <w:pStyle w:val="ConsPlusNormal"/>
        <w:ind w:firstLine="540"/>
        <w:jc w:val="both"/>
        <w:rPr>
          <w:rFonts w:ascii="Times New Roman" w:hAnsi="Times New Roman" w:cs="Times New Roman"/>
          <w:sz w:val="24"/>
          <w:szCs w:val="24"/>
        </w:rPr>
      </w:pPr>
    </w:p>
    <w:p w:rsidR="002D7D77" w:rsidRDefault="002D7D77" w:rsidP="002D7D77">
      <w:pPr>
        <w:pStyle w:val="ConsPlusNormal"/>
        <w:ind w:firstLine="540"/>
        <w:jc w:val="both"/>
        <w:rPr>
          <w:rFonts w:ascii="Times New Roman" w:hAnsi="Times New Roman" w:cs="Times New Roman"/>
          <w:sz w:val="24"/>
          <w:szCs w:val="24"/>
        </w:rPr>
      </w:pPr>
    </w:p>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 w:rsidR="002D7D77" w:rsidRDefault="002D7D77" w:rsidP="002D7D77">
      <w:pPr>
        <w:jc w:val="right"/>
      </w:pPr>
      <w:r w:rsidRPr="006B31E3">
        <w:lastRenderedPageBreak/>
        <w:t>ПРИЛОЖЕНИЕ № 1</w:t>
      </w:r>
      <w:r>
        <w:t xml:space="preserve"> к договору № _____ </w:t>
      </w:r>
    </w:p>
    <w:p w:rsidR="002D7D77" w:rsidRPr="006B31E3" w:rsidRDefault="002D7D77" w:rsidP="002D7D77">
      <w:pPr>
        <w:jc w:val="right"/>
      </w:pPr>
      <w:r>
        <w:t>от  «___» __________ 2013г.</w:t>
      </w:r>
    </w:p>
    <w:p w:rsidR="002D7D77" w:rsidRPr="006B31E3" w:rsidRDefault="002D7D77" w:rsidP="002D7D77">
      <w:pPr>
        <w:jc w:val="both"/>
      </w:pPr>
    </w:p>
    <w:p w:rsidR="002D7D77" w:rsidRPr="006B31E3" w:rsidRDefault="002D7D77" w:rsidP="002D7D77">
      <w:pPr>
        <w:jc w:val="center"/>
      </w:pPr>
      <w:r w:rsidRPr="006B31E3">
        <w:t>Сроки и порядок</w:t>
      </w:r>
    </w:p>
    <w:p w:rsidR="002D7D77" w:rsidRPr="006B31E3" w:rsidRDefault="002D7D77" w:rsidP="002D7D77">
      <w:pPr>
        <w:jc w:val="center"/>
      </w:pPr>
      <w:r w:rsidRPr="006B31E3">
        <w:t>оказания услуг по Договору</w:t>
      </w:r>
    </w:p>
    <w:p w:rsidR="002D7D77" w:rsidRPr="006B31E3" w:rsidRDefault="002D7D77" w:rsidP="002D7D77">
      <w:pPr>
        <w:jc w:val="both"/>
      </w:pPr>
    </w:p>
    <w:p w:rsidR="002D7D77" w:rsidRPr="006B31E3" w:rsidRDefault="002D7D77" w:rsidP="002D7D77">
      <w:pPr>
        <w:pStyle w:val="afe"/>
        <w:jc w:val="both"/>
        <w:rPr>
          <w:rFonts w:ascii="Times New Roman" w:hAnsi="Times New Roman"/>
        </w:rPr>
      </w:pPr>
      <w:r w:rsidRPr="006B31E3">
        <w:rPr>
          <w:rFonts w:ascii="Times New Roman" w:hAnsi="Times New Roman"/>
        </w:rPr>
        <w:t>Сроки и требования к оказываемым  по Договору услугам.</w:t>
      </w:r>
    </w:p>
    <w:tbl>
      <w:tblPr>
        <w:tblStyle w:val="affb"/>
        <w:tblW w:w="0" w:type="auto"/>
        <w:tblLook w:val="04A0"/>
      </w:tblPr>
      <w:tblGrid>
        <w:gridCol w:w="778"/>
        <w:gridCol w:w="2307"/>
        <w:gridCol w:w="4111"/>
        <w:gridCol w:w="2100"/>
      </w:tblGrid>
      <w:tr w:rsidR="002D7D77" w:rsidRPr="006B31E3" w:rsidTr="00A44887">
        <w:tc>
          <w:tcPr>
            <w:tcW w:w="778" w:type="dxa"/>
          </w:tcPr>
          <w:p w:rsidR="002D7D77" w:rsidRPr="006B31E3" w:rsidRDefault="002D7D77" w:rsidP="00211887">
            <w:pPr>
              <w:jc w:val="both"/>
            </w:pPr>
            <w:r w:rsidRPr="006B31E3">
              <w:t>№ п/п</w:t>
            </w:r>
          </w:p>
        </w:tc>
        <w:tc>
          <w:tcPr>
            <w:tcW w:w="2307" w:type="dxa"/>
          </w:tcPr>
          <w:p w:rsidR="002D7D77" w:rsidRPr="006B31E3" w:rsidRDefault="002D7D77" w:rsidP="00211887">
            <w:pPr>
              <w:jc w:val="both"/>
            </w:pPr>
            <w:r w:rsidRPr="006B31E3">
              <w:t>Наименование мероприятия</w:t>
            </w:r>
          </w:p>
        </w:tc>
        <w:tc>
          <w:tcPr>
            <w:tcW w:w="4111" w:type="dxa"/>
          </w:tcPr>
          <w:p w:rsidR="002D7D77" w:rsidRPr="006B31E3" w:rsidRDefault="002D7D77" w:rsidP="00211887">
            <w:pPr>
              <w:jc w:val="both"/>
            </w:pPr>
            <w:r w:rsidRPr="006B31E3">
              <w:t xml:space="preserve">Требования к осуществлению мероприятия </w:t>
            </w:r>
          </w:p>
        </w:tc>
        <w:tc>
          <w:tcPr>
            <w:tcW w:w="2100" w:type="dxa"/>
          </w:tcPr>
          <w:p w:rsidR="002D7D77" w:rsidRPr="006B31E3" w:rsidRDefault="002D7D77" w:rsidP="00211887">
            <w:pPr>
              <w:jc w:val="both"/>
            </w:pPr>
            <w:r w:rsidRPr="006B31E3">
              <w:t>Сроки выполнения мероприятия</w:t>
            </w:r>
          </w:p>
        </w:tc>
      </w:tr>
      <w:tr w:rsidR="002D7D77" w:rsidRPr="006B31E3" w:rsidTr="00A44887">
        <w:tc>
          <w:tcPr>
            <w:tcW w:w="778" w:type="dxa"/>
          </w:tcPr>
          <w:p w:rsidR="002D7D77" w:rsidRPr="006B31E3" w:rsidRDefault="002D7D77" w:rsidP="00211887">
            <w:pPr>
              <w:jc w:val="both"/>
            </w:pPr>
            <w:r w:rsidRPr="006B31E3">
              <w:t>1</w:t>
            </w:r>
          </w:p>
        </w:tc>
        <w:tc>
          <w:tcPr>
            <w:tcW w:w="2307" w:type="dxa"/>
          </w:tcPr>
          <w:p w:rsidR="002D7D77" w:rsidRPr="006B31E3" w:rsidRDefault="002D7D77" w:rsidP="00211887">
            <w:pPr>
              <w:jc w:val="both"/>
            </w:pPr>
            <w:r w:rsidRPr="006B31E3">
              <w:t xml:space="preserve">Печать издания </w:t>
            </w:r>
          </w:p>
        </w:tc>
        <w:tc>
          <w:tcPr>
            <w:tcW w:w="4111" w:type="dxa"/>
          </w:tcPr>
          <w:p w:rsidR="002D7D77" w:rsidRPr="006B31E3" w:rsidRDefault="002D7D77" w:rsidP="00211887">
            <w:pPr>
              <w:jc w:val="both"/>
            </w:pPr>
            <w:r w:rsidRPr="006B31E3">
              <w:t>В соответствии с техническими и иными параметрами, установленными в пп.2.3.2 Договора</w:t>
            </w:r>
          </w:p>
        </w:tc>
        <w:tc>
          <w:tcPr>
            <w:tcW w:w="2100" w:type="dxa"/>
          </w:tcPr>
          <w:p w:rsidR="002D7D77" w:rsidRPr="006B31E3" w:rsidRDefault="002D7D77" w:rsidP="00211887">
            <w:pPr>
              <w:jc w:val="both"/>
            </w:pPr>
            <w:r w:rsidRPr="006B31E3">
              <w:t>В течение двух недель со дня получения предоплаты в соответствии с пп.3.2.1 настоящего Договора</w:t>
            </w:r>
          </w:p>
        </w:tc>
      </w:tr>
      <w:tr w:rsidR="002D7D77" w:rsidRPr="006B31E3" w:rsidTr="00A44887">
        <w:tc>
          <w:tcPr>
            <w:tcW w:w="778" w:type="dxa"/>
          </w:tcPr>
          <w:p w:rsidR="002D7D77" w:rsidRPr="006B31E3" w:rsidRDefault="002D7D77" w:rsidP="00211887">
            <w:pPr>
              <w:jc w:val="both"/>
            </w:pPr>
            <w:r w:rsidRPr="006B31E3">
              <w:t>2</w:t>
            </w:r>
          </w:p>
        </w:tc>
        <w:tc>
          <w:tcPr>
            <w:tcW w:w="2307" w:type="dxa"/>
          </w:tcPr>
          <w:p w:rsidR="002D7D77" w:rsidRPr="006B31E3" w:rsidRDefault="002D7D77" w:rsidP="00211887">
            <w:pPr>
              <w:jc w:val="both"/>
            </w:pPr>
            <w:r w:rsidRPr="006B31E3">
              <w:t>Распространение издания</w:t>
            </w:r>
          </w:p>
        </w:tc>
        <w:tc>
          <w:tcPr>
            <w:tcW w:w="4111" w:type="dxa"/>
          </w:tcPr>
          <w:p w:rsidR="002D7D77" w:rsidRPr="006B31E3" w:rsidRDefault="002D7D77" w:rsidP="00211887">
            <w:pPr>
              <w:jc w:val="both"/>
            </w:pPr>
            <w:r w:rsidRPr="006B31E3">
              <w:t>Требования:</w:t>
            </w:r>
          </w:p>
          <w:p w:rsidR="002D7D77" w:rsidRPr="006B31E3" w:rsidRDefault="002D7D77" w:rsidP="002D7D77">
            <w:pPr>
              <w:pStyle w:val="afe"/>
              <w:numPr>
                <w:ilvl w:val="0"/>
                <w:numId w:val="49"/>
              </w:numPr>
              <w:spacing w:after="0" w:line="240" w:lineRule="auto"/>
              <w:ind w:left="34" w:firstLine="326"/>
              <w:jc w:val="both"/>
              <w:rPr>
                <w:rFonts w:ascii="Times New Roman" w:hAnsi="Times New Roman"/>
              </w:rPr>
            </w:pPr>
            <w:r w:rsidRPr="006B31E3">
              <w:rPr>
                <w:rFonts w:ascii="Times New Roman" w:hAnsi="Times New Roman"/>
              </w:rPr>
              <w:t xml:space="preserve">Бесплатное распространение. </w:t>
            </w:r>
          </w:p>
          <w:p w:rsidR="002D7D77" w:rsidRPr="006B31E3" w:rsidRDefault="002D7D77" w:rsidP="002D7D77">
            <w:pPr>
              <w:pStyle w:val="afe"/>
              <w:numPr>
                <w:ilvl w:val="0"/>
                <w:numId w:val="49"/>
              </w:numPr>
              <w:spacing w:after="0" w:line="240" w:lineRule="auto"/>
              <w:ind w:left="34" w:firstLine="326"/>
              <w:jc w:val="both"/>
              <w:rPr>
                <w:rFonts w:ascii="Times New Roman" w:hAnsi="Times New Roman"/>
              </w:rPr>
            </w:pPr>
            <w:r w:rsidRPr="006B31E3">
              <w:rPr>
                <w:rFonts w:ascii="Times New Roman" w:hAnsi="Times New Roman"/>
              </w:rPr>
              <w:t>Не менее 50 точек распространения на территории Ярославской области.</w:t>
            </w:r>
          </w:p>
          <w:p w:rsidR="002D7D77" w:rsidRPr="006B31E3" w:rsidRDefault="002D7D77" w:rsidP="002D7D77">
            <w:pPr>
              <w:pStyle w:val="afe"/>
              <w:numPr>
                <w:ilvl w:val="0"/>
                <w:numId w:val="49"/>
              </w:numPr>
              <w:spacing w:after="0" w:line="240" w:lineRule="auto"/>
              <w:ind w:left="34" w:firstLine="326"/>
              <w:jc w:val="both"/>
              <w:rPr>
                <w:rFonts w:ascii="Times New Roman" w:hAnsi="Times New Roman"/>
              </w:rPr>
            </w:pPr>
            <w:r w:rsidRPr="006B31E3">
              <w:rPr>
                <w:rFonts w:ascii="Times New Roman" w:hAnsi="Times New Roman"/>
              </w:rPr>
              <w:t xml:space="preserve">Не менее </w:t>
            </w:r>
            <w:r>
              <w:rPr>
                <w:rFonts w:ascii="Times New Roman" w:hAnsi="Times New Roman"/>
              </w:rPr>
              <w:t xml:space="preserve">3 </w:t>
            </w:r>
            <w:r w:rsidRPr="006B31E3">
              <w:rPr>
                <w:rFonts w:ascii="Times New Roman" w:hAnsi="Times New Roman"/>
              </w:rPr>
              <w:t xml:space="preserve"> населенных пунктов распространения.</w:t>
            </w:r>
          </w:p>
        </w:tc>
        <w:tc>
          <w:tcPr>
            <w:tcW w:w="2100" w:type="dxa"/>
          </w:tcPr>
          <w:p w:rsidR="002D7D77" w:rsidRPr="006B31E3" w:rsidRDefault="002D7D77" w:rsidP="00211887">
            <w:pPr>
              <w:jc w:val="both"/>
            </w:pPr>
            <w:r w:rsidRPr="006B31E3">
              <w:t>В течение одной недели со дня завершения этапа печати издания (№ 1)</w:t>
            </w:r>
          </w:p>
        </w:tc>
      </w:tr>
    </w:tbl>
    <w:p w:rsidR="002D7D77" w:rsidRPr="006B31E3" w:rsidRDefault="002D7D77" w:rsidP="002D7D77">
      <w:pPr>
        <w:jc w:val="both"/>
      </w:pPr>
    </w:p>
    <w:p w:rsidR="002D7D77" w:rsidRPr="006B31E3" w:rsidRDefault="002D7D77" w:rsidP="002D7D77">
      <w:pPr>
        <w:jc w:val="both"/>
      </w:pPr>
    </w:p>
    <w:p w:rsidR="002D7D77" w:rsidRPr="006B31E3" w:rsidRDefault="002D7D77" w:rsidP="002D7D77">
      <w:pPr>
        <w:jc w:val="both"/>
      </w:pPr>
    </w:p>
    <w:p w:rsidR="002D7D77" w:rsidRPr="006B31E3" w:rsidRDefault="002D7D77" w:rsidP="002D7D77">
      <w:pPr>
        <w:jc w:val="both"/>
      </w:pPr>
    </w:p>
    <w:p w:rsidR="002D7D77" w:rsidRPr="006B31E3" w:rsidRDefault="002D7D77" w:rsidP="002D7D77">
      <w:pPr>
        <w:jc w:val="both"/>
      </w:pPr>
    </w:p>
    <w:tbl>
      <w:tblPr>
        <w:tblW w:w="9287" w:type="dxa"/>
        <w:tblInd w:w="-108" w:type="dxa"/>
        <w:tblLayout w:type="fixed"/>
        <w:tblCellMar>
          <w:left w:w="0" w:type="dxa"/>
          <w:right w:w="0" w:type="dxa"/>
        </w:tblCellMar>
        <w:tblLook w:val="04A0"/>
      </w:tblPr>
      <w:tblGrid>
        <w:gridCol w:w="4643"/>
        <w:gridCol w:w="4644"/>
      </w:tblGrid>
      <w:tr w:rsidR="002D7D77" w:rsidRPr="006B31E3" w:rsidTr="00211887">
        <w:tc>
          <w:tcPr>
            <w:tcW w:w="4643" w:type="dxa"/>
            <w:hideMark/>
          </w:tcPr>
          <w:p w:rsidR="002D7D77" w:rsidRPr="006B31E3" w:rsidRDefault="002D7D77" w:rsidP="00211887">
            <w:pPr>
              <w:ind w:left="426"/>
              <w:jc w:val="center"/>
              <w:rPr>
                <w:b/>
              </w:rPr>
            </w:pPr>
            <w:r w:rsidRPr="006B31E3">
              <w:rPr>
                <w:b/>
              </w:rPr>
              <w:t>От «Заказчика»</w:t>
            </w:r>
          </w:p>
        </w:tc>
        <w:tc>
          <w:tcPr>
            <w:tcW w:w="4644" w:type="dxa"/>
          </w:tcPr>
          <w:p w:rsidR="002D7D77" w:rsidRPr="006B31E3" w:rsidRDefault="002D7D77" w:rsidP="00211887">
            <w:pPr>
              <w:ind w:left="426"/>
              <w:jc w:val="center"/>
              <w:rPr>
                <w:b/>
              </w:rPr>
            </w:pPr>
            <w:r w:rsidRPr="006B31E3">
              <w:rPr>
                <w:b/>
              </w:rPr>
              <w:t>От «Исполнителя»</w:t>
            </w:r>
          </w:p>
          <w:p w:rsidR="002D7D77" w:rsidRPr="006B31E3" w:rsidRDefault="002D7D77" w:rsidP="00211887">
            <w:pPr>
              <w:ind w:left="426"/>
              <w:rPr>
                <w:b/>
              </w:rPr>
            </w:pPr>
          </w:p>
        </w:tc>
      </w:tr>
      <w:tr w:rsidR="002D7D77" w:rsidRPr="006B31E3" w:rsidTr="00211887">
        <w:tc>
          <w:tcPr>
            <w:tcW w:w="4643" w:type="dxa"/>
          </w:tcPr>
          <w:p w:rsidR="002D7D77" w:rsidRPr="006B31E3" w:rsidRDefault="002D7D77" w:rsidP="00211887">
            <w:pPr>
              <w:ind w:left="426"/>
            </w:pPr>
            <w:r w:rsidRPr="006B31E3">
              <w:t>Директор</w:t>
            </w:r>
          </w:p>
          <w:p w:rsidR="002D7D77" w:rsidRPr="006B31E3" w:rsidRDefault="002D7D77" w:rsidP="00211887">
            <w:pPr>
              <w:ind w:left="426"/>
            </w:pPr>
          </w:p>
          <w:p w:rsidR="002D7D77" w:rsidRPr="006B31E3" w:rsidRDefault="002D7D77" w:rsidP="00211887">
            <w:pPr>
              <w:ind w:left="426"/>
            </w:pPr>
            <w:r w:rsidRPr="006B31E3">
              <w:t>_____________________/А.В. Кукин/</w:t>
            </w:r>
          </w:p>
          <w:p w:rsidR="002D7D77" w:rsidRPr="006B31E3" w:rsidRDefault="002D7D77" w:rsidP="00211887">
            <w:pPr>
              <w:ind w:left="426"/>
            </w:pPr>
          </w:p>
          <w:p w:rsidR="002D7D77" w:rsidRPr="006B31E3" w:rsidRDefault="002D7D77" w:rsidP="00211887">
            <w:pPr>
              <w:ind w:left="426"/>
            </w:pPr>
            <w:r w:rsidRPr="006B31E3">
              <w:t>М.П.</w:t>
            </w:r>
          </w:p>
        </w:tc>
        <w:tc>
          <w:tcPr>
            <w:tcW w:w="4644" w:type="dxa"/>
            <w:hideMark/>
          </w:tcPr>
          <w:p w:rsidR="002D7D77" w:rsidRPr="006B31E3" w:rsidRDefault="002D7D77" w:rsidP="00211887"/>
        </w:tc>
      </w:tr>
    </w:tbl>
    <w:p w:rsidR="002D7D77" w:rsidRPr="006B31E3" w:rsidRDefault="002D7D77" w:rsidP="002D7D77">
      <w:pPr>
        <w:jc w:val="both"/>
      </w:pPr>
    </w:p>
    <w:p w:rsidR="002D7D77" w:rsidRPr="006B31E3" w:rsidRDefault="002D7D77" w:rsidP="002D7D77"/>
    <w:p w:rsidR="002D7D77" w:rsidRDefault="002D7D77" w:rsidP="002D7D77"/>
    <w:p w:rsidR="0043700B" w:rsidRDefault="0043700B" w:rsidP="002D7D77">
      <w:pPr>
        <w:jc w:val="center"/>
      </w:pPr>
    </w:p>
    <w:sectPr w:rsidR="0043700B" w:rsidSect="00B96EC4">
      <w:footnotePr>
        <w:numRestart w:val="eachSect"/>
      </w:footnotePr>
      <w:pgSz w:w="11907" w:h="16840" w:code="9"/>
      <w:pgMar w:top="1440" w:right="1080" w:bottom="1440" w:left="1080" w:header="567" w:footer="51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20E" w:rsidRDefault="0010020E" w:rsidP="00FD1D65">
      <w:r>
        <w:separator/>
      </w:r>
    </w:p>
  </w:endnote>
  <w:endnote w:type="continuationSeparator" w:id="0">
    <w:p w:rsidR="0010020E" w:rsidRDefault="0010020E" w:rsidP="00FD1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C8A" w:rsidRDefault="005E0DD3" w:rsidP="00B96EC4">
    <w:pPr>
      <w:pStyle w:val="a8"/>
      <w:framePr w:wrap="around" w:vAnchor="text" w:hAnchor="margin" w:xAlign="center" w:y="1"/>
      <w:rPr>
        <w:rStyle w:val="ad"/>
      </w:rPr>
    </w:pPr>
    <w:r>
      <w:rPr>
        <w:rStyle w:val="ad"/>
      </w:rPr>
      <w:fldChar w:fldCharType="begin"/>
    </w:r>
    <w:r w:rsidR="00136C8A">
      <w:rPr>
        <w:rStyle w:val="ad"/>
      </w:rPr>
      <w:instrText xml:space="preserve">PAGE  </w:instrText>
    </w:r>
    <w:r>
      <w:rPr>
        <w:rStyle w:val="ad"/>
      </w:rPr>
      <w:fldChar w:fldCharType="end"/>
    </w:r>
  </w:p>
  <w:p w:rsidR="00136C8A" w:rsidRDefault="00136C8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C8A" w:rsidRPr="009963ED" w:rsidRDefault="005E0DD3" w:rsidP="00B96EC4">
    <w:pPr>
      <w:pStyle w:val="a8"/>
      <w:framePr w:wrap="around" w:vAnchor="text" w:hAnchor="page" w:x="6100" w:y="1"/>
      <w:rPr>
        <w:rStyle w:val="ad"/>
      </w:rPr>
    </w:pPr>
    <w:r w:rsidRPr="009963ED">
      <w:rPr>
        <w:rStyle w:val="ad"/>
      </w:rPr>
      <w:fldChar w:fldCharType="begin"/>
    </w:r>
    <w:r w:rsidR="00136C8A" w:rsidRPr="009963ED">
      <w:rPr>
        <w:rStyle w:val="ad"/>
      </w:rPr>
      <w:instrText xml:space="preserve"> PAGE </w:instrText>
    </w:r>
    <w:r w:rsidRPr="009963ED">
      <w:rPr>
        <w:rStyle w:val="ad"/>
      </w:rPr>
      <w:fldChar w:fldCharType="separate"/>
    </w:r>
    <w:r w:rsidR="00AC142A">
      <w:rPr>
        <w:rStyle w:val="ad"/>
        <w:noProof/>
      </w:rPr>
      <w:t>13</w:t>
    </w:r>
    <w:r w:rsidRPr="009963ED">
      <w:rPr>
        <w:rStyle w:val="ad"/>
      </w:rPr>
      <w:fldChar w:fldCharType="end"/>
    </w:r>
  </w:p>
  <w:p w:rsidR="00136C8A" w:rsidRDefault="00136C8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20E" w:rsidRDefault="0010020E" w:rsidP="00FD1D65">
      <w:r>
        <w:separator/>
      </w:r>
    </w:p>
  </w:footnote>
  <w:footnote w:type="continuationSeparator" w:id="0">
    <w:p w:rsidR="0010020E" w:rsidRDefault="0010020E" w:rsidP="00FD1D65">
      <w:r>
        <w:continuationSeparator/>
      </w:r>
    </w:p>
  </w:footnote>
  <w:footnote w:id="1">
    <w:p w:rsidR="00136C8A" w:rsidRPr="00A603B9" w:rsidRDefault="00136C8A" w:rsidP="00FD1D65">
      <w:pPr>
        <w:pStyle w:val="af5"/>
        <w:rPr>
          <w:rFonts w:ascii="Times New Roman" w:hAnsi="Times New Roman"/>
        </w:rPr>
      </w:pPr>
      <w:r w:rsidRPr="00A603B9">
        <w:rPr>
          <w:rStyle w:val="aff1"/>
          <w:rFonts w:ascii="Times New Roman" w:hAnsi="Times New Roman"/>
        </w:rPr>
        <w:footnoteRef/>
      </w:r>
      <w:r w:rsidRPr="00A603B9">
        <w:rPr>
          <w:rFonts w:ascii="Times New Roman" w:hAnsi="Times New Roman"/>
        </w:rPr>
        <w:t xml:space="preserve"> Сведения могут быть подписаны уполномоченным лицом участника размещения заказа (с указанием занимаемой им должности и фамилии, имени, отчества (полностью)) и скреплены печатью (при её наличии). </w:t>
      </w:r>
    </w:p>
  </w:footnote>
  <w:footnote w:id="2">
    <w:p w:rsidR="00136C8A" w:rsidRPr="00F12365" w:rsidRDefault="00136C8A" w:rsidP="00FD1D65">
      <w:pPr>
        <w:pStyle w:val="af5"/>
        <w:jc w:val="both"/>
        <w:rPr>
          <w:rFonts w:ascii="Times New Roman" w:hAnsi="Times New Roman"/>
        </w:rPr>
      </w:pPr>
      <w:r w:rsidRPr="00F12365">
        <w:rPr>
          <w:rStyle w:val="aff1"/>
          <w:rFonts w:ascii="Times New Roman" w:hAnsi="Times New Roman"/>
        </w:rPr>
        <w:footnoteRef/>
      </w:r>
      <w:r w:rsidRPr="00F12365">
        <w:rPr>
          <w:rFonts w:ascii="Times New Roman" w:hAnsi="Times New Roman"/>
        </w:rPr>
        <w:t xml:space="preserve"> Заявление может быть подписано уполномоченным лицом участника размещения заказа (с указанием занимаемой им должности и фамилии, имени, отчества (полностью)) и скреплено печатью (при её наличии).</w:t>
      </w:r>
    </w:p>
  </w:footnote>
  <w:footnote w:id="3">
    <w:p w:rsidR="00136C8A" w:rsidRPr="00E37969" w:rsidRDefault="00136C8A" w:rsidP="00FD1D65">
      <w:pPr>
        <w:pStyle w:val="af5"/>
        <w:jc w:val="both"/>
        <w:rPr>
          <w:rFonts w:ascii="Times New Roman" w:hAnsi="Times New Roman"/>
        </w:rPr>
      </w:pPr>
      <w:r w:rsidRPr="00E37969">
        <w:rPr>
          <w:rStyle w:val="aff1"/>
          <w:rFonts w:ascii="Times New Roman" w:hAnsi="Times New Roman"/>
        </w:rPr>
        <w:footnoteRef/>
      </w:r>
      <w:r w:rsidRPr="00E37969">
        <w:rPr>
          <w:rFonts w:ascii="Times New Roman" w:hAnsi="Times New Roman"/>
        </w:rPr>
        <w:t xml:space="preserve"> Указывается наименование открытого конкурса; при проведении открытого конкурса с выделением лотов – номера лотов, на которые заявляется участник размещения заказа.</w:t>
      </w:r>
    </w:p>
  </w:footnote>
  <w:footnote w:id="4">
    <w:p w:rsidR="00136C8A" w:rsidRPr="002664A2" w:rsidRDefault="00136C8A" w:rsidP="00FD1D65">
      <w:pPr>
        <w:pStyle w:val="31"/>
        <w:ind w:firstLine="284"/>
      </w:pPr>
      <w:r w:rsidRPr="002664A2">
        <w:rPr>
          <w:rStyle w:val="aff1"/>
        </w:rPr>
        <w:footnoteRef/>
      </w:r>
      <w:r w:rsidRPr="002664A2">
        <w:t xml:space="preserve"> </w:t>
      </w:r>
      <w:r>
        <w:rPr>
          <w:sz w:val="20"/>
          <w:szCs w:val="20"/>
        </w:rPr>
        <w:t>Коммерческое предложение может</w:t>
      </w:r>
      <w:r w:rsidRPr="00B15F3C">
        <w:rPr>
          <w:sz w:val="20"/>
          <w:szCs w:val="20"/>
        </w:rPr>
        <w:t xml:space="preserve"> быть подписано уполномоченным лицом участника размещения заказа </w:t>
      </w:r>
      <w:r>
        <w:rPr>
          <w:sz w:val="20"/>
          <w:szCs w:val="20"/>
        </w:rPr>
        <w:t>(с указанием его должности и</w:t>
      </w:r>
      <w:r w:rsidRPr="00245F7E">
        <w:rPr>
          <w:sz w:val="20"/>
          <w:szCs w:val="20"/>
        </w:rPr>
        <w:t xml:space="preserve"> фамилии, имени, отчества (полностью)</w:t>
      </w:r>
      <w:r>
        <w:rPr>
          <w:sz w:val="20"/>
          <w:szCs w:val="20"/>
        </w:rPr>
        <w:t>), скреплено печатью (при её наличии</w:t>
      </w:r>
      <w:r w:rsidRPr="00245F7E">
        <w:rPr>
          <w:sz w:val="20"/>
          <w:szCs w:val="20"/>
        </w:rPr>
        <w:t>)</w:t>
      </w:r>
      <w:r w:rsidRPr="00245F7E">
        <w:t xml:space="preserve">. </w:t>
      </w:r>
      <w:r>
        <w:rPr>
          <w:sz w:val="20"/>
          <w:szCs w:val="20"/>
        </w:rPr>
        <w:t xml:space="preserve">Заказчик </w:t>
      </w:r>
      <w:r w:rsidRPr="00245F7E">
        <w:rPr>
          <w:sz w:val="20"/>
          <w:szCs w:val="20"/>
        </w:rPr>
        <w:t xml:space="preserve">просит предоставить электронную версию коммерческого предложения, которая помещается в конверт вместе с конкурсной заявкой на </w:t>
      </w:r>
      <w:r>
        <w:rPr>
          <w:sz w:val="20"/>
          <w:szCs w:val="20"/>
        </w:rPr>
        <w:t xml:space="preserve">дисковом или ином </w:t>
      </w:r>
      <w:r w:rsidRPr="00245F7E">
        <w:rPr>
          <w:sz w:val="20"/>
          <w:szCs w:val="20"/>
        </w:rPr>
        <w:t>носителе.</w:t>
      </w:r>
      <w:r>
        <w:rPr>
          <w:sz w:val="20"/>
          <w:szCs w:val="20"/>
        </w:rPr>
        <w:t xml:space="preserve"> </w:t>
      </w:r>
    </w:p>
    <w:p w:rsidR="00136C8A" w:rsidRPr="00D926CC" w:rsidRDefault="00136C8A" w:rsidP="00FD1D65">
      <w:pPr>
        <w:pStyle w:val="af5"/>
        <w:rPr>
          <w:color w:val="FF0000"/>
        </w:rPr>
      </w:pPr>
    </w:p>
  </w:footnote>
  <w:footnote w:id="5">
    <w:p w:rsidR="00136C8A" w:rsidRPr="002664A2" w:rsidRDefault="00136C8A" w:rsidP="00B14C5B">
      <w:pPr>
        <w:pStyle w:val="31"/>
        <w:ind w:firstLine="284"/>
      </w:pPr>
      <w:r w:rsidRPr="002664A2">
        <w:rPr>
          <w:rStyle w:val="aff1"/>
        </w:rPr>
        <w:footnoteRef/>
      </w:r>
      <w:r w:rsidRPr="002664A2">
        <w:t xml:space="preserve"> </w:t>
      </w:r>
      <w:r>
        <w:rPr>
          <w:sz w:val="20"/>
          <w:szCs w:val="20"/>
        </w:rPr>
        <w:t xml:space="preserve">За единицу берется совокупность одного акта выполненных работ и соответствующего ему образца продукции. </w:t>
      </w:r>
    </w:p>
    <w:p w:rsidR="00136C8A" w:rsidRPr="00D926CC" w:rsidRDefault="00136C8A" w:rsidP="00B14C5B">
      <w:pPr>
        <w:pStyle w:val="af5"/>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F2F0B"/>
    <w:multiLevelType w:val="multilevel"/>
    <w:tmpl w:val="EBACC1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nsid w:val="0DBB70EA"/>
    <w:multiLevelType w:val="hybridMultilevel"/>
    <w:tmpl w:val="C3121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37C64"/>
    <w:multiLevelType w:val="singleLevel"/>
    <w:tmpl w:val="01D0F722"/>
    <w:lvl w:ilvl="0">
      <w:start w:val="3"/>
      <w:numFmt w:val="bullet"/>
      <w:lvlText w:val="-"/>
      <w:lvlJc w:val="left"/>
      <w:pPr>
        <w:tabs>
          <w:tab w:val="num" w:pos="360"/>
        </w:tabs>
        <w:ind w:left="0" w:firstLine="0"/>
      </w:pPr>
    </w:lvl>
  </w:abstractNum>
  <w:abstractNum w:abstractNumId="4">
    <w:nsid w:val="0FDF0DFA"/>
    <w:multiLevelType w:val="multilevel"/>
    <w:tmpl w:val="B406E79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1470D1"/>
    <w:multiLevelType w:val="hybridMultilevel"/>
    <w:tmpl w:val="8D00E3BC"/>
    <w:lvl w:ilvl="0" w:tplc="0AFCE50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904A5B"/>
    <w:multiLevelType w:val="hybridMultilevel"/>
    <w:tmpl w:val="98FA4C06"/>
    <w:lvl w:ilvl="0" w:tplc="04190013">
      <w:start w:val="1"/>
      <w:numFmt w:val="upperRoman"/>
      <w:pStyle w:val="1"/>
      <w:lvlText w:val="%1."/>
      <w:lvlJc w:val="righ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68D50B3"/>
    <w:multiLevelType w:val="multilevel"/>
    <w:tmpl w:val="0400E2D4"/>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93368D6"/>
    <w:multiLevelType w:val="hybridMultilevel"/>
    <w:tmpl w:val="31060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949A9"/>
    <w:multiLevelType w:val="multilevel"/>
    <w:tmpl w:val="169A93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FBB0A76"/>
    <w:multiLevelType w:val="multilevel"/>
    <w:tmpl w:val="45BE1BCC"/>
    <w:lvl w:ilvl="0">
      <w:start w:val="2"/>
      <w:numFmt w:val="decimal"/>
      <w:pStyle w:val="10"/>
      <w:lvlText w:val="%1."/>
      <w:lvlJc w:val="left"/>
      <w:pPr>
        <w:ind w:left="644" w:hanging="360"/>
      </w:pPr>
      <w:rPr>
        <w:rFonts w:hint="default"/>
      </w:rPr>
    </w:lvl>
    <w:lvl w:ilvl="1">
      <w:start w:val="3"/>
      <w:numFmt w:val="decimal"/>
      <w:pStyle w:val="a"/>
      <w:isLgl/>
      <w:lvlText w:val="%1.%2."/>
      <w:lvlJc w:val="left"/>
      <w:pPr>
        <w:ind w:left="1042" w:hanging="540"/>
      </w:pPr>
      <w:rPr>
        <w:rFonts w:hint="default"/>
      </w:rPr>
    </w:lvl>
    <w:lvl w:ilvl="2">
      <w:start w:val="1"/>
      <w:numFmt w:val="decimal"/>
      <w:pStyle w:val="a0"/>
      <w:isLgl/>
      <w:lvlText w:val="%1.%2.%3."/>
      <w:lvlJc w:val="left"/>
      <w:pPr>
        <w:ind w:left="1430"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032" w:hanging="1440"/>
      </w:pPr>
      <w:rPr>
        <w:rFonts w:hint="default"/>
      </w:rPr>
    </w:lvl>
    <w:lvl w:ilvl="7">
      <w:start w:val="1"/>
      <w:numFmt w:val="decimal"/>
      <w:isLgl/>
      <w:lvlText w:val="%1.%2.%3.%4.%5.%6.%7.%8."/>
      <w:lvlJc w:val="left"/>
      <w:pPr>
        <w:ind w:left="3250" w:hanging="1440"/>
      </w:pPr>
      <w:rPr>
        <w:rFonts w:hint="default"/>
      </w:rPr>
    </w:lvl>
    <w:lvl w:ilvl="8">
      <w:start w:val="1"/>
      <w:numFmt w:val="decimal"/>
      <w:isLgl/>
      <w:lvlText w:val="%1.%2.%3.%4.%5.%6.%7.%8.%9."/>
      <w:lvlJc w:val="left"/>
      <w:pPr>
        <w:ind w:left="3828" w:hanging="1800"/>
      </w:pPr>
      <w:rPr>
        <w:rFonts w:hint="default"/>
      </w:rPr>
    </w:lvl>
  </w:abstractNum>
  <w:abstractNum w:abstractNumId="11">
    <w:nsid w:val="21101937"/>
    <w:multiLevelType w:val="hybridMultilevel"/>
    <w:tmpl w:val="7BCEF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7686E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79F38AD"/>
    <w:multiLevelType w:val="multilevel"/>
    <w:tmpl w:val="169A93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96C4D40"/>
    <w:multiLevelType w:val="hybridMultilevel"/>
    <w:tmpl w:val="9D6264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2AE72DB0"/>
    <w:multiLevelType w:val="multilevel"/>
    <w:tmpl w:val="169A93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27605FC"/>
    <w:multiLevelType w:val="hybridMultilevel"/>
    <w:tmpl w:val="6C543F64"/>
    <w:lvl w:ilvl="0" w:tplc="0AFCE50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513302"/>
    <w:multiLevelType w:val="multilevel"/>
    <w:tmpl w:val="384C2DE2"/>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0">
    <w:nsid w:val="356352E7"/>
    <w:multiLevelType w:val="multilevel"/>
    <w:tmpl w:val="100E3626"/>
    <w:lvl w:ilvl="0">
      <w:start w:val="3"/>
      <w:numFmt w:val="decimal"/>
      <w:lvlText w:val="%1."/>
      <w:lvlJc w:val="left"/>
      <w:pPr>
        <w:tabs>
          <w:tab w:val="num" w:pos="360"/>
        </w:tabs>
        <w:ind w:left="360" w:hanging="360"/>
      </w:pPr>
      <w:rPr>
        <w:rFonts w:cs="Times New Roman"/>
      </w:rPr>
    </w:lvl>
    <w:lvl w:ilvl="1">
      <w:start w:val="1"/>
      <w:numFmt w:val="decimal"/>
      <w:pStyle w:val="OP11"/>
      <w:lvlText w:val="3.%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356A5FCE"/>
    <w:multiLevelType w:val="multilevel"/>
    <w:tmpl w:val="0EB0DF1E"/>
    <w:lvl w:ilvl="0">
      <w:start w:val="1"/>
      <w:numFmt w:val="decimal"/>
      <w:pStyle w:val="a1"/>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2">
    <w:nsid w:val="386D72F2"/>
    <w:multiLevelType w:val="multilevel"/>
    <w:tmpl w:val="B33C99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1854D49"/>
    <w:multiLevelType w:val="multilevel"/>
    <w:tmpl w:val="57F6C9B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6">
    <w:nsid w:val="44912B28"/>
    <w:multiLevelType w:val="hybridMultilevel"/>
    <w:tmpl w:val="60065DD0"/>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nsid w:val="47640F39"/>
    <w:multiLevelType w:val="hybridMultilevel"/>
    <w:tmpl w:val="1F2E980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E76C5B"/>
    <w:multiLevelType w:val="hybridMultilevel"/>
    <w:tmpl w:val="537C26C2"/>
    <w:lvl w:ilvl="0" w:tplc="0419000F">
      <w:start w:val="1"/>
      <w:numFmt w:val="decimal"/>
      <w:lvlText w:val="%1)"/>
      <w:lvlJc w:val="left"/>
      <w:pPr>
        <w:ind w:left="502"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9">
    <w:nsid w:val="4E932C4F"/>
    <w:multiLevelType w:val="multilevel"/>
    <w:tmpl w:val="1822376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1">
    <w:nsid w:val="513058B6"/>
    <w:multiLevelType w:val="hybridMultilevel"/>
    <w:tmpl w:val="1C88FA9C"/>
    <w:lvl w:ilvl="0" w:tplc="FFFFFFFF">
      <w:start w:val="1"/>
      <w:numFmt w:val="decimal"/>
      <w:lvlText w:val="4.8.%1."/>
      <w:lvlJc w:val="left"/>
      <w:pPr>
        <w:tabs>
          <w:tab w:val="num" w:pos="708"/>
        </w:tabs>
        <w:ind w:left="708"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1D47D73"/>
    <w:multiLevelType w:val="hybridMultilevel"/>
    <w:tmpl w:val="70025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7A5D99"/>
    <w:multiLevelType w:val="multilevel"/>
    <w:tmpl w:val="169A93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583563E"/>
    <w:multiLevelType w:val="multilevel"/>
    <w:tmpl w:val="9DF42D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8B1A01"/>
    <w:multiLevelType w:val="multilevel"/>
    <w:tmpl w:val="B9C41E3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10A1876"/>
    <w:multiLevelType w:val="multilevel"/>
    <w:tmpl w:val="37D2E3EC"/>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9BB7B82"/>
    <w:multiLevelType w:val="hybridMultilevel"/>
    <w:tmpl w:val="9D429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AC2EC7"/>
    <w:multiLevelType w:val="singleLevel"/>
    <w:tmpl w:val="04190001"/>
    <w:lvl w:ilvl="0">
      <w:start w:val="1"/>
      <w:numFmt w:val="bullet"/>
      <w:lvlText w:val=""/>
      <w:lvlJc w:val="left"/>
      <w:pPr>
        <w:tabs>
          <w:tab w:val="num" w:pos="786"/>
        </w:tabs>
        <w:ind w:left="786" w:hanging="360"/>
      </w:pPr>
      <w:rPr>
        <w:rFonts w:ascii="Symbol" w:hAnsi="Symbol" w:hint="default"/>
      </w:rPr>
    </w:lvl>
  </w:abstractNum>
  <w:abstractNum w:abstractNumId="40">
    <w:nsid w:val="7435717C"/>
    <w:multiLevelType w:val="multilevel"/>
    <w:tmpl w:val="F8FEF462"/>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1">
    <w:nsid w:val="74E6754C"/>
    <w:multiLevelType w:val="hybridMultilevel"/>
    <w:tmpl w:val="F4809744"/>
    <w:lvl w:ilvl="0" w:tplc="8D407B3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255BDF"/>
    <w:multiLevelType w:val="hybridMultilevel"/>
    <w:tmpl w:val="805E09C4"/>
    <w:lvl w:ilvl="0" w:tplc="FFFFFFFF">
      <w:start w:val="1"/>
      <w:numFmt w:val="bullet"/>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5702CE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4">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983"/>
        </w:tabs>
        <w:ind w:left="983"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788F50C5"/>
    <w:multiLevelType w:val="hybridMultilevel"/>
    <w:tmpl w:val="AA52B6AA"/>
    <w:lvl w:ilvl="0" w:tplc="FFFFFFFF">
      <w:start w:val="1"/>
      <w:numFmt w:val="bullet"/>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AA43B13"/>
    <w:multiLevelType w:val="multilevel"/>
    <w:tmpl w:val="36EC4A4C"/>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8">
    <w:nsid w:val="7F367D25"/>
    <w:multiLevelType w:val="hybridMultilevel"/>
    <w:tmpl w:val="B010CA7A"/>
    <w:lvl w:ilvl="0" w:tplc="27544898">
      <w:start w:val="1"/>
      <w:numFmt w:val="decimal"/>
      <w:lvlText w:val="%1."/>
      <w:lvlJc w:val="left"/>
      <w:pPr>
        <w:tabs>
          <w:tab w:val="num" w:pos="960"/>
        </w:tabs>
        <w:ind w:left="960" w:hanging="360"/>
      </w:pPr>
      <w:rPr>
        <w:rFonts w:cs="Times New Roman"/>
      </w:rPr>
    </w:lvl>
    <w:lvl w:ilvl="1" w:tplc="6FAC7F70">
      <w:start w:val="1"/>
      <w:numFmt w:val="decimal"/>
      <w:lvlText w:val="%2."/>
      <w:lvlJc w:val="left"/>
      <w:pPr>
        <w:tabs>
          <w:tab w:val="num" w:pos="1440"/>
        </w:tabs>
        <w:ind w:left="1440" w:hanging="360"/>
      </w:pPr>
      <w:rPr>
        <w:rFonts w:cs="Times New Roman"/>
      </w:rPr>
    </w:lvl>
    <w:lvl w:ilvl="2" w:tplc="6DA82714">
      <w:start w:val="1"/>
      <w:numFmt w:val="decimal"/>
      <w:lvlText w:val="%3."/>
      <w:lvlJc w:val="left"/>
      <w:pPr>
        <w:tabs>
          <w:tab w:val="num" w:pos="2160"/>
        </w:tabs>
        <w:ind w:left="2160" w:hanging="360"/>
      </w:pPr>
      <w:rPr>
        <w:rFonts w:cs="Times New Roman"/>
      </w:rPr>
    </w:lvl>
    <w:lvl w:ilvl="3" w:tplc="AD8EB324">
      <w:start w:val="1"/>
      <w:numFmt w:val="decimal"/>
      <w:lvlText w:val="%4."/>
      <w:lvlJc w:val="left"/>
      <w:pPr>
        <w:tabs>
          <w:tab w:val="num" w:pos="2880"/>
        </w:tabs>
        <w:ind w:left="2880" w:hanging="360"/>
      </w:pPr>
      <w:rPr>
        <w:rFonts w:cs="Times New Roman"/>
      </w:rPr>
    </w:lvl>
    <w:lvl w:ilvl="4" w:tplc="EB000220">
      <w:start w:val="1"/>
      <w:numFmt w:val="decimal"/>
      <w:lvlText w:val="%5."/>
      <w:lvlJc w:val="left"/>
      <w:pPr>
        <w:tabs>
          <w:tab w:val="num" w:pos="3600"/>
        </w:tabs>
        <w:ind w:left="3600" w:hanging="360"/>
      </w:pPr>
      <w:rPr>
        <w:rFonts w:cs="Times New Roman"/>
      </w:rPr>
    </w:lvl>
    <w:lvl w:ilvl="5" w:tplc="C7D6155C">
      <w:start w:val="1"/>
      <w:numFmt w:val="decimal"/>
      <w:lvlText w:val="%6."/>
      <w:lvlJc w:val="left"/>
      <w:pPr>
        <w:tabs>
          <w:tab w:val="num" w:pos="4320"/>
        </w:tabs>
        <w:ind w:left="4320" w:hanging="360"/>
      </w:pPr>
      <w:rPr>
        <w:rFonts w:cs="Times New Roman"/>
      </w:rPr>
    </w:lvl>
    <w:lvl w:ilvl="6" w:tplc="E45675D8">
      <w:start w:val="1"/>
      <w:numFmt w:val="decimal"/>
      <w:lvlText w:val="%7."/>
      <w:lvlJc w:val="left"/>
      <w:pPr>
        <w:tabs>
          <w:tab w:val="num" w:pos="5040"/>
        </w:tabs>
        <w:ind w:left="5040" w:hanging="360"/>
      </w:pPr>
      <w:rPr>
        <w:rFonts w:cs="Times New Roman"/>
      </w:rPr>
    </w:lvl>
    <w:lvl w:ilvl="7" w:tplc="646CDFA0">
      <w:start w:val="1"/>
      <w:numFmt w:val="decimal"/>
      <w:lvlText w:val="%8."/>
      <w:lvlJc w:val="left"/>
      <w:pPr>
        <w:tabs>
          <w:tab w:val="num" w:pos="5760"/>
        </w:tabs>
        <w:ind w:left="5760" w:hanging="360"/>
      </w:pPr>
      <w:rPr>
        <w:rFonts w:cs="Times New Roman"/>
      </w:rPr>
    </w:lvl>
    <w:lvl w:ilvl="8" w:tplc="824C2890">
      <w:start w:val="1"/>
      <w:numFmt w:val="decimal"/>
      <w:lvlText w:val="%9."/>
      <w:lvlJc w:val="left"/>
      <w:pPr>
        <w:tabs>
          <w:tab w:val="num" w:pos="6480"/>
        </w:tabs>
        <w:ind w:left="6480" w:hanging="360"/>
      </w:pPr>
      <w:rPr>
        <w:rFonts w:cs="Times New Roman"/>
      </w:rPr>
    </w:lvl>
  </w:abstractNum>
  <w:num w:numId="1">
    <w:abstractNumId w:val="5"/>
  </w:num>
  <w:num w:numId="2">
    <w:abstractNumId w:val="46"/>
  </w:num>
  <w:num w:numId="3">
    <w:abstractNumId w:val="26"/>
  </w:num>
  <w:num w:numId="4">
    <w:abstractNumId w:val="2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3"/>
  </w:num>
  <w:num w:numId="11">
    <w:abstractNumId w:val="18"/>
  </w:num>
  <w:num w:numId="12">
    <w:abstractNumId w:val="3"/>
  </w:num>
  <w:num w:numId="13">
    <w:abstractNumId w:val="47"/>
  </w:num>
  <w:num w:numId="14">
    <w:abstractNumId w:val="43"/>
  </w:num>
  <w:num w:numId="15">
    <w:abstractNumId w:val="39"/>
  </w:num>
  <w:num w:numId="16">
    <w:abstractNumId w:val="8"/>
  </w:num>
  <w:num w:numId="17">
    <w:abstractNumId w:val="27"/>
  </w:num>
  <w:num w:numId="18">
    <w:abstractNumId w:val="1"/>
  </w:num>
  <w:num w:numId="19">
    <w:abstractNumId w:val="42"/>
  </w:num>
  <w:num w:numId="20">
    <w:abstractNumId w:val="36"/>
  </w:num>
  <w:num w:numId="21">
    <w:abstractNumId w:val="10"/>
  </w:num>
  <w:num w:numId="22">
    <w:abstractNumId w:val="6"/>
  </w:num>
  <w:num w:numId="23">
    <w:abstractNumId w:val="28"/>
  </w:num>
  <w:num w:numId="24">
    <w:abstractNumId w:val="35"/>
  </w:num>
  <w:num w:numId="25">
    <w:abstractNumId w:val="38"/>
  </w:num>
  <w:num w:numId="26">
    <w:abstractNumId w:val="24"/>
  </w:num>
  <w:num w:numId="27">
    <w:abstractNumId w:val="33"/>
  </w:num>
  <w:num w:numId="28">
    <w:abstractNumId w:val="17"/>
  </w:num>
  <w:num w:numId="29">
    <w:abstractNumId w:val="9"/>
  </w:num>
  <w:num w:numId="30">
    <w:abstractNumId w:val="29"/>
  </w:num>
  <w:num w:numId="31">
    <w:abstractNumId w:val="34"/>
  </w:num>
  <w:num w:numId="32">
    <w:abstractNumId w:val="45"/>
  </w:num>
  <w:num w:numId="33">
    <w:abstractNumId w:val="15"/>
  </w:num>
  <w:num w:numId="34">
    <w:abstractNumId w:val="16"/>
  </w:num>
  <w:num w:numId="35">
    <w:abstractNumId w:val="40"/>
  </w:num>
  <w:num w:numId="36">
    <w:abstractNumId w:val="23"/>
  </w:num>
  <w:num w:numId="37">
    <w:abstractNumId w:val="44"/>
  </w:num>
  <w:num w:numId="38">
    <w:abstractNumId w:val="37"/>
  </w:num>
  <w:num w:numId="39">
    <w:abstractNumId w:val="4"/>
  </w:num>
  <w:num w:numId="40">
    <w:abstractNumId w:val="25"/>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4"/>
  </w:num>
  <w:num w:numId="44">
    <w:abstractNumId w:val="0"/>
  </w:num>
  <w:num w:numId="45">
    <w:abstractNumId w:val="41"/>
  </w:num>
  <w:num w:numId="46">
    <w:abstractNumId w:val="32"/>
  </w:num>
  <w:num w:numId="47">
    <w:abstractNumId w:val="11"/>
  </w:num>
  <w:num w:numId="48">
    <w:abstractNumId w:val="22"/>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numRestart w:val="eachPage"/>
    <w:footnote w:id="-1"/>
    <w:footnote w:id="0"/>
  </w:footnotePr>
  <w:endnotePr>
    <w:endnote w:id="-1"/>
    <w:endnote w:id="0"/>
  </w:endnotePr>
  <w:compat/>
  <w:rsids>
    <w:rsidRoot w:val="00FD1D65"/>
    <w:rsid w:val="00001D25"/>
    <w:rsid w:val="00002F9A"/>
    <w:rsid w:val="00003276"/>
    <w:rsid w:val="00003586"/>
    <w:rsid w:val="00003858"/>
    <w:rsid w:val="00004840"/>
    <w:rsid w:val="00004E1B"/>
    <w:rsid w:val="0000516F"/>
    <w:rsid w:val="000051B9"/>
    <w:rsid w:val="00007A70"/>
    <w:rsid w:val="000113FF"/>
    <w:rsid w:val="00012D0E"/>
    <w:rsid w:val="0001748D"/>
    <w:rsid w:val="00020AE1"/>
    <w:rsid w:val="00020BDF"/>
    <w:rsid w:val="00020D24"/>
    <w:rsid w:val="00021665"/>
    <w:rsid w:val="0002245D"/>
    <w:rsid w:val="000229FB"/>
    <w:rsid w:val="0002492C"/>
    <w:rsid w:val="000257C9"/>
    <w:rsid w:val="000278E7"/>
    <w:rsid w:val="0003241F"/>
    <w:rsid w:val="000325FD"/>
    <w:rsid w:val="000330B2"/>
    <w:rsid w:val="000360BF"/>
    <w:rsid w:val="00036779"/>
    <w:rsid w:val="00037682"/>
    <w:rsid w:val="0004071E"/>
    <w:rsid w:val="0004097D"/>
    <w:rsid w:val="00042A2F"/>
    <w:rsid w:val="00043025"/>
    <w:rsid w:val="0004391F"/>
    <w:rsid w:val="00046126"/>
    <w:rsid w:val="000474D5"/>
    <w:rsid w:val="00051E0D"/>
    <w:rsid w:val="00052708"/>
    <w:rsid w:val="00052AA8"/>
    <w:rsid w:val="00053600"/>
    <w:rsid w:val="00053FF9"/>
    <w:rsid w:val="0005401C"/>
    <w:rsid w:val="000540DF"/>
    <w:rsid w:val="00057CC0"/>
    <w:rsid w:val="000613AB"/>
    <w:rsid w:val="000617A9"/>
    <w:rsid w:val="0006295E"/>
    <w:rsid w:val="00062C03"/>
    <w:rsid w:val="00062CF4"/>
    <w:rsid w:val="000648D0"/>
    <w:rsid w:val="00065732"/>
    <w:rsid w:val="00065920"/>
    <w:rsid w:val="00065F9D"/>
    <w:rsid w:val="0006604F"/>
    <w:rsid w:val="00066814"/>
    <w:rsid w:val="00066C73"/>
    <w:rsid w:val="000676FC"/>
    <w:rsid w:val="0007226A"/>
    <w:rsid w:val="00073603"/>
    <w:rsid w:val="000739B5"/>
    <w:rsid w:val="00074347"/>
    <w:rsid w:val="000765A9"/>
    <w:rsid w:val="00082C19"/>
    <w:rsid w:val="000856E3"/>
    <w:rsid w:val="00086405"/>
    <w:rsid w:val="000872D4"/>
    <w:rsid w:val="000905B3"/>
    <w:rsid w:val="00094285"/>
    <w:rsid w:val="00096F3D"/>
    <w:rsid w:val="00097741"/>
    <w:rsid w:val="000A36FF"/>
    <w:rsid w:val="000A74B3"/>
    <w:rsid w:val="000A7726"/>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14BF"/>
    <w:rsid w:val="000D2635"/>
    <w:rsid w:val="000D5FC5"/>
    <w:rsid w:val="000D6CEC"/>
    <w:rsid w:val="000D7DED"/>
    <w:rsid w:val="000E09DD"/>
    <w:rsid w:val="000E09FC"/>
    <w:rsid w:val="000E0D69"/>
    <w:rsid w:val="000E0E0C"/>
    <w:rsid w:val="000E1B0D"/>
    <w:rsid w:val="000E2EFC"/>
    <w:rsid w:val="000E37FB"/>
    <w:rsid w:val="000E4A9B"/>
    <w:rsid w:val="000E655B"/>
    <w:rsid w:val="000E6A1E"/>
    <w:rsid w:val="000E7767"/>
    <w:rsid w:val="000E7960"/>
    <w:rsid w:val="000E7A24"/>
    <w:rsid w:val="000F012C"/>
    <w:rsid w:val="000F07B3"/>
    <w:rsid w:val="000F4A7F"/>
    <w:rsid w:val="000F53F4"/>
    <w:rsid w:val="000F6F1F"/>
    <w:rsid w:val="000F72DC"/>
    <w:rsid w:val="000F73C9"/>
    <w:rsid w:val="0010020E"/>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2FA6"/>
    <w:rsid w:val="00135EB3"/>
    <w:rsid w:val="00136B68"/>
    <w:rsid w:val="00136C8A"/>
    <w:rsid w:val="0013704E"/>
    <w:rsid w:val="00137463"/>
    <w:rsid w:val="001411F3"/>
    <w:rsid w:val="001445CD"/>
    <w:rsid w:val="00146659"/>
    <w:rsid w:val="00146BA4"/>
    <w:rsid w:val="0014785B"/>
    <w:rsid w:val="0015029C"/>
    <w:rsid w:val="00152C70"/>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59E8"/>
    <w:rsid w:val="00185AD7"/>
    <w:rsid w:val="00185B87"/>
    <w:rsid w:val="00187243"/>
    <w:rsid w:val="00187DAD"/>
    <w:rsid w:val="00190195"/>
    <w:rsid w:val="00190BCF"/>
    <w:rsid w:val="00195DDF"/>
    <w:rsid w:val="001A170D"/>
    <w:rsid w:val="001A1883"/>
    <w:rsid w:val="001A1BEF"/>
    <w:rsid w:val="001A21EC"/>
    <w:rsid w:val="001A288E"/>
    <w:rsid w:val="001A670A"/>
    <w:rsid w:val="001A6B48"/>
    <w:rsid w:val="001A6BA2"/>
    <w:rsid w:val="001A7371"/>
    <w:rsid w:val="001A751A"/>
    <w:rsid w:val="001A7592"/>
    <w:rsid w:val="001B11CE"/>
    <w:rsid w:val="001B1F86"/>
    <w:rsid w:val="001B22F0"/>
    <w:rsid w:val="001B3FA0"/>
    <w:rsid w:val="001B72DE"/>
    <w:rsid w:val="001B7673"/>
    <w:rsid w:val="001B7C20"/>
    <w:rsid w:val="001B7CD2"/>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D3"/>
    <w:rsid w:val="001D26F3"/>
    <w:rsid w:val="001D2FCA"/>
    <w:rsid w:val="001D2FE2"/>
    <w:rsid w:val="001D323E"/>
    <w:rsid w:val="001D3B7A"/>
    <w:rsid w:val="001D4A79"/>
    <w:rsid w:val="001D515E"/>
    <w:rsid w:val="001D5363"/>
    <w:rsid w:val="001D5D16"/>
    <w:rsid w:val="001D65E3"/>
    <w:rsid w:val="001D7489"/>
    <w:rsid w:val="001E12F1"/>
    <w:rsid w:val="001E1705"/>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1887"/>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0E71"/>
    <w:rsid w:val="00253573"/>
    <w:rsid w:val="00254B8C"/>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68EC"/>
    <w:rsid w:val="002A7D4E"/>
    <w:rsid w:val="002B4458"/>
    <w:rsid w:val="002B4BFD"/>
    <w:rsid w:val="002B5139"/>
    <w:rsid w:val="002B5FE6"/>
    <w:rsid w:val="002B60D6"/>
    <w:rsid w:val="002B79F9"/>
    <w:rsid w:val="002C0C23"/>
    <w:rsid w:val="002C12F0"/>
    <w:rsid w:val="002C343B"/>
    <w:rsid w:val="002C6363"/>
    <w:rsid w:val="002C708C"/>
    <w:rsid w:val="002C7520"/>
    <w:rsid w:val="002D0AAB"/>
    <w:rsid w:val="002D0EA4"/>
    <w:rsid w:val="002D1592"/>
    <w:rsid w:val="002D2CBD"/>
    <w:rsid w:val="002D485E"/>
    <w:rsid w:val="002D4DB0"/>
    <w:rsid w:val="002D7D77"/>
    <w:rsid w:val="002E053F"/>
    <w:rsid w:val="002E0836"/>
    <w:rsid w:val="002E25F4"/>
    <w:rsid w:val="002E42C5"/>
    <w:rsid w:val="002E47CA"/>
    <w:rsid w:val="002E52C3"/>
    <w:rsid w:val="002F0CDC"/>
    <w:rsid w:val="002F0F25"/>
    <w:rsid w:val="002F1FC7"/>
    <w:rsid w:val="002F2EB6"/>
    <w:rsid w:val="002F3DF6"/>
    <w:rsid w:val="002F3E6B"/>
    <w:rsid w:val="002F4979"/>
    <w:rsid w:val="002F6A95"/>
    <w:rsid w:val="003007F9"/>
    <w:rsid w:val="00302108"/>
    <w:rsid w:val="003028A1"/>
    <w:rsid w:val="00303997"/>
    <w:rsid w:val="00304782"/>
    <w:rsid w:val="003059D6"/>
    <w:rsid w:val="00306FDB"/>
    <w:rsid w:val="00310204"/>
    <w:rsid w:val="00310E76"/>
    <w:rsid w:val="003113E6"/>
    <w:rsid w:val="003122BD"/>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1C15"/>
    <w:rsid w:val="0035471F"/>
    <w:rsid w:val="00355258"/>
    <w:rsid w:val="003561DA"/>
    <w:rsid w:val="003569AC"/>
    <w:rsid w:val="00357C66"/>
    <w:rsid w:val="00357D06"/>
    <w:rsid w:val="00362AF3"/>
    <w:rsid w:val="003635C6"/>
    <w:rsid w:val="00363E92"/>
    <w:rsid w:val="003661E4"/>
    <w:rsid w:val="00366F39"/>
    <w:rsid w:val="00367363"/>
    <w:rsid w:val="003712AE"/>
    <w:rsid w:val="003718D3"/>
    <w:rsid w:val="003719B2"/>
    <w:rsid w:val="00372387"/>
    <w:rsid w:val="00372501"/>
    <w:rsid w:val="0037309B"/>
    <w:rsid w:val="00373457"/>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05A3"/>
    <w:rsid w:val="003B14F7"/>
    <w:rsid w:val="003B1C01"/>
    <w:rsid w:val="003B383F"/>
    <w:rsid w:val="003B4321"/>
    <w:rsid w:val="003B5690"/>
    <w:rsid w:val="003B5F7D"/>
    <w:rsid w:val="003B67BD"/>
    <w:rsid w:val="003C07A4"/>
    <w:rsid w:val="003C168D"/>
    <w:rsid w:val="003C2355"/>
    <w:rsid w:val="003C292C"/>
    <w:rsid w:val="003C2D66"/>
    <w:rsid w:val="003C2F34"/>
    <w:rsid w:val="003C370E"/>
    <w:rsid w:val="003C4218"/>
    <w:rsid w:val="003C60F0"/>
    <w:rsid w:val="003C645F"/>
    <w:rsid w:val="003C67F7"/>
    <w:rsid w:val="003D02AB"/>
    <w:rsid w:val="003D1832"/>
    <w:rsid w:val="003D4E4C"/>
    <w:rsid w:val="003D5FF4"/>
    <w:rsid w:val="003D767B"/>
    <w:rsid w:val="003D7C50"/>
    <w:rsid w:val="003E0209"/>
    <w:rsid w:val="003E0B20"/>
    <w:rsid w:val="003E1A1A"/>
    <w:rsid w:val="003E2832"/>
    <w:rsid w:val="003E3A61"/>
    <w:rsid w:val="003E58FF"/>
    <w:rsid w:val="003E5912"/>
    <w:rsid w:val="003E5E20"/>
    <w:rsid w:val="003E726C"/>
    <w:rsid w:val="003E7A87"/>
    <w:rsid w:val="003F16C0"/>
    <w:rsid w:val="003F54CA"/>
    <w:rsid w:val="003F5C63"/>
    <w:rsid w:val="003F609E"/>
    <w:rsid w:val="003F610F"/>
    <w:rsid w:val="003F7091"/>
    <w:rsid w:val="003F747A"/>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3E71"/>
    <w:rsid w:val="004346BE"/>
    <w:rsid w:val="00435BBA"/>
    <w:rsid w:val="00435F22"/>
    <w:rsid w:val="00435FC6"/>
    <w:rsid w:val="004363BA"/>
    <w:rsid w:val="00436B0C"/>
    <w:rsid w:val="00436C2E"/>
    <w:rsid w:val="0043700B"/>
    <w:rsid w:val="0043714F"/>
    <w:rsid w:val="00440435"/>
    <w:rsid w:val="0044069D"/>
    <w:rsid w:val="00440A51"/>
    <w:rsid w:val="00440B1A"/>
    <w:rsid w:val="00440EF6"/>
    <w:rsid w:val="00444374"/>
    <w:rsid w:val="004449A6"/>
    <w:rsid w:val="00444B16"/>
    <w:rsid w:val="00444C6E"/>
    <w:rsid w:val="00444EFA"/>
    <w:rsid w:val="00444FB0"/>
    <w:rsid w:val="00445C28"/>
    <w:rsid w:val="004478F0"/>
    <w:rsid w:val="00450147"/>
    <w:rsid w:val="00450301"/>
    <w:rsid w:val="00451139"/>
    <w:rsid w:val="00452BE2"/>
    <w:rsid w:val="00454C1D"/>
    <w:rsid w:val="00455870"/>
    <w:rsid w:val="00456361"/>
    <w:rsid w:val="00460059"/>
    <w:rsid w:val="004608BC"/>
    <w:rsid w:val="00460B4D"/>
    <w:rsid w:val="00463456"/>
    <w:rsid w:val="00471FD4"/>
    <w:rsid w:val="00473D63"/>
    <w:rsid w:val="0047560B"/>
    <w:rsid w:val="0047681F"/>
    <w:rsid w:val="00476C3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3972"/>
    <w:rsid w:val="004A435E"/>
    <w:rsid w:val="004A7338"/>
    <w:rsid w:val="004A7610"/>
    <w:rsid w:val="004A7C93"/>
    <w:rsid w:val="004A7F41"/>
    <w:rsid w:val="004B1123"/>
    <w:rsid w:val="004B1C43"/>
    <w:rsid w:val="004B38FE"/>
    <w:rsid w:val="004B4398"/>
    <w:rsid w:val="004B4CEA"/>
    <w:rsid w:val="004C2276"/>
    <w:rsid w:val="004C2534"/>
    <w:rsid w:val="004C2FCC"/>
    <w:rsid w:val="004C348A"/>
    <w:rsid w:val="004C4FDA"/>
    <w:rsid w:val="004C610F"/>
    <w:rsid w:val="004C6919"/>
    <w:rsid w:val="004C74B6"/>
    <w:rsid w:val="004C7512"/>
    <w:rsid w:val="004C78D0"/>
    <w:rsid w:val="004C7920"/>
    <w:rsid w:val="004C7B2C"/>
    <w:rsid w:val="004D09FC"/>
    <w:rsid w:val="004D0B72"/>
    <w:rsid w:val="004D0F70"/>
    <w:rsid w:val="004D26D3"/>
    <w:rsid w:val="004D3397"/>
    <w:rsid w:val="004D3A64"/>
    <w:rsid w:val="004D5442"/>
    <w:rsid w:val="004D5A77"/>
    <w:rsid w:val="004D6161"/>
    <w:rsid w:val="004E0E0F"/>
    <w:rsid w:val="004E220C"/>
    <w:rsid w:val="004E3935"/>
    <w:rsid w:val="004E3DA8"/>
    <w:rsid w:val="004E4E2E"/>
    <w:rsid w:val="004E5532"/>
    <w:rsid w:val="004E6136"/>
    <w:rsid w:val="004E654B"/>
    <w:rsid w:val="004E6C73"/>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54C"/>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37959"/>
    <w:rsid w:val="00541FA8"/>
    <w:rsid w:val="005420A8"/>
    <w:rsid w:val="00542BED"/>
    <w:rsid w:val="00542E4A"/>
    <w:rsid w:val="0054359E"/>
    <w:rsid w:val="00544FE0"/>
    <w:rsid w:val="00546914"/>
    <w:rsid w:val="00546DFA"/>
    <w:rsid w:val="0054731C"/>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164C"/>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0DD3"/>
    <w:rsid w:val="005E1703"/>
    <w:rsid w:val="005E33B8"/>
    <w:rsid w:val="005E44A4"/>
    <w:rsid w:val="005E4AE2"/>
    <w:rsid w:val="005E7058"/>
    <w:rsid w:val="005E7206"/>
    <w:rsid w:val="005E726A"/>
    <w:rsid w:val="005E72D7"/>
    <w:rsid w:val="005E7679"/>
    <w:rsid w:val="005F2A07"/>
    <w:rsid w:val="005F4BEF"/>
    <w:rsid w:val="005F4DA2"/>
    <w:rsid w:val="005F56D3"/>
    <w:rsid w:val="005F59CC"/>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35F"/>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3F12"/>
    <w:rsid w:val="006546F3"/>
    <w:rsid w:val="00654A1B"/>
    <w:rsid w:val="00654F70"/>
    <w:rsid w:val="00655230"/>
    <w:rsid w:val="00655EF8"/>
    <w:rsid w:val="006564E6"/>
    <w:rsid w:val="00656FD5"/>
    <w:rsid w:val="0065790A"/>
    <w:rsid w:val="00661AFB"/>
    <w:rsid w:val="0066217C"/>
    <w:rsid w:val="00663223"/>
    <w:rsid w:val="0066361E"/>
    <w:rsid w:val="00665286"/>
    <w:rsid w:val="00666D9C"/>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DD3"/>
    <w:rsid w:val="00686AF7"/>
    <w:rsid w:val="00687BCA"/>
    <w:rsid w:val="00690350"/>
    <w:rsid w:val="006913F6"/>
    <w:rsid w:val="00691C2E"/>
    <w:rsid w:val="00691E99"/>
    <w:rsid w:val="0069286B"/>
    <w:rsid w:val="0069345C"/>
    <w:rsid w:val="00693A21"/>
    <w:rsid w:val="00693D28"/>
    <w:rsid w:val="006979C3"/>
    <w:rsid w:val="006A0408"/>
    <w:rsid w:val="006A07C7"/>
    <w:rsid w:val="006A0BCA"/>
    <w:rsid w:val="006A0D55"/>
    <w:rsid w:val="006A3338"/>
    <w:rsid w:val="006A39C8"/>
    <w:rsid w:val="006A3FAF"/>
    <w:rsid w:val="006A47D4"/>
    <w:rsid w:val="006A73BA"/>
    <w:rsid w:val="006A75F4"/>
    <w:rsid w:val="006B04F0"/>
    <w:rsid w:val="006B2603"/>
    <w:rsid w:val="006B299F"/>
    <w:rsid w:val="006B568A"/>
    <w:rsid w:val="006B594F"/>
    <w:rsid w:val="006B73A2"/>
    <w:rsid w:val="006B7995"/>
    <w:rsid w:val="006C1025"/>
    <w:rsid w:val="006C40DB"/>
    <w:rsid w:val="006C42CC"/>
    <w:rsid w:val="006C6900"/>
    <w:rsid w:val="006C6F12"/>
    <w:rsid w:val="006C7A13"/>
    <w:rsid w:val="006D1284"/>
    <w:rsid w:val="006D1612"/>
    <w:rsid w:val="006D19F4"/>
    <w:rsid w:val="006D2423"/>
    <w:rsid w:val="006D2774"/>
    <w:rsid w:val="006D3EC7"/>
    <w:rsid w:val="006E1F7D"/>
    <w:rsid w:val="006E3ABB"/>
    <w:rsid w:val="006E5721"/>
    <w:rsid w:val="006E5ABA"/>
    <w:rsid w:val="006E6574"/>
    <w:rsid w:val="006E67DD"/>
    <w:rsid w:val="006F20F9"/>
    <w:rsid w:val="006F25E0"/>
    <w:rsid w:val="006F4847"/>
    <w:rsid w:val="006F4B7B"/>
    <w:rsid w:val="006F4BDF"/>
    <w:rsid w:val="006F5290"/>
    <w:rsid w:val="006F75D3"/>
    <w:rsid w:val="006F7A4C"/>
    <w:rsid w:val="0070263F"/>
    <w:rsid w:val="007070DF"/>
    <w:rsid w:val="0070781D"/>
    <w:rsid w:val="00707D33"/>
    <w:rsid w:val="00710775"/>
    <w:rsid w:val="00711B2B"/>
    <w:rsid w:val="007124A7"/>
    <w:rsid w:val="007135AE"/>
    <w:rsid w:val="007155B4"/>
    <w:rsid w:val="00715C53"/>
    <w:rsid w:val="00716AB5"/>
    <w:rsid w:val="00720DB5"/>
    <w:rsid w:val="00721416"/>
    <w:rsid w:val="0072206B"/>
    <w:rsid w:val="00722167"/>
    <w:rsid w:val="007248F5"/>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4DB8"/>
    <w:rsid w:val="00746CA3"/>
    <w:rsid w:val="00747758"/>
    <w:rsid w:val="00747B03"/>
    <w:rsid w:val="00747E05"/>
    <w:rsid w:val="0075061A"/>
    <w:rsid w:val="00751211"/>
    <w:rsid w:val="00751C8B"/>
    <w:rsid w:val="00751EC0"/>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774"/>
    <w:rsid w:val="00770647"/>
    <w:rsid w:val="00770B89"/>
    <w:rsid w:val="0077166F"/>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317"/>
    <w:rsid w:val="00787894"/>
    <w:rsid w:val="00787DF1"/>
    <w:rsid w:val="00790355"/>
    <w:rsid w:val="00790DF2"/>
    <w:rsid w:val="00792E2A"/>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B7B45"/>
    <w:rsid w:val="007C4439"/>
    <w:rsid w:val="007C7B60"/>
    <w:rsid w:val="007D153C"/>
    <w:rsid w:val="007D2B2E"/>
    <w:rsid w:val="007D2E5F"/>
    <w:rsid w:val="007D2FA2"/>
    <w:rsid w:val="007D302F"/>
    <w:rsid w:val="007D4D8F"/>
    <w:rsid w:val="007D5670"/>
    <w:rsid w:val="007D5D3A"/>
    <w:rsid w:val="007D6528"/>
    <w:rsid w:val="007D73B0"/>
    <w:rsid w:val="007D78C6"/>
    <w:rsid w:val="007E1A17"/>
    <w:rsid w:val="007E1F93"/>
    <w:rsid w:val="007E3ACF"/>
    <w:rsid w:val="007E4A06"/>
    <w:rsid w:val="007E709F"/>
    <w:rsid w:val="007E7414"/>
    <w:rsid w:val="007F10FE"/>
    <w:rsid w:val="007F2F35"/>
    <w:rsid w:val="007F4BF4"/>
    <w:rsid w:val="007F54EC"/>
    <w:rsid w:val="007F73CC"/>
    <w:rsid w:val="007F7CFD"/>
    <w:rsid w:val="007F7F23"/>
    <w:rsid w:val="008014DE"/>
    <w:rsid w:val="00802AE0"/>
    <w:rsid w:val="00803BFB"/>
    <w:rsid w:val="00806F13"/>
    <w:rsid w:val="008100B6"/>
    <w:rsid w:val="008153FD"/>
    <w:rsid w:val="008160AE"/>
    <w:rsid w:val="008167CD"/>
    <w:rsid w:val="0082159E"/>
    <w:rsid w:val="00822289"/>
    <w:rsid w:val="00826B06"/>
    <w:rsid w:val="0082790B"/>
    <w:rsid w:val="008308B1"/>
    <w:rsid w:val="00832274"/>
    <w:rsid w:val="008323AB"/>
    <w:rsid w:val="00832546"/>
    <w:rsid w:val="00832FED"/>
    <w:rsid w:val="00833ABD"/>
    <w:rsid w:val="00833B76"/>
    <w:rsid w:val="0083591E"/>
    <w:rsid w:val="00835BA0"/>
    <w:rsid w:val="00837972"/>
    <w:rsid w:val="00840AA0"/>
    <w:rsid w:val="00840CFC"/>
    <w:rsid w:val="0084270F"/>
    <w:rsid w:val="00843B95"/>
    <w:rsid w:val="00844581"/>
    <w:rsid w:val="0084461E"/>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2DD"/>
    <w:rsid w:val="008C380D"/>
    <w:rsid w:val="008C3D42"/>
    <w:rsid w:val="008C4C88"/>
    <w:rsid w:val="008C5132"/>
    <w:rsid w:val="008C6906"/>
    <w:rsid w:val="008C75C8"/>
    <w:rsid w:val="008C79E5"/>
    <w:rsid w:val="008C7BC3"/>
    <w:rsid w:val="008D0712"/>
    <w:rsid w:val="008D0777"/>
    <w:rsid w:val="008D23B0"/>
    <w:rsid w:val="008D3BDD"/>
    <w:rsid w:val="008D3F8B"/>
    <w:rsid w:val="008D6934"/>
    <w:rsid w:val="008D760A"/>
    <w:rsid w:val="008E1062"/>
    <w:rsid w:val="008E23BF"/>
    <w:rsid w:val="008E31CD"/>
    <w:rsid w:val="008E375A"/>
    <w:rsid w:val="008E4B32"/>
    <w:rsid w:val="008E681F"/>
    <w:rsid w:val="008E77FC"/>
    <w:rsid w:val="008F1F85"/>
    <w:rsid w:val="008F27DD"/>
    <w:rsid w:val="008F393C"/>
    <w:rsid w:val="008F55AA"/>
    <w:rsid w:val="008F56E7"/>
    <w:rsid w:val="008F5D72"/>
    <w:rsid w:val="008F6D40"/>
    <w:rsid w:val="008F6E5D"/>
    <w:rsid w:val="008F6E9A"/>
    <w:rsid w:val="008F7B08"/>
    <w:rsid w:val="00900DEE"/>
    <w:rsid w:val="00900EE4"/>
    <w:rsid w:val="00902146"/>
    <w:rsid w:val="00902FB9"/>
    <w:rsid w:val="00903D5F"/>
    <w:rsid w:val="009045F9"/>
    <w:rsid w:val="0090473F"/>
    <w:rsid w:val="00905FA1"/>
    <w:rsid w:val="00906B4D"/>
    <w:rsid w:val="00910D32"/>
    <w:rsid w:val="00913EB2"/>
    <w:rsid w:val="009146E5"/>
    <w:rsid w:val="00914BB6"/>
    <w:rsid w:val="0091600D"/>
    <w:rsid w:val="0091660E"/>
    <w:rsid w:val="009166A0"/>
    <w:rsid w:val="0092001D"/>
    <w:rsid w:val="00920051"/>
    <w:rsid w:val="00920E0C"/>
    <w:rsid w:val="00922770"/>
    <w:rsid w:val="00927E45"/>
    <w:rsid w:val="0093227F"/>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CCB"/>
    <w:rsid w:val="00964536"/>
    <w:rsid w:val="00965122"/>
    <w:rsid w:val="00965D2A"/>
    <w:rsid w:val="0096622B"/>
    <w:rsid w:val="00971D71"/>
    <w:rsid w:val="00975445"/>
    <w:rsid w:val="0097742B"/>
    <w:rsid w:val="00977785"/>
    <w:rsid w:val="00981A19"/>
    <w:rsid w:val="009822EE"/>
    <w:rsid w:val="0098268E"/>
    <w:rsid w:val="0098388C"/>
    <w:rsid w:val="00984003"/>
    <w:rsid w:val="0098525B"/>
    <w:rsid w:val="00985EBE"/>
    <w:rsid w:val="0098740E"/>
    <w:rsid w:val="00990148"/>
    <w:rsid w:val="0099222E"/>
    <w:rsid w:val="00994EF0"/>
    <w:rsid w:val="0099510C"/>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AD1"/>
    <w:rsid w:val="009B5B03"/>
    <w:rsid w:val="009B6272"/>
    <w:rsid w:val="009B6E50"/>
    <w:rsid w:val="009B6E99"/>
    <w:rsid w:val="009B7479"/>
    <w:rsid w:val="009B7C9F"/>
    <w:rsid w:val="009C0956"/>
    <w:rsid w:val="009C09CB"/>
    <w:rsid w:val="009C0C6E"/>
    <w:rsid w:val="009C136F"/>
    <w:rsid w:val="009C1429"/>
    <w:rsid w:val="009C16DF"/>
    <w:rsid w:val="009C1DE1"/>
    <w:rsid w:val="009C4134"/>
    <w:rsid w:val="009C5E0B"/>
    <w:rsid w:val="009C7A5A"/>
    <w:rsid w:val="009D0ADF"/>
    <w:rsid w:val="009D14ED"/>
    <w:rsid w:val="009D2E24"/>
    <w:rsid w:val="009D36BF"/>
    <w:rsid w:val="009D3F92"/>
    <w:rsid w:val="009D46BD"/>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359B"/>
    <w:rsid w:val="00A03652"/>
    <w:rsid w:val="00A03C86"/>
    <w:rsid w:val="00A0407F"/>
    <w:rsid w:val="00A05044"/>
    <w:rsid w:val="00A0568A"/>
    <w:rsid w:val="00A06055"/>
    <w:rsid w:val="00A0643C"/>
    <w:rsid w:val="00A070B9"/>
    <w:rsid w:val="00A07359"/>
    <w:rsid w:val="00A1023B"/>
    <w:rsid w:val="00A10877"/>
    <w:rsid w:val="00A11C68"/>
    <w:rsid w:val="00A11FBF"/>
    <w:rsid w:val="00A14141"/>
    <w:rsid w:val="00A168BA"/>
    <w:rsid w:val="00A16F5F"/>
    <w:rsid w:val="00A21D31"/>
    <w:rsid w:val="00A24E03"/>
    <w:rsid w:val="00A26F04"/>
    <w:rsid w:val="00A274DF"/>
    <w:rsid w:val="00A31089"/>
    <w:rsid w:val="00A34977"/>
    <w:rsid w:val="00A35D5B"/>
    <w:rsid w:val="00A35D8B"/>
    <w:rsid w:val="00A37A1E"/>
    <w:rsid w:val="00A37A76"/>
    <w:rsid w:val="00A410BE"/>
    <w:rsid w:val="00A411AE"/>
    <w:rsid w:val="00A413B3"/>
    <w:rsid w:val="00A41936"/>
    <w:rsid w:val="00A422B7"/>
    <w:rsid w:val="00A445D0"/>
    <w:rsid w:val="00A44865"/>
    <w:rsid w:val="00A44887"/>
    <w:rsid w:val="00A50DC2"/>
    <w:rsid w:val="00A51BD7"/>
    <w:rsid w:val="00A51C43"/>
    <w:rsid w:val="00A53725"/>
    <w:rsid w:val="00A54F09"/>
    <w:rsid w:val="00A56353"/>
    <w:rsid w:val="00A577B5"/>
    <w:rsid w:val="00A57BDC"/>
    <w:rsid w:val="00A60C1D"/>
    <w:rsid w:val="00A65F01"/>
    <w:rsid w:val="00A67A2C"/>
    <w:rsid w:val="00A706E0"/>
    <w:rsid w:val="00A71031"/>
    <w:rsid w:val="00A7185E"/>
    <w:rsid w:val="00A719FB"/>
    <w:rsid w:val="00A722FB"/>
    <w:rsid w:val="00A72E23"/>
    <w:rsid w:val="00A72E3C"/>
    <w:rsid w:val="00A738BA"/>
    <w:rsid w:val="00A758A5"/>
    <w:rsid w:val="00A75A2F"/>
    <w:rsid w:val="00A75A5D"/>
    <w:rsid w:val="00A76C82"/>
    <w:rsid w:val="00A8046C"/>
    <w:rsid w:val="00A80A1B"/>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304C"/>
    <w:rsid w:val="00AA3A42"/>
    <w:rsid w:val="00AA423C"/>
    <w:rsid w:val="00AA4821"/>
    <w:rsid w:val="00AA6C5A"/>
    <w:rsid w:val="00AA70B6"/>
    <w:rsid w:val="00AA74D6"/>
    <w:rsid w:val="00AA7CBC"/>
    <w:rsid w:val="00AB0862"/>
    <w:rsid w:val="00AB1160"/>
    <w:rsid w:val="00AB11EC"/>
    <w:rsid w:val="00AB19ED"/>
    <w:rsid w:val="00AB651A"/>
    <w:rsid w:val="00AB7172"/>
    <w:rsid w:val="00AB74A5"/>
    <w:rsid w:val="00AC142A"/>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0EA6"/>
    <w:rsid w:val="00AE2DC2"/>
    <w:rsid w:val="00AE2FE2"/>
    <w:rsid w:val="00AE344E"/>
    <w:rsid w:val="00AE67CB"/>
    <w:rsid w:val="00AE67DC"/>
    <w:rsid w:val="00AE778D"/>
    <w:rsid w:val="00AF1351"/>
    <w:rsid w:val="00AF3574"/>
    <w:rsid w:val="00AF610E"/>
    <w:rsid w:val="00AF7D60"/>
    <w:rsid w:val="00B0085D"/>
    <w:rsid w:val="00B00DEC"/>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4C5B"/>
    <w:rsid w:val="00B15BD5"/>
    <w:rsid w:val="00B16EAA"/>
    <w:rsid w:val="00B17559"/>
    <w:rsid w:val="00B21832"/>
    <w:rsid w:val="00B2241B"/>
    <w:rsid w:val="00B227A7"/>
    <w:rsid w:val="00B24B0E"/>
    <w:rsid w:val="00B2577C"/>
    <w:rsid w:val="00B259DA"/>
    <w:rsid w:val="00B25C81"/>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362D"/>
    <w:rsid w:val="00B5471D"/>
    <w:rsid w:val="00B54915"/>
    <w:rsid w:val="00B56531"/>
    <w:rsid w:val="00B56EE8"/>
    <w:rsid w:val="00B57FA3"/>
    <w:rsid w:val="00B60FA5"/>
    <w:rsid w:val="00B621E8"/>
    <w:rsid w:val="00B64239"/>
    <w:rsid w:val="00B66AC6"/>
    <w:rsid w:val="00B67128"/>
    <w:rsid w:val="00B67701"/>
    <w:rsid w:val="00B6793A"/>
    <w:rsid w:val="00B72E71"/>
    <w:rsid w:val="00B74DF0"/>
    <w:rsid w:val="00B7517D"/>
    <w:rsid w:val="00B7531A"/>
    <w:rsid w:val="00B75F45"/>
    <w:rsid w:val="00B765DE"/>
    <w:rsid w:val="00B77E57"/>
    <w:rsid w:val="00B804A5"/>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6EC4"/>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6AB2"/>
    <w:rsid w:val="00BC083C"/>
    <w:rsid w:val="00BC172D"/>
    <w:rsid w:val="00BC2B33"/>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3AA6"/>
    <w:rsid w:val="00C04100"/>
    <w:rsid w:val="00C066BE"/>
    <w:rsid w:val="00C06A53"/>
    <w:rsid w:val="00C10192"/>
    <w:rsid w:val="00C1024A"/>
    <w:rsid w:val="00C11D3C"/>
    <w:rsid w:val="00C130DC"/>
    <w:rsid w:val="00C1311D"/>
    <w:rsid w:val="00C16640"/>
    <w:rsid w:val="00C17F8F"/>
    <w:rsid w:val="00C21046"/>
    <w:rsid w:val="00C25C30"/>
    <w:rsid w:val="00C26979"/>
    <w:rsid w:val="00C27D63"/>
    <w:rsid w:val="00C32B58"/>
    <w:rsid w:val="00C356D7"/>
    <w:rsid w:val="00C35AAE"/>
    <w:rsid w:val="00C37A38"/>
    <w:rsid w:val="00C4773A"/>
    <w:rsid w:val="00C47BE4"/>
    <w:rsid w:val="00C50F21"/>
    <w:rsid w:val="00C54427"/>
    <w:rsid w:val="00C54E15"/>
    <w:rsid w:val="00C56493"/>
    <w:rsid w:val="00C60491"/>
    <w:rsid w:val="00C61211"/>
    <w:rsid w:val="00C61259"/>
    <w:rsid w:val="00C61ADD"/>
    <w:rsid w:val="00C62649"/>
    <w:rsid w:val="00C63624"/>
    <w:rsid w:val="00C64341"/>
    <w:rsid w:val="00C648F4"/>
    <w:rsid w:val="00C64A3B"/>
    <w:rsid w:val="00C652AF"/>
    <w:rsid w:val="00C66D73"/>
    <w:rsid w:val="00C6701E"/>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AB2"/>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6E1F"/>
    <w:rsid w:val="00CB7E0D"/>
    <w:rsid w:val="00CB7ED2"/>
    <w:rsid w:val="00CC102E"/>
    <w:rsid w:val="00CC1CA8"/>
    <w:rsid w:val="00CC2803"/>
    <w:rsid w:val="00CC3340"/>
    <w:rsid w:val="00CC39E6"/>
    <w:rsid w:val="00CC3CA5"/>
    <w:rsid w:val="00CC4368"/>
    <w:rsid w:val="00CC49E0"/>
    <w:rsid w:val="00CC669C"/>
    <w:rsid w:val="00CC7C0E"/>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71CB"/>
    <w:rsid w:val="00D11C05"/>
    <w:rsid w:val="00D1223C"/>
    <w:rsid w:val="00D12E80"/>
    <w:rsid w:val="00D14068"/>
    <w:rsid w:val="00D1451A"/>
    <w:rsid w:val="00D14E6B"/>
    <w:rsid w:val="00D14F39"/>
    <w:rsid w:val="00D156B6"/>
    <w:rsid w:val="00D16A1D"/>
    <w:rsid w:val="00D20E0D"/>
    <w:rsid w:val="00D2178B"/>
    <w:rsid w:val="00D22480"/>
    <w:rsid w:val="00D2277A"/>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1EAF"/>
    <w:rsid w:val="00D83FB4"/>
    <w:rsid w:val="00D84207"/>
    <w:rsid w:val="00D8484E"/>
    <w:rsid w:val="00D8519F"/>
    <w:rsid w:val="00D859E9"/>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3C10"/>
    <w:rsid w:val="00DB3C91"/>
    <w:rsid w:val="00DB3FEA"/>
    <w:rsid w:val="00DB4406"/>
    <w:rsid w:val="00DB4BF4"/>
    <w:rsid w:val="00DB5985"/>
    <w:rsid w:val="00DB6F8D"/>
    <w:rsid w:val="00DB7756"/>
    <w:rsid w:val="00DC290C"/>
    <w:rsid w:val="00DC4E88"/>
    <w:rsid w:val="00DC5774"/>
    <w:rsid w:val="00DC5C37"/>
    <w:rsid w:val="00DC7E21"/>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6A7"/>
    <w:rsid w:val="00DE5D4E"/>
    <w:rsid w:val="00DE7C01"/>
    <w:rsid w:val="00DF15FD"/>
    <w:rsid w:val="00DF4A5A"/>
    <w:rsid w:val="00DF52F9"/>
    <w:rsid w:val="00DF582B"/>
    <w:rsid w:val="00E00D35"/>
    <w:rsid w:val="00E0174B"/>
    <w:rsid w:val="00E03769"/>
    <w:rsid w:val="00E0606B"/>
    <w:rsid w:val="00E0770B"/>
    <w:rsid w:val="00E13006"/>
    <w:rsid w:val="00E1309E"/>
    <w:rsid w:val="00E14352"/>
    <w:rsid w:val="00E14B1B"/>
    <w:rsid w:val="00E15261"/>
    <w:rsid w:val="00E15328"/>
    <w:rsid w:val="00E15BEF"/>
    <w:rsid w:val="00E166A4"/>
    <w:rsid w:val="00E17BB3"/>
    <w:rsid w:val="00E20165"/>
    <w:rsid w:val="00E2174C"/>
    <w:rsid w:val="00E21B38"/>
    <w:rsid w:val="00E21C71"/>
    <w:rsid w:val="00E21E83"/>
    <w:rsid w:val="00E232FD"/>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694"/>
    <w:rsid w:val="00E34993"/>
    <w:rsid w:val="00E370AD"/>
    <w:rsid w:val="00E37C1D"/>
    <w:rsid w:val="00E40C43"/>
    <w:rsid w:val="00E40C81"/>
    <w:rsid w:val="00E40E22"/>
    <w:rsid w:val="00E416D1"/>
    <w:rsid w:val="00E42A00"/>
    <w:rsid w:val="00E435EC"/>
    <w:rsid w:val="00E44939"/>
    <w:rsid w:val="00E45BED"/>
    <w:rsid w:val="00E47E89"/>
    <w:rsid w:val="00E50394"/>
    <w:rsid w:val="00E51AC5"/>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268D"/>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5292"/>
    <w:rsid w:val="00EA6522"/>
    <w:rsid w:val="00EA6BF8"/>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335B"/>
    <w:rsid w:val="00ED391A"/>
    <w:rsid w:val="00ED3F8F"/>
    <w:rsid w:val="00ED7D89"/>
    <w:rsid w:val="00EE046E"/>
    <w:rsid w:val="00EE0CD8"/>
    <w:rsid w:val="00EE1B38"/>
    <w:rsid w:val="00EE26DC"/>
    <w:rsid w:val="00EE2A27"/>
    <w:rsid w:val="00EE3A1C"/>
    <w:rsid w:val="00EE54AE"/>
    <w:rsid w:val="00EE569B"/>
    <w:rsid w:val="00EE6155"/>
    <w:rsid w:val="00EF080F"/>
    <w:rsid w:val="00EF0A0C"/>
    <w:rsid w:val="00EF1B5A"/>
    <w:rsid w:val="00EF25E6"/>
    <w:rsid w:val="00EF3C2F"/>
    <w:rsid w:val="00EF587C"/>
    <w:rsid w:val="00EF66A6"/>
    <w:rsid w:val="00F0081C"/>
    <w:rsid w:val="00F010D8"/>
    <w:rsid w:val="00F029A9"/>
    <w:rsid w:val="00F02D91"/>
    <w:rsid w:val="00F045D4"/>
    <w:rsid w:val="00F05829"/>
    <w:rsid w:val="00F05D0F"/>
    <w:rsid w:val="00F05D76"/>
    <w:rsid w:val="00F06A30"/>
    <w:rsid w:val="00F1298C"/>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F92"/>
    <w:rsid w:val="00F43CD4"/>
    <w:rsid w:val="00F451E7"/>
    <w:rsid w:val="00F45566"/>
    <w:rsid w:val="00F5127D"/>
    <w:rsid w:val="00F51B95"/>
    <w:rsid w:val="00F52E90"/>
    <w:rsid w:val="00F530CA"/>
    <w:rsid w:val="00F530FD"/>
    <w:rsid w:val="00F55C20"/>
    <w:rsid w:val="00F6055C"/>
    <w:rsid w:val="00F60CA1"/>
    <w:rsid w:val="00F6109F"/>
    <w:rsid w:val="00F6335C"/>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6142"/>
    <w:rsid w:val="00F863E5"/>
    <w:rsid w:val="00F877B0"/>
    <w:rsid w:val="00F91CB7"/>
    <w:rsid w:val="00F92AA7"/>
    <w:rsid w:val="00F93CAB"/>
    <w:rsid w:val="00F94032"/>
    <w:rsid w:val="00F94F24"/>
    <w:rsid w:val="00F959CE"/>
    <w:rsid w:val="00F9659F"/>
    <w:rsid w:val="00FA00CB"/>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B72E1"/>
    <w:rsid w:val="00FC008B"/>
    <w:rsid w:val="00FC1054"/>
    <w:rsid w:val="00FC25F8"/>
    <w:rsid w:val="00FC2F23"/>
    <w:rsid w:val="00FC3FA1"/>
    <w:rsid w:val="00FC6491"/>
    <w:rsid w:val="00FC6D37"/>
    <w:rsid w:val="00FC6F34"/>
    <w:rsid w:val="00FC6FE8"/>
    <w:rsid w:val="00FC79CC"/>
    <w:rsid w:val="00FD10A2"/>
    <w:rsid w:val="00FD11A7"/>
    <w:rsid w:val="00FD1D65"/>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D1D65"/>
    <w:pPr>
      <w:spacing w:after="0" w:line="240" w:lineRule="auto"/>
    </w:pPr>
    <w:rPr>
      <w:rFonts w:ascii="Times New Roman" w:eastAsia="Times New Roman" w:hAnsi="Times New Roman" w:cs="Times New Roman"/>
      <w:sz w:val="20"/>
      <w:szCs w:val="20"/>
      <w:lang w:eastAsia="ru-RU"/>
    </w:rPr>
  </w:style>
  <w:style w:type="paragraph" w:styleId="11">
    <w:name w:val="heading 1"/>
    <w:aliases w:val="Heading 1"/>
    <w:basedOn w:val="a2"/>
    <w:next w:val="a2"/>
    <w:link w:val="12"/>
    <w:uiPriority w:val="9"/>
    <w:qFormat/>
    <w:rsid w:val="00FD1D65"/>
    <w:pPr>
      <w:spacing w:before="240" w:after="60"/>
      <w:jc w:val="both"/>
      <w:outlineLvl w:val="0"/>
    </w:pPr>
    <w:rPr>
      <w:rFonts w:ascii="Arial" w:hAnsi="Arial"/>
      <w:b/>
      <w:color w:val="000000"/>
      <w:kern w:val="28"/>
      <w:sz w:val="22"/>
    </w:rPr>
  </w:style>
  <w:style w:type="paragraph" w:styleId="2">
    <w:name w:val="heading 2"/>
    <w:basedOn w:val="a2"/>
    <w:next w:val="a2"/>
    <w:link w:val="20"/>
    <w:autoRedefine/>
    <w:qFormat/>
    <w:rsid w:val="00FD1D65"/>
    <w:pPr>
      <w:keepNext/>
      <w:suppressAutoHyphens/>
      <w:ind w:firstLine="567"/>
      <w:jc w:val="center"/>
      <w:outlineLvl w:val="1"/>
    </w:pPr>
    <w:rPr>
      <w:b/>
      <w:sz w:val="24"/>
      <w:szCs w:val="24"/>
    </w:rPr>
  </w:style>
  <w:style w:type="paragraph" w:styleId="3">
    <w:name w:val="heading 3"/>
    <w:basedOn w:val="a2"/>
    <w:next w:val="a2"/>
    <w:link w:val="30"/>
    <w:uiPriority w:val="9"/>
    <w:qFormat/>
    <w:rsid w:val="00FD1D65"/>
    <w:pPr>
      <w:keepNext/>
      <w:spacing w:before="240" w:after="60" w:line="200" w:lineRule="exact"/>
      <w:jc w:val="center"/>
      <w:outlineLvl w:val="2"/>
    </w:pPr>
    <w:rPr>
      <w:b/>
      <w:color w:val="000000"/>
    </w:rPr>
  </w:style>
  <w:style w:type="paragraph" w:styleId="4">
    <w:name w:val="heading 4"/>
    <w:basedOn w:val="a2"/>
    <w:next w:val="a2"/>
    <w:link w:val="40"/>
    <w:qFormat/>
    <w:rsid w:val="00FD1D65"/>
    <w:pPr>
      <w:keepNext/>
      <w:numPr>
        <w:ilvl w:val="3"/>
        <w:numId w:val="13"/>
      </w:numPr>
      <w:jc w:val="both"/>
      <w:outlineLvl w:val="3"/>
    </w:pPr>
    <w:rPr>
      <w:rFonts w:ascii="Arial" w:hAnsi="Arial"/>
      <w:i/>
      <w:color w:val="000000"/>
      <w:sz w:val="22"/>
    </w:rPr>
  </w:style>
  <w:style w:type="paragraph" w:styleId="5">
    <w:name w:val="heading 5"/>
    <w:basedOn w:val="a2"/>
    <w:next w:val="a2"/>
    <w:link w:val="50"/>
    <w:qFormat/>
    <w:rsid w:val="00FD1D65"/>
    <w:pPr>
      <w:keepNext/>
      <w:numPr>
        <w:ilvl w:val="4"/>
        <w:numId w:val="13"/>
      </w:numPr>
      <w:tabs>
        <w:tab w:val="center" w:pos="1701"/>
        <w:tab w:val="center" w:pos="7371"/>
      </w:tabs>
      <w:spacing w:before="300" w:line="240" w:lineRule="exact"/>
      <w:jc w:val="center"/>
      <w:outlineLvl w:val="4"/>
    </w:pPr>
    <w:rPr>
      <w:rFonts w:ascii="Arial" w:hAnsi="Arial"/>
      <w:i/>
      <w:caps/>
      <w:color w:val="000000"/>
    </w:rPr>
  </w:style>
  <w:style w:type="paragraph" w:styleId="6">
    <w:name w:val="heading 6"/>
    <w:basedOn w:val="a2"/>
    <w:next w:val="a2"/>
    <w:link w:val="60"/>
    <w:qFormat/>
    <w:rsid w:val="00FD1D65"/>
    <w:pPr>
      <w:keepNext/>
      <w:numPr>
        <w:ilvl w:val="5"/>
        <w:numId w:val="13"/>
      </w:numPr>
      <w:pBdr>
        <w:top w:val="single" w:sz="6" w:space="1" w:color="auto"/>
        <w:left w:val="single" w:sz="6" w:space="1" w:color="auto"/>
        <w:bottom w:val="single" w:sz="6" w:space="1" w:color="auto"/>
        <w:right w:val="single" w:sz="6" w:space="1" w:color="auto"/>
      </w:pBdr>
      <w:tabs>
        <w:tab w:val="left" w:pos="3686"/>
        <w:tab w:val="right" w:pos="9356"/>
      </w:tabs>
      <w:jc w:val="center"/>
      <w:outlineLvl w:val="5"/>
    </w:pPr>
    <w:rPr>
      <w:rFonts w:ascii="Arial" w:hAnsi="Arial"/>
      <w:b/>
      <w:i/>
      <w:caps/>
      <w:snapToGrid w:val="0"/>
      <w:sz w:val="22"/>
    </w:rPr>
  </w:style>
  <w:style w:type="paragraph" w:styleId="7">
    <w:name w:val="heading 7"/>
    <w:basedOn w:val="a2"/>
    <w:next w:val="a2"/>
    <w:link w:val="70"/>
    <w:qFormat/>
    <w:rsid w:val="00FD1D65"/>
    <w:pPr>
      <w:keepNext/>
      <w:numPr>
        <w:ilvl w:val="6"/>
        <w:numId w:val="13"/>
      </w:numPr>
      <w:pBdr>
        <w:top w:val="single" w:sz="6" w:space="1" w:color="auto"/>
        <w:left w:val="single" w:sz="6" w:space="1" w:color="auto"/>
        <w:bottom w:val="single" w:sz="6" w:space="1" w:color="auto"/>
        <w:right w:val="single" w:sz="6" w:space="1" w:color="auto"/>
      </w:pBdr>
      <w:tabs>
        <w:tab w:val="left" w:pos="3686"/>
        <w:tab w:val="right" w:pos="9356"/>
      </w:tabs>
      <w:jc w:val="center"/>
      <w:outlineLvl w:val="6"/>
    </w:pPr>
    <w:rPr>
      <w:rFonts w:ascii="Arial" w:hAnsi="Arial"/>
      <w:b/>
      <w:i/>
      <w:color w:val="000000"/>
      <w:sz w:val="22"/>
    </w:rPr>
  </w:style>
  <w:style w:type="paragraph" w:styleId="8">
    <w:name w:val="heading 8"/>
    <w:basedOn w:val="a2"/>
    <w:next w:val="a2"/>
    <w:link w:val="80"/>
    <w:uiPriority w:val="9"/>
    <w:qFormat/>
    <w:rsid w:val="00FD1D65"/>
    <w:pPr>
      <w:keepNext/>
      <w:numPr>
        <w:ilvl w:val="7"/>
        <w:numId w:val="13"/>
      </w:numPr>
      <w:spacing w:before="80" w:after="80"/>
      <w:jc w:val="both"/>
      <w:outlineLvl w:val="7"/>
    </w:pPr>
    <w:rPr>
      <w:rFonts w:ascii="Arial" w:hAnsi="Arial"/>
      <w:b/>
      <w:i/>
      <w:color w:val="000000"/>
      <w:sz w:val="22"/>
    </w:rPr>
  </w:style>
  <w:style w:type="paragraph" w:styleId="9">
    <w:name w:val="heading 9"/>
    <w:basedOn w:val="a2"/>
    <w:next w:val="a2"/>
    <w:link w:val="90"/>
    <w:qFormat/>
    <w:rsid w:val="00FD1D65"/>
    <w:pPr>
      <w:keepNext/>
      <w:numPr>
        <w:ilvl w:val="8"/>
        <w:numId w:val="13"/>
      </w:numPr>
      <w:spacing w:before="40" w:after="40"/>
      <w:jc w:val="both"/>
      <w:outlineLvl w:val="8"/>
    </w:pPr>
    <w:rPr>
      <w:rFonts w:ascii="Arial" w:hAnsi="Arial"/>
      <w:b/>
      <w:color w:val="000000"/>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eading 1 Знак"/>
    <w:basedOn w:val="a3"/>
    <w:link w:val="11"/>
    <w:uiPriority w:val="9"/>
    <w:rsid w:val="00FD1D65"/>
    <w:rPr>
      <w:rFonts w:ascii="Arial" w:eastAsia="Times New Roman" w:hAnsi="Arial" w:cs="Times New Roman"/>
      <w:b/>
      <w:color w:val="000000"/>
      <w:kern w:val="28"/>
      <w:szCs w:val="20"/>
      <w:lang w:eastAsia="ru-RU"/>
    </w:rPr>
  </w:style>
  <w:style w:type="character" w:customStyle="1" w:styleId="20">
    <w:name w:val="Заголовок 2 Знак"/>
    <w:basedOn w:val="a3"/>
    <w:link w:val="2"/>
    <w:rsid w:val="00FD1D65"/>
    <w:rPr>
      <w:rFonts w:ascii="Times New Roman" w:eastAsia="Times New Roman" w:hAnsi="Times New Roman" w:cs="Times New Roman"/>
      <w:b/>
      <w:sz w:val="24"/>
      <w:szCs w:val="24"/>
      <w:lang w:eastAsia="ru-RU"/>
    </w:rPr>
  </w:style>
  <w:style w:type="character" w:customStyle="1" w:styleId="30">
    <w:name w:val="Заголовок 3 Знак"/>
    <w:basedOn w:val="a3"/>
    <w:link w:val="3"/>
    <w:uiPriority w:val="9"/>
    <w:rsid w:val="00FD1D65"/>
    <w:rPr>
      <w:rFonts w:ascii="Times New Roman" w:eastAsia="Times New Roman" w:hAnsi="Times New Roman" w:cs="Times New Roman"/>
      <w:b/>
      <w:color w:val="000000"/>
      <w:sz w:val="20"/>
      <w:szCs w:val="20"/>
      <w:lang w:eastAsia="ru-RU"/>
    </w:rPr>
  </w:style>
  <w:style w:type="character" w:customStyle="1" w:styleId="40">
    <w:name w:val="Заголовок 4 Знак"/>
    <w:basedOn w:val="a3"/>
    <w:link w:val="4"/>
    <w:rsid w:val="00FD1D65"/>
    <w:rPr>
      <w:rFonts w:ascii="Arial" w:eastAsia="Times New Roman" w:hAnsi="Arial" w:cs="Times New Roman"/>
      <w:i/>
      <w:color w:val="000000"/>
      <w:szCs w:val="20"/>
      <w:lang w:eastAsia="ru-RU"/>
    </w:rPr>
  </w:style>
  <w:style w:type="character" w:customStyle="1" w:styleId="50">
    <w:name w:val="Заголовок 5 Знак"/>
    <w:basedOn w:val="a3"/>
    <w:link w:val="5"/>
    <w:rsid w:val="00FD1D65"/>
    <w:rPr>
      <w:rFonts w:ascii="Arial" w:eastAsia="Times New Roman" w:hAnsi="Arial" w:cs="Times New Roman"/>
      <w:i/>
      <w:caps/>
      <w:color w:val="000000"/>
      <w:sz w:val="20"/>
      <w:szCs w:val="20"/>
      <w:lang w:eastAsia="ru-RU"/>
    </w:rPr>
  </w:style>
  <w:style w:type="character" w:customStyle="1" w:styleId="60">
    <w:name w:val="Заголовок 6 Знак"/>
    <w:basedOn w:val="a3"/>
    <w:link w:val="6"/>
    <w:rsid w:val="00FD1D65"/>
    <w:rPr>
      <w:rFonts w:ascii="Arial" w:eastAsia="Times New Roman" w:hAnsi="Arial" w:cs="Times New Roman"/>
      <w:b/>
      <w:i/>
      <w:caps/>
      <w:snapToGrid w:val="0"/>
      <w:szCs w:val="20"/>
      <w:lang w:eastAsia="ru-RU"/>
    </w:rPr>
  </w:style>
  <w:style w:type="character" w:customStyle="1" w:styleId="70">
    <w:name w:val="Заголовок 7 Знак"/>
    <w:basedOn w:val="a3"/>
    <w:link w:val="7"/>
    <w:rsid w:val="00FD1D65"/>
    <w:rPr>
      <w:rFonts w:ascii="Arial" w:eastAsia="Times New Roman" w:hAnsi="Arial" w:cs="Times New Roman"/>
      <w:b/>
      <w:i/>
      <w:color w:val="000000"/>
      <w:szCs w:val="20"/>
      <w:lang w:eastAsia="ru-RU"/>
    </w:rPr>
  </w:style>
  <w:style w:type="character" w:customStyle="1" w:styleId="80">
    <w:name w:val="Заголовок 8 Знак"/>
    <w:basedOn w:val="a3"/>
    <w:link w:val="8"/>
    <w:uiPriority w:val="9"/>
    <w:rsid w:val="00FD1D65"/>
    <w:rPr>
      <w:rFonts w:ascii="Arial" w:eastAsia="Times New Roman" w:hAnsi="Arial" w:cs="Times New Roman"/>
      <w:b/>
      <w:i/>
      <w:color w:val="000000"/>
      <w:szCs w:val="20"/>
      <w:lang w:eastAsia="ru-RU"/>
    </w:rPr>
  </w:style>
  <w:style w:type="character" w:customStyle="1" w:styleId="90">
    <w:name w:val="Заголовок 9 Знак"/>
    <w:basedOn w:val="a3"/>
    <w:link w:val="9"/>
    <w:rsid w:val="00FD1D65"/>
    <w:rPr>
      <w:rFonts w:ascii="Arial" w:eastAsia="Times New Roman" w:hAnsi="Arial" w:cs="Times New Roman"/>
      <w:b/>
      <w:color w:val="000000"/>
      <w:szCs w:val="20"/>
      <w:lang w:eastAsia="ru-RU"/>
    </w:rPr>
  </w:style>
  <w:style w:type="paragraph" w:customStyle="1" w:styleId="21">
    <w:name w:val="Стиль2"/>
    <w:basedOn w:val="a2"/>
    <w:autoRedefine/>
    <w:rsid w:val="00FD1D65"/>
    <w:pPr>
      <w:spacing w:line="360" w:lineRule="auto"/>
      <w:ind w:firstLine="709"/>
      <w:jc w:val="both"/>
    </w:pPr>
    <w:rPr>
      <w:b/>
      <w:bCs/>
      <w:kern w:val="32"/>
      <w:sz w:val="32"/>
      <w:szCs w:val="32"/>
    </w:rPr>
  </w:style>
  <w:style w:type="paragraph" w:styleId="13">
    <w:name w:val="toc 1"/>
    <w:basedOn w:val="22"/>
    <w:next w:val="a2"/>
    <w:autoRedefine/>
    <w:semiHidden/>
    <w:rsid w:val="00FD1D65"/>
    <w:pPr>
      <w:ind w:left="240" w:hanging="240"/>
    </w:pPr>
    <w:rPr>
      <w:b/>
      <w:bCs w:val="0"/>
      <w:i/>
      <w:iCs w:val="0"/>
    </w:rPr>
  </w:style>
  <w:style w:type="paragraph" w:styleId="22">
    <w:name w:val="toc 2"/>
    <w:basedOn w:val="a2"/>
    <w:next w:val="a2"/>
    <w:autoRedefine/>
    <w:semiHidden/>
    <w:rsid w:val="00FD1D65"/>
    <w:pPr>
      <w:tabs>
        <w:tab w:val="left" w:pos="960"/>
        <w:tab w:val="right" w:leader="dot" w:pos="9628"/>
      </w:tabs>
      <w:spacing w:line="360" w:lineRule="auto"/>
      <w:ind w:firstLine="709"/>
    </w:pPr>
    <w:rPr>
      <w:bCs/>
      <w:iCs/>
      <w:noProof/>
      <w:sz w:val="32"/>
    </w:rPr>
  </w:style>
  <w:style w:type="paragraph" w:customStyle="1" w:styleId="51">
    <w:name w:val="Стиль5"/>
    <w:basedOn w:val="13"/>
    <w:autoRedefine/>
    <w:rsid w:val="00FD1D65"/>
    <w:pPr>
      <w:ind w:left="709" w:firstLine="0"/>
    </w:pPr>
  </w:style>
  <w:style w:type="paragraph" w:styleId="a6">
    <w:name w:val="header"/>
    <w:basedOn w:val="a2"/>
    <w:link w:val="a7"/>
    <w:rsid w:val="00FD1D65"/>
    <w:pPr>
      <w:tabs>
        <w:tab w:val="center" w:pos="4677"/>
        <w:tab w:val="right" w:pos="9355"/>
      </w:tabs>
    </w:pPr>
  </w:style>
  <w:style w:type="character" w:customStyle="1" w:styleId="a7">
    <w:name w:val="Верхний колонтитул Знак"/>
    <w:basedOn w:val="a3"/>
    <w:link w:val="a6"/>
    <w:rsid w:val="00FD1D65"/>
    <w:rPr>
      <w:rFonts w:ascii="Times New Roman" w:eastAsia="Times New Roman" w:hAnsi="Times New Roman" w:cs="Times New Roman"/>
      <w:sz w:val="20"/>
      <w:szCs w:val="20"/>
      <w:lang w:eastAsia="ru-RU"/>
    </w:rPr>
  </w:style>
  <w:style w:type="paragraph" w:styleId="a8">
    <w:name w:val="footer"/>
    <w:basedOn w:val="a2"/>
    <w:link w:val="a9"/>
    <w:rsid w:val="00FD1D65"/>
    <w:pPr>
      <w:tabs>
        <w:tab w:val="center" w:pos="4677"/>
        <w:tab w:val="right" w:pos="9355"/>
      </w:tabs>
    </w:pPr>
  </w:style>
  <w:style w:type="character" w:customStyle="1" w:styleId="a9">
    <w:name w:val="Нижний колонтитул Знак"/>
    <w:basedOn w:val="a3"/>
    <w:link w:val="a8"/>
    <w:rsid w:val="00FD1D65"/>
    <w:rPr>
      <w:rFonts w:ascii="Times New Roman" w:eastAsia="Times New Roman" w:hAnsi="Times New Roman" w:cs="Times New Roman"/>
      <w:sz w:val="20"/>
      <w:szCs w:val="20"/>
      <w:lang w:eastAsia="ru-RU"/>
    </w:rPr>
  </w:style>
  <w:style w:type="paragraph" w:customStyle="1" w:styleId="A20">
    <w:name w:val="A2"/>
    <w:link w:val="A21"/>
    <w:rsid w:val="00FD1D65"/>
    <w:pPr>
      <w:tabs>
        <w:tab w:val="left" w:pos="360"/>
        <w:tab w:val="left" w:pos="993"/>
      </w:tabs>
      <w:spacing w:before="120" w:after="72" w:line="240" w:lineRule="auto"/>
      <w:ind w:left="1134" w:hanging="1134"/>
    </w:pPr>
    <w:rPr>
      <w:rFonts w:ascii="Arial" w:eastAsia="Times New Roman" w:hAnsi="Arial" w:cs="Times New Roman"/>
      <w:b/>
      <w:lang w:eastAsia="ru-RU"/>
    </w:rPr>
  </w:style>
  <w:style w:type="character" w:customStyle="1" w:styleId="A21">
    <w:name w:val="A2 Знак"/>
    <w:link w:val="A20"/>
    <w:rsid w:val="00FD1D65"/>
    <w:rPr>
      <w:rFonts w:ascii="Arial" w:eastAsia="Times New Roman" w:hAnsi="Arial" w:cs="Times New Roman"/>
      <w:b/>
      <w:lang w:eastAsia="ru-RU"/>
    </w:rPr>
  </w:style>
  <w:style w:type="paragraph" w:styleId="aa">
    <w:name w:val="Plain Text"/>
    <w:basedOn w:val="a2"/>
    <w:link w:val="ab"/>
    <w:rsid w:val="00FD1D65"/>
    <w:pPr>
      <w:widowControl w:val="0"/>
    </w:pPr>
    <w:rPr>
      <w:rFonts w:ascii="Courier New" w:hAnsi="Courier New"/>
    </w:rPr>
  </w:style>
  <w:style w:type="character" w:customStyle="1" w:styleId="ab">
    <w:name w:val="Текст Знак"/>
    <w:basedOn w:val="a3"/>
    <w:link w:val="aa"/>
    <w:rsid w:val="00FD1D65"/>
    <w:rPr>
      <w:rFonts w:ascii="Courier New" w:eastAsia="Times New Roman" w:hAnsi="Courier New" w:cs="Times New Roman"/>
      <w:sz w:val="20"/>
      <w:szCs w:val="20"/>
      <w:lang w:eastAsia="ru-RU"/>
    </w:rPr>
  </w:style>
  <w:style w:type="character" w:styleId="ac">
    <w:name w:val="Hyperlink"/>
    <w:basedOn w:val="a3"/>
    <w:rsid w:val="00FD1D65"/>
    <w:rPr>
      <w:rFonts w:cs="Times New Roman"/>
      <w:color w:val="0000FF"/>
      <w:u w:val="single"/>
    </w:rPr>
  </w:style>
  <w:style w:type="character" w:styleId="ad">
    <w:name w:val="page number"/>
    <w:basedOn w:val="a3"/>
    <w:rsid w:val="00FD1D65"/>
  </w:style>
  <w:style w:type="paragraph" w:styleId="23">
    <w:name w:val="Body Text 2"/>
    <w:basedOn w:val="a2"/>
    <w:link w:val="24"/>
    <w:rsid w:val="00FD1D65"/>
    <w:pPr>
      <w:ind w:right="-143"/>
      <w:jc w:val="center"/>
    </w:pPr>
    <w:rPr>
      <w:sz w:val="32"/>
    </w:rPr>
  </w:style>
  <w:style w:type="character" w:customStyle="1" w:styleId="24">
    <w:name w:val="Основной текст 2 Знак"/>
    <w:basedOn w:val="a3"/>
    <w:link w:val="23"/>
    <w:rsid w:val="00FD1D65"/>
    <w:rPr>
      <w:rFonts w:ascii="Times New Roman" w:eastAsia="Times New Roman" w:hAnsi="Times New Roman" w:cs="Times New Roman"/>
      <w:sz w:val="32"/>
      <w:szCs w:val="20"/>
      <w:lang w:eastAsia="ru-RU"/>
    </w:rPr>
  </w:style>
  <w:style w:type="paragraph" w:styleId="ae">
    <w:name w:val="Balloon Text"/>
    <w:basedOn w:val="a2"/>
    <w:link w:val="af"/>
    <w:uiPriority w:val="99"/>
    <w:semiHidden/>
    <w:rsid w:val="00FD1D65"/>
    <w:rPr>
      <w:rFonts w:ascii="Tahoma" w:hAnsi="Tahoma" w:cs="Tahoma"/>
      <w:sz w:val="16"/>
      <w:szCs w:val="16"/>
    </w:rPr>
  </w:style>
  <w:style w:type="character" w:customStyle="1" w:styleId="af">
    <w:name w:val="Текст выноски Знак"/>
    <w:basedOn w:val="a3"/>
    <w:link w:val="ae"/>
    <w:uiPriority w:val="99"/>
    <w:semiHidden/>
    <w:rsid w:val="00FD1D65"/>
    <w:rPr>
      <w:rFonts w:ascii="Tahoma" w:eastAsia="Times New Roman" w:hAnsi="Tahoma" w:cs="Tahoma"/>
      <w:sz w:val="16"/>
      <w:szCs w:val="16"/>
      <w:lang w:eastAsia="ru-RU"/>
    </w:rPr>
  </w:style>
  <w:style w:type="paragraph" w:customStyle="1" w:styleId="OP11">
    <w:name w:val="OP.1.1"/>
    <w:basedOn w:val="a2"/>
    <w:next w:val="a2"/>
    <w:autoRedefine/>
    <w:rsid w:val="00FD1D65"/>
    <w:pPr>
      <w:numPr>
        <w:ilvl w:val="1"/>
        <w:numId w:val="4"/>
      </w:numPr>
      <w:tabs>
        <w:tab w:val="left" w:pos="1620"/>
      </w:tabs>
      <w:jc w:val="both"/>
      <w:outlineLvl w:val="1"/>
    </w:pPr>
    <w:rPr>
      <w:sz w:val="24"/>
      <w:szCs w:val="24"/>
    </w:rPr>
  </w:style>
  <w:style w:type="paragraph" w:customStyle="1" w:styleId="a1">
    <w:name w:val="Подподпункт"/>
    <w:basedOn w:val="a2"/>
    <w:rsid w:val="00FD1D65"/>
    <w:pPr>
      <w:numPr>
        <w:numId w:val="5"/>
      </w:numPr>
      <w:tabs>
        <w:tab w:val="num" w:pos="926"/>
      </w:tabs>
      <w:snapToGrid w:val="0"/>
      <w:spacing w:line="360" w:lineRule="auto"/>
      <w:jc w:val="both"/>
    </w:pPr>
    <w:rPr>
      <w:rFonts w:eastAsia="Calibri"/>
      <w:bCs/>
      <w:sz w:val="22"/>
      <w:szCs w:val="22"/>
    </w:rPr>
  </w:style>
  <w:style w:type="paragraph" w:styleId="af0">
    <w:name w:val="Normal (Web)"/>
    <w:basedOn w:val="a2"/>
    <w:rsid w:val="00FD1D65"/>
    <w:pPr>
      <w:spacing w:before="100" w:beforeAutospacing="1" w:after="100" w:afterAutospacing="1"/>
    </w:pPr>
    <w:rPr>
      <w:rFonts w:eastAsia="Calibri"/>
      <w:sz w:val="24"/>
      <w:szCs w:val="24"/>
    </w:rPr>
  </w:style>
  <w:style w:type="paragraph" w:styleId="31">
    <w:name w:val="Body Text Indent 3"/>
    <w:basedOn w:val="a2"/>
    <w:link w:val="32"/>
    <w:rsid w:val="00FD1D65"/>
    <w:pPr>
      <w:spacing w:after="120"/>
      <w:ind w:left="283"/>
    </w:pPr>
    <w:rPr>
      <w:sz w:val="16"/>
      <w:szCs w:val="16"/>
    </w:rPr>
  </w:style>
  <w:style w:type="character" w:customStyle="1" w:styleId="32">
    <w:name w:val="Основной текст с отступом 3 Знак"/>
    <w:basedOn w:val="a3"/>
    <w:link w:val="31"/>
    <w:rsid w:val="00FD1D65"/>
    <w:rPr>
      <w:rFonts w:ascii="Times New Roman" w:eastAsia="Times New Roman" w:hAnsi="Times New Roman" w:cs="Times New Roman"/>
      <w:sz w:val="16"/>
      <w:szCs w:val="16"/>
      <w:lang w:eastAsia="ru-RU"/>
    </w:rPr>
  </w:style>
  <w:style w:type="paragraph" w:customStyle="1" w:styleId="1Heading11">
    <w:name w:val="Заголовок 1.Heading 11"/>
    <w:basedOn w:val="a2"/>
    <w:next w:val="a2"/>
    <w:rsid w:val="00FD1D65"/>
    <w:pPr>
      <w:spacing w:after="60"/>
      <w:ind w:firstLine="567"/>
      <w:jc w:val="both"/>
    </w:pPr>
    <w:rPr>
      <w:rFonts w:ascii="Arial" w:hAnsi="Arial"/>
      <w:b/>
      <w:color w:val="000000"/>
      <w:kern w:val="28"/>
      <w:sz w:val="22"/>
    </w:rPr>
  </w:style>
  <w:style w:type="paragraph" w:styleId="af1">
    <w:name w:val="Body Text Indent"/>
    <w:basedOn w:val="a2"/>
    <w:link w:val="af2"/>
    <w:rsid w:val="00FD1D65"/>
    <w:pPr>
      <w:spacing w:after="120"/>
      <w:ind w:left="283"/>
    </w:pPr>
  </w:style>
  <w:style w:type="character" w:customStyle="1" w:styleId="af2">
    <w:name w:val="Основной текст с отступом Знак"/>
    <w:basedOn w:val="a3"/>
    <w:link w:val="af1"/>
    <w:rsid w:val="00FD1D65"/>
    <w:rPr>
      <w:rFonts w:ascii="Times New Roman" w:eastAsia="Times New Roman" w:hAnsi="Times New Roman" w:cs="Times New Roman"/>
      <w:sz w:val="20"/>
      <w:szCs w:val="20"/>
      <w:lang w:eastAsia="ru-RU"/>
    </w:rPr>
  </w:style>
  <w:style w:type="paragraph" w:styleId="af3">
    <w:name w:val="Body Text"/>
    <w:basedOn w:val="a2"/>
    <w:link w:val="af4"/>
    <w:rsid w:val="00FD1D65"/>
    <w:pPr>
      <w:spacing w:after="120"/>
    </w:pPr>
  </w:style>
  <w:style w:type="character" w:customStyle="1" w:styleId="af4">
    <w:name w:val="Основной текст Знак"/>
    <w:basedOn w:val="a3"/>
    <w:link w:val="af3"/>
    <w:rsid w:val="00FD1D65"/>
    <w:rPr>
      <w:rFonts w:ascii="Times New Roman" w:eastAsia="Times New Roman" w:hAnsi="Times New Roman" w:cs="Times New Roman"/>
      <w:sz w:val="20"/>
      <w:szCs w:val="20"/>
      <w:lang w:eastAsia="ru-RU"/>
    </w:rPr>
  </w:style>
  <w:style w:type="paragraph" w:customStyle="1" w:styleId="14">
    <w:name w:val="Абзац 1"/>
    <w:rsid w:val="00FD1D65"/>
    <w:pPr>
      <w:tabs>
        <w:tab w:val="left" w:pos="360"/>
      </w:tabs>
      <w:spacing w:after="336" w:line="316" w:lineRule="exact"/>
      <w:ind w:firstLine="726"/>
      <w:jc w:val="both"/>
    </w:pPr>
    <w:rPr>
      <w:rFonts w:ascii="TmsRmn-Miracle" w:eastAsia="Times New Roman" w:hAnsi="TmsRmn-Miracle" w:cs="Times New Roman"/>
      <w:sz w:val="24"/>
      <w:szCs w:val="20"/>
      <w:lang w:eastAsia="ru-RU"/>
    </w:rPr>
  </w:style>
  <w:style w:type="paragraph" w:customStyle="1" w:styleId="25">
    <w:name w:val="Абзац 2"/>
    <w:rsid w:val="00FD1D65"/>
    <w:pPr>
      <w:tabs>
        <w:tab w:val="left" w:pos="360"/>
      </w:tabs>
      <w:spacing w:after="0" w:line="316" w:lineRule="exact"/>
      <w:jc w:val="both"/>
    </w:pPr>
    <w:rPr>
      <w:rFonts w:ascii="TmsRmn-Miracle" w:eastAsia="Times New Roman" w:hAnsi="TmsRmn-Miracle" w:cs="Times New Roman"/>
      <w:sz w:val="28"/>
      <w:szCs w:val="20"/>
      <w:lang w:eastAsia="ru-RU"/>
    </w:rPr>
  </w:style>
  <w:style w:type="paragraph" w:customStyle="1" w:styleId="33">
    <w:name w:val="Абзац 3"/>
    <w:rsid w:val="00FD1D65"/>
    <w:pPr>
      <w:tabs>
        <w:tab w:val="left" w:pos="360"/>
      </w:tabs>
      <w:spacing w:after="0" w:line="316" w:lineRule="exact"/>
      <w:jc w:val="both"/>
    </w:pPr>
    <w:rPr>
      <w:rFonts w:ascii="TmsRmn-Miracle" w:eastAsia="Times New Roman" w:hAnsi="TmsRmn-Miracle" w:cs="Times New Roman"/>
      <w:sz w:val="28"/>
      <w:szCs w:val="20"/>
      <w:lang w:eastAsia="ru-RU"/>
    </w:rPr>
  </w:style>
  <w:style w:type="paragraph" w:customStyle="1" w:styleId="41">
    <w:name w:val="Абзац 4"/>
    <w:rsid w:val="00FD1D65"/>
    <w:pPr>
      <w:tabs>
        <w:tab w:val="left" w:pos="360"/>
      </w:tabs>
      <w:spacing w:after="60" w:line="316" w:lineRule="exact"/>
      <w:jc w:val="center"/>
    </w:pPr>
    <w:rPr>
      <w:rFonts w:ascii="TmsRmn-Miracle" w:eastAsia="Times New Roman" w:hAnsi="TmsRmn-Miracle" w:cs="Times New Roman"/>
      <w:b/>
      <w:sz w:val="28"/>
      <w:szCs w:val="20"/>
      <w:lang w:eastAsia="ru-RU"/>
    </w:rPr>
  </w:style>
  <w:style w:type="paragraph" w:customStyle="1" w:styleId="52">
    <w:name w:val="Абзац 5"/>
    <w:rsid w:val="00FD1D65"/>
    <w:pPr>
      <w:tabs>
        <w:tab w:val="left" w:pos="360"/>
      </w:tabs>
      <w:spacing w:after="0" w:line="316" w:lineRule="exact"/>
      <w:jc w:val="both"/>
    </w:pPr>
    <w:rPr>
      <w:rFonts w:ascii="TmsRmn-Miracle" w:eastAsia="Times New Roman" w:hAnsi="TmsRmn-Miracle" w:cs="Times New Roman"/>
      <w:sz w:val="28"/>
      <w:szCs w:val="20"/>
      <w:lang w:eastAsia="ru-RU"/>
    </w:rPr>
  </w:style>
  <w:style w:type="paragraph" w:customStyle="1" w:styleId="61">
    <w:name w:val="Абзац 6"/>
    <w:rsid w:val="00FD1D65"/>
    <w:pPr>
      <w:tabs>
        <w:tab w:val="left" w:pos="360"/>
      </w:tabs>
      <w:spacing w:after="60" w:line="316" w:lineRule="exact"/>
      <w:jc w:val="center"/>
    </w:pPr>
    <w:rPr>
      <w:rFonts w:ascii="TmsRmn-Miracle" w:eastAsia="Times New Roman" w:hAnsi="TmsRmn-Miracle" w:cs="Times New Roman"/>
      <w:b/>
      <w:sz w:val="28"/>
      <w:szCs w:val="20"/>
      <w:lang w:eastAsia="ru-RU"/>
    </w:rPr>
  </w:style>
  <w:style w:type="paragraph" w:customStyle="1" w:styleId="71">
    <w:name w:val="Абзац 7"/>
    <w:rsid w:val="00FD1D65"/>
    <w:pPr>
      <w:tabs>
        <w:tab w:val="left" w:pos="357"/>
      </w:tabs>
      <w:spacing w:after="60" w:line="316" w:lineRule="exact"/>
      <w:jc w:val="center"/>
    </w:pPr>
    <w:rPr>
      <w:rFonts w:ascii="TmsRmn-Miracle" w:eastAsia="Times New Roman" w:hAnsi="TmsRmn-Miracle" w:cs="Times New Roman"/>
      <w:b/>
      <w:sz w:val="28"/>
      <w:szCs w:val="20"/>
      <w:lang w:eastAsia="ru-RU"/>
    </w:rPr>
  </w:style>
  <w:style w:type="paragraph" w:customStyle="1" w:styleId="81">
    <w:name w:val="Абзац 8"/>
    <w:rsid w:val="00FD1D65"/>
    <w:pPr>
      <w:tabs>
        <w:tab w:val="left" w:pos="360"/>
      </w:tabs>
      <w:spacing w:after="0" w:line="316" w:lineRule="exact"/>
      <w:jc w:val="both"/>
    </w:pPr>
    <w:rPr>
      <w:rFonts w:ascii="TmsRmn-Miracle" w:eastAsia="Times New Roman" w:hAnsi="TmsRmn-Miracle" w:cs="Times New Roman"/>
      <w:sz w:val="28"/>
      <w:szCs w:val="20"/>
      <w:lang w:eastAsia="ru-RU"/>
    </w:rPr>
  </w:style>
  <w:style w:type="paragraph" w:customStyle="1" w:styleId="100">
    <w:name w:val="Абзац 10"/>
    <w:rsid w:val="00FD1D65"/>
    <w:pPr>
      <w:tabs>
        <w:tab w:val="left" w:pos="360"/>
      </w:tabs>
      <w:spacing w:after="60" w:line="316" w:lineRule="exact"/>
      <w:jc w:val="center"/>
    </w:pPr>
    <w:rPr>
      <w:rFonts w:ascii="TmsRmn-Miracle" w:eastAsia="Times New Roman" w:hAnsi="TmsRmn-Miracle" w:cs="Times New Roman"/>
      <w:b/>
      <w:sz w:val="28"/>
      <w:szCs w:val="20"/>
      <w:lang w:eastAsia="ru-RU"/>
    </w:rPr>
  </w:style>
  <w:style w:type="paragraph" w:customStyle="1" w:styleId="A10">
    <w:name w:val="A1"/>
    <w:rsid w:val="00FD1D65"/>
    <w:pPr>
      <w:tabs>
        <w:tab w:val="left" w:pos="360"/>
      </w:tabs>
      <w:spacing w:before="6000" w:after="96" w:line="240" w:lineRule="exact"/>
      <w:ind w:firstLine="726"/>
      <w:jc w:val="center"/>
    </w:pPr>
    <w:rPr>
      <w:rFonts w:ascii="Arial" w:eastAsia="Times New Roman" w:hAnsi="Arial" w:cs="Times New Roman"/>
      <w:b/>
      <w:sz w:val="24"/>
      <w:szCs w:val="20"/>
      <w:lang w:eastAsia="ru-RU"/>
    </w:rPr>
  </w:style>
  <w:style w:type="paragraph" w:customStyle="1" w:styleId="S1">
    <w:name w:val="S1"/>
    <w:rsid w:val="00FD1D65"/>
    <w:pPr>
      <w:spacing w:after="0" w:line="240" w:lineRule="auto"/>
      <w:ind w:left="720" w:right="1134"/>
      <w:jc w:val="both"/>
    </w:pPr>
    <w:rPr>
      <w:rFonts w:ascii="TmsRmn-Miracle" w:eastAsia="Times New Roman" w:hAnsi="TmsRmn-Miracle" w:cs="Times New Roman"/>
      <w:sz w:val="24"/>
      <w:szCs w:val="20"/>
      <w:lang w:eastAsia="ru-RU"/>
    </w:rPr>
  </w:style>
  <w:style w:type="paragraph" w:customStyle="1" w:styleId="Q1">
    <w:name w:val="Q1"/>
    <w:rsid w:val="00FD1D65"/>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P0">
    <w:name w:val="P0"/>
    <w:rsid w:val="00FD1D65"/>
    <w:pPr>
      <w:tabs>
        <w:tab w:val="left" w:pos="2880"/>
      </w:tabs>
      <w:spacing w:after="0" w:line="240" w:lineRule="exact"/>
      <w:ind w:left="2880" w:hanging="2194"/>
      <w:jc w:val="both"/>
    </w:pPr>
    <w:rPr>
      <w:rFonts w:ascii="TmsRmn-Miracle" w:eastAsia="Times New Roman" w:hAnsi="TmsRmn-Miracle" w:cs="Times New Roman"/>
      <w:sz w:val="24"/>
      <w:szCs w:val="20"/>
      <w:lang w:eastAsia="ru-RU"/>
    </w:rPr>
  </w:style>
  <w:style w:type="paragraph" w:customStyle="1" w:styleId="P9">
    <w:name w:val="P9"/>
    <w:rsid w:val="00FD1D65"/>
    <w:pPr>
      <w:tabs>
        <w:tab w:val="left" w:pos="2880"/>
      </w:tabs>
      <w:spacing w:after="240" w:line="240" w:lineRule="exact"/>
      <w:ind w:firstLine="720"/>
      <w:jc w:val="both"/>
    </w:pPr>
    <w:rPr>
      <w:rFonts w:ascii="TmsRmn-Miracle" w:eastAsia="Times New Roman" w:hAnsi="TmsRmn-Miracle" w:cs="Times New Roman"/>
      <w:sz w:val="24"/>
      <w:szCs w:val="20"/>
      <w:lang w:eastAsia="ru-RU"/>
    </w:rPr>
  </w:style>
  <w:style w:type="paragraph" w:customStyle="1" w:styleId="C2">
    <w:name w:val="C2"/>
    <w:rsid w:val="00FD1D65"/>
    <w:pPr>
      <w:tabs>
        <w:tab w:val="right" w:pos="8505"/>
      </w:tabs>
      <w:spacing w:after="0" w:line="240" w:lineRule="exact"/>
      <w:ind w:left="1474" w:hanging="567"/>
    </w:pPr>
    <w:rPr>
      <w:rFonts w:ascii="TmsRmn-Miracle" w:eastAsia="Times New Roman" w:hAnsi="TmsRmn-Miracle" w:cs="Times New Roman"/>
      <w:sz w:val="24"/>
      <w:szCs w:val="20"/>
      <w:lang w:eastAsia="ru-RU"/>
    </w:rPr>
  </w:style>
  <w:style w:type="paragraph" w:customStyle="1" w:styleId="C3">
    <w:name w:val="C3"/>
    <w:rsid w:val="00FD1D65"/>
    <w:pPr>
      <w:tabs>
        <w:tab w:val="right" w:pos="8505"/>
      </w:tabs>
      <w:spacing w:after="0" w:line="240" w:lineRule="exact"/>
      <w:ind w:left="2268" w:hanging="680"/>
    </w:pPr>
    <w:rPr>
      <w:rFonts w:ascii="TmsRmn-Miracle" w:eastAsia="Times New Roman" w:hAnsi="TmsRmn-Miracle" w:cs="Times New Roman"/>
      <w:sz w:val="24"/>
      <w:szCs w:val="20"/>
      <w:lang w:eastAsia="ru-RU"/>
    </w:rPr>
  </w:style>
  <w:style w:type="paragraph" w:customStyle="1" w:styleId="X1">
    <w:name w:val="X1"/>
    <w:rsid w:val="00FD1D65"/>
    <w:pPr>
      <w:tabs>
        <w:tab w:val="right" w:pos="8505"/>
      </w:tabs>
      <w:spacing w:after="0" w:line="240" w:lineRule="exact"/>
      <w:ind w:left="1474" w:right="1134" w:hanging="567"/>
    </w:pPr>
    <w:rPr>
      <w:rFonts w:ascii="TmsRmn-Miracle" w:eastAsia="Times New Roman" w:hAnsi="TmsRmn-Miracle" w:cs="Times New Roman"/>
      <w:sz w:val="24"/>
      <w:szCs w:val="20"/>
      <w:lang w:eastAsia="ru-RU"/>
    </w:rPr>
  </w:style>
  <w:style w:type="paragraph" w:customStyle="1" w:styleId="X2">
    <w:name w:val="X2"/>
    <w:rsid w:val="00FD1D65"/>
    <w:pPr>
      <w:tabs>
        <w:tab w:val="right" w:pos="8505"/>
      </w:tabs>
      <w:spacing w:after="0" w:line="240" w:lineRule="exact"/>
      <w:ind w:left="2268" w:hanging="680"/>
    </w:pPr>
    <w:rPr>
      <w:rFonts w:ascii="TmsRmn-Miracle" w:eastAsia="Times New Roman" w:hAnsi="TmsRmn-Miracle" w:cs="Times New Roman"/>
      <w:sz w:val="24"/>
      <w:szCs w:val="20"/>
      <w:lang w:eastAsia="ru-RU"/>
    </w:rPr>
  </w:style>
  <w:style w:type="paragraph" w:customStyle="1" w:styleId="C4">
    <w:name w:val="C4"/>
    <w:rsid w:val="00FD1D65"/>
    <w:pPr>
      <w:tabs>
        <w:tab w:val="right" w:pos="8505"/>
      </w:tabs>
      <w:spacing w:after="0" w:line="240" w:lineRule="exact"/>
      <w:ind w:left="907" w:hanging="907"/>
    </w:pPr>
    <w:rPr>
      <w:rFonts w:ascii="TmsRmn-Miracle" w:eastAsia="Times New Roman" w:hAnsi="TmsRmn-Miracle" w:cs="Times New Roman"/>
      <w:b/>
      <w:sz w:val="24"/>
      <w:szCs w:val="20"/>
      <w:lang w:eastAsia="ru-RU"/>
    </w:rPr>
  </w:style>
  <w:style w:type="paragraph" w:customStyle="1" w:styleId="A50">
    <w:name w:val="A5"/>
    <w:rsid w:val="00FD1D65"/>
    <w:pPr>
      <w:tabs>
        <w:tab w:val="left" w:pos="360"/>
        <w:tab w:val="left" w:pos="720"/>
      </w:tabs>
      <w:spacing w:after="72" w:line="240" w:lineRule="exact"/>
      <w:ind w:left="851" w:right="567" w:hanging="170"/>
      <w:jc w:val="both"/>
    </w:pPr>
    <w:rPr>
      <w:rFonts w:ascii="TmsRmn-Miracle" w:eastAsia="Times New Roman" w:hAnsi="TmsRmn-Miracle" w:cs="Times New Roman"/>
      <w:sz w:val="24"/>
      <w:szCs w:val="20"/>
      <w:lang w:eastAsia="ru-RU"/>
    </w:rPr>
  </w:style>
  <w:style w:type="paragraph" w:customStyle="1" w:styleId="26">
    <w:name w:val="заголовок 2"/>
    <w:basedOn w:val="a2"/>
    <w:next w:val="a2"/>
    <w:rsid w:val="00FD1D65"/>
    <w:pPr>
      <w:keepNext/>
      <w:spacing w:before="120" w:after="120"/>
      <w:jc w:val="both"/>
    </w:pPr>
    <w:rPr>
      <w:rFonts w:ascii="Arial" w:hAnsi="Arial"/>
      <w:b/>
      <w:snapToGrid w:val="0"/>
      <w:sz w:val="22"/>
    </w:rPr>
  </w:style>
  <w:style w:type="paragraph" w:styleId="27">
    <w:name w:val="Body Text Indent 2"/>
    <w:basedOn w:val="a2"/>
    <w:link w:val="28"/>
    <w:rsid w:val="00FD1D65"/>
    <w:pPr>
      <w:keepNext/>
      <w:spacing w:before="120" w:after="120"/>
      <w:ind w:firstLine="567"/>
    </w:pPr>
    <w:rPr>
      <w:rFonts w:ascii="Arial" w:hAnsi="Arial"/>
      <w:color w:val="000000"/>
      <w:sz w:val="22"/>
    </w:rPr>
  </w:style>
  <w:style w:type="character" w:customStyle="1" w:styleId="28">
    <w:name w:val="Основной текст с отступом 2 Знак"/>
    <w:basedOn w:val="a3"/>
    <w:link w:val="27"/>
    <w:rsid w:val="00FD1D65"/>
    <w:rPr>
      <w:rFonts w:ascii="Arial" w:eastAsia="Times New Roman" w:hAnsi="Arial" w:cs="Times New Roman"/>
      <w:color w:val="000000"/>
      <w:szCs w:val="20"/>
      <w:lang w:eastAsia="ru-RU"/>
    </w:rPr>
  </w:style>
  <w:style w:type="paragraph" w:styleId="34">
    <w:name w:val="Body Text 3"/>
    <w:basedOn w:val="a2"/>
    <w:link w:val="35"/>
    <w:rsid w:val="00FD1D65"/>
    <w:pPr>
      <w:spacing w:before="120"/>
      <w:jc w:val="both"/>
    </w:pPr>
    <w:rPr>
      <w:rFonts w:ascii="Arial" w:hAnsi="Arial"/>
      <w:color w:val="000000"/>
      <w:sz w:val="22"/>
    </w:rPr>
  </w:style>
  <w:style w:type="character" w:customStyle="1" w:styleId="35">
    <w:name w:val="Основной текст 3 Знак"/>
    <w:basedOn w:val="a3"/>
    <w:link w:val="34"/>
    <w:rsid w:val="00FD1D65"/>
    <w:rPr>
      <w:rFonts w:ascii="Arial" w:eastAsia="Times New Roman" w:hAnsi="Arial" w:cs="Times New Roman"/>
      <w:color w:val="000000"/>
      <w:szCs w:val="20"/>
      <w:lang w:eastAsia="ru-RU"/>
    </w:rPr>
  </w:style>
  <w:style w:type="paragraph" w:styleId="af5">
    <w:name w:val="footnote text"/>
    <w:basedOn w:val="a2"/>
    <w:link w:val="af6"/>
    <w:semiHidden/>
    <w:rsid w:val="00FD1D65"/>
    <w:pPr>
      <w:keepNext/>
    </w:pPr>
    <w:rPr>
      <w:rFonts w:ascii="Arial" w:hAnsi="Arial"/>
      <w:color w:val="000000"/>
    </w:rPr>
  </w:style>
  <w:style w:type="character" w:customStyle="1" w:styleId="af6">
    <w:name w:val="Текст сноски Знак"/>
    <w:basedOn w:val="a3"/>
    <w:link w:val="af5"/>
    <w:semiHidden/>
    <w:rsid w:val="00FD1D65"/>
    <w:rPr>
      <w:rFonts w:ascii="Arial" w:eastAsia="Times New Roman" w:hAnsi="Arial" w:cs="Times New Roman"/>
      <w:color w:val="000000"/>
      <w:sz w:val="20"/>
      <w:szCs w:val="20"/>
      <w:lang w:eastAsia="ru-RU"/>
    </w:rPr>
  </w:style>
  <w:style w:type="paragraph" w:styleId="af7">
    <w:name w:val="Subtitle"/>
    <w:basedOn w:val="a2"/>
    <w:link w:val="af8"/>
    <w:qFormat/>
    <w:rsid w:val="00FD1D65"/>
    <w:pPr>
      <w:widowControl w:val="0"/>
      <w:jc w:val="center"/>
    </w:pPr>
    <w:rPr>
      <w:b/>
      <w:i/>
      <w:sz w:val="32"/>
    </w:rPr>
  </w:style>
  <w:style w:type="character" w:customStyle="1" w:styleId="af8">
    <w:name w:val="Подзаголовок Знак"/>
    <w:basedOn w:val="a3"/>
    <w:link w:val="af7"/>
    <w:rsid w:val="00FD1D65"/>
    <w:rPr>
      <w:rFonts w:ascii="Times New Roman" w:eastAsia="Times New Roman" w:hAnsi="Times New Roman" w:cs="Times New Roman"/>
      <w:b/>
      <w:i/>
      <w:sz w:val="32"/>
      <w:szCs w:val="20"/>
      <w:lang w:eastAsia="ru-RU"/>
    </w:rPr>
  </w:style>
  <w:style w:type="paragraph" w:customStyle="1" w:styleId="BodyText21">
    <w:name w:val="Body Text 21"/>
    <w:basedOn w:val="a2"/>
    <w:rsid w:val="00FD1D65"/>
    <w:pPr>
      <w:jc w:val="both"/>
    </w:pPr>
    <w:rPr>
      <w:snapToGrid w:val="0"/>
      <w:sz w:val="22"/>
    </w:rPr>
  </w:style>
  <w:style w:type="paragraph" w:customStyle="1" w:styleId="15">
    <w:name w:val="заголовок 1"/>
    <w:basedOn w:val="a2"/>
    <w:next w:val="a2"/>
    <w:rsid w:val="00FD1D65"/>
    <w:pPr>
      <w:keepNext/>
      <w:spacing w:before="240" w:after="200"/>
    </w:pPr>
    <w:rPr>
      <w:rFonts w:ascii="Arial" w:hAnsi="Arial"/>
      <w:b/>
      <w:snapToGrid w:val="0"/>
      <w:sz w:val="22"/>
    </w:rPr>
  </w:style>
  <w:style w:type="paragraph" w:styleId="af9">
    <w:name w:val="Title"/>
    <w:basedOn w:val="a2"/>
    <w:link w:val="afa"/>
    <w:qFormat/>
    <w:rsid w:val="00FD1D65"/>
    <w:pPr>
      <w:keepNext/>
      <w:pBdr>
        <w:top w:val="single" w:sz="6" w:space="11" w:color="auto"/>
        <w:left w:val="single" w:sz="6" w:space="1" w:color="auto"/>
        <w:bottom w:val="single" w:sz="6" w:space="0" w:color="auto"/>
        <w:right w:val="single" w:sz="6" w:space="1" w:color="auto"/>
      </w:pBdr>
      <w:tabs>
        <w:tab w:val="right" w:pos="-2835"/>
        <w:tab w:val="left" w:pos="3686"/>
      </w:tabs>
      <w:jc w:val="center"/>
    </w:pPr>
    <w:rPr>
      <w:rFonts w:ascii="Arial" w:hAnsi="Arial"/>
      <w:b/>
      <w:color w:val="000000"/>
      <w:lang w:val="en-US"/>
    </w:rPr>
  </w:style>
  <w:style w:type="character" w:customStyle="1" w:styleId="afa">
    <w:name w:val="Название Знак"/>
    <w:basedOn w:val="a3"/>
    <w:link w:val="af9"/>
    <w:rsid w:val="00FD1D65"/>
    <w:rPr>
      <w:rFonts w:ascii="Arial" w:eastAsia="Times New Roman" w:hAnsi="Arial" w:cs="Times New Roman"/>
      <w:b/>
      <w:color w:val="000000"/>
      <w:sz w:val="20"/>
      <w:szCs w:val="20"/>
      <w:lang w:val="en-US" w:eastAsia="ru-RU"/>
    </w:rPr>
  </w:style>
  <w:style w:type="paragraph" w:customStyle="1" w:styleId="subclose">
    <w:name w:val="subclose"/>
    <w:basedOn w:val="a2"/>
    <w:rsid w:val="00FD1D65"/>
    <w:pPr>
      <w:spacing w:before="100" w:after="100"/>
    </w:pPr>
    <w:rPr>
      <w:rFonts w:ascii="Arial" w:hAnsi="Arial"/>
      <w:vanish/>
      <w:sz w:val="24"/>
    </w:rPr>
  </w:style>
  <w:style w:type="paragraph" w:customStyle="1" w:styleId="subopen">
    <w:name w:val="subopen"/>
    <w:basedOn w:val="a2"/>
    <w:rsid w:val="00FD1D65"/>
    <w:pPr>
      <w:spacing w:before="100" w:after="100"/>
    </w:pPr>
    <w:rPr>
      <w:rFonts w:ascii="Arial" w:hAnsi="Arial"/>
      <w:sz w:val="24"/>
    </w:rPr>
  </w:style>
  <w:style w:type="paragraph" w:customStyle="1" w:styleId="opros">
    <w:name w:val="opros"/>
    <w:basedOn w:val="a2"/>
    <w:rsid w:val="00FD1D65"/>
    <w:pPr>
      <w:spacing w:before="100" w:after="100"/>
    </w:pPr>
    <w:rPr>
      <w:rFonts w:ascii="Arial" w:hAnsi="Arial"/>
      <w:sz w:val="24"/>
    </w:rPr>
  </w:style>
  <w:style w:type="paragraph" w:customStyle="1" w:styleId="news">
    <w:name w:val="news"/>
    <w:basedOn w:val="a2"/>
    <w:rsid w:val="00FD1D65"/>
    <w:pPr>
      <w:spacing w:before="100" w:after="100"/>
    </w:pPr>
    <w:rPr>
      <w:rFonts w:ascii="Arial" w:hAnsi="Arial"/>
      <w:sz w:val="24"/>
    </w:rPr>
  </w:style>
  <w:style w:type="paragraph" w:customStyle="1" w:styleId="adds">
    <w:name w:val="adds"/>
    <w:basedOn w:val="a2"/>
    <w:rsid w:val="00FD1D65"/>
    <w:pPr>
      <w:spacing w:before="100" w:after="100"/>
    </w:pPr>
    <w:rPr>
      <w:rFonts w:ascii="Arial" w:hAnsi="Arial"/>
      <w:sz w:val="24"/>
    </w:rPr>
  </w:style>
  <w:style w:type="paragraph" w:customStyle="1" w:styleId="invers">
    <w:name w:val="invers"/>
    <w:basedOn w:val="a2"/>
    <w:rsid w:val="00FD1D65"/>
    <w:pPr>
      <w:spacing w:before="100" w:after="100"/>
    </w:pPr>
    <w:rPr>
      <w:rFonts w:ascii="Arial" w:hAnsi="Arial"/>
      <w:b/>
      <w:color w:val="FFFFFF"/>
      <w:sz w:val="24"/>
    </w:rPr>
  </w:style>
  <w:style w:type="paragraph" w:customStyle="1" w:styleId="blic">
    <w:name w:val="blic"/>
    <w:basedOn w:val="a2"/>
    <w:rsid w:val="00FD1D65"/>
    <w:pPr>
      <w:spacing w:before="100" w:after="100"/>
    </w:pPr>
    <w:rPr>
      <w:rFonts w:ascii="Arial" w:hAnsi="Arial"/>
      <w:b/>
      <w:color w:val="808080"/>
      <w:sz w:val="24"/>
    </w:rPr>
  </w:style>
  <w:style w:type="paragraph" w:customStyle="1" w:styleId="grey">
    <w:name w:val="grey"/>
    <w:basedOn w:val="a2"/>
    <w:rsid w:val="00FD1D65"/>
    <w:pPr>
      <w:spacing w:before="100" w:after="100"/>
    </w:pPr>
    <w:rPr>
      <w:rFonts w:ascii="Arial" w:hAnsi="Arial"/>
      <w:b/>
      <w:color w:val="808080"/>
      <w:sz w:val="24"/>
    </w:rPr>
  </w:style>
  <w:style w:type="paragraph" w:customStyle="1" w:styleId="subtitle">
    <w:name w:val="subtitle"/>
    <w:basedOn w:val="a2"/>
    <w:rsid w:val="00FD1D65"/>
    <w:pPr>
      <w:spacing w:before="100" w:after="100"/>
    </w:pPr>
    <w:rPr>
      <w:rFonts w:ascii="Arial" w:hAnsi="Arial"/>
      <w:sz w:val="24"/>
    </w:rPr>
  </w:style>
  <w:style w:type="paragraph" w:customStyle="1" w:styleId="ogl">
    <w:name w:val="ogl"/>
    <w:basedOn w:val="a2"/>
    <w:rsid w:val="00FD1D65"/>
    <w:pPr>
      <w:spacing w:before="100" w:after="100"/>
    </w:pPr>
    <w:rPr>
      <w:rFonts w:ascii="Arial" w:hAnsi="Arial"/>
      <w:sz w:val="16"/>
    </w:rPr>
  </w:style>
  <w:style w:type="paragraph" w:customStyle="1" w:styleId="rubrika">
    <w:name w:val="rubrika"/>
    <w:basedOn w:val="a2"/>
    <w:rsid w:val="00FD1D65"/>
    <w:pPr>
      <w:spacing w:before="100" w:after="100"/>
      <w:jc w:val="right"/>
    </w:pPr>
    <w:rPr>
      <w:rFonts w:ascii="Arial" w:hAnsi="Arial"/>
      <w:b/>
      <w:sz w:val="16"/>
    </w:rPr>
  </w:style>
  <w:style w:type="paragraph" w:customStyle="1" w:styleId="podrubrika">
    <w:name w:val="podrubrika"/>
    <w:basedOn w:val="a2"/>
    <w:rsid w:val="00FD1D65"/>
    <w:pPr>
      <w:spacing w:before="100" w:after="100"/>
      <w:jc w:val="right"/>
    </w:pPr>
    <w:rPr>
      <w:rFonts w:ascii="Arial" w:hAnsi="Arial"/>
      <w:sz w:val="16"/>
    </w:rPr>
  </w:style>
  <w:style w:type="paragraph" w:customStyle="1" w:styleId="author">
    <w:name w:val="author"/>
    <w:basedOn w:val="a2"/>
    <w:rsid w:val="00FD1D65"/>
    <w:pPr>
      <w:shd w:val="clear" w:color="auto" w:fill="FFFFFF"/>
      <w:spacing w:before="400" w:after="200"/>
    </w:pPr>
    <w:rPr>
      <w:rFonts w:ascii="Arial" w:hAnsi="Arial"/>
      <w:sz w:val="24"/>
    </w:rPr>
  </w:style>
  <w:style w:type="paragraph" w:customStyle="1" w:styleId="Web">
    <w:name w:val="Обычный (Web)"/>
    <w:basedOn w:val="a2"/>
    <w:rsid w:val="00FD1D65"/>
    <w:pPr>
      <w:spacing w:before="100" w:after="100"/>
    </w:pPr>
    <w:rPr>
      <w:rFonts w:ascii="Arial" w:hAnsi="Arial"/>
      <w:sz w:val="24"/>
    </w:rPr>
  </w:style>
  <w:style w:type="character" w:styleId="afb">
    <w:name w:val="FollowedHyperlink"/>
    <w:basedOn w:val="a3"/>
    <w:rsid w:val="00FD1D65"/>
    <w:rPr>
      <w:color w:val="800080"/>
      <w:u w:val="single"/>
    </w:rPr>
  </w:style>
  <w:style w:type="paragraph" w:customStyle="1" w:styleId="ConsNormal">
    <w:name w:val="ConsNormal"/>
    <w:link w:val="ConsNormal0"/>
    <w:rsid w:val="00FD1D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D1D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Block Text"/>
    <w:basedOn w:val="a2"/>
    <w:rsid w:val="00FD1D65"/>
    <w:pPr>
      <w:keepNext/>
      <w:widowControl w:val="0"/>
      <w:tabs>
        <w:tab w:val="num" w:pos="1507"/>
        <w:tab w:val="num" w:pos="1691"/>
      </w:tabs>
      <w:autoSpaceDE w:val="0"/>
      <w:autoSpaceDN w:val="0"/>
      <w:adjustRightInd w:val="0"/>
      <w:spacing w:before="120" w:line="360" w:lineRule="auto"/>
      <w:ind w:left="33" w:right="17" w:firstLine="676"/>
      <w:jc w:val="both"/>
    </w:pPr>
    <w:rPr>
      <w:rFonts w:ascii="Arial" w:hAnsi="Arial"/>
      <w:color w:val="000000"/>
      <w:sz w:val="22"/>
    </w:rPr>
  </w:style>
  <w:style w:type="paragraph" w:customStyle="1" w:styleId="a">
    <w:name w:val="Пункт Знак"/>
    <w:basedOn w:val="a2"/>
    <w:rsid w:val="00FD1D65"/>
    <w:pPr>
      <w:numPr>
        <w:ilvl w:val="1"/>
        <w:numId w:val="21"/>
      </w:numPr>
      <w:tabs>
        <w:tab w:val="left" w:pos="851"/>
        <w:tab w:val="left" w:pos="1134"/>
      </w:tabs>
      <w:spacing w:line="360" w:lineRule="auto"/>
      <w:jc w:val="both"/>
    </w:pPr>
    <w:rPr>
      <w:snapToGrid w:val="0"/>
      <w:sz w:val="28"/>
    </w:rPr>
  </w:style>
  <w:style w:type="paragraph" w:customStyle="1" w:styleId="a0">
    <w:name w:val="Подпункт"/>
    <w:basedOn w:val="a"/>
    <w:rsid w:val="00FD1D65"/>
    <w:pPr>
      <w:numPr>
        <w:ilvl w:val="2"/>
      </w:numPr>
      <w:tabs>
        <w:tab w:val="clear" w:pos="1134"/>
      </w:tabs>
    </w:pPr>
  </w:style>
  <w:style w:type="paragraph" w:customStyle="1" w:styleId="afd">
    <w:name w:val="Подподподпункт"/>
    <w:basedOn w:val="a2"/>
    <w:rsid w:val="00FD1D65"/>
    <w:pPr>
      <w:tabs>
        <w:tab w:val="num" w:pos="1098"/>
        <w:tab w:val="left" w:pos="1134"/>
        <w:tab w:val="left" w:pos="1701"/>
      </w:tabs>
      <w:spacing w:line="360" w:lineRule="auto"/>
      <w:ind w:left="1098" w:hanging="1008"/>
      <w:jc w:val="both"/>
    </w:pPr>
    <w:rPr>
      <w:snapToGrid w:val="0"/>
      <w:sz w:val="28"/>
    </w:rPr>
  </w:style>
  <w:style w:type="paragraph" w:customStyle="1" w:styleId="10">
    <w:name w:val="Пункт1"/>
    <w:basedOn w:val="a2"/>
    <w:rsid w:val="00FD1D65"/>
    <w:pPr>
      <w:numPr>
        <w:numId w:val="21"/>
      </w:numPr>
      <w:spacing w:before="240" w:line="360" w:lineRule="auto"/>
      <w:jc w:val="center"/>
    </w:pPr>
    <w:rPr>
      <w:rFonts w:ascii="Arial" w:hAnsi="Arial"/>
      <w:b/>
      <w:snapToGrid w:val="0"/>
      <w:sz w:val="28"/>
      <w:szCs w:val="28"/>
    </w:rPr>
  </w:style>
  <w:style w:type="paragraph" w:styleId="afe">
    <w:name w:val="List Paragraph"/>
    <w:basedOn w:val="a2"/>
    <w:uiPriority w:val="34"/>
    <w:qFormat/>
    <w:rsid w:val="00FD1D65"/>
    <w:pPr>
      <w:spacing w:after="200" w:line="276" w:lineRule="auto"/>
      <w:ind w:left="720"/>
      <w:contextualSpacing/>
    </w:pPr>
    <w:rPr>
      <w:rFonts w:ascii="Calibri" w:eastAsia="Calibri" w:hAnsi="Calibri"/>
      <w:sz w:val="22"/>
      <w:szCs w:val="22"/>
      <w:lang w:eastAsia="en-US"/>
    </w:rPr>
  </w:style>
  <w:style w:type="paragraph" w:customStyle="1" w:styleId="3---">
    <w:name w:val="3---"/>
    <w:basedOn w:val="a2"/>
    <w:rsid w:val="00FD1D65"/>
    <w:pPr>
      <w:spacing w:before="120" w:after="120"/>
      <w:jc w:val="both"/>
    </w:pPr>
    <w:rPr>
      <w:sz w:val="24"/>
    </w:rPr>
  </w:style>
  <w:style w:type="character" w:customStyle="1" w:styleId="ConsNormal0">
    <w:name w:val="ConsNormal Знак"/>
    <w:basedOn w:val="a3"/>
    <w:link w:val="ConsNormal"/>
    <w:rsid w:val="00FD1D65"/>
    <w:rPr>
      <w:rFonts w:ascii="Arial" w:eastAsia="Times New Roman" w:hAnsi="Arial" w:cs="Arial"/>
      <w:sz w:val="20"/>
      <w:szCs w:val="20"/>
      <w:lang w:eastAsia="ru-RU"/>
    </w:rPr>
  </w:style>
  <w:style w:type="paragraph" w:customStyle="1" w:styleId="Aacaoiino">
    <w:name w:val="Aacao_iino"/>
    <w:basedOn w:val="a2"/>
    <w:rsid w:val="00FD1D65"/>
    <w:pPr>
      <w:overflowPunct w:val="0"/>
      <w:autoSpaceDE w:val="0"/>
      <w:autoSpaceDN w:val="0"/>
      <w:adjustRightInd w:val="0"/>
      <w:spacing w:before="120"/>
      <w:ind w:firstLine="720"/>
      <w:jc w:val="both"/>
      <w:textAlignment w:val="baseline"/>
    </w:pPr>
    <w:rPr>
      <w:sz w:val="26"/>
      <w:szCs w:val="26"/>
    </w:rPr>
  </w:style>
  <w:style w:type="paragraph" w:customStyle="1" w:styleId="ConsPlusNonformat">
    <w:name w:val="ConsPlusNonformat"/>
    <w:rsid w:val="00FD1D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Знак Знак Знак Знак Знак"/>
    <w:basedOn w:val="a2"/>
    <w:rsid w:val="00FD1D65"/>
    <w:pPr>
      <w:spacing w:before="100" w:beforeAutospacing="1" w:after="100" w:afterAutospacing="1"/>
    </w:pPr>
    <w:rPr>
      <w:rFonts w:ascii="Tahoma" w:hAnsi="Tahoma"/>
      <w:lang w:val="en-US" w:eastAsia="en-US"/>
    </w:rPr>
  </w:style>
  <w:style w:type="paragraph" w:customStyle="1" w:styleId="consnonformat">
    <w:name w:val="consnonformat"/>
    <w:basedOn w:val="a2"/>
    <w:rsid w:val="00FD1D65"/>
    <w:pPr>
      <w:spacing w:before="100" w:beforeAutospacing="1" w:after="100" w:afterAutospacing="1"/>
    </w:pPr>
    <w:rPr>
      <w:sz w:val="24"/>
      <w:szCs w:val="24"/>
    </w:rPr>
  </w:style>
  <w:style w:type="paragraph" w:customStyle="1" w:styleId="aff0">
    <w:name w:val="Знак"/>
    <w:basedOn w:val="a2"/>
    <w:rsid w:val="00FD1D65"/>
    <w:pPr>
      <w:spacing w:before="100" w:beforeAutospacing="1" w:after="100" w:afterAutospacing="1"/>
    </w:pPr>
    <w:rPr>
      <w:rFonts w:ascii="Tahoma" w:hAnsi="Tahoma"/>
      <w:lang w:val="en-US" w:eastAsia="en-US"/>
    </w:rPr>
  </w:style>
  <w:style w:type="character" w:styleId="aff1">
    <w:name w:val="footnote reference"/>
    <w:basedOn w:val="a3"/>
    <w:semiHidden/>
    <w:rsid w:val="00FD1D65"/>
    <w:rPr>
      <w:vertAlign w:val="superscript"/>
    </w:rPr>
  </w:style>
  <w:style w:type="paragraph" w:customStyle="1" w:styleId="CharChar1CharChar1CharChar">
    <w:name w:val="Char Char Знак Знак1 Char Char1 Знак Знак Char Char"/>
    <w:basedOn w:val="a2"/>
    <w:rsid w:val="00FD1D65"/>
    <w:pPr>
      <w:spacing w:before="100" w:beforeAutospacing="1" w:after="100" w:afterAutospacing="1"/>
    </w:pPr>
    <w:rPr>
      <w:rFonts w:ascii="Tahoma" w:hAnsi="Tahoma"/>
      <w:lang w:val="en-US" w:eastAsia="en-US"/>
    </w:rPr>
  </w:style>
  <w:style w:type="paragraph" w:customStyle="1" w:styleId="1">
    <w:name w:val="Стиль1"/>
    <w:basedOn w:val="a2"/>
    <w:rsid w:val="00FD1D65"/>
    <w:pPr>
      <w:keepNext/>
      <w:keepLines/>
      <w:widowControl w:val="0"/>
      <w:numPr>
        <w:numId w:val="22"/>
      </w:numPr>
      <w:suppressLineNumbers/>
      <w:suppressAutoHyphens/>
      <w:spacing w:after="60"/>
    </w:pPr>
    <w:rPr>
      <w:b/>
      <w:sz w:val="28"/>
      <w:szCs w:val="24"/>
    </w:rPr>
  </w:style>
  <w:style w:type="paragraph" w:styleId="29">
    <w:name w:val="List Number 2"/>
    <w:basedOn w:val="a2"/>
    <w:rsid w:val="00FD1D65"/>
    <w:pPr>
      <w:tabs>
        <w:tab w:val="num" w:pos="432"/>
      </w:tabs>
      <w:ind w:left="432" w:hanging="432"/>
    </w:pPr>
    <w:rPr>
      <w:sz w:val="24"/>
      <w:szCs w:val="24"/>
    </w:rPr>
  </w:style>
  <w:style w:type="paragraph" w:customStyle="1" w:styleId="36">
    <w:name w:val="Стиль3 Знак Знак"/>
    <w:basedOn w:val="27"/>
    <w:rsid w:val="00FD1D65"/>
    <w:pPr>
      <w:keepNext w:val="0"/>
      <w:widowControl w:val="0"/>
      <w:tabs>
        <w:tab w:val="num" w:pos="767"/>
      </w:tabs>
      <w:adjustRightInd w:val="0"/>
      <w:spacing w:before="0" w:after="0"/>
      <w:ind w:left="540" w:firstLine="0"/>
      <w:jc w:val="both"/>
      <w:textAlignment w:val="baseline"/>
    </w:pPr>
    <w:rPr>
      <w:rFonts w:ascii="Times New Roman" w:hAnsi="Times New Roman"/>
      <w:color w:val="auto"/>
      <w:sz w:val="24"/>
    </w:rPr>
  </w:style>
  <w:style w:type="paragraph" w:customStyle="1" w:styleId="aff2">
    <w:name w:val="Знак Знак Знак Знак Знак Знак Знак Знак Знак Знак"/>
    <w:basedOn w:val="a2"/>
    <w:rsid w:val="00FD1D65"/>
    <w:pPr>
      <w:spacing w:before="100" w:beforeAutospacing="1" w:after="100" w:afterAutospacing="1"/>
    </w:pPr>
    <w:rPr>
      <w:rFonts w:ascii="Tahoma" w:hAnsi="Tahoma"/>
      <w:lang w:val="en-US" w:eastAsia="en-US"/>
    </w:rPr>
  </w:style>
  <w:style w:type="paragraph" w:customStyle="1" w:styleId="16">
    <w:name w:val="Обычный1"/>
    <w:rsid w:val="00FD1D65"/>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FD1D65"/>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aff3">
    <w:name w:val="Знак Знак"/>
    <w:basedOn w:val="a2"/>
    <w:rsid w:val="00FD1D65"/>
    <w:pPr>
      <w:spacing w:before="100" w:beforeAutospacing="1" w:after="100" w:afterAutospacing="1"/>
    </w:pPr>
    <w:rPr>
      <w:rFonts w:ascii="Tahoma" w:hAnsi="Tahoma"/>
      <w:lang w:val="en-US" w:eastAsia="en-US"/>
    </w:rPr>
  </w:style>
  <w:style w:type="paragraph" w:customStyle="1" w:styleId="CharChar">
    <w:name w:val="Char Char"/>
    <w:basedOn w:val="a2"/>
    <w:rsid w:val="00FD1D65"/>
    <w:pPr>
      <w:spacing w:after="160" w:line="240" w:lineRule="exact"/>
    </w:pPr>
    <w:rPr>
      <w:rFonts w:ascii="Verdana" w:hAnsi="Verdana"/>
      <w:lang w:val="en-US" w:eastAsia="en-US"/>
    </w:rPr>
  </w:style>
  <w:style w:type="paragraph" w:customStyle="1" w:styleId="17">
    <w:name w:val="Знак Знак Знак1"/>
    <w:basedOn w:val="a2"/>
    <w:rsid w:val="00FD1D65"/>
    <w:pPr>
      <w:spacing w:after="160" w:line="240" w:lineRule="exact"/>
    </w:pPr>
    <w:rPr>
      <w:rFonts w:ascii="Verdana" w:hAnsi="Verdana"/>
      <w:lang w:val="en-US" w:eastAsia="en-US"/>
    </w:rPr>
  </w:style>
  <w:style w:type="paragraph" w:customStyle="1" w:styleId="aff4">
    <w:name w:val="Знак Знак Знак Знак"/>
    <w:basedOn w:val="a2"/>
    <w:rsid w:val="00FD1D65"/>
    <w:pPr>
      <w:spacing w:before="100" w:beforeAutospacing="1" w:after="100" w:afterAutospacing="1"/>
    </w:pPr>
    <w:rPr>
      <w:rFonts w:ascii="Tahoma" w:hAnsi="Tahoma"/>
      <w:lang w:val="en-US" w:eastAsia="en-US"/>
    </w:rPr>
  </w:style>
  <w:style w:type="paragraph" w:customStyle="1" w:styleId="18">
    <w:name w:val="Знак Знак Знак1 Знак"/>
    <w:basedOn w:val="a2"/>
    <w:rsid w:val="00FD1D65"/>
    <w:pPr>
      <w:spacing w:after="160" w:line="240" w:lineRule="exact"/>
    </w:pPr>
    <w:rPr>
      <w:rFonts w:ascii="Verdana" w:hAnsi="Verdana"/>
      <w:lang w:val="en-US" w:eastAsia="en-US"/>
    </w:rPr>
  </w:style>
  <w:style w:type="paragraph" w:customStyle="1" w:styleId="19">
    <w:name w:val="Знак Знак Знак1 Знак"/>
    <w:basedOn w:val="a2"/>
    <w:rsid w:val="00FD1D65"/>
    <w:pPr>
      <w:spacing w:after="160" w:line="240" w:lineRule="exact"/>
    </w:pPr>
    <w:rPr>
      <w:rFonts w:ascii="Verdana" w:hAnsi="Verdana"/>
      <w:lang w:val="en-US" w:eastAsia="en-US"/>
    </w:rPr>
  </w:style>
  <w:style w:type="paragraph" w:customStyle="1" w:styleId="1a">
    <w:name w:val="Знак Знак Знак Знак Знак1"/>
    <w:basedOn w:val="a2"/>
    <w:rsid w:val="00FD1D65"/>
    <w:pPr>
      <w:spacing w:before="100" w:beforeAutospacing="1" w:after="100" w:afterAutospacing="1"/>
    </w:pPr>
    <w:rPr>
      <w:rFonts w:ascii="Tahoma" w:hAnsi="Tahoma"/>
      <w:lang w:val="en-US" w:eastAsia="en-US"/>
    </w:rPr>
  </w:style>
  <w:style w:type="character" w:customStyle="1" w:styleId="FontStyle22">
    <w:name w:val="Font Style22"/>
    <w:basedOn w:val="a3"/>
    <w:rsid w:val="00FD1D65"/>
    <w:rPr>
      <w:rFonts w:ascii="Times New Roman" w:hAnsi="Times New Roman" w:cs="Times New Roman"/>
      <w:color w:val="000000"/>
      <w:sz w:val="26"/>
      <w:szCs w:val="26"/>
    </w:rPr>
  </w:style>
  <w:style w:type="paragraph" w:customStyle="1" w:styleId="aff5">
    <w:name w:val="Знак Знак Знак"/>
    <w:basedOn w:val="a2"/>
    <w:rsid w:val="00FD1D65"/>
    <w:pPr>
      <w:spacing w:before="100" w:beforeAutospacing="1" w:after="100" w:afterAutospacing="1"/>
    </w:pPr>
    <w:rPr>
      <w:rFonts w:ascii="Tahoma" w:hAnsi="Tahoma"/>
      <w:lang w:val="en-US" w:eastAsia="en-US"/>
    </w:rPr>
  </w:style>
  <w:style w:type="paragraph" w:customStyle="1" w:styleId="ConsTitle">
    <w:name w:val="ConsTitle"/>
    <w:rsid w:val="00FD1D65"/>
    <w:pPr>
      <w:spacing w:after="0" w:line="240" w:lineRule="auto"/>
    </w:pPr>
    <w:rPr>
      <w:rFonts w:ascii="Arial" w:eastAsia="Times New Roman" w:hAnsi="Arial" w:cs="Times New Roman"/>
      <w:b/>
      <w:snapToGrid w:val="0"/>
      <w:sz w:val="16"/>
      <w:szCs w:val="20"/>
      <w:lang w:eastAsia="ru-RU"/>
    </w:rPr>
  </w:style>
  <w:style w:type="character" w:customStyle="1" w:styleId="aff6">
    <w:name w:val="Текст примечания Знак"/>
    <w:basedOn w:val="a3"/>
    <w:link w:val="aff7"/>
    <w:uiPriority w:val="99"/>
    <w:semiHidden/>
    <w:rsid w:val="00FD1D65"/>
    <w:rPr>
      <w:rFonts w:ascii="Times New Roman" w:eastAsia="Times New Roman" w:hAnsi="Times New Roman"/>
    </w:rPr>
  </w:style>
  <w:style w:type="paragraph" w:styleId="aff7">
    <w:name w:val="annotation text"/>
    <w:basedOn w:val="a2"/>
    <w:link w:val="aff6"/>
    <w:uiPriority w:val="99"/>
    <w:semiHidden/>
    <w:unhideWhenUsed/>
    <w:rsid w:val="00FD1D65"/>
    <w:rPr>
      <w:rFonts w:cstheme="minorBidi"/>
      <w:sz w:val="22"/>
      <w:szCs w:val="22"/>
      <w:lang w:eastAsia="en-US"/>
    </w:rPr>
  </w:style>
  <w:style w:type="character" w:customStyle="1" w:styleId="1b">
    <w:name w:val="Текст примечания Знак1"/>
    <w:basedOn w:val="a3"/>
    <w:link w:val="aff7"/>
    <w:uiPriority w:val="99"/>
    <w:semiHidden/>
    <w:rsid w:val="00FD1D65"/>
    <w:rPr>
      <w:rFonts w:ascii="Times New Roman" w:eastAsia="Times New Roman" w:hAnsi="Times New Roman" w:cs="Times New Roman"/>
      <w:sz w:val="20"/>
      <w:szCs w:val="20"/>
      <w:lang w:eastAsia="ru-RU"/>
    </w:rPr>
  </w:style>
  <w:style w:type="character" w:customStyle="1" w:styleId="aff8">
    <w:name w:val="Тема примечания Знак"/>
    <w:basedOn w:val="aff6"/>
    <w:link w:val="aff9"/>
    <w:uiPriority w:val="99"/>
    <w:semiHidden/>
    <w:rsid w:val="00FD1D65"/>
    <w:rPr>
      <w:b/>
      <w:bCs/>
    </w:rPr>
  </w:style>
  <w:style w:type="paragraph" w:styleId="aff9">
    <w:name w:val="annotation subject"/>
    <w:basedOn w:val="aff7"/>
    <w:next w:val="aff7"/>
    <w:link w:val="aff8"/>
    <w:uiPriority w:val="99"/>
    <w:semiHidden/>
    <w:unhideWhenUsed/>
    <w:rsid w:val="00FD1D65"/>
    <w:rPr>
      <w:b/>
      <w:bCs/>
    </w:rPr>
  </w:style>
  <w:style w:type="character" w:customStyle="1" w:styleId="1c">
    <w:name w:val="Тема примечания Знак1"/>
    <w:basedOn w:val="1b"/>
    <w:link w:val="aff9"/>
    <w:uiPriority w:val="99"/>
    <w:semiHidden/>
    <w:rsid w:val="00FD1D65"/>
    <w:rPr>
      <w:b/>
      <w:bCs/>
    </w:rPr>
  </w:style>
  <w:style w:type="paragraph" w:customStyle="1" w:styleId="Times12">
    <w:name w:val="Times 12"/>
    <w:basedOn w:val="a2"/>
    <w:qFormat/>
    <w:rsid w:val="00FD1D65"/>
    <w:pPr>
      <w:overflowPunct w:val="0"/>
      <w:autoSpaceDE w:val="0"/>
      <w:autoSpaceDN w:val="0"/>
      <w:adjustRightInd w:val="0"/>
      <w:ind w:firstLine="567"/>
      <w:jc w:val="both"/>
    </w:pPr>
    <w:rPr>
      <w:bCs/>
      <w:sz w:val="24"/>
      <w:szCs w:val="22"/>
    </w:rPr>
  </w:style>
  <w:style w:type="paragraph" w:customStyle="1" w:styleId="Default">
    <w:name w:val="Default"/>
    <w:rsid w:val="00FD1D6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a">
    <w:name w:val="No Spacing"/>
    <w:uiPriority w:val="1"/>
    <w:qFormat/>
    <w:rsid w:val="00FD1D65"/>
    <w:pPr>
      <w:spacing w:after="0" w:line="240" w:lineRule="auto"/>
    </w:pPr>
    <w:rPr>
      <w:rFonts w:ascii="Calibri" w:eastAsia="Calibri" w:hAnsi="Calibri" w:cs="Times New Roman"/>
    </w:rPr>
  </w:style>
  <w:style w:type="table" w:styleId="affb">
    <w:name w:val="Table Grid"/>
    <w:basedOn w:val="a4"/>
    <w:uiPriority w:val="59"/>
    <w:rsid w:val="002D7D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etp.roseltor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tp.roseltorg.ru" TargetMode="External"/><Relationship Id="rId12" Type="http://schemas.openxmlformats.org/officeDocument/2006/relationships/hyperlink" Target="http://etp.roseltor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p.roseltorg.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24</Pages>
  <Words>8409</Words>
  <Characters>47932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Селькин</cp:lastModifiedBy>
  <cp:revision>7</cp:revision>
  <dcterms:created xsi:type="dcterms:W3CDTF">2013-04-16T09:32:00Z</dcterms:created>
  <dcterms:modified xsi:type="dcterms:W3CDTF">2013-04-16T11:54:00Z</dcterms:modified>
</cp:coreProperties>
</file>