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43" w:rsidRDefault="008F1B43" w:rsidP="008F1B43">
      <w:pPr>
        <w:jc w:val="both"/>
        <w:rPr>
          <w:b/>
          <w:u w:val="single"/>
          <w:lang w:val="en-US"/>
        </w:rPr>
      </w:pPr>
    </w:p>
    <w:p w:rsidR="008F1B43" w:rsidRDefault="008F1B43" w:rsidP="008F1B43">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EC69B3">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F1B43" w:rsidRDefault="008F1B43" w:rsidP="008F1B43">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 xml:space="preserve">E-mail: </w:t>
      </w:r>
      <w:hyperlink r:id="rId6" w:history="1">
        <w:r>
          <w:rPr>
            <w:rStyle w:val="a3"/>
            <w:rFonts w:ascii="Times New Roman" w:hAnsi="Times New Roman"/>
            <w:sz w:val="18"/>
            <w:szCs w:val="18"/>
            <w:lang w:val="en-US"/>
          </w:rPr>
          <w:t>zakazchik@vvolga-yar.ru</w:t>
        </w:r>
      </w:hyperlink>
      <w:r>
        <w:rPr>
          <w:rFonts w:ascii="Times New Roman" w:hAnsi="Times New Roman"/>
          <w:sz w:val="18"/>
          <w:szCs w:val="18"/>
          <w:lang w:val="en-US"/>
        </w:rPr>
        <w:t xml:space="preserve"> </w:t>
      </w:r>
    </w:p>
    <w:p w:rsidR="008F1B43" w:rsidRDefault="008F1B43" w:rsidP="008F1B43">
      <w:pPr>
        <w:spacing w:after="0"/>
        <w:ind w:left="2124"/>
        <w:rPr>
          <w:rFonts w:ascii="Times New Roman" w:hAnsi="Times New Roman"/>
          <w:sz w:val="12"/>
          <w:szCs w:val="12"/>
        </w:rPr>
      </w:pPr>
      <w:r>
        <w:rPr>
          <w:rFonts w:ascii="Times New Roman" w:hAnsi="Times New Roman"/>
          <w:sz w:val="18"/>
          <w:szCs w:val="18"/>
        </w:rPr>
        <w:t>Тел./факс (4852) 30-57-39</w:t>
      </w:r>
    </w:p>
    <w:p w:rsidR="008F1B43" w:rsidRDefault="008F1B43" w:rsidP="008F1B43">
      <w:pPr>
        <w:pStyle w:val="a6"/>
        <w:jc w:val="center"/>
        <w:rPr>
          <w:rFonts w:ascii="Times New Roman" w:hAnsi="Times New Roman"/>
          <w:b/>
          <w:sz w:val="28"/>
          <w:szCs w:val="28"/>
        </w:rPr>
      </w:pPr>
      <w:r w:rsidRPr="00EC69B3">
        <w:pict>
          <v:line id="_x0000_s1027" style="position:absolute;left:0;text-align:left;z-index:251658240" from="0,12.9pt" to="495pt,12.9pt" strokeweight="1.5pt"/>
        </w:pict>
      </w:r>
    </w:p>
    <w:p w:rsidR="008F1B43" w:rsidRDefault="008F1B43" w:rsidP="008F1B43">
      <w:pPr>
        <w:tabs>
          <w:tab w:val="left" w:pos="3969"/>
        </w:tabs>
        <w:spacing w:after="0"/>
        <w:ind w:right="-1"/>
        <w:rPr>
          <w:rFonts w:ascii="Times New Roman" w:hAnsi="Times New Roman"/>
          <w:sz w:val="24"/>
          <w:szCs w:val="24"/>
        </w:rPr>
      </w:pPr>
      <w:r>
        <w:rPr>
          <w:rFonts w:ascii="Times New Roman" w:hAnsi="Times New Roman"/>
          <w:sz w:val="24"/>
          <w:szCs w:val="24"/>
        </w:rPr>
        <w:t xml:space="preserve">от «13» мая 2013г. </w:t>
      </w:r>
    </w:p>
    <w:p w:rsidR="008F1B43" w:rsidRDefault="008F1B43" w:rsidP="008F1B4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F1B43" w:rsidRDefault="008F1B43" w:rsidP="008F1B43">
      <w:pPr>
        <w:tabs>
          <w:tab w:val="left" w:pos="3969"/>
        </w:tabs>
        <w:spacing w:after="0"/>
        <w:ind w:right="5669"/>
        <w:rPr>
          <w:rFonts w:ascii="Times New Roman" w:hAnsi="Times New Roman"/>
          <w:sz w:val="24"/>
          <w:szCs w:val="24"/>
        </w:rPr>
      </w:pPr>
      <w:r>
        <w:rPr>
          <w:rFonts w:ascii="Times New Roman" w:hAnsi="Times New Roman"/>
          <w:sz w:val="24"/>
          <w:szCs w:val="24"/>
        </w:rPr>
        <w:t>Запрос  цены  на  оказание услуг</w:t>
      </w:r>
    </w:p>
    <w:p w:rsidR="008F1B43" w:rsidRDefault="008F1B43" w:rsidP="008F1B43">
      <w:pPr>
        <w:tabs>
          <w:tab w:val="left" w:pos="3969"/>
        </w:tabs>
        <w:spacing w:after="0"/>
        <w:ind w:right="5669"/>
        <w:rPr>
          <w:rFonts w:ascii="Times New Roman" w:hAnsi="Times New Roman"/>
          <w:sz w:val="24"/>
          <w:szCs w:val="24"/>
        </w:rPr>
      </w:pPr>
      <w:r>
        <w:rPr>
          <w:rFonts w:ascii="Times New Roman" w:hAnsi="Times New Roman"/>
          <w:sz w:val="24"/>
          <w:szCs w:val="24"/>
        </w:rPr>
        <w:t xml:space="preserve">по печати и распространению </w:t>
      </w:r>
    </w:p>
    <w:p w:rsidR="008F1B43" w:rsidRDefault="008F1B43" w:rsidP="008F1B43">
      <w:pPr>
        <w:tabs>
          <w:tab w:val="left" w:pos="3969"/>
        </w:tabs>
        <w:spacing w:after="0"/>
        <w:ind w:right="5669"/>
        <w:rPr>
          <w:rFonts w:ascii="Times New Roman" w:hAnsi="Times New Roman"/>
          <w:sz w:val="24"/>
          <w:szCs w:val="24"/>
        </w:rPr>
      </w:pPr>
      <w:r>
        <w:rPr>
          <w:rFonts w:ascii="Times New Roman" w:hAnsi="Times New Roman"/>
          <w:sz w:val="24"/>
          <w:szCs w:val="24"/>
        </w:rPr>
        <w:t>книжной продукции</w:t>
      </w:r>
    </w:p>
    <w:p w:rsidR="008F1B43" w:rsidRDefault="008F1B43" w:rsidP="008F1B43">
      <w:pPr>
        <w:jc w:val="both"/>
        <w:rPr>
          <w:rFonts w:ascii="Times New Roman" w:hAnsi="Times New Roman"/>
          <w:sz w:val="24"/>
          <w:szCs w:val="24"/>
        </w:rPr>
      </w:pPr>
    </w:p>
    <w:p w:rsidR="008F1B43" w:rsidRDefault="008F1B43" w:rsidP="008F1B43">
      <w:pPr>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выполнения государственного задания 2013 года по осуществлению мероприятий, связанных с </w:t>
      </w:r>
      <w:r w:rsidRPr="00B57109">
        <w:rPr>
          <w:rFonts w:ascii="Times New Roman" w:hAnsi="Times New Roman"/>
          <w:sz w:val="24"/>
          <w:szCs w:val="24"/>
        </w:rPr>
        <w:t>книгоизданием</w:t>
      </w:r>
      <w:r>
        <w:rPr>
          <w:rFonts w:ascii="Times New Roman" w:hAnsi="Times New Roman"/>
          <w:sz w:val="24"/>
          <w:szCs w:val="24"/>
        </w:rPr>
        <w:t xml:space="preserve">, осуществляется анализ предложений поставщиков. </w:t>
      </w:r>
    </w:p>
    <w:p w:rsidR="008F1B43" w:rsidRDefault="008F1B43" w:rsidP="008F1B43">
      <w:pPr>
        <w:ind w:firstLine="708"/>
        <w:jc w:val="both"/>
        <w:rPr>
          <w:rFonts w:ascii="Times New Roman" w:hAnsi="Times New Roman"/>
          <w:sz w:val="24"/>
          <w:szCs w:val="24"/>
        </w:rPr>
      </w:pPr>
      <w:r>
        <w:rPr>
          <w:rFonts w:ascii="Times New Roman" w:hAnsi="Times New Roman"/>
          <w:sz w:val="24"/>
          <w:szCs w:val="24"/>
        </w:rPr>
        <w:t>В срок до «20» мая 2013 г. просим представить предложения по цене договора, заключаемого в целях оказания услуг по печати и распространению книжной продукции, в соответствии с приложением № 1 к настоящему запросу.</w:t>
      </w:r>
    </w:p>
    <w:p w:rsidR="008F1B43" w:rsidRDefault="008F1B43" w:rsidP="008F1B43">
      <w:pPr>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F1B43" w:rsidRDefault="008F1B43" w:rsidP="008F1B43">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 в том числе техническим характеристикам, установленным в приложении № 2 к настоящему запросу.</w:t>
      </w:r>
    </w:p>
    <w:p w:rsidR="008F1B43" w:rsidRDefault="008F1B43" w:rsidP="008F1B43">
      <w:pPr>
        <w:ind w:firstLine="708"/>
        <w:jc w:val="both"/>
        <w:rPr>
          <w:rFonts w:ascii="Times New Roman" w:hAnsi="Times New Roman"/>
          <w:sz w:val="24"/>
          <w:szCs w:val="24"/>
        </w:rPr>
      </w:pPr>
      <w:r>
        <w:rPr>
          <w:rFonts w:ascii="Times New Roman" w:hAnsi="Times New Roman"/>
          <w:sz w:val="24"/>
          <w:szCs w:val="24"/>
        </w:rPr>
        <w:t>Условия рассмотрения предложения и заключения договора – в приложении № 1.</w:t>
      </w:r>
    </w:p>
    <w:p w:rsidR="008F1B43" w:rsidRDefault="008F1B43" w:rsidP="008F1B43">
      <w:pPr>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8F1B43" w:rsidRDefault="008F1B43" w:rsidP="008F1B43">
      <w:pPr>
        <w:pStyle w:val="a6"/>
        <w:rPr>
          <w:rFonts w:ascii="Times New Roman" w:hAnsi="Times New Roman"/>
          <w:sz w:val="24"/>
          <w:szCs w:val="24"/>
        </w:rPr>
      </w:pPr>
      <w:r>
        <w:t xml:space="preserve">  </w:t>
      </w:r>
      <w:r>
        <w:rPr>
          <w:rFonts w:ascii="Times New Roman" w:hAnsi="Times New Roman"/>
          <w:sz w:val="24"/>
          <w:szCs w:val="24"/>
        </w:rPr>
        <w:t>Директор ГАУ ЯО</w:t>
      </w:r>
    </w:p>
    <w:p w:rsidR="008F1B43" w:rsidRDefault="008F1B43" w:rsidP="008F1B43">
      <w:pPr>
        <w:pStyle w:val="a6"/>
        <w:rPr>
          <w:rFonts w:ascii="Times New Roman" w:hAnsi="Times New Roman"/>
          <w:sz w:val="24"/>
          <w:szCs w:val="24"/>
        </w:rPr>
      </w:pPr>
      <w:r>
        <w:rPr>
          <w:rFonts w:ascii="Times New Roman" w:hAnsi="Times New Roman"/>
          <w:sz w:val="24"/>
          <w:szCs w:val="24"/>
        </w:rPr>
        <w:t xml:space="preserve">«Информационное агентство </w:t>
      </w:r>
    </w:p>
    <w:p w:rsidR="008F1B43" w:rsidRDefault="008F1B43" w:rsidP="008F1B43">
      <w:pPr>
        <w:pStyle w:val="a6"/>
      </w:pPr>
      <w:r>
        <w:rPr>
          <w:rFonts w:ascii="Times New Roman" w:hAnsi="Times New Roman"/>
          <w:sz w:val="24"/>
          <w:szCs w:val="24"/>
        </w:rPr>
        <w:t>«Верхняя Волга»                                                                                                          А.В. Кукин</w:t>
      </w:r>
    </w:p>
    <w:p w:rsidR="008F1B43" w:rsidRDefault="008F1B43" w:rsidP="008F1B43">
      <w:pPr>
        <w:pStyle w:val="a6"/>
        <w:rPr>
          <w:rFonts w:ascii="Times New Roman" w:hAnsi="Times New Roman"/>
          <w:sz w:val="20"/>
          <w:szCs w:val="20"/>
        </w:rPr>
      </w:pPr>
    </w:p>
    <w:p w:rsidR="008F1B43" w:rsidRDefault="008F1B43" w:rsidP="008F1B43">
      <w:pPr>
        <w:pStyle w:val="a6"/>
        <w:rPr>
          <w:rFonts w:ascii="Times New Roman" w:hAnsi="Times New Roman"/>
          <w:sz w:val="16"/>
          <w:szCs w:val="16"/>
        </w:rPr>
      </w:pPr>
    </w:p>
    <w:p w:rsidR="008F1B43" w:rsidRDefault="008F1B43" w:rsidP="008F1B43">
      <w:pPr>
        <w:pStyle w:val="a6"/>
        <w:rPr>
          <w:rFonts w:ascii="Times New Roman" w:hAnsi="Times New Roman"/>
          <w:sz w:val="16"/>
          <w:szCs w:val="16"/>
        </w:rPr>
      </w:pPr>
    </w:p>
    <w:p w:rsidR="008F1B43" w:rsidRDefault="008F1B43" w:rsidP="008F1B43">
      <w:pPr>
        <w:pStyle w:val="a6"/>
        <w:rPr>
          <w:rFonts w:ascii="Times New Roman" w:hAnsi="Times New Roman"/>
          <w:sz w:val="16"/>
          <w:szCs w:val="16"/>
        </w:rPr>
      </w:pPr>
    </w:p>
    <w:p w:rsidR="008F1B43" w:rsidRDefault="008F1B43" w:rsidP="008F1B43">
      <w:pPr>
        <w:pStyle w:val="a6"/>
        <w:rPr>
          <w:rFonts w:ascii="Times New Roman" w:hAnsi="Times New Roman"/>
          <w:sz w:val="16"/>
          <w:szCs w:val="16"/>
        </w:rPr>
      </w:pPr>
    </w:p>
    <w:p w:rsidR="008F1B43" w:rsidRDefault="008F1B43" w:rsidP="008F1B43">
      <w:pPr>
        <w:rPr>
          <w:rFonts w:ascii="Times New Roman" w:hAnsi="Times New Roman"/>
        </w:rPr>
      </w:pPr>
    </w:p>
    <w:p w:rsidR="008F1B43" w:rsidRDefault="008F1B43" w:rsidP="008F1B43">
      <w:pPr>
        <w:rPr>
          <w:rFonts w:ascii="Times New Roman" w:hAnsi="Times New Roman"/>
        </w:rPr>
      </w:pPr>
    </w:p>
    <w:p w:rsidR="008F1B43" w:rsidRDefault="008F1B43" w:rsidP="008F1B43">
      <w:pPr>
        <w:rPr>
          <w:rFonts w:ascii="Times New Roman" w:hAnsi="Times New Roman"/>
        </w:rPr>
      </w:pPr>
    </w:p>
    <w:p w:rsidR="008F1B43" w:rsidRPr="00182C33" w:rsidRDefault="008F1B43" w:rsidP="008F1B43">
      <w:pPr>
        <w:rPr>
          <w:rFonts w:ascii="Times New Roman" w:hAnsi="Times New Roman"/>
        </w:rPr>
      </w:pPr>
    </w:p>
    <w:p w:rsidR="008F1B43" w:rsidRDefault="008F1B43" w:rsidP="008F1B43">
      <w:pPr>
        <w:jc w:val="right"/>
        <w:rPr>
          <w:rFonts w:ascii="Times New Roman" w:hAnsi="Times New Roman"/>
        </w:rPr>
      </w:pPr>
      <w:r>
        <w:rPr>
          <w:rFonts w:ascii="Times New Roman" w:hAnsi="Times New Roman"/>
        </w:rPr>
        <w:lastRenderedPageBreak/>
        <w:t>приложение № 1 к запросу</w:t>
      </w:r>
    </w:p>
    <w:p w:rsidR="008F1B43" w:rsidRDefault="008F1B43" w:rsidP="008F1B43">
      <w:pPr>
        <w:rPr>
          <w:rFonts w:ascii="Times New Roman" w:hAnsi="Times New Roman"/>
          <w:sz w:val="24"/>
          <w:szCs w:val="24"/>
        </w:rPr>
      </w:pPr>
    </w:p>
    <w:p w:rsidR="008F1B43" w:rsidRDefault="008F1B43" w:rsidP="008F1B43">
      <w:pPr>
        <w:rPr>
          <w:rFonts w:ascii="Times New Roman" w:hAnsi="Times New Roman"/>
          <w:sz w:val="24"/>
          <w:szCs w:val="24"/>
        </w:rPr>
      </w:pPr>
      <w:r>
        <w:rPr>
          <w:rFonts w:ascii="Times New Roman" w:hAnsi="Times New Roman"/>
          <w:sz w:val="24"/>
          <w:szCs w:val="24"/>
        </w:rPr>
        <w:t>Условия рассмотрения предложения:</w:t>
      </w:r>
    </w:p>
    <w:p w:rsidR="008F1B43" w:rsidRDefault="008F1B43" w:rsidP="008F1B43">
      <w:pPr>
        <w:pStyle w:val="a7"/>
        <w:numPr>
          <w:ilvl w:val="0"/>
          <w:numId w:val="1"/>
        </w:numPr>
        <w:rPr>
          <w:rFonts w:ascii="Times New Roman" w:hAnsi="Times New Roman"/>
          <w:sz w:val="24"/>
          <w:szCs w:val="24"/>
        </w:rPr>
      </w:pPr>
      <w:r>
        <w:rPr>
          <w:rFonts w:ascii="Times New Roman" w:hAnsi="Times New Roman"/>
          <w:sz w:val="24"/>
          <w:szCs w:val="24"/>
        </w:rPr>
        <w:t xml:space="preserve">В цену предложения должны быть включены все услуги по </w:t>
      </w:r>
      <w:proofErr w:type="gramStart"/>
      <w:r>
        <w:rPr>
          <w:rFonts w:ascii="Times New Roman" w:hAnsi="Times New Roman"/>
          <w:sz w:val="24"/>
          <w:szCs w:val="24"/>
        </w:rPr>
        <w:t>предлагаемому</w:t>
      </w:r>
      <w:proofErr w:type="gramEnd"/>
      <w:r>
        <w:rPr>
          <w:rFonts w:ascii="Times New Roman" w:hAnsi="Times New Roman"/>
          <w:sz w:val="24"/>
          <w:szCs w:val="24"/>
        </w:rPr>
        <w:t xml:space="preserve"> договору.</w:t>
      </w:r>
    </w:p>
    <w:p w:rsidR="008F1B43" w:rsidRDefault="008F1B43" w:rsidP="008F1B43">
      <w:pPr>
        <w:pStyle w:val="a7"/>
        <w:numPr>
          <w:ilvl w:val="0"/>
          <w:numId w:val="1"/>
        </w:numPr>
        <w:rPr>
          <w:rFonts w:ascii="Times New Roman" w:hAnsi="Times New Roman"/>
          <w:sz w:val="24"/>
          <w:szCs w:val="24"/>
        </w:rPr>
      </w:pPr>
      <w:r>
        <w:rPr>
          <w:rFonts w:ascii="Times New Roman" w:hAnsi="Times New Roman"/>
          <w:sz w:val="24"/>
          <w:szCs w:val="24"/>
        </w:rPr>
        <w:t>Предлагаемая цена должна быть действительна до 31 декабря 2013 года.</w:t>
      </w:r>
    </w:p>
    <w:p w:rsidR="008F1B43" w:rsidRDefault="008F1B43" w:rsidP="008F1B43">
      <w:pPr>
        <w:ind w:left="360"/>
        <w:rPr>
          <w:rFonts w:ascii="Times New Roman" w:hAnsi="Times New Roman"/>
          <w:sz w:val="24"/>
          <w:szCs w:val="24"/>
        </w:rPr>
      </w:pPr>
      <w:r>
        <w:rPr>
          <w:rFonts w:ascii="Times New Roman" w:hAnsi="Times New Roman"/>
          <w:sz w:val="24"/>
          <w:szCs w:val="24"/>
        </w:rPr>
        <w:t>Условия заключения договора:</w:t>
      </w:r>
    </w:p>
    <w:p w:rsidR="008F1B43" w:rsidRDefault="008F1B43" w:rsidP="008F1B43">
      <w:pPr>
        <w:pStyle w:val="a7"/>
        <w:numPr>
          <w:ilvl w:val="0"/>
          <w:numId w:val="2"/>
        </w:numPr>
        <w:rPr>
          <w:rFonts w:ascii="Times New Roman" w:hAnsi="Times New Roman"/>
          <w:sz w:val="24"/>
          <w:szCs w:val="24"/>
        </w:rPr>
      </w:pPr>
      <w:r>
        <w:rPr>
          <w:rFonts w:ascii="Times New Roman" w:hAnsi="Times New Roman"/>
          <w:sz w:val="24"/>
          <w:szCs w:val="24"/>
        </w:rPr>
        <w:t xml:space="preserve">Обязательно выбранному поставщику (для юридических лиц и индивидуальных предпринимателей) предоставить на стадии заключения </w:t>
      </w:r>
      <w:proofErr w:type="gramStart"/>
      <w:r>
        <w:rPr>
          <w:rFonts w:ascii="Times New Roman" w:hAnsi="Times New Roman"/>
          <w:sz w:val="24"/>
          <w:szCs w:val="24"/>
        </w:rPr>
        <w:t>договора</w:t>
      </w:r>
      <w:proofErr w:type="gramEnd"/>
      <w:r>
        <w:rPr>
          <w:rFonts w:ascii="Times New Roman" w:hAnsi="Times New Roman"/>
          <w:sz w:val="24"/>
          <w:szCs w:val="24"/>
        </w:rPr>
        <w:t xml:space="preserve"> заверенные копии следующих документов:</w:t>
      </w:r>
    </w:p>
    <w:p w:rsidR="008F1B43" w:rsidRDefault="008F1B43" w:rsidP="008F1B43">
      <w:pPr>
        <w:pStyle w:val="a7"/>
        <w:numPr>
          <w:ilvl w:val="0"/>
          <w:numId w:val="3"/>
        </w:numPr>
        <w:rPr>
          <w:rFonts w:ascii="Times New Roman" w:hAnsi="Times New Roman"/>
          <w:sz w:val="24"/>
          <w:szCs w:val="24"/>
        </w:rPr>
      </w:pPr>
      <w:r>
        <w:rPr>
          <w:rFonts w:ascii="Times New Roman" w:hAnsi="Times New Roman"/>
          <w:sz w:val="24"/>
          <w:szCs w:val="24"/>
        </w:rPr>
        <w:t>устав и изменения в устав в полном объеме (для юридических лиц);</w:t>
      </w:r>
    </w:p>
    <w:p w:rsidR="008F1B43" w:rsidRDefault="008F1B43" w:rsidP="008F1B43">
      <w:pPr>
        <w:pStyle w:val="a7"/>
        <w:numPr>
          <w:ilvl w:val="0"/>
          <w:numId w:val="3"/>
        </w:numPr>
        <w:rPr>
          <w:rFonts w:ascii="Times New Roman" w:hAnsi="Times New Roman"/>
          <w:sz w:val="24"/>
          <w:szCs w:val="24"/>
        </w:rPr>
      </w:pPr>
      <w:r>
        <w:rPr>
          <w:rFonts w:ascii="Times New Roman" w:hAnsi="Times New Roman"/>
          <w:sz w:val="24"/>
          <w:szCs w:val="24"/>
        </w:rPr>
        <w:t>свидетельство о государственной регистрации;</w:t>
      </w:r>
    </w:p>
    <w:p w:rsidR="008F1B43" w:rsidRDefault="008F1B43" w:rsidP="008F1B43">
      <w:pPr>
        <w:pStyle w:val="a7"/>
        <w:numPr>
          <w:ilvl w:val="0"/>
          <w:numId w:val="3"/>
        </w:numPr>
        <w:rPr>
          <w:rFonts w:ascii="Times New Roman" w:hAnsi="Times New Roman"/>
          <w:sz w:val="24"/>
          <w:szCs w:val="24"/>
        </w:rPr>
      </w:pPr>
      <w:r>
        <w:rPr>
          <w:rFonts w:ascii="Times New Roman" w:hAnsi="Times New Roman"/>
          <w:sz w:val="24"/>
          <w:szCs w:val="24"/>
        </w:rPr>
        <w:t>свидетельство о постановке на налоговый учет;</w:t>
      </w:r>
    </w:p>
    <w:p w:rsidR="008F1B43" w:rsidRDefault="008F1B43" w:rsidP="008F1B43">
      <w:pPr>
        <w:pStyle w:val="a7"/>
        <w:numPr>
          <w:ilvl w:val="0"/>
          <w:numId w:val="3"/>
        </w:numPr>
        <w:rPr>
          <w:rFonts w:ascii="Times New Roman" w:hAnsi="Times New Roman"/>
          <w:sz w:val="24"/>
          <w:szCs w:val="24"/>
        </w:rPr>
      </w:pPr>
      <w:r>
        <w:rPr>
          <w:rFonts w:ascii="Times New Roman" w:hAnsi="Times New Roman"/>
          <w:sz w:val="24"/>
          <w:szCs w:val="24"/>
        </w:rPr>
        <w:t>выписка из ЕГРЮЛ (ЕГРИП), полученная не ранее чем за месяц до дня представления Заказчику;</w:t>
      </w:r>
    </w:p>
    <w:p w:rsidR="008F1B43" w:rsidRDefault="008F1B43" w:rsidP="008F1B43">
      <w:pPr>
        <w:pStyle w:val="a7"/>
        <w:numPr>
          <w:ilvl w:val="0"/>
          <w:numId w:val="3"/>
        </w:numPr>
        <w:jc w:val="both"/>
        <w:rPr>
          <w:rFonts w:ascii="Times New Roman" w:hAnsi="Times New Roman"/>
          <w:sz w:val="24"/>
          <w:szCs w:val="24"/>
        </w:rPr>
      </w:pPr>
      <w:r>
        <w:rPr>
          <w:rFonts w:ascii="Times New Roman" w:hAnsi="Times New Roman"/>
          <w:sz w:val="24"/>
          <w:szCs w:val="24"/>
        </w:rPr>
        <w:t>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8F1B43" w:rsidRDefault="008F1B43" w:rsidP="008F1B43">
      <w:pPr>
        <w:pStyle w:val="a7"/>
        <w:numPr>
          <w:ilvl w:val="0"/>
          <w:numId w:val="3"/>
        </w:numPr>
        <w:jc w:val="both"/>
        <w:rPr>
          <w:rFonts w:ascii="Times New Roman" w:hAnsi="Times New Roman"/>
          <w:sz w:val="24"/>
          <w:szCs w:val="24"/>
        </w:rPr>
      </w:pPr>
      <w:r>
        <w:rPr>
          <w:rFonts w:ascii="Times New Roman" w:hAnsi="Times New Roman"/>
          <w:sz w:val="24"/>
          <w:szCs w:val="24"/>
        </w:rPr>
        <w:t>доверенность на физическое лицо, подписывающее документы от имени поставщика, не являющегося единоличным исполнительным органом поставщика, если подписант не является единоличным исполнительным органом поставщика.</w:t>
      </w:r>
    </w:p>
    <w:p w:rsidR="008F1B43" w:rsidRDefault="008F1B43" w:rsidP="008F1B43">
      <w:pPr>
        <w:pStyle w:val="a7"/>
        <w:rPr>
          <w:rFonts w:ascii="Times New Roman" w:hAnsi="Times New Roman"/>
          <w:sz w:val="24"/>
          <w:szCs w:val="24"/>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pStyle w:val="a4"/>
        <w:outlineLvl w:val="0"/>
        <w:rPr>
          <w:color w:val="000000"/>
        </w:rPr>
      </w:pPr>
    </w:p>
    <w:p w:rsidR="008F1B43" w:rsidRDefault="008F1B43" w:rsidP="008F1B43">
      <w:pPr>
        <w:rPr>
          <w:rFonts w:ascii="Times New Roman" w:hAnsi="Times New Roman"/>
          <w:sz w:val="24"/>
          <w:szCs w:val="24"/>
        </w:rPr>
      </w:pPr>
    </w:p>
    <w:p w:rsidR="008F1B43" w:rsidRDefault="008F1B43" w:rsidP="008F1B43">
      <w:pPr>
        <w:rPr>
          <w:rFonts w:ascii="Times New Roman" w:hAnsi="Times New Roman"/>
          <w:sz w:val="24"/>
          <w:szCs w:val="24"/>
        </w:rPr>
      </w:pPr>
    </w:p>
    <w:p w:rsidR="008F1B43" w:rsidRDefault="008F1B43" w:rsidP="008F1B43">
      <w:pPr>
        <w:jc w:val="right"/>
        <w:rPr>
          <w:rFonts w:ascii="Times New Roman" w:hAnsi="Times New Roman"/>
          <w:sz w:val="24"/>
          <w:szCs w:val="24"/>
        </w:rPr>
      </w:pPr>
      <w:r>
        <w:rPr>
          <w:rFonts w:ascii="Times New Roman" w:hAnsi="Times New Roman"/>
          <w:sz w:val="24"/>
          <w:szCs w:val="24"/>
        </w:rPr>
        <w:lastRenderedPageBreak/>
        <w:t>приложение № 2к запросу</w:t>
      </w:r>
    </w:p>
    <w:p w:rsidR="008F1B43" w:rsidRDefault="008F1B43" w:rsidP="008F1B43">
      <w:pPr>
        <w:jc w:val="both"/>
        <w:rPr>
          <w:b/>
          <w:u w:val="single"/>
        </w:rPr>
      </w:pPr>
      <w:r>
        <w:rPr>
          <w:rFonts w:ascii="Times New Roman" w:hAnsi="Times New Roman"/>
          <w:sz w:val="24"/>
          <w:szCs w:val="24"/>
        </w:rPr>
        <w:t>проект</w:t>
      </w:r>
    </w:p>
    <w:p w:rsidR="008F1B43" w:rsidRPr="00446AC6" w:rsidRDefault="008F1B43" w:rsidP="00446AC6">
      <w:pPr>
        <w:jc w:val="center"/>
        <w:rPr>
          <w:rFonts w:ascii="Times New Roman" w:hAnsi="Times New Roman"/>
          <w:b/>
        </w:rPr>
      </w:pPr>
      <w:r w:rsidRPr="006B31E3">
        <w:rPr>
          <w:rFonts w:ascii="Times New Roman" w:hAnsi="Times New Roman"/>
          <w:b/>
        </w:rPr>
        <w:t>ДОГОВОР</w:t>
      </w:r>
      <w:r w:rsidRPr="006B31E3">
        <w:rPr>
          <w:rFonts w:ascii="Times New Roman" w:hAnsi="Times New Roman"/>
          <w:b/>
        </w:rPr>
        <w:br/>
        <w:t>на печать и распространение книжной продукции</w:t>
      </w:r>
    </w:p>
    <w:p w:rsidR="008F1B43" w:rsidRPr="00446AC6" w:rsidRDefault="008F1B43" w:rsidP="008F1B43">
      <w:pPr>
        <w:jc w:val="both"/>
        <w:rPr>
          <w:rFonts w:ascii="Times New Roman" w:hAnsi="Times New Roman"/>
        </w:rPr>
      </w:pPr>
      <w:r w:rsidRPr="00446AC6">
        <w:rPr>
          <w:rFonts w:ascii="Times New Roman" w:hAnsi="Times New Roman"/>
        </w:rPr>
        <w:t xml:space="preserve">г. Ярославль                                                                            </w:t>
      </w:r>
      <w:r w:rsidR="00446AC6">
        <w:rPr>
          <w:rFonts w:ascii="Times New Roman" w:hAnsi="Times New Roman"/>
        </w:rPr>
        <w:t xml:space="preserve">                     </w:t>
      </w:r>
      <w:r w:rsidRPr="00446AC6">
        <w:rPr>
          <w:rFonts w:ascii="Times New Roman" w:hAnsi="Times New Roman"/>
        </w:rPr>
        <w:t xml:space="preserve">      «___» _______ 2013г.</w:t>
      </w:r>
    </w:p>
    <w:p w:rsidR="008F1B43" w:rsidRPr="00446AC6" w:rsidRDefault="008F1B43" w:rsidP="00446AC6">
      <w:pPr>
        <w:pStyle w:val="a8"/>
        <w:jc w:val="both"/>
        <w:rPr>
          <w:b/>
          <w:szCs w:val="24"/>
        </w:rPr>
      </w:pPr>
      <w:r>
        <w:tab/>
      </w:r>
      <w:r w:rsidRPr="008516AF">
        <w:rPr>
          <w:b/>
        </w:rPr>
        <w:t>Государственное автономное учреждение Ярославской области «Информационное агентство «Верхняя Волга»</w:t>
      </w:r>
      <w:r>
        <w:t xml:space="preserve"> в лице директора Александра Валерьевича Кукина, действующего на основании Устава, именуемое в дальнейшем «Заказчик», с одной стороны и </w:t>
      </w:r>
      <w:r>
        <w:rPr>
          <w:b/>
          <w:szCs w:val="24"/>
        </w:rPr>
        <w:t>_____________________</w:t>
      </w:r>
      <w:r>
        <w:t xml:space="preserve">, в лице _____________, действующего на основании ___________, именуемое в дальнейшем «Исполнитель», с другой стороны, а вместе именуемые «Стороны», заключили настоящий Договор о нижеследующем: </w:t>
      </w:r>
    </w:p>
    <w:p w:rsidR="008F1B43" w:rsidRPr="00446AC6" w:rsidRDefault="008F1B43" w:rsidP="00446AC6">
      <w:pPr>
        <w:numPr>
          <w:ilvl w:val="0"/>
          <w:numId w:val="4"/>
        </w:numPr>
        <w:spacing w:after="0" w:line="240" w:lineRule="auto"/>
        <w:jc w:val="center"/>
        <w:rPr>
          <w:rFonts w:ascii="Times New Roman" w:hAnsi="Times New Roman"/>
          <w:b/>
        </w:rPr>
      </w:pPr>
      <w:r w:rsidRPr="006B31E3">
        <w:rPr>
          <w:rFonts w:ascii="Times New Roman" w:hAnsi="Times New Roman"/>
          <w:b/>
        </w:rPr>
        <w:t>Предмет Договора.</w:t>
      </w:r>
    </w:p>
    <w:p w:rsidR="008F1B43" w:rsidRPr="006B31E3" w:rsidRDefault="008F1B43" w:rsidP="008F1B43">
      <w:pPr>
        <w:jc w:val="both"/>
        <w:rPr>
          <w:rFonts w:ascii="Times New Roman" w:hAnsi="Times New Roman"/>
        </w:rPr>
      </w:pPr>
      <w:r w:rsidRPr="006B31E3">
        <w:rPr>
          <w:rFonts w:ascii="Times New Roman" w:hAnsi="Times New Roman"/>
        </w:rPr>
        <w:t>Исполнитель принимает на себя обязательства по оказанию услуг печати книжной продукции согласно техническим параметрам, изложенным в настоящем Договоре (далее – издание), распространить тираж издания населению Ярославской области в соответствии с условиями настоящего Договора, а Заказчик принимает и оплачивает услуги Исполнителя в установленном в настоящем Договоре порядке.</w:t>
      </w:r>
    </w:p>
    <w:p w:rsidR="008F1B43" w:rsidRPr="00446AC6" w:rsidRDefault="008F1B43" w:rsidP="00446AC6">
      <w:pPr>
        <w:numPr>
          <w:ilvl w:val="0"/>
          <w:numId w:val="4"/>
        </w:numPr>
        <w:spacing w:after="0" w:line="240" w:lineRule="auto"/>
        <w:jc w:val="center"/>
        <w:rPr>
          <w:rFonts w:ascii="Times New Roman" w:hAnsi="Times New Roman"/>
          <w:b/>
        </w:rPr>
      </w:pPr>
      <w:r w:rsidRPr="006B31E3">
        <w:rPr>
          <w:rFonts w:ascii="Times New Roman" w:hAnsi="Times New Roman"/>
          <w:b/>
        </w:rPr>
        <w:t>Права и обязанности сторон.</w:t>
      </w:r>
    </w:p>
    <w:p w:rsidR="008F1B43" w:rsidRPr="006B31E3" w:rsidRDefault="008F1B43" w:rsidP="008F1B43">
      <w:pPr>
        <w:numPr>
          <w:ilvl w:val="1"/>
          <w:numId w:val="4"/>
        </w:numPr>
        <w:tabs>
          <w:tab w:val="clear" w:pos="780"/>
          <w:tab w:val="num" w:pos="180"/>
        </w:tabs>
        <w:spacing w:after="0" w:line="240" w:lineRule="auto"/>
        <w:ind w:left="0" w:firstLine="0"/>
        <w:jc w:val="both"/>
        <w:rPr>
          <w:rFonts w:ascii="Times New Roman" w:hAnsi="Times New Roman"/>
        </w:rPr>
      </w:pPr>
      <w:r w:rsidRPr="006B31E3">
        <w:rPr>
          <w:rFonts w:ascii="Times New Roman" w:hAnsi="Times New Roman"/>
        </w:rPr>
        <w:t>Заказчик обязан:</w:t>
      </w:r>
    </w:p>
    <w:p w:rsidR="008F1B43" w:rsidRPr="006B31E3" w:rsidRDefault="008F1B43" w:rsidP="008F1B43">
      <w:pPr>
        <w:numPr>
          <w:ilvl w:val="2"/>
          <w:numId w:val="4"/>
        </w:numPr>
        <w:tabs>
          <w:tab w:val="clear" w:pos="1080"/>
          <w:tab w:val="num" w:pos="-1080"/>
          <w:tab w:val="num" w:pos="180"/>
        </w:tabs>
        <w:spacing w:after="0" w:line="240" w:lineRule="auto"/>
        <w:ind w:left="0" w:firstLine="0"/>
        <w:jc w:val="both"/>
        <w:rPr>
          <w:rFonts w:ascii="Times New Roman" w:hAnsi="Times New Roman"/>
        </w:rPr>
      </w:pPr>
      <w:r w:rsidRPr="006B31E3">
        <w:rPr>
          <w:rFonts w:ascii="Times New Roman" w:hAnsi="Times New Roman"/>
        </w:rPr>
        <w:t>Передать Исполнителю после подписания настоящего Договора оригинал-макет издания, готовый для использования Исполнителем в целях осуществления печати.</w:t>
      </w:r>
    </w:p>
    <w:p w:rsidR="008F1B43" w:rsidRPr="006B31E3" w:rsidRDefault="008F1B43" w:rsidP="008F1B43">
      <w:pPr>
        <w:numPr>
          <w:ilvl w:val="2"/>
          <w:numId w:val="4"/>
        </w:numPr>
        <w:tabs>
          <w:tab w:val="clear" w:pos="1080"/>
          <w:tab w:val="num" w:pos="180"/>
        </w:tabs>
        <w:spacing w:after="0" w:line="240" w:lineRule="auto"/>
        <w:ind w:left="0" w:firstLine="0"/>
        <w:jc w:val="both"/>
        <w:rPr>
          <w:rFonts w:ascii="Times New Roman" w:hAnsi="Times New Roman"/>
        </w:rPr>
      </w:pPr>
      <w:r w:rsidRPr="006B31E3">
        <w:rPr>
          <w:rFonts w:ascii="Times New Roman" w:hAnsi="Times New Roman"/>
        </w:rPr>
        <w:t>Оплатить услуги Исполнителя согласно условиям настоящего Договора.</w:t>
      </w:r>
    </w:p>
    <w:p w:rsidR="008F1B43" w:rsidRPr="006B31E3" w:rsidRDefault="008F1B43" w:rsidP="008F1B43">
      <w:pPr>
        <w:numPr>
          <w:ilvl w:val="1"/>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 xml:space="preserve">  Заказчик имеет право:</w:t>
      </w:r>
    </w:p>
    <w:p w:rsidR="008F1B43" w:rsidRPr="006B31E3" w:rsidRDefault="008F1B43" w:rsidP="008F1B43">
      <w:pPr>
        <w:numPr>
          <w:ilvl w:val="2"/>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Требовать от Исполнителя в период оказания услуг по настоящему Договору акты сдачи-приемки оказанных услуг и иные документы, в том числе первичные оправдательные, подтверждающие факт оказания услуг.</w:t>
      </w:r>
    </w:p>
    <w:p w:rsidR="008F1B43" w:rsidRPr="006B31E3" w:rsidRDefault="008F1B43" w:rsidP="008F1B43">
      <w:pPr>
        <w:numPr>
          <w:ilvl w:val="2"/>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Контролировать оказание услуг Исполнителем на каждом этапе.</w:t>
      </w:r>
    </w:p>
    <w:p w:rsidR="008F1B43" w:rsidRPr="006B31E3" w:rsidRDefault="008F1B43" w:rsidP="008F1B43">
      <w:pPr>
        <w:numPr>
          <w:ilvl w:val="1"/>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Исполнитель обязан:</w:t>
      </w:r>
    </w:p>
    <w:p w:rsidR="008F1B43" w:rsidRPr="006B31E3" w:rsidRDefault="008F1B43" w:rsidP="008F1B43">
      <w:pPr>
        <w:numPr>
          <w:ilvl w:val="2"/>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Оказать услуги по настоящему Договору в соответствии с техническими параметрами, установленными в пп.2.3.2 настоящего Договора, в сроки и в порядке, установленные в Приложении № 1 к настоящему Договору.</w:t>
      </w:r>
    </w:p>
    <w:p w:rsidR="008F1B43" w:rsidRPr="008F1B43" w:rsidRDefault="008F1B43" w:rsidP="008F1B43">
      <w:pPr>
        <w:numPr>
          <w:ilvl w:val="2"/>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Издать книжную продукцию в соответствии со следующими техническими параметрами: формат А5,</w:t>
      </w:r>
      <w:r w:rsidRPr="008F1B43">
        <w:rPr>
          <w:rFonts w:ascii="Times New Roman" w:hAnsi="Times New Roman"/>
        </w:rPr>
        <w:t xml:space="preserve"> </w:t>
      </w:r>
      <w:r w:rsidRPr="006B31E3">
        <w:rPr>
          <w:rFonts w:ascii="Times New Roman" w:hAnsi="Times New Roman"/>
        </w:rPr>
        <w:t>КБС (клеевой бесшовное крепление)</w:t>
      </w:r>
      <w:r>
        <w:rPr>
          <w:rFonts w:ascii="Times New Roman" w:hAnsi="Times New Roman"/>
        </w:rPr>
        <w:t>,</w:t>
      </w:r>
      <w:r w:rsidRPr="006B31E3">
        <w:rPr>
          <w:rFonts w:ascii="Times New Roman" w:hAnsi="Times New Roman"/>
        </w:rPr>
        <w:t xml:space="preserve"> </w:t>
      </w:r>
      <w:r>
        <w:rPr>
          <w:rFonts w:ascii="Times New Roman" w:hAnsi="Times New Roman"/>
        </w:rPr>
        <w:t>тираж</w:t>
      </w:r>
      <w:r w:rsidRPr="008F1B43">
        <w:rPr>
          <w:rFonts w:ascii="Times New Roman" w:hAnsi="Times New Roman"/>
        </w:rPr>
        <w:t xml:space="preserve"> 80 000 (восемьдесят тысяч) экземпляров</w:t>
      </w:r>
      <w:r>
        <w:rPr>
          <w:rFonts w:ascii="Times New Roman" w:hAnsi="Times New Roman"/>
        </w:rPr>
        <w:t xml:space="preserve">, БЛОК: </w:t>
      </w:r>
      <w:r w:rsidRPr="006B31E3">
        <w:rPr>
          <w:rFonts w:ascii="Times New Roman" w:hAnsi="Times New Roman"/>
        </w:rPr>
        <w:t xml:space="preserve">красочность 4+4, бумага </w:t>
      </w:r>
      <w:r w:rsidRPr="008F1B43">
        <w:rPr>
          <w:rFonts w:ascii="Times New Roman" w:hAnsi="Times New Roman"/>
        </w:rPr>
        <w:t>мелованная, глянцевая 115 г/м 2</w:t>
      </w:r>
      <w:r>
        <w:rPr>
          <w:rFonts w:ascii="Times New Roman" w:hAnsi="Times New Roman"/>
        </w:rPr>
        <w:t>, 112 страниц, ОБЛОЖКА:</w:t>
      </w:r>
      <w:r w:rsidRPr="008F1B43">
        <w:rPr>
          <w:rFonts w:ascii="Times New Roman" w:hAnsi="Times New Roman"/>
        </w:rPr>
        <w:t xml:space="preserve"> </w:t>
      </w:r>
      <w:r>
        <w:rPr>
          <w:rFonts w:ascii="Times New Roman" w:hAnsi="Times New Roman"/>
        </w:rPr>
        <w:t>красочность</w:t>
      </w:r>
      <w:r w:rsidRPr="006B31E3">
        <w:rPr>
          <w:rFonts w:ascii="Times New Roman" w:hAnsi="Times New Roman"/>
        </w:rPr>
        <w:t xml:space="preserve"> 4+4</w:t>
      </w:r>
      <w:r>
        <w:rPr>
          <w:rFonts w:ascii="Times New Roman" w:hAnsi="Times New Roman"/>
        </w:rPr>
        <w:t>,</w:t>
      </w:r>
      <w:r w:rsidRPr="008F1B43">
        <w:rPr>
          <w:rFonts w:ascii="Times New Roman" w:hAnsi="Times New Roman"/>
        </w:rPr>
        <w:t xml:space="preserve"> </w:t>
      </w:r>
      <w:r w:rsidRPr="006B31E3">
        <w:rPr>
          <w:rFonts w:ascii="Times New Roman" w:hAnsi="Times New Roman"/>
        </w:rPr>
        <w:t xml:space="preserve">бумага </w:t>
      </w:r>
      <w:r w:rsidRPr="008F1B43">
        <w:rPr>
          <w:rFonts w:ascii="Times New Roman" w:hAnsi="Times New Roman"/>
        </w:rPr>
        <w:t>мелованная глянцевая 200 г/м</w:t>
      </w:r>
      <w:proofErr w:type="gramStart"/>
      <w:r w:rsidRPr="008F1B43">
        <w:rPr>
          <w:rFonts w:ascii="Times New Roman" w:hAnsi="Times New Roman"/>
        </w:rPr>
        <w:t>2</w:t>
      </w:r>
      <w:proofErr w:type="gramEnd"/>
      <w:r>
        <w:rPr>
          <w:rFonts w:ascii="Times New Roman" w:hAnsi="Times New Roman"/>
        </w:rPr>
        <w:t>, 4 страниц.</w:t>
      </w:r>
      <w:r w:rsidRPr="008F1B43">
        <w:rPr>
          <w:rFonts w:ascii="Times New Roman" w:hAnsi="Times New Roman"/>
        </w:rPr>
        <w:t xml:space="preserve"> В выходных данных издаваемой книжной продукции должно быть указание: «Издание осуществлено за счет средств из бюджета Ярославской области».</w:t>
      </w:r>
    </w:p>
    <w:p w:rsidR="008F1B43" w:rsidRPr="006B31E3" w:rsidRDefault="008F1B43" w:rsidP="008F1B43">
      <w:pPr>
        <w:numPr>
          <w:ilvl w:val="2"/>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Исполнитель обязан своими силами осуществить распространение тиража издания по требованию Заказчика в пределах Ярославской области без дополнительной платы.</w:t>
      </w:r>
    </w:p>
    <w:p w:rsidR="008F1B43" w:rsidRPr="00446AC6" w:rsidRDefault="008F1B43" w:rsidP="008F1B43">
      <w:pPr>
        <w:numPr>
          <w:ilvl w:val="1"/>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 xml:space="preserve">  Исполнитель имеет право не приступать к оказани</w:t>
      </w:r>
      <w:r>
        <w:rPr>
          <w:rFonts w:ascii="Times New Roman" w:hAnsi="Times New Roman"/>
        </w:rPr>
        <w:t>ю</w:t>
      </w:r>
      <w:r w:rsidRPr="006B31E3">
        <w:rPr>
          <w:rFonts w:ascii="Times New Roman" w:hAnsi="Times New Roman"/>
        </w:rPr>
        <w:t xml:space="preserve"> услуг при невыполнении Заказчиком условий настоящего договора.</w:t>
      </w:r>
    </w:p>
    <w:p w:rsidR="008F1B43" w:rsidRPr="00446AC6" w:rsidRDefault="008F1B43" w:rsidP="00446AC6">
      <w:pPr>
        <w:numPr>
          <w:ilvl w:val="0"/>
          <w:numId w:val="4"/>
        </w:numPr>
        <w:spacing w:after="0" w:line="240" w:lineRule="auto"/>
        <w:jc w:val="center"/>
        <w:rPr>
          <w:rFonts w:ascii="Times New Roman" w:hAnsi="Times New Roman"/>
          <w:b/>
        </w:rPr>
      </w:pPr>
      <w:r w:rsidRPr="006B31E3">
        <w:rPr>
          <w:rFonts w:ascii="Times New Roman" w:hAnsi="Times New Roman"/>
          <w:b/>
        </w:rPr>
        <w:t>Стоимость Договора и порядок оплаты.</w:t>
      </w:r>
    </w:p>
    <w:p w:rsidR="008F1B43" w:rsidRPr="006B31E3" w:rsidRDefault="008F1B43" w:rsidP="008F1B43">
      <w:pPr>
        <w:numPr>
          <w:ilvl w:val="1"/>
          <w:numId w:val="4"/>
        </w:numPr>
        <w:tabs>
          <w:tab w:val="clear" w:pos="780"/>
          <w:tab w:val="num" w:pos="0"/>
        </w:tabs>
        <w:spacing w:after="0" w:line="240" w:lineRule="auto"/>
        <w:ind w:left="0" w:firstLine="360"/>
        <w:jc w:val="both"/>
        <w:rPr>
          <w:rFonts w:ascii="Times New Roman" w:hAnsi="Times New Roman"/>
        </w:rPr>
      </w:pPr>
      <w:r w:rsidRPr="006B31E3">
        <w:rPr>
          <w:rFonts w:ascii="Times New Roman" w:hAnsi="Times New Roman"/>
        </w:rPr>
        <w:t>Стоимость услуг по настоящему договору составляет</w:t>
      </w:r>
      <w:proofErr w:type="gramStart"/>
      <w:r w:rsidRPr="006B31E3">
        <w:rPr>
          <w:rFonts w:ascii="Times New Roman" w:hAnsi="Times New Roman"/>
        </w:rPr>
        <w:t xml:space="preserve"> </w:t>
      </w:r>
      <w:r>
        <w:rPr>
          <w:rFonts w:ascii="Times New Roman" w:hAnsi="Times New Roman"/>
        </w:rPr>
        <w:t>________</w:t>
      </w:r>
      <w:r w:rsidRPr="006B31E3">
        <w:rPr>
          <w:rFonts w:ascii="Times New Roman" w:hAnsi="Times New Roman"/>
        </w:rPr>
        <w:t xml:space="preserve"> (</w:t>
      </w:r>
      <w:r>
        <w:rPr>
          <w:rFonts w:ascii="Times New Roman" w:hAnsi="Times New Roman"/>
        </w:rPr>
        <w:t xml:space="preserve">___________) </w:t>
      </w:r>
      <w:proofErr w:type="gramEnd"/>
      <w:r>
        <w:rPr>
          <w:rFonts w:ascii="Times New Roman" w:hAnsi="Times New Roman"/>
        </w:rPr>
        <w:t>рублей, в том числе НДС _______ (_________________) рублей __ (_________) копеек, НДС не облагается (основание).</w:t>
      </w:r>
    </w:p>
    <w:p w:rsidR="008F1B43" w:rsidRPr="006B31E3" w:rsidRDefault="008F1B43" w:rsidP="008F1B43">
      <w:pPr>
        <w:numPr>
          <w:ilvl w:val="1"/>
          <w:numId w:val="4"/>
        </w:numPr>
        <w:spacing w:after="0" w:line="240" w:lineRule="auto"/>
        <w:jc w:val="both"/>
        <w:rPr>
          <w:rFonts w:ascii="Times New Roman" w:hAnsi="Times New Roman"/>
          <w:spacing w:val="4"/>
        </w:rPr>
      </w:pPr>
      <w:r w:rsidRPr="006B31E3">
        <w:rPr>
          <w:rFonts w:ascii="Times New Roman" w:hAnsi="Times New Roman"/>
        </w:rPr>
        <w:t>Оплата производится поэтапно в соответствии со следующим порядком:</w:t>
      </w:r>
    </w:p>
    <w:p w:rsidR="008F1B43" w:rsidRPr="006B31E3" w:rsidRDefault="008F1B43" w:rsidP="008F1B43">
      <w:pPr>
        <w:jc w:val="both"/>
        <w:rPr>
          <w:rFonts w:ascii="Times New Roman" w:hAnsi="Times New Roman"/>
        </w:rPr>
      </w:pPr>
      <w:r w:rsidRPr="006B31E3">
        <w:rPr>
          <w:rFonts w:ascii="Times New Roman" w:hAnsi="Times New Roman"/>
        </w:rPr>
        <w:t xml:space="preserve">3.2.1. производится предоплата 20% от общей стоимости услуг, установленной в п.3.1 настоящего Договора, на расчетный счет Исполнителя в течение 10 (десяти) рабочих дней </w:t>
      </w:r>
      <w:proofErr w:type="gramStart"/>
      <w:r w:rsidRPr="006B31E3">
        <w:rPr>
          <w:rFonts w:ascii="Times New Roman" w:hAnsi="Times New Roman"/>
        </w:rPr>
        <w:t>с даты подписания</w:t>
      </w:r>
      <w:proofErr w:type="gramEnd"/>
      <w:r w:rsidRPr="006B31E3">
        <w:rPr>
          <w:rFonts w:ascii="Times New Roman" w:hAnsi="Times New Roman"/>
        </w:rPr>
        <w:t xml:space="preserve"> Договора и выставления счета на предоплату со стороны Исполнителя;</w:t>
      </w:r>
    </w:p>
    <w:p w:rsidR="008F1B43" w:rsidRPr="006B31E3" w:rsidRDefault="008F1B43" w:rsidP="008F1B43">
      <w:pPr>
        <w:jc w:val="both"/>
        <w:rPr>
          <w:rFonts w:ascii="Times New Roman" w:hAnsi="Times New Roman"/>
        </w:rPr>
      </w:pPr>
      <w:proofErr w:type="gramStart"/>
      <w:r w:rsidRPr="006B31E3">
        <w:rPr>
          <w:rFonts w:ascii="Times New Roman" w:hAnsi="Times New Roman"/>
        </w:rPr>
        <w:lastRenderedPageBreak/>
        <w:t>3.2.2. после печати книжной продукции  производится оплата 50% от общей стоимости услуг, установленной в п.3.1 настоящего Договора, на расчетный счет Исполнителя в течение 10 (десяти) рабочих дней после подписания Заказчиком акта сдачи-приемки оказанных услуг по печати книжной продукции, предоставления Исполнителем документов, подтверждающих факт оказания услуг по печати книжной продукции, или иных подтверждений, свидетельствующих об оказании услуг по печати книжной</w:t>
      </w:r>
      <w:proofErr w:type="gramEnd"/>
      <w:r w:rsidRPr="006B31E3">
        <w:rPr>
          <w:rFonts w:ascii="Times New Roman" w:hAnsi="Times New Roman"/>
        </w:rPr>
        <w:t xml:space="preserve"> продукции Исполнителем и выставления Исполнителем счета на оплату;</w:t>
      </w:r>
    </w:p>
    <w:p w:rsidR="008F1B43" w:rsidRPr="006B31E3" w:rsidRDefault="008F1B43" w:rsidP="008F1B43">
      <w:pPr>
        <w:jc w:val="both"/>
        <w:rPr>
          <w:rFonts w:ascii="Times New Roman" w:hAnsi="Times New Roman"/>
        </w:rPr>
      </w:pPr>
      <w:proofErr w:type="gramStart"/>
      <w:r w:rsidRPr="006B31E3">
        <w:rPr>
          <w:rFonts w:ascii="Times New Roman" w:hAnsi="Times New Roman"/>
        </w:rPr>
        <w:t>3.2.3. полная оплата общей стоимости услуг по факту оказанных услуг производится в течение 5 (пяти) рабочих дней после подписания Заказчиком акта сдачи-приемки оказанных услуг по распространению тиража издания населению Ярославской области, предоставления Исполнителем документов, подтверждающих факт оказания услуг по распространению тиража издания населению Ярославской области, или иных подтверждений, свидетельствующих об оказании услуг Исполнителем в полном объеме и выставления Исполнителем счета</w:t>
      </w:r>
      <w:proofErr w:type="gramEnd"/>
      <w:r w:rsidRPr="006B31E3">
        <w:rPr>
          <w:rFonts w:ascii="Times New Roman" w:hAnsi="Times New Roman"/>
        </w:rPr>
        <w:t xml:space="preserve"> на оплату. </w:t>
      </w:r>
    </w:p>
    <w:p w:rsidR="008F1B43" w:rsidRPr="00446AC6" w:rsidRDefault="008F1B43" w:rsidP="00446AC6">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sz w:val="22"/>
          <w:szCs w:val="22"/>
        </w:rPr>
        <w:t xml:space="preserve">4. </w:t>
      </w:r>
      <w:r w:rsidRPr="006B31E3">
        <w:rPr>
          <w:rFonts w:ascii="Times New Roman" w:hAnsi="Times New Roman" w:cs="Times New Roman"/>
          <w:b/>
          <w:sz w:val="22"/>
          <w:szCs w:val="22"/>
        </w:rPr>
        <w:t>Срок действия настоящего Договора.</w:t>
      </w:r>
    </w:p>
    <w:p w:rsidR="008F1B43" w:rsidRPr="006B31E3" w:rsidRDefault="008F1B43" w:rsidP="008F1B43">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4.1. Настоящий Договор вступает в силу с момента его подписания Сторонами и действует до полного исполнения Сторонами обязательств по настоящему Договору.</w:t>
      </w:r>
    </w:p>
    <w:p w:rsidR="008F1B43" w:rsidRPr="006B31E3" w:rsidRDefault="008F1B43" w:rsidP="008F1B43">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4.2. Обязательства Сторон по настоящему Договору признаются выполненными в полном объеме и надлежащим образом с момента подписания Сторонами акта сдачи-приемки оказанных услуг.</w:t>
      </w:r>
    </w:p>
    <w:p w:rsidR="008F1B43" w:rsidRPr="006B31E3" w:rsidRDefault="008F1B43" w:rsidP="008F1B43">
      <w:pPr>
        <w:pStyle w:val="ConsPlusNormal"/>
        <w:widowControl/>
        <w:ind w:firstLine="540"/>
        <w:jc w:val="center"/>
        <w:rPr>
          <w:rFonts w:ascii="Times New Roman" w:hAnsi="Times New Roman" w:cs="Times New Roman"/>
          <w:sz w:val="22"/>
          <w:szCs w:val="22"/>
        </w:rPr>
      </w:pPr>
    </w:p>
    <w:p w:rsidR="008F1B43" w:rsidRPr="006B31E3" w:rsidRDefault="008F1B43" w:rsidP="00446AC6">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b/>
          <w:sz w:val="22"/>
          <w:szCs w:val="22"/>
        </w:rPr>
        <w:t>5. Порядок приемки услуг.</w:t>
      </w:r>
    </w:p>
    <w:p w:rsidR="008F1B43" w:rsidRPr="006B31E3" w:rsidRDefault="008F1B43" w:rsidP="008F1B43">
      <w:pPr>
        <w:tabs>
          <w:tab w:val="left" w:pos="567"/>
        </w:tabs>
        <w:ind w:firstLine="709"/>
        <w:jc w:val="both"/>
        <w:rPr>
          <w:rFonts w:ascii="Times New Roman" w:hAnsi="Times New Roman"/>
        </w:rPr>
      </w:pPr>
      <w:r w:rsidRPr="006B31E3">
        <w:rPr>
          <w:rFonts w:ascii="Times New Roman" w:hAnsi="Times New Roman"/>
        </w:rPr>
        <w:t>5.1. После окончания оказания услуг, Исполнитель составляет и предоставляет в отношении каждого мероприятия, установленного в Приложении № 1 к настоящему Договору,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8F1B43" w:rsidRPr="006B31E3" w:rsidRDefault="008F1B43" w:rsidP="008F1B43">
      <w:pPr>
        <w:tabs>
          <w:tab w:val="left" w:pos="567"/>
        </w:tabs>
        <w:ind w:firstLine="709"/>
        <w:jc w:val="both"/>
        <w:rPr>
          <w:rFonts w:ascii="Times New Roman" w:hAnsi="Times New Roman"/>
        </w:rPr>
      </w:pPr>
      <w:r w:rsidRPr="006B31E3">
        <w:rPr>
          <w:rFonts w:ascii="Times New Roman" w:hAnsi="Times New Roman"/>
        </w:rPr>
        <w:t>5.2. Заказчик обязан в течение десяти рабочих дней после получения акта об оказании услуг</w:t>
      </w:r>
      <w:r w:rsidRPr="006B31E3">
        <w:rPr>
          <w:rFonts w:ascii="Times New Roman" w:hAnsi="Times New Roman"/>
          <w:b/>
          <w:bCs/>
        </w:rPr>
        <w:t xml:space="preserve"> </w:t>
      </w:r>
      <w:r w:rsidRPr="006B31E3">
        <w:rPr>
          <w:rFonts w:ascii="Times New Roman" w:hAnsi="Times New Roman"/>
        </w:rPr>
        <w:t>рассмотреть его и, при отсутствии замечаний, подписать и направить Исполнителю.</w:t>
      </w:r>
    </w:p>
    <w:p w:rsidR="008F1B43" w:rsidRPr="006B31E3" w:rsidRDefault="008F1B43" w:rsidP="008F1B43">
      <w:pPr>
        <w:tabs>
          <w:tab w:val="left" w:pos="567"/>
        </w:tabs>
        <w:ind w:firstLine="709"/>
        <w:jc w:val="both"/>
        <w:rPr>
          <w:rFonts w:ascii="Times New Roman" w:hAnsi="Times New Roman"/>
        </w:rPr>
      </w:pPr>
      <w:r w:rsidRPr="006B31E3">
        <w:rPr>
          <w:rFonts w:ascii="Times New Roman" w:hAnsi="Times New Roman"/>
        </w:rPr>
        <w:t>5.3.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8F1B43" w:rsidRPr="006B31E3" w:rsidRDefault="008F1B43" w:rsidP="008F1B43">
      <w:pPr>
        <w:tabs>
          <w:tab w:val="left" w:pos="567"/>
        </w:tabs>
        <w:ind w:firstLine="709"/>
        <w:jc w:val="both"/>
        <w:rPr>
          <w:rFonts w:ascii="Times New Roman" w:hAnsi="Times New Roman"/>
        </w:rPr>
      </w:pPr>
      <w:r w:rsidRPr="006B31E3">
        <w:rPr>
          <w:rFonts w:ascii="Times New Roman" w:hAnsi="Times New Roman"/>
        </w:rPr>
        <w:t xml:space="preserve">5.4. В </w:t>
      </w:r>
      <w:proofErr w:type="gramStart"/>
      <w:r w:rsidRPr="006B31E3">
        <w:rPr>
          <w:rFonts w:ascii="Times New Roman" w:hAnsi="Times New Roman"/>
        </w:rPr>
        <w:t>случае</w:t>
      </w:r>
      <w:proofErr w:type="gramEnd"/>
      <w:r w:rsidRPr="006B31E3">
        <w:rPr>
          <w:rFonts w:ascii="Times New Roman" w:hAnsi="Times New Roman"/>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6B31E3">
        <w:rPr>
          <w:rFonts w:ascii="Times New Roman" w:hAnsi="Times New Roman"/>
        </w:rPr>
        <w:t>этом</w:t>
      </w:r>
      <w:proofErr w:type="gramEnd"/>
      <w:r w:rsidRPr="006B31E3">
        <w:rPr>
          <w:rFonts w:ascii="Times New Roman" w:hAnsi="Times New Roman"/>
        </w:rPr>
        <w:t xml:space="preserve"> случае Исполнитель обязан за свой счет устранить выявленные недостатки.</w:t>
      </w:r>
      <w:r w:rsidRPr="006B31E3">
        <w:rPr>
          <w:rFonts w:ascii="Times New Roman" w:hAnsi="Times New Roman"/>
          <w:color w:val="FF0000"/>
        </w:rPr>
        <w:t xml:space="preserve"> </w:t>
      </w:r>
      <w:r w:rsidRPr="006B31E3">
        <w:rPr>
          <w:rFonts w:ascii="Times New Roman" w:hAnsi="Times New Roman"/>
        </w:rPr>
        <w:t>После устранения недостатков результаты оказания услуг  передаются в установленном выше порядке.</w:t>
      </w:r>
    </w:p>
    <w:p w:rsidR="008F1B43" w:rsidRPr="006B31E3" w:rsidRDefault="008F1B43" w:rsidP="00446AC6">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b/>
          <w:sz w:val="22"/>
          <w:szCs w:val="22"/>
        </w:rPr>
        <w:t xml:space="preserve"> 6. Ответственность сторон.</w:t>
      </w:r>
    </w:p>
    <w:p w:rsidR="008F1B43" w:rsidRPr="006B31E3" w:rsidRDefault="008F1B43" w:rsidP="008F1B43">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6.1. За неисполнение или ненадлежащее исполнение своих обязатель</w:t>
      </w:r>
      <w:proofErr w:type="gramStart"/>
      <w:r w:rsidRPr="006B31E3">
        <w:rPr>
          <w:rFonts w:ascii="Times New Roman" w:hAnsi="Times New Roman" w:cs="Times New Roman"/>
          <w:sz w:val="22"/>
          <w:szCs w:val="22"/>
        </w:rPr>
        <w:t>ств Ст</w:t>
      </w:r>
      <w:proofErr w:type="gramEnd"/>
      <w:r w:rsidRPr="006B31E3">
        <w:rPr>
          <w:rFonts w:ascii="Times New Roman" w:hAnsi="Times New Roman" w:cs="Times New Roman"/>
          <w:sz w:val="22"/>
          <w:szCs w:val="22"/>
        </w:rPr>
        <w:t>ороны несут ответственность согласно действующему законодательству РФ.</w:t>
      </w:r>
    </w:p>
    <w:p w:rsidR="008F1B43" w:rsidRPr="006B31E3" w:rsidRDefault="008F1B43" w:rsidP="008F1B43">
      <w:pPr>
        <w:jc w:val="both"/>
        <w:rPr>
          <w:rFonts w:ascii="Times New Roman" w:hAnsi="Times New Roman"/>
        </w:rPr>
      </w:pPr>
      <w:r w:rsidRPr="006B31E3">
        <w:rPr>
          <w:rFonts w:ascii="Times New Roman" w:hAnsi="Times New Roman"/>
        </w:rPr>
        <w:t xml:space="preserve">         6.2. В случае нарушений условий </w:t>
      </w:r>
      <w:proofErr w:type="spellStart"/>
      <w:r w:rsidRPr="006B31E3">
        <w:rPr>
          <w:rFonts w:ascii="Times New Roman" w:hAnsi="Times New Roman"/>
        </w:rPr>
        <w:t>пп</w:t>
      </w:r>
      <w:proofErr w:type="spellEnd"/>
      <w:r w:rsidRPr="006B31E3">
        <w:rPr>
          <w:rFonts w:ascii="Times New Roman" w:hAnsi="Times New Roman"/>
        </w:rPr>
        <w:t xml:space="preserve">. 2.3.1, </w:t>
      </w:r>
      <w:proofErr w:type="spellStart"/>
      <w:r w:rsidRPr="006B31E3">
        <w:rPr>
          <w:rFonts w:ascii="Times New Roman" w:hAnsi="Times New Roman"/>
        </w:rPr>
        <w:t>пп</w:t>
      </w:r>
      <w:proofErr w:type="spellEnd"/>
      <w:r w:rsidRPr="006B31E3">
        <w:rPr>
          <w:rFonts w:ascii="Times New Roman" w:hAnsi="Times New Roman"/>
        </w:rPr>
        <w:t xml:space="preserve">. 2.3.2.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20% от стоимости </w:t>
      </w:r>
      <w:proofErr w:type="gramStart"/>
      <w:r w:rsidRPr="006B31E3">
        <w:rPr>
          <w:rFonts w:ascii="Times New Roman" w:hAnsi="Times New Roman"/>
        </w:rPr>
        <w:t>Договора</w:t>
      </w:r>
      <w:proofErr w:type="gramEnd"/>
      <w:r w:rsidRPr="006B31E3">
        <w:rPr>
          <w:rFonts w:ascii="Times New Roman" w:hAnsi="Times New Roman"/>
        </w:rPr>
        <w:t xml:space="preserve"> и возмещает убытки, возникшие у Заказчика в связи с указанными нарушениями, в сроки, установленные Заказчиком, но не ранее 30 календарных дней. </w:t>
      </w:r>
    </w:p>
    <w:p w:rsidR="008F1B43" w:rsidRPr="006B31E3" w:rsidRDefault="008F1B43" w:rsidP="008F1B43">
      <w:pPr>
        <w:jc w:val="both"/>
        <w:rPr>
          <w:rFonts w:ascii="Times New Roman" w:hAnsi="Times New Roman"/>
        </w:rPr>
      </w:pPr>
      <w:r w:rsidRPr="006B31E3">
        <w:rPr>
          <w:rFonts w:ascii="Times New Roman" w:hAnsi="Times New Roman"/>
        </w:rPr>
        <w:t xml:space="preserve">         6.3. В случае нарушения Исполнителем иных условий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30% от стоимости </w:t>
      </w:r>
      <w:proofErr w:type="gramStart"/>
      <w:r w:rsidRPr="006B31E3">
        <w:rPr>
          <w:rFonts w:ascii="Times New Roman" w:hAnsi="Times New Roman"/>
        </w:rPr>
        <w:t>Договора</w:t>
      </w:r>
      <w:proofErr w:type="gramEnd"/>
      <w:r w:rsidRPr="006B31E3">
        <w:rPr>
          <w:rFonts w:ascii="Times New Roman" w:hAnsi="Times New Roman"/>
        </w:rPr>
        <w:t xml:space="preserve"> и возмещает убытки, возникшие у Заказчика в связи с указанными нарушениями, в сроки, установленные Заказчиком, но не ранее 30 календарных дней. </w:t>
      </w:r>
    </w:p>
    <w:p w:rsidR="008F1B43" w:rsidRPr="006B31E3" w:rsidRDefault="008F1B43" w:rsidP="008F1B43">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lastRenderedPageBreak/>
        <w:t>6.4. Стороны не несут ответственности за неисполнение или ненадлежащее исполнение своих обязательств по данному Договору, если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При этом обстоятельства непреодолимой силы должны быть подтверждены компетентным государственным органом.</w:t>
      </w:r>
    </w:p>
    <w:p w:rsidR="008F1B43" w:rsidRPr="006B31E3" w:rsidRDefault="008F1B43" w:rsidP="008F1B43">
      <w:pPr>
        <w:pStyle w:val="ConsPlusNonformat"/>
        <w:widowControl/>
        <w:jc w:val="both"/>
        <w:rPr>
          <w:rFonts w:ascii="Times New Roman" w:hAnsi="Times New Roman" w:cs="Times New Roman"/>
          <w:sz w:val="22"/>
          <w:szCs w:val="22"/>
        </w:rPr>
      </w:pPr>
    </w:p>
    <w:p w:rsidR="008F1B43" w:rsidRPr="006B31E3" w:rsidRDefault="008F1B43" w:rsidP="00446AC6">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b/>
          <w:sz w:val="22"/>
          <w:szCs w:val="22"/>
        </w:rPr>
        <w:t>7. Заключительные положения.</w:t>
      </w:r>
    </w:p>
    <w:p w:rsidR="008F1B43" w:rsidRPr="006B31E3" w:rsidRDefault="008F1B43" w:rsidP="008F1B43">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7.1. Все возникающие в период действия настоящего Договора разногласия решаются путем переговоров Сторон, а при не достижении соглашения передаются на рассмотрение в Арбитражный суд Ярославской области.</w:t>
      </w:r>
    </w:p>
    <w:p w:rsidR="008F1B43" w:rsidRPr="006B31E3" w:rsidRDefault="008F1B43" w:rsidP="008F1B43">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7.2. Все приложения, изменения и дополнения к настоящему Договору являются его неотъемлемой частью и действительны лишь в том случае, если они оформлены в письменной форме, подписаны с указанием даты уполномоченными представителями сторон, а также скреплены печатью.</w:t>
      </w:r>
    </w:p>
    <w:p w:rsidR="008F1B43" w:rsidRPr="006B31E3" w:rsidRDefault="008F1B43" w:rsidP="008F1B43">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7.3. Настоящий Договор составлен в двух экземплярах одинаковой юридической силы, по одному для каждой из сторон.</w:t>
      </w:r>
    </w:p>
    <w:p w:rsidR="008F1B43" w:rsidRPr="006B31E3" w:rsidRDefault="008F1B43" w:rsidP="008F1B43">
      <w:pPr>
        <w:pStyle w:val="ConsPlusNonformat"/>
        <w:widowControl/>
        <w:jc w:val="both"/>
        <w:rPr>
          <w:rFonts w:ascii="Times New Roman" w:hAnsi="Times New Roman" w:cs="Times New Roman"/>
          <w:sz w:val="22"/>
          <w:szCs w:val="22"/>
        </w:rPr>
      </w:pPr>
    </w:p>
    <w:p w:rsidR="008F1B43" w:rsidRPr="00446AC6" w:rsidRDefault="008F1B43" w:rsidP="00446AC6">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b/>
          <w:sz w:val="22"/>
          <w:szCs w:val="22"/>
        </w:rPr>
        <w:t>8. Адреса, банковские реквизиты, подписи сторон.</w:t>
      </w:r>
    </w:p>
    <w:tbl>
      <w:tblPr>
        <w:tblW w:w="0" w:type="auto"/>
        <w:tblInd w:w="392" w:type="dxa"/>
        <w:tblLook w:val="01E0"/>
      </w:tblPr>
      <w:tblGrid>
        <w:gridCol w:w="4697"/>
        <w:gridCol w:w="4482"/>
      </w:tblGrid>
      <w:tr w:rsidR="008F1B43" w:rsidRPr="006B31E3" w:rsidTr="00095BD1">
        <w:tc>
          <w:tcPr>
            <w:tcW w:w="4961" w:type="dxa"/>
            <w:hideMark/>
          </w:tcPr>
          <w:p w:rsidR="008F1B43" w:rsidRPr="006B31E3" w:rsidRDefault="008F1B43" w:rsidP="00095BD1">
            <w:pPr>
              <w:rPr>
                <w:rFonts w:ascii="Times New Roman" w:hAnsi="Times New Roman"/>
                <w:b/>
              </w:rPr>
            </w:pPr>
            <w:r w:rsidRPr="006B31E3">
              <w:rPr>
                <w:rFonts w:ascii="Times New Roman" w:hAnsi="Times New Roman"/>
                <w:b/>
              </w:rPr>
              <w:t>«Заказчик»</w:t>
            </w:r>
          </w:p>
        </w:tc>
        <w:tc>
          <w:tcPr>
            <w:tcW w:w="4907" w:type="dxa"/>
            <w:hideMark/>
          </w:tcPr>
          <w:p w:rsidR="008F1B43" w:rsidRPr="006B31E3" w:rsidRDefault="008F1B43" w:rsidP="00095BD1">
            <w:pPr>
              <w:rPr>
                <w:rFonts w:ascii="Times New Roman" w:hAnsi="Times New Roman"/>
                <w:b/>
              </w:rPr>
            </w:pPr>
            <w:r w:rsidRPr="006B31E3">
              <w:rPr>
                <w:rFonts w:ascii="Times New Roman" w:hAnsi="Times New Roman"/>
                <w:b/>
              </w:rPr>
              <w:t>«Исполнитель»</w:t>
            </w:r>
          </w:p>
        </w:tc>
      </w:tr>
      <w:tr w:rsidR="008F1B43" w:rsidRPr="006B31E3" w:rsidTr="00095BD1">
        <w:tc>
          <w:tcPr>
            <w:tcW w:w="4961" w:type="dxa"/>
            <w:hideMark/>
          </w:tcPr>
          <w:p w:rsidR="008F1B43" w:rsidRPr="006B31E3" w:rsidRDefault="008F1B43" w:rsidP="00095BD1">
            <w:pPr>
              <w:rPr>
                <w:rFonts w:ascii="Times New Roman" w:hAnsi="Times New Roman"/>
                <w:b/>
              </w:rPr>
            </w:pPr>
            <w:r w:rsidRPr="006B31E3">
              <w:rPr>
                <w:rFonts w:ascii="Times New Roman" w:hAnsi="Times New Roman"/>
                <w:b/>
              </w:rPr>
              <w:t>Государственное автономное учреждение Ярославской области «Информационное агентство «Верхняя Волга»</w:t>
            </w:r>
          </w:p>
          <w:p w:rsidR="008F1B43" w:rsidRPr="006B31E3" w:rsidRDefault="008F1B43" w:rsidP="00095BD1">
            <w:pPr>
              <w:rPr>
                <w:rFonts w:ascii="Times New Roman" w:hAnsi="Times New Roman"/>
              </w:rPr>
            </w:pPr>
            <w:r w:rsidRPr="006B31E3">
              <w:rPr>
                <w:rFonts w:ascii="Times New Roman" w:hAnsi="Times New Roman"/>
              </w:rPr>
              <w:t xml:space="preserve">Юридический адрес: </w:t>
            </w:r>
            <w:smartTag w:uri="urn:schemas-microsoft-com:office:smarttags" w:element="metricconverter">
              <w:smartTagPr>
                <w:attr w:name="ProductID" w:val="150000, г"/>
              </w:smartTagPr>
              <w:r w:rsidRPr="006B31E3">
                <w:rPr>
                  <w:rFonts w:ascii="Times New Roman" w:hAnsi="Times New Roman"/>
                </w:rPr>
                <w:t>150000, г</w:t>
              </w:r>
            </w:smartTag>
            <w:r w:rsidRPr="006B31E3">
              <w:rPr>
                <w:rFonts w:ascii="Times New Roman" w:hAnsi="Times New Roman"/>
              </w:rPr>
              <w:t>. Ярославль, ул. Собинова, 1.</w:t>
            </w:r>
          </w:p>
          <w:p w:rsidR="008F1B43" w:rsidRPr="006B31E3" w:rsidRDefault="008F1B43" w:rsidP="00095BD1">
            <w:pPr>
              <w:rPr>
                <w:rFonts w:ascii="Times New Roman" w:hAnsi="Times New Roman"/>
              </w:rPr>
            </w:pPr>
            <w:r w:rsidRPr="006B31E3">
              <w:rPr>
                <w:rFonts w:ascii="Times New Roman" w:hAnsi="Times New Roman"/>
              </w:rPr>
              <w:t>ИНН 7604026974/ КПП 760401001</w:t>
            </w:r>
          </w:p>
          <w:p w:rsidR="008F1B43" w:rsidRPr="006B31E3" w:rsidRDefault="008F1B43" w:rsidP="00095BD1">
            <w:pPr>
              <w:rPr>
                <w:rFonts w:ascii="Times New Roman" w:hAnsi="Times New Roman"/>
              </w:rPr>
            </w:pPr>
            <w:r w:rsidRPr="006B31E3">
              <w:rPr>
                <w:rFonts w:ascii="Times New Roman" w:hAnsi="Times New Roman"/>
              </w:rPr>
              <w:t xml:space="preserve">Банковские реквизиты: </w:t>
            </w:r>
          </w:p>
          <w:p w:rsidR="008F1B43" w:rsidRPr="006B31E3" w:rsidRDefault="008F1B43" w:rsidP="00095BD1">
            <w:pPr>
              <w:rPr>
                <w:rFonts w:ascii="Times New Roman" w:hAnsi="Times New Roman"/>
              </w:rPr>
            </w:pPr>
            <w:r w:rsidRPr="006B31E3">
              <w:rPr>
                <w:rFonts w:ascii="Times New Roman" w:hAnsi="Times New Roman"/>
              </w:rPr>
              <w:t>Ярославский филиал ОАО «Промсвязьбанк»</w:t>
            </w:r>
          </w:p>
          <w:p w:rsidR="008F1B43" w:rsidRPr="006B31E3" w:rsidRDefault="008F1B43" w:rsidP="00095BD1">
            <w:pPr>
              <w:rPr>
                <w:rFonts w:ascii="Times New Roman" w:hAnsi="Times New Roman"/>
              </w:rPr>
            </w:pPr>
            <w:r w:rsidRPr="006B31E3">
              <w:rPr>
                <w:rFonts w:ascii="Times New Roman" w:hAnsi="Times New Roman"/>
              </w:rPr>
              <w:t>В ГРКЦ ГУ Банка России по Ярославской области</w:t>
            </w:r>
          </w:p>
          <w:p w:rsidR="008F1B43" w:rsidRPr="006B31E3" w:rsidRDefault="008F1B43" w:rsidP="00095BD1">
            <w:pPr>
              <w:pStyle w:val="a6"/>
              <w:rPr>
                <w:rFonts w:ascii="Times New Roman" w:hAnsi="Times New Roman"/>
              </w:rPr>
            </w:pPr>
            <w:r w:rsidRPr="006B31E3">
              <w:rPr>
                <w:rFonts w:ascii="Times New Roman" w:hAnsi="Times New Roman"/>
              </w:rPr>
              <w:t>БИК 047888760</w:t>
            </w:r>
          </w:p>
          <w:p w:rsidR="008F1B43" w:rsidRPr="006B31E3" w:rsidRDefault="008F1B43" w:rsidP="00095BD1">
            <w:pPr>
              <w:pStyle w:val="a6"/>
              <w:rPr>
                <w:rFonts w:ascii="Times New Roman" w:hAnsi="Times New Roman"/>
              </w:rPr>
            </w:pPr>
            <w:r w:rsidRPr="006B31E3">
              <w:rPr>
                <w:rFonts w:ascii="Times New Roman" w:hAnsi="Times New Roman"/>
              </w:rPr>
              <w:t>К/с 30101810300000000760</w:t>
            </w:r>
          </w:p>
          <w:p w:rsidR="008F1B43" w:rsidRPr="00BD313A" w:rsidRDefault="008F1B43" w:rsidP="00095BD1">
            <w:pPr>
              <w:rPr>
                <w:rFonts w:ascii="Times New Roman" w:hAnsi="Times New Roman"/>
              </w:rPr>
            </w:pPr>
            <w:r w:rsidRPr="00BD313A">
              <w:rPr>
                <w:rFonts w:ascii="Times New Roman" w:hAnsi="Times New Roman"/>
              </w:rPr>
              <w:t>Р/с 40603810842000129801</w:t>
            </w:r>
          </w:p>
        </w:tc>
        <w:tc>
          <w:tcPr>
            <w:tcW w:w="4907" w:type="dxa"/>
            <w:hideMark/>
          </w:tcPr>
          <w:p w:rsidR="008F1B43" w:rsidRPr="006B31E3" w:rsidRDefault="008F1B43" w:rsidP="00095BD1">
            <w:pPr>
              <w:rPr>
                <w:rFonts w:ascii="Times New Roman" w:hAnsi="Times New Roman"/>
              </w:rPr>
            </w:pPr>
          </w:p>
        </w:tc>
      </w:tr>
      <w:tr w:rsidR="008F1B43" w:rsidRPr="006B31E3" w:rsidTr="00095BD1">
        <w:tc>
          <w:tcPr>
            <w:tcW w:w="4961" w:type="dxa"/>
          </w:tcPr>
          <w:p w:rsidR="008F1B43" w:rsidRPr="006B31E3" w:rsidRDefault="008F1B43" w:rsidP="00095BD1">
            <w:pPr>
              <w:rPr>
                <w:rFonts w:ascii="Times New Roman" w:hAnsi="Times New Roman"/>
              </w:rPr>
            </w:pPr>
            <w:r w:rsidRPr="006B31E3">
              <w:rPr>
                <w:rFonts w:ascii="Times New Roman" w:hAnsi="Times New Roman"/>
              </w:rPr>
              <w:t>Директор</w:t>
            </w:r>
          </w:p>
          <w:p w:rsidR="008F1B43" w:rsidRPr="006B31E3" w:rsidRDefault="008F1B43" w:rsidP="00095BD1">
            <w:pPr>
              <w:rPr>
                <w:rFonts w:ascii="Times New Roman" w:hAnsi="Times New Roman"/>
              </w:rPr>
            </w:pPr>
          </w:p>
          <w:p w:rsidR="008F1B43" w:rsidRPr="006B31E3" w:rsidRDefault="008F1B43" w:rsidP="00095BD1">
            <w:pPr>
              <w:rPr>
                <w:rFonts w:ascii="Times New Roman" w:hAnsi="Times New Roman"/>
              </w:rPr>
            </w:pPr>
            <w:r w:rsidRPr="006B31E3">
              <w:rPr>
                <w:rFonts w:ascii="Times New Roman" w:hAnsi="Times New Roman"/>
              </w:rPr>
              <w:t>_____________________/А.В. Кукин/</w:t>
            </w:r>
          </w:p>
          <w:p w:rsidR="008F1B43" w:rsidRPr="006B31E3" w:rsidRDefault="008F1B43" w:rsidP="00095BD1">
            <w:pPr>
              <w:rPr>
                <w:rFonts w:ascii="Times New Roman" w:hAnsi="Times New Roman"/>
              </w:rPr>
            </w:pPr>
          </w:p>
          <w:p w:rsidR="008F1B43" w:rsidRPr="006B31E3" w:rsidRDefault="008F1B43" w:rsidP="00095BD1">
            <w:pPr>
              <w:rPr>
                <w:rFonts w:ascii="Times New Roman" w:hAnsi="Times New Roman"/>
                <w:b/>
              </w:rPr>
            </w:pPr>
            <w:r w:rsidRPr="006B31E3">
              <w:rPr>
                <w:rFonts w:ascii="Times New Roman" w:hAnsi="Times New Roman"/>
              </w:rPr>
              <w:t>М.П.</w:t>
            </w:r>
          </w:p>
        </w:tc>
        <w:tc>
          <w:tcPr>
            <w:tcW w:w="4907" w:type="dxa"/>
            <w:hideMark/>
          </w:tcPr>
          <w:p w:rsidR="008F1B43" w:rsidRPr="006B31E3" w:rsidRDefault="008F1B43" w:rsidP="00095BD1">
            <w:pPr>
              <w:rPr>
                <w:rFonts w:ascii="Times New Roman" w:hAnsi="Times New Roman"/>
              </w:rPr>
            </w:pPr>
          </w:p>
        </w:tc>
      </w:tr>
    </w:tbl>
    <w:p w:rsidR="008F1B43" w:rsidRDefault="008F1B43" w:rsidP="008F1B43">
      <w:pPr>
        <w:pStyle w:val="ConsPlusNormal"/>
        <w:widowControl/>
        <w:ind w:firstLine="540"/>
        <w:jc w:val="both"/>
        <w:rPr>
          <w:rFonts w:ascii="Times New Roman" w:hAnsi="Times New Roman" w:cs="Times New Roman"/>
          <w:sz w:val="24"/>
          <w:szCs w:val="24"/>
        </w:rPr>
      </w:pPr>
    </w:p>
    <w:p w:rsidR="008F1B43" w:rsidRDefault="008F1B43" w:rsidP="008F1B43">
      <w:pPr>
        <w:pStyle w:val="ConsPlusNormal"/>
        <w:widowControl/>
        <w:ind w:firstLine="540"/>
        <w:jc w:val="both"/>
        <w:rPr>
          <w:rFonts w:ascii="Times New Roman" w:hAnsi="Times New Roman" w:cs="Times New Roman"/>
          <w:sz w:val="24"/>
          <w:szCs w:val="24"/>
        </w:rPr>
      </w:pPr>
    </w:p>
    <w:p w:rsidR="008F1B43" w:rsidRDefault="008F1B43" w:rsidP="008F1B43">
      <w:pPr>
        <w:pStyle w:val="ConsPlusNormal"/>
        <w:widowControl/>
        <w:ind w:firstLine="540"/>
        <w:jc w:val="both"/>
        <w:rPr>
          <w:rFonts w:ascii="Times New Roman" w:hAnsi="Times New Roman" w:cs="Times New Roman"/>
          <w:sz w:val="24"/>
          <w:szCs w:val="24"/>
        </w:rPr>
      </w:pPr>
    </w:p>
    <w:p w:rsidR="008F1B43" w:rsidRDefault="008F1B43" w:rsidP="008F1B43">
      <w:pPr>
        <w:pStyle w:val="ConsPlusNormal"/>
        <w:widowControl/>
        <w:ind w:firstLine="540"/>
        <w:jc w:val="both"/>
        <w:rPr>
          <w:rFonts w:ascii="Times New Roman" w:hAnsi="Times New Roman" w:cs="Times New Roman"/>
          <w:sz w:val="24"/>
          <w:szCs w:val="24"/>
        </w:rPr>
      </w:pPr>
    </w:p>
    <w:p w:rsidR="008F1B43" w:rsidRDefault="008F1B43" w:rsidP="008F1B43">
      <w:pPr>
        <w:rPr>
          <w:rFonts w:ascii="Times New Roman" w:eastAsia="Times New Roman" w:hAnsi="Times New Roman"/>
          <w:sz w:val="24"/>
          <w:szCs w:val="24"/>
          <w:lang w:eastAsia="ru-RU"/>
        </w:rPr>
      </w:pPr>
    </w:p>
    <w:p w:rsidR="00446AC6" w:rsidRDefault="00446AC6" w:rsidP="008F1B43"/>
    <w:p w:rsidR="008F1B43" w:rsidRPr="006B31E3" w:rsidRDefault="008F1B43" w:rsidP="008F1B43">
      <w:pPr>
        <w:jc w:val="right"/>
        <w:rPr>
          <w:rFonts w:ascii="Times New Roman" w:hAnsi="Times New Roman"/>
          <w:sz w:val="20"/>
          <w:szCs w:val="20"/>
        </w:rPr>
      </w:pPr>
      <w:r w:rsidRPr="006B31E3">
        <w:rPr>
          <w:rFonts w:ascii="Times New Roman" w:hAnsi="Times New Roman"/>
          <w:sz w:val="20"/>
          <w:szCs w:val="20"/>
        </w:rPr>
        <w:lastRenderedPageBreak/>
        <w:t>ПРИЛОЖЕНИЕ № 1</w:t>
      </w:r>
    </w:p>
    <w:p w:rsidR="008F1B43" w:rsidRPr="006B31E3" w:rsidRDefault="008F1B43" w:rsidP="008F1B43">
      <w:pPr>
        <w:jc w:val="both"/>
        <w:rPr>
          <w:rFonts w:ascii="Times New Roman" w:hAnsi="Times New Roman"/>
        </w:rPr>
      </w:pPr>
    </w:p>
    <w:p w:rsidR="008F1B43" w:rsidRPr="006B31E3" w:rsidRDefault="008F1B43" w:rsidP="008F1B43">
      <w:pPr>
        <w:jc w:val="center"/>
        <w:rPr>
          <w:rFonts w:ascii="Times New Roman" w:hAnsi="Times New Roman"/>
        </w:rPr>
      </w:pPr>
      <w:r w:rsidRPr="006B31E3">
        <w:rPr>
          <w:rFonts w:ascii="Times New Roman" w:hAnsi="Times New Roman"/>
        </w:rPr>
        <w:t>Сроки и порядок</w:t>
      </w:r>
    </w:p>
    <w:p w:rsidR="008F1B43" w:rsidRPr="006B31E3" w:rsidRDefault="008F1B43" w:rsidP="008F1B43">
      <w:pPr>
        <w:jc w:val="center"/>
        <w:rPr>
          <w:rFonts w:ascii="Times New Roman" w:hAnsi="Times New Roman"/>
        </w:rPr>
      </w:pPr>
      <w:r w:rsidRPr="006B31E3">
        <w:rPr>
          <w:rFonts w:ascii="Times New Roman" w:hAnsi="Times New Roman"/>
        </w:rPr>
        <w:t>оказания услуг по Договору</w:t>
      </w:r>
    </w:p>
    <w:p w:rsidR="008F1B43" w:rsidRPr="006B31E3" w:rsidRDefault="008F1B43" w:rsidP="008F1B43">
      <w:pPr>
        <w:jc w:val="both"/>
        <w:rPr>
          <w:rFonts w:ascii="Times New Roman" w:hAnsi="Times New Roman"/>
        </w:rPr>
      </w:pPr>
    </w:p>
    <w:p w:rsidR="008F1B43" w:rsidRPr="006B31E3" w:rsidRDefault="008F1B43" w:rsidP="008F1B43">
      <w:pPr>
        <w:pStyle w:val="a7"/>
        <w:jc w:val="both"/>
        <w:rPr>
          <w:rFonts w:ascii="Times New Roman" w:hAnsi="Times New Roman"/>
        </w:rPr>
      </w:pPr>
      <w:r w:rsidRPr="006B31E3">
        <w:rPr>
          <w:rFonts w:ascii="Times New Roman" w:hAnsi="Times New Roman"/>
        </w:rPr>
        <w:t>Сроки и требования к оказываемым  по Договору услугам.</w:t>
      </w:r>
    </w:p>
    <w:tbl>
      <w:tblPr>
        <w:tblStyle w:val="aa"/>
        <w:tblW w:w="0" w:type="auto"/>
        <w:tblLook w:val="04A0"/>
      </w:tblPr>
      <w:tblGrid>
        <w:gridCol w:w="778"/>
        <w:gridCol w:w="2307"/>
        <w:gridCol w:w="3000"/>
        <w:gridCol w:w="2809"/>
      </w:tblGrid>
      <w:tr w:rsidR="008F1B43" w:rsidRPr="006B31E3" w:rsidTr="00095BD1">
        <w:tc>
          <w:tcPr>
            <w:tcW w:w="778" w:type="dxa"/>
          </w:tcPr>
          <w:p w:rsidR="008F1B43" w:rsidRPr="006B31E3" w:rsidRDefault="008F1B43" w:rsidP="00095BD1">
            <w:pPr>
              <w:jc w:val="both"/>
              <w:rPr>
                <w:rFonts w:ascii="Times New Roman" w:hAnsi="Times New Roman"/>
              </w:rPr>
            </w:pPr>
            <w:r w:rsidRPr="006B31E3">
              <w:rPr>
                <w:rFonts w:ascii="Times New Roman" w:hAnsi="Times New Roman"/>
              </w:rPr>
              <w:t xml:space="preserve">№ </w:t>
            </w:r>
            <w:proofErr w:type="spellStart"/>
            <w:proofErr w:type="gramStart"/>
            <w:r w:rsidRPr="006B31E3">
              <w:rPr>
                <w:rFonts w:ascii="Times New Roman" w:hAnsi="Times New Roman"/>
              </w:rPr>
              <w:t>п</w:t>
            </w:r>
            <w:proofErr w:type="spellEnd"/>
            <w:proofErr w:type="gramEnd"/>
            <w:r w:rsidRPr="006B31E3">
              <w:rPr>
                <w:rFonts w:ascii="Times New Roman" w:hAnsi="Times New Roman"/>
              </w:rPr>
              <w:t>/</w:t>
            </w:r>
            <w:proofErr w:type="spellStart"/>
            <w:r w:rsidRPr="006B31E3">
              <w:rPr>
                <w:rFonts w:ascii="Times New Roman" w:hAnsi="Times New Roman"/>
              </w:rPr>
              <w:t>п</w:t>
            </w:r>
            <w:proofErr w:type="spellEnd"/>
          </w:p>
        </w:tc>
        <w:tc>
          <w:tcPr>
            <w:tcW w:w="2307" w:type="dxa"/>
          </w:tcPr>
          <w:p w:rsidR="008F1B43" w:rsidRPr="006B31E3" w:rsidRDefault="008F1B43" w:rsidP="00095BD1">
            <w:pPr>
              <w:jc w:val="both"/>
              <w:rPr>
                <w:rFonts w:ascii="Times New Roman" w:hAnsi="Times New Roman"/>
              </w:rPr>
            </w:pPr>
            <w:r w:rsidRPr="006B31E3">
              <w:rPr>
                <w:rFonts w:ascii="Times New Roman" w:hAnsi="Times New Roman"/>
              </w:rPr>
              <w:t>Наименование мероприятия</w:t>
            </w:r>
          </w:p>
        </w:tc>
        <w:tc>
          <w:tcPr>
            <w:tcW w:w="3000" w:type="dxa"/>
          </w:tcPr>
          <w:p w:rsidR="008F1B43" w:rsidRPr="006B31E3" w:rsidRDefault="008F1B43" w:rsidP="00095BD1">
            <w:pPr>
              <w:jc w:val="both"/>
              <w:rPr>
                <w:rFonts w:ascii="Times New Roman" w:hAnsi="Times New Roman"/>
              </w:rPr>
            </w:pPr>
            <w:r w:rsidRPr="006B31E3">
              <w:rPr>
                <w:rFonts w:ascii="Times New Roman" w:hAnsi="Times New Roman"/>
              </w:rPr>
              <w:t xml:space="preserve">Требования к осуществлению мероприятия </w:t>
            </w:r>
          </w:p>
        </w:tc>
        <w:tc>
          <w:tcPr>
            <w:tcW w:w="2809" w:type="dxa"/>
          </w:tcPr>
          <w:p w:rsidR="008F1B43" w:rsidRPr="006B31E3" w:rsidRDefault="008F1B43" w:rsidP="00095BD1">
            <w:pPr>
              <w:jc w:val="both"/>
              <w:rPr>
                <w:rFonts w:ascii="Times New Roman" w:hAnsi="Times New Roman"/>
              </w:rPr>
            </w:pPr>
            <w:r w:rsidRPr="006B31E3">
              <w:rPr>
                <w:rFonts w:ascii="Times New Roman" w:hAnsi="Times New Roman"/>
              </w:rPr>
              <w:t>Сроки выполнения мероприятия</w:t>
            </w:r>
          </w:p>
        </w:tc>
      </w:tr>
      <w:tr w:rsidR="008F1B43" w:rsidRPr="006B31E3" w:rsidTr="00095BD1">
        <w:tc>
          <w:tcPr>
            <w:tcW w:w="778" w:type="dxa"/>
          </w:tcPr>
          <w:p w:rsidR="008F1B43" w:rsidRPr="006B31E3" w:rsidRDefault="008F1B43" w:rsidP="00095BD1">
            <w:pPr>
              <w:jc w:val="both"/>
              <w:rPr>
                <w:rFonts w:ascii="Times New Roman" w:hAnsi="Times New Roman"/>
              </w:rPr>
            </w:pPr>
            <w:r w:rsidRPr="006B31E3">
              <w:rPr>
                <w:rFonts w:ascii="Times New Roman" w:hAnsi="Times New Roman"/>
              </w:rPr>
              <w:t>1</w:t>
            </w:r>
          </w:p>
        </w:tc>
        <w:tc>
          <w:tcPr>
            <w:tcW w:w="2307" w:type="dxa"/>
          </w:tcPr>
          <w:p w:rsidR="008F1B43" w:rsidRPr="006B31E3" w:rsidRDefault="008F1B43" w:rsidP="00095BD1">
            <w:pPr>
              <w:jc w:val="both"/>
              <w:rPr>
                <w:rFonts w:ascii="Times New Roman" w:hAnsi="Times New Roman"/>
              </w:rPr>
            </w:pPr>
            <w:r w:rsidRPr="006B31E3">
              <w:rPr>
                <w:rFonts w:ascii="Times New Roman" w:hAnsi="Times New Roman"/>
              </w:rPr>
              <w:t xml:space="preserve">Печать издания </w:t>
            </w:r>
          </w:p>
        </w:tc>
        <w:tc>
          <w:tcPr>
            <w:tcW w:w="3000" w:type="dxa"/>
          </w:tcPr>
          <w:p w:rsidR="008F1B43" w:rsidRPr="006B31E3" w:rsidRDefault="008F1B43" w:rsidP="00095BD1">
            <w:pPr>
              <w:jc w:val="both"/>
              <w:rPr>
                <w:rFonts w:ascii="Times New Roman" w:hAnsi="Times New Roman"/>
              </w:rPr>
            </w:pPr>
            <w:r w:rsidRPr="006B31E3">
              <w:rPr>
                <w:rFonts w:ascii="Times New Roman" w:hAnsi="Times New Roman"/>
              </w:rPr>
              <w:t xml:space="preserve">В </w:t>
            </w:r>
            <w:proofErr w:type="gramStart"/>
            <w:r w:rsidRPr="006B31E3">
              <w:rPr>
                <w:rFonts w:ascii="Times New Roman" w:hAnsi="Times New Roman"/>
              </w:rPr>
              <w:t>соответствии</w:t>
            </w:r>
            <w:proofErr w:type="gramEnd"/>
            <w:r w:rsidRPr="006B31E3">
              <w:rPr>
                <w:rFonts w:ascii="Times New Roman" w:hAnsi="Times New Roman"/>
              </w:rPr>
              <w:t xml:space="preserve"> с техническими и иными параметрами, установленными в пп.2.3.2 Договора</w:t>
            </w:r>
          </w:p>
        </w:tc>
        <w:tc>
          <w:tcPr>
            <w:tcW w:w="2809" w:type="dxa"/>
          </w:tcPr>
          <w:p w:rsidR="008F1B43" w:rsidRPr="006B31E3" w:rsidRDefault="008F1B43" w:rsidP="00095BD1">
            <w:pPr>
              <w:jc w:val="both"/>
              <w:rPr>
                <w:rFonts w:ascii="Times New Roman" w:hAnsi="Times New Roman"/>
              </w:rPr>
            </w:pPr>
            <w:r w:rsidRPr="006B31E3">
              <w:rPr>
                <w:rFonts w:ascii="Times New Roman" w:hAnsi="Times New Roman"/>
              </w:rPr>
              <w:t>В течение двух недель со дня получения предоплаты в соответствии с пп.3.2.1 настоящего Договора</w:t>
            </w:r>
          </w:p>
        </w:tc>
      </w:tr>
      <w:tr w:rsidR="008F1B43" w:rsidRPr="006B31E3" w:rsidTr="00095BD1">
        <w:tc>
          <w:tcPr>
            <w:tcW w:w="778" w:type="dxa"/>
          </w:tcPr>
          <w:p w:rsidR="008F1B43" w:rsidRPr="006B31E3" w:rsidRDefault="008F1B43" w:rsidP="00095BD1">
            <w:pPr>
              <w:jc w:val="both"/>
              <w:rPr>
                <w:rFonts w:ascii="Times New Roman" w:hAnsi="Times New Roman"/>
              </w:rPr>
            </w:pPr>
            <w:r w:rsidRPr="006B31E3">
              <w:rPr>
                <w:rFonts w:ascii="Times New Roman" w:hAnsi="Times New Roman"/>
              </w:rPr>
              <w:t>2</w:t>
            </w:r>
          </w:p>
        </w:tc>
        <w:tc>
          <w:tcPr>
            <w:tcW w:w="2307" w:type="dxa"/>
          </w:tcPr>
          <w:p w:rsidR="008F1B43" w:rsidRPr="006B31E3" w:rsidRDefault="008F1B43" w:rsidP="00095BD1">
            <w:pPr>
              <w:jc w:val="both"/>
              <w:rPr>
                <w:rFonts w:ascii="Times New Roman" w:hAnsi="Times New Roman"/>
              </w:rPr>
            </w:pPr>
            <w:r w:rsidRPr="006B31E3">
              <w:rPr>
                <w:rFonts w:ascii="Times New Roman" w:hAnsi="Times New Roman"/>
              </w:rPr>
              <w:t>Распространение издания</w:t>
            </w:r>
          </w:p>
        </w:tc>
        <w:tc>
          <w:tcPr>
            <w:tcW w:w="3000" w:type="dxa"/>
          </w:tcPr>
          <w:p w:rsidR="008F1B43" w:rsidRPr="006B31E3" w:rsidRDefault="008F1B43" w:rsidP="00095BD1">
            <w:pPr>
              <w:jc w:val="both"/>
              <w:rPr>
                <w:rFonts w:ascii="Times New Roman" w:hAnsi="Times New Roman"/>
              </w:rPr>
            </w:pPr>
            <w:r w:rsidRPr="006B31E3">
              <w:rPr>
                <w:rFonts w:ascii="Times New Roman" w:hAnsi="Times New Roman"/>
              </w:rPr>
              <w:t>Требования:</w:t>
            </w:r>
          </w:p>
          <w:p w:rsidR="008F1B43" w:rsidRPr="006B31E3" w:rsidRDefault="008F1B43" w:rsidP="00095BD1">
            <w:pPr>
              <w:pStyle w:val="a7"/>
              <w:numPr>
                <w:ilvl w:val="0"/>
                <w:numId w:val="5"/>
              </w:numPr>
              <w:ind w:left="34" w:firstLine="326"/>
              <w:jc w:val="both"/>
              <w:rPr>
                <w:rFonts w:ascii="Times New Roman" w:hAnsi="Times New Roman"/>
              </w:rPr>
            </w:pPr>
            <w:r w:rsidRPr="006B31E3">
              <w:rPr>
                <w:rFonts w:ascii="Times New Roman" w:hAnsi="Times New Roman"/>
              </w:rPr>
              <w:t xml:space="preserve">Бесплатное распространение. </w:t>
            </w:r>
          </w:p>
          <w:p w:rsidR="008F1B43" w:rsidRPr="006B31E3" w:rsidRDefault="008F1B43" w:rsidP="00095BD1">
            <w:pPr>
              <w:pStyle w:val="a7"/>
              <w:numPr>
                <w:ilvl w:val="0"/>
                <w:numId w:val="5"/>
              </w:numPr>
              <w:ind w:left="34" w:firstLine="326"/>
              <w:jc w:val="both"/>
              <w:rPr>
                <w:rFonts w:ascii="Times New Roman" w:hAnsi="Times New Roman"/>
              </w:rPr>
            </w:pPr>
            <w:r w:rsidRPr="006B31E3">
              <w:rPr>
                <w:rFonts w:ascii="Times New Roman" w:hAnsi="Times New Roman"/>
              </w:rPr>
              <w:t>Не менее 50 точек распространения на территории Ярославской области.</w:t>
            </w:r>
          </w:p>
          <w:p w:rsidR="008F1B43" w:rsidRPr="006B31E3" w:rsidRDefault="008F1B43" w:rsidP="00095BD1">
            <w:pPr>
              <w:pStyle w:val="a7"/>
              <w:numPr>
                <w:ilvl w:val="0"/>
                <w:numId w:val="5"/>
              </w:numPr>
              <w:ind w:left="34" w:firstLine="326"/>
              <w:jc w:val="both"/>
              <w:rPr>
                <w:rFonts w:ascii="Times New Roman" w:hAnsi="Times New Roman"/>
              </w:rPr>
            </w:pPr>
            <w:r w:rsidRPr="006B31E3">
              <w:rPr>
                <w:rFonts w:ascii="Times New Roman" w:hAnsi="Times New Roman"/>
              </w:rPr>
              <w:t xml:space="preserve">Не менее </w:t>
            </w:r>
            <w:r>
              <w:rPr>
                <w:rFonts w:ascii="Times New Roman" w:hAnsi="Times New Roman"/>
              </w:rPr>
              <w:t xml:space="preserve">3 </w:t>
            </w:r>
            <w:r w:rsidRPr="006B31E3">
              <w:rPr>
                <w:rFonts w:ascii="Times New Roman" w:hAnsi="Times New Roman"/>
              </w:rPr>
              <w:t xml:space="preserve"> населенных пунктов распространения.</w:t>
            </w:r>
          </w:p>
        </w:tc>
        <w:tc>
          <w:tcPr>
            <w:tcW w:w="2809" w:type="dxa"/>
          </w:tcPr>
          <w:p w:rsidR="008F1B43" w:rsidRPr="006B31E3" w:rsidRDefault="008F1B43" w:rsidP="00095BD1">
            <w:pPr>
              <w:jc w:val="both"/>
              <w:rPr>
                <w:rFonts w:ascii="Times New Roman" w:hAnsi="Times New Roman"/>
              </w:rPr>
            </w:pPr>
            <w:r w:rsidRPr="006B31E3">
              <w:rPr>
                <w:rFonts w:ascii="Times New Roman" w:hAnsi="Times New Roman"/>
              </w:rPr>
              <w:t>В течение одной недели со дня завершения этапа печати издания (№ 1)</w:t>
            </w:r>
          </w:p>
        </w:tc>
      </w:tr>
    </w:tbl>
    <w:p w:rsidR="008F1B43" w:rsidRPr="006B31E3" w:rsidRDefault="008F1B43" w:rsidP="008F1B43">
      <w:pPr>
        <w:jc w:val="both"/>
        <w:rPr>
          <w:rFonts w:ascii="Times New Roman" w:hAnsi="Times New Roman"/>
        </w:rPr>
      </w:pPr>
    </w:p>
    <w:p w:rsidR="008F1B43" w:rsidRPr="006B31E3" w:rsidRDefault="008F1B43" w:rsidP="008F1B43">
      <w:pPr>
        <w:jc w:val="both"/>
        <w:rPr>
          <w:rFonts w:ascii="Times New Roman" w:hAnsi="Times New Roman"/>
        </w:rPr>
      </w:pPr>
    </w:p>
    <w:p w:rsidR="008F1B43" w:rsidRPr="006B31E3" w:rsidRDefault="008F1B43" w:rsidP="008F1B43">
      <w:pPr>
        <w:jc w:val="both"/>
        <w:rPr>
          <w:rFonts w:ascii="Times New Roman" w:hAnsi="Times New Roman"/>
        </w:rPr>
      </w:pPr>
    </w:p>
    <w:p w:rsidR="008F1B43" w:rsidRPr="006B31E3" w:rsidRDefault="008F1B43" w:rsidP="008F1B43">
      <w:pPr>
        <w:jc w:val="both"/>
        <w:rPr>
          <w:rFonts w:ascii="Times New Roman" w:hAnsi="Times New Roman"/>
        </w:rPr>
      </w:pPr>
    </w:p>
    <w:p w:rsidR="008F1B43" w:rsidRPr="006B31E3" w:rsidRDefault="008F1B43" w:rsidP="008F1B43">
      <w:pPr>
        <w:jc w:val="both"/>
        <w:rPr>
          <w:rFonts w:ascii="Times New Roman" w:hAnsi="Times New Roman"/>
        </w:rPr>
      </w:pPr>
    </w:p>
    <w:tbl>
      <w:tblPr>
        <w:tblW w:w="9287" w:type="dxa"/>
        <w:tblInd w:w="-108" w:type="dxa"/>
        <w:tblLayout w:type="fixed"/>
        <w:tblCellMar>
          <w:left w:w="0" w:type="dxa"/>
          <w:right w:w="0" w:type="dxa"/>
        </w:tblCellMar>
        <w:tblLook w:val="04A0"/>
      </w:tblPr>
      <w:tblGrid>
        <w:gridCol w:w="4643"/>
        <w:gridCol w:w="4644"/>
      </w:tblGrid>
      <w:tr w:rsidR="008F1B43" w:rsidRPr="006B31E3" w:rsidTr="00095BD1">
        <w:tc>
          <w:tcPr>
            <w:tcW w:w="4643" w:type="dxa"/>
            <w:hideMark/>
          </w:tcPr>
          <w:p w:rsidR="008F1B43" w:rsidRPr="006B31E3" w:rsidRDefault="008F1B43" w:rsidP="00095BD1">
            <w:pPr>
              <w:ind w:left="426"/>
              <w:jc w:val="center"/>
              <w:rPr>
                <w:rFonts w:ascii="Times New Roman" w:hAnsi="Times New Roman"/>
                <w:b/>
              </w:rPr>
            </w:pPr>
            <w:r w:rsidRPr="006B31E3">
              <w:rPr>
                <w:rFonts w:ascii="Times New Roman" w:hAnsi="Times New Roman"/>
                <w:b/>
              </w:rPr>
              <w:t>От «Заказчика»</w:t>
            </w:r>
          </w:p>
        </w:tc>
        <w:tc>
          <w:tcPr>
            <w:tcW w:w="4644" w:type="dxa"/>
          </w:tcPr>
          <w:p w:rsidR="008F1B43" w:rsidRPr="006B31E3" w:rsidRDefault="008F1B43" w:rsidP="00095BD1">
            <w:pPr>
              <w:ind w:left="426"/>
              <w:jc w:val="center"/>
              <w:rPr>
                <w:rFonts w:ascii="Times New Roman" w:hAnsi="Times New Roman"/>
                <w:b/>
              </w:rPr>
            </w:pPr>
            <w:r w:rsidRPr="006B31E3">
              <w:rPr>
                <w:rFonts w:ascii="Times New Roman" w:hAnsi="Times New Roman"/>
                <w:b/>
              </w:rPr>
              <w:t>От «Исполнителя»</w:t>
            </w:r>
          </w:p>
          <w:p w:rsidR="008F1B43" w:rsidRPr="006B31E3" w:rsidRDefault="008F1B43" w:rsidP="00095BD1">
            <w:pPr>
              <w:ind w:left="426"/>
              <w:rPr>
                <w:rFonts w:ascii="Times New Roman" w:hAnsi="Times New Roman"/>
                <w:b/>
              </w:rPr>
            </w:pPr>
          </w:p>
        </w:tc>
      </w:tr>
      <w:tr w:rsidR="008F1B43" w:rsidRPr="006B31E3" w:rsidTr="00095BD1">
        <w:tc>
          <w:tcPr>
            <w:tcW w:w="4643" w:type="dxa"/>
          </w:tcPr>
          <w:p w:rsidR="008F1B43" w:rsidRPr="006B31E3" w:rsidRDefault="008F1B43" w:rsidP="00095BD1">
            <w:pPr>
              <w:ind w:left="426"/>
              <w:rPr>
                <w:rFonts w:ascii="Times New Roman" w:hAnsi="Times New Roman"/>
              </w:rPr>
            </w:pPr>
            <w:r w:rsidRPr="006B31E3">
              <w:rPr>
                <w:rFonts w:ascii="Times New Roman" w:hAnsi="Times New Roman"/>
              </w:rPr>
              <w:t>Директор</w:t>
            </w:r>
          </w:p>
          <w:p w:rsidR="008F1B43" w:rsidRPr="006B31E3" w:rsidRDefault="008F1B43" w:rsidP="00095BD1">
            <w:pPr>
              <w:ind w:left="426"/>
              <w:rPr>
                <w:rFonts w:ascii="Times New Roman" w:hAnsi="Times New Roman"/>
              </w:rPr>
            </w:pPr>
          </w:p>
          <w:p w:rsidR="008F1B43" w:rsidRPr="006B31E3" w:rsidRDefault="008F1B43" w:rsidP="00095BD1">
            <w:pPr>
              <w:ind w:left="426"/>
              <w:rPr>
                <w:rFonts w:ascii="Times New Roman" w:hAnsi="Times New Roman"/>
              </w:rPr>
            </w:pPr>
            <w:r w:rsidRPr="006B31E3">
              <w:rPr>
                <w:rFonts w:ascii="Times New Roman" w:hAnsi="Times New Roman"/>
              </w:rPr>
              <w:t>_____________________/А.В. Кукин/</w:t>
            </w:r>
          </w:p>
          <w:p w:rsidR="008F1B43" w:rsidRPr="006B31E3" w:rsidRDefault="008F1B43" w:rsidP="00095BD1">
            <w:pPr>
              <w:ind w:left="426"/>
              <w:rPr>
                <w:rFonts w:ascii="Times New Roman" w:hAnsi="Times New Roman"/>
              </w:rPr>
            </w:pPr>
          </w:p>
          <w:p w:rsidR="008F1B43" w:rsidRPr="006B31E3" w:rsidRDefault="008F1B43" w:rsidP="00095BD1">
            <w:pPr>
              <w:ind w:left="426"/>
              <w:rPr>
                <w:rFonts w:ascii="Times New Roman" w:hAnsi="Times New Roman"/>
              </w:rPr>
            </w:pPr>
            <w:r w:rsidRPr="006B31E3">
              <w:rPr>
                <w:rFonts w:ascii="Times New Roman" w:hAnsi="Times New Roman"/>
              </w:rPr>
              <w:t>М.П.</w:t>
            </w:r>
          </w:p>
        </w:tc>
        <w:tc>
          <w:tcPr>
            <w:tcW w:w="4644" w:type="dxa"/>
            <w:hideMark/>
          </w:tcPr>
          <w:p w:rsidR="008F1B43" w:rsidRPr="006B31E3" w:rsidRDefault="008F1B43" w:rsidP="00095BD1">
            <w:pPr>
              <w:rPr>
                <w:rFonts w:ascii="Times New Roman" w:hAnsi="Times New Roman"/>
              </w:rPr>
            </w:pPr>
          </w:p>
        </w:tc>
      </w:tr>
    </w:tbl>
    <w:p w:rsidR="008F1B43" w:rsidRPr="006B31E3" w:rsidRDefault="008F1B43" w:rsidP="008F1B43">
      <w:pPr>
        <w:jc w:val="both"/>
        <w:rPr>
          <w:rFonts w:ascii="Times New Roman" w:hAnsi="Times New Roman"/>
        </w:rPr>
      </w:pPr>
    </w:p>
    <w:p w:rsidR="008F1B43" w:rsidRPr="006B31E3" w:rsidRDefault="008F1B43" w:rsidP="008F1B43">
      <w:pPr>
        <w:rPr>
          <w:rFonts w:ascii="Times New Roman" w:hAnsi="Times New Roman"/>
        </w:rPr>
      </w:pPr>
    </w:p>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0EA"/>
    <w:multiLevelType w:val="hybridMultilevel"/>
    <w:tmpl w:val="C312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6D72F2"/>
    <w:multiLevelType w:val="multilevel"/>
    <w:tmpl w:val="B33C99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FED3B46"/>
    <w:multiLevelType w:val="hybridMultilevel"/>
    <w:tmpl w:val="6218AE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6608E0"/>
    <w:multiLevelType w:val="hybridMultilevel"/>
    <w:tmpl w:val="3FB8D8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2A53E7"/>
    <w:multiLevelType w:val="hybridMultilevel"/>
    <w:tmpl w:val="C12C2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B43"/>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AC6"/>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5BDA"/>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B43"/>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1B43"/>
    <w:rPr>
      <w:color w:val="0000FF"/>
      <w:u w:val="single"/>
    </w:rPr>
  </w:style>
  <w:style w:type="paragraph" w:styleId="a4">
    <w:name w:val="Title"/>
    <w:basedOn w:val="a"/>
    <w:link w:val="a5"/>
    <w:qFormat/>
    <w:rsid w:val="008F1B43"/>
    <w:pPr>
      <w:spacing w:after="0" w:line="240" w:lineRule="auto"/>
      <w:jc w:val="center"/>
    </w:pPr>
    <w:rPr>
      <w:rFonts w:ascii="Times New Roman" w:eastAsia="Times New Roman" w:hAnsi="Times New Roman"/>
      <w:b/>
      <w:bCs/>
      <w:sz w:val="28"/>
      <w:szCs w:val="24"/>
      <w:lang w:eastAsia="ru-RU"/>
    </w:rPr>
  </w:style>
  <w:style w:type="character" w:customStyle="1" w:styleId="a5">
    <w:name w:val="Название Знак"/>
    <w:basedOn w:val="a0"/>
    <w:link w:val="a4"/>
    <w:rsid w:val="008F1B43"/>
    <w:rPr>
      <w:rFonts w:ascii="Times New Roman" w:eastAsia="Times New Roman" w:hAnsi="Times New Roman" w:cs="Times New Roman"/>
      <w:b/>
      <w:bCs/>
      <w:sz w:val="28"/>
      <w:szCs w:val="24"/>
      <w:lang w:eastAsia="ru-RU"/>
    </w:rPr>
  </w:style>
  <w:style w:type="paragraph" w:styleId="a6">
    <w:name w:val="No Spacing"/>
    <w:uiPriority w:val="1"/>
    <w:qFormat/>
    <w:rsid w:val="008F1B43"/>
    <w:pPr>
      <w:spacing w:after="0" w:line="240" w:lineRule="auto"/>
    </w:pPr>
    <w:rPr>
      <w:rFonts w:ascii="Calibri" w:eastAsia="Calibri" w:hAnsi="Calibri" w:cs="Times New Roman"/>
    </w:rPr>
  </w:style>
  <w:style w:type="paragraph" w:styleId="a7">
    <w:name w:val="List Paragraph"/>
    <w:basedOn w:val="a"/>
    <w:uiPriority w:val="34"/>
    <w:qFormat/>
    <w:rsid w:val="008F1B43"/>
    <w:pPr>
      <w:ind w:left="720"/>
      <w:contextualSpacing/>
    </w:pPr>
  </w:style>
  <w:style w:type="paragraph" w:customStyle="1" w:styleId="ConsPlusNormal">
    <w:name w:val="ConsPlusNormal"/>
    <w:rsid w:val="008F1B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F1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8F1B43"/>
    <w:pPr>
      <w:widowControl w:val="0"/>
      <w:autoSpaceDE w:val="0"/>
      <w:autoSpaceDN w:val="0"/>
      <w:adjustRightInd w:val="0"/>
      <w:spacing w:after="0" w:line="240" w:lineRule="auto"/>
    </w:pPr>
    <w:rPr>
      <w:rFonts w:ascii="Times New Roman" w:eastAsia="Times New Roman" w:hAnsi="Times New Roman"/>
      <w:sz w:val="24"/>
      <w:szCs w:val="20"/>
      <w:lang w:eastAsia="ru-RU"/>
    </w:rPr>
  </w:style>
  <w:style w:type="character" w:customStyle="1" w:styleId="a9">
    <w:name w:val="Основной текст Знак"/>
    <w:basedOn w:val="a0"/>
    <w:link w:val="a8"/>
    <w:rsid w:val="008F1B43"/>
    <w:rPr>
      <w:rFonts w:ascii="Times New Roman" w:eastAsia="Times New Roman" w:hAnsi="Times New Roman" w:cs="Times New Roman"/>
      <w:sz w:val="24"/>
      <w:szCs w:val="20"/>
      <w:lang w:eastAsia="ru-RU"/>
    </w:rPr>
  </w:style>
  <w:style w:type="table" w:styleId="aa">
    <w:name w:val="Table Grid"/>
    <w:basedOn w:val="a1"/>
    <w:uiPriority w:val="59"/>
    <w:rsid w:val="008F1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2013-05-14T10:28:00Z</dcterms:created>
  <dcterms:modified xsi:type="dcterms:W3CDTF">2013-05-14T10:40:00Z</dcterms:modified>
</cp:coreProperties>
</file>