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3E" w:rsidRDefault="00353B3E" w:rsidP="00353B3E">
      <w:pPr>
        <w:jc w:val="both"/>
        <w:rPr>
          <w:b/>
          <w:u w:val="single"/>
          <w:lang w:val="en-US"/>
        </w:rPr>
      </w:pPr>
    </w:p>
    <w:p w:rsidR="00353B3E" w:rsidRDefault="00353B3E" w:rsidP="00353B3E">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F130F" w:rsidRPr="001F130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53B3E" w:rsidRDefault="00353B3E" w:rsidP="00353B3E">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353B3E" w:rsidRDefault="001F130F" w:rsidP="00353B3E">
      <w:pPr>
        <w:pStyle w:val="a9"/>
        <w:jc w:val="center"/>
        <w:rPr>
          <w:rFonts w:ascii="Times New Roman" w:hAnsi="Times New Roman"/>
          <w:b/>
          <w:sz w:val="28"/>
          <w:szCs w:val="28"/>
        </w:rPr>
      </w:pPr>
      <w:r w:rsidRPr="001F130F">
        <w:pict>
          <v:line id="_x0000_s1027" style="position:absolute;left:0;text-align:left;z-index:251658752" from="0,12.9pt" to="495pt,12.9pt" strokeweight="1.5pt"/>
        </w:pict>
      </w:r>
    </w:p>
    <w:p w:rsidR="00353B3E" w:rsidRDefault="00353B3E" w:rsidP="00353B3E">
      <w:pPr>
        <w:tabs>
          <w:tab w:val="left" w:pos="3969"/>
        </w:tabs>
        <w:spacing w:after="0"/>
        <w:ind w:right="-1"/>
        <w:rPr>
          <w:rFonts w:ascii="Times New Roman" w:hAnsi="Times New Roman"/>
          <w:sz w:val="24"/>
          <w:szCs w:val="24"/>
        </w:rPr>
      </w:pPr>
    </w:p>
    <w:p w:rsidR="00353B3E" w:rsidRDefault="00353B3E" w:rsidP="00353B3E">
      <w:pPr>
        <w:tabs>
          <w:tab w:val="left" w:pos="3969"/>
        </w:tabs>
        <w:spacing w:after="0"/>
        <w:ind w:right="-1"/>
        <w:rPr>
          <w:rFonts w:ascii="Times New Roman" w:hAnsi="Times New Roman"/>
          <w:sz w:val="24"/>
          <w:szCs w:val="24"/>
        </w:rPr>
      </w:pPr>
      <w:r>
        <w:rPr>
          <w:rFonts w:ascii="Times New Roman" w:hAnsi="Times New Roman"/>
          <w:sz w:val="24"/>
          <w:szCs w:val="24"/>
        </w:rPr>
        <w:t>от «</w:t>
      </w:r>
      <w:r w:rsidR="002527F8">
        <w:rPr>
          <w:rFonts w:ascii="Times New Roman" w:hAnsi="Times New Roman"/>
          <w:sz w:val="24"/>
          <w:szCs w:val="24"/>
        </w:rPr>
        <w:t>02</w:t>
      </w:r>
      <w:r>
        <w:rPr>
          <w:rFonts w:ascii="Times New Roman" w:hAnsi="Times New Roman"/>
          <w:sz w:val="24"/>
          <w:szCs w:val="24"/>
        </w:rPr>
        <w:t xml:space="preserve">» декабря 2013г. </w:t>
      </w:r>
    </w:p>
    <w:p w:rsidR="00353B3E" w:rsidRDefault="00353B3E" w:rsidP="00353B3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53B3E" w:rsidRDefault="00353B3E" w:rsidP="00353B3E">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353B3E" w:rsidRDefault="00353B3E" w:rsidP="00353B3E">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353B3E" w:rsidRDefault="00353B3E" w:rsidP="00353B3E">
      <w:pPr>
        <w:tabs>
          <w:tab w:val="left" w:pos="3969"/>
        </w:tabs>
        <w:spacing w:after="0"/>
        <w:ind w:right="5669"/>
        <w:rPr>
          <w:rFonts w:ascii="Times New Roman" w:hAnsi="Times New Roman"/>
          <w:sz w:val="24"/>
          <w:szCs w:val="24"/>
        </w:rPr>
      </w:pPr>
      <w:r>
        <w:rPr>
          <w:rFonts w:ascii="Times New Roman" w:hAnsi="Times New Roman"/>
          <w:sz w:val="24"/>
          <w:szCs w:val="24"/>
        </w:rPr>
        <w:t>аренды</w:t>
      </w:r>
      <w:r w:rsidR="002D1E6B">
        <w:rPr>
          <w:rFonts w:ascii="Times New Roman" w:hAnsi="Times New Roman"/>
          <w:sz w:val="24"/>
          <w:szCs w:val="24"/>
        </w:rPr>
        <w:t xml:space="preserve"> комплекса движимого имущества</w:t>
      </w:r>
    </w:p>
    <w:p w:rsidR="00353B3E" w:rsidRDefault="00353B3E" w:rsidP="00353B3E">
      <w:pPr>
        <w:ind w:firstLine="708"/>
        <w:jc w:val="both"/>
        <w:rPr>
          <w:rFonts w:ascii="Times New Roman" w:hAnsi="Times New Roman"/>
          <w:sz w:val="24"/>
          <w:szCs w:val="24"/>
        </w:rPr>
      </w:pP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аренды </w:t>
      </w:r>
      <w:r w:rsidR="002D1E6B">
        <w:rPr>
          <w:rFonts w:ascii="Times New Roman" w:hAnsi="Times New Roman"/>
          <w:sz w:val="24"/>
          <w:szCs w:val="24"/>
        </w:rPr>
        <w:t>комплекса движимого имущества</w:t>
      </w:r>
      <w:r>
        <w:rPr>
          <w:rFonts w:ascii="Times New Roman" w:hAnsi="Times New Roman"/>
          <w:sz w:val="24"/>
          <w:szCs w:val="24"/>
        </w:rPr>
        <w:t xml:space="preserve"> осуществляет анализ предложений поставщиков.</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В срок до «25» декабря 2013 г. просим представить предложения по цене договора в соответствии с приложением № 2 к настоящему запросу.</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r w:rsidR="002527F8">
        <w:rPr>
          <w:rFonts w:ascii="Times New Roman" w:hAnsi="Times New Roman"/>
          <w:sz w:val="24"/>
          <w:szCs w:val="24"/>
        </w:rPr>
        <w:t xml:space="preserve"> Возможно предоставление аналогов и бывшего в употреблении имущества, указанного в приложении № 2 к настоящему запросу.</w:t>
      </w:r>
      <w:r w:rsidR="002644D6">
        <w:rPr>
          <w:rFonts w:ascii="Times New Roman" w:hAnsi="Times New Roman"/>
          <w:sz w:val="24"/>
          <w:szCs w:val="24"/>
        </w:rPr>
        <w:t xml:space="preserve"> Основное  требование к оборудованию – способность отдельных элементов обеспечивать работу всего комплекса по назначению. </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353B3E" w:rsidRDefault="00353B3E" w:rsidP="00353B3E">
      <w:pPr>
        <w:spacing w:after="0"/>
        <w:ind w:firstLine="708"/>
        <w:jc w:val="both"/>
        <w:rPr>
          <w:rFonts w:ascii="Times New Roman" w:hAnsi="Times New Roman"/>
          <w:sz w:val="24"/>
          <w:szCs w:val="24"/>
        </w:rPr>
      </w:pPr>
    </w:p>
    <w:p w:rsidR="00353B3E" w:rsidRDefault="00353B3E" w:rsidP="00353B3E">
      <w:pPr>
        <w:spacing w:after="0"/>
        <w:ind w:firstLine="708"/>
        <w:jc w:val="both"/>
        <w:rPr>
          <w:rFonts w:ascii="Times New Roman" w:hAnsi="Times New Roman"/>
          <w:sz w:val="24"/>
          <w:szCs w:val="24"/>
        </w:rPr>
      </w:pPr>
    </w:p>
    <w:p w:rsidR="00353B3E" w:rsidRDefault="00353B3E" w:rsidP="00353B3E">
      <w:pPr>
        <w:spacing w:after="0"/>
        <w:ind w:firstLine="708"/>
        <w:jc w:val="both"/>
        <w:rPr>
          <w:rFonts w:ascii="Times New Roman" w:hAnsi="Times New Roman"/>
          <w:sz w:val="24"/>
          <w:szCs w:val="24"/>
        </w:rPr>
      </w:pPr>
    </w:p>
    <w:p w:rsidR="00353B3E" w:rsidRDefault="00353B3E" w:rsidP="00353B3E">
      <w:pPr>
        <w:spacing w:after="0"/>
        <w:ind w:firstLine="708"/>
        <w:jc w:val="both"/>
        <w:rPr>
          <w:rFonts w:ascii="Times New Roman" w:hAnsi="Times New Roman"/>
          <w:sz w:val="24"/>
          <w:szCs w:val="24"/>
        </w:rPr>
      </w:pPr>
    </w:p>
    <w:p w:rsidR="00353B3E" w:rsidRDefault="00353B3E" w:rsidP="00353B3E">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353B3E" w:rsidRDefault="00353B3E" w:rsidP="00353B3E">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353B3E" w:rsidRDefault="00353B3E" w:rsidP="00353B3E">
      <w:pPr>
        <w:pStyle w:val="a9"/>
      </w:pPr>
      <w:r>
        <w:rPr>
          <w:rFonts w:ascii="Times New Roman" w:hAnsi="Times New Roman"/>
          <w:sz w:val="24"/>
          <w:szCs w:val="24"/>
        </w:rPr>
        <w:t>«Верхняя Волга»                                                                                                          А.В. Кукин</w:t>
      </w:r>
    </w:p>
    <w:p w:rsidR="00353B3E" w:rsidRDefault="00353B3E" w:rsidP="00353B3E">
      <w:pPr>
        <w:pStyle w:val="a9"/>
        <w:rPr>
          <w:rFonts w:ascii="Times New Roman" w:hAnsi="Times New Roman"/>
          <w:sz w:val="20"/>
          <w:szCs w:val="20"/>
        </w:rPr>
      </w:pPr>
    </w:p>
    <w:p w:rsidR="00353B3E" w:rsidRDefault="00353B3E" w:rsidP="00353B3E">
      <w:pPr>
        <w:pStyle w:val="a9"/>
        <w:rPr>
          <w:rFonts w:ascii="Times New Roman" w:hAnsi="Times New Roman"/>
          <w:sz w:val="20"/>
          <w:szCs w:val="20"/>
        </w:rPr>
      </w:pPr>
    </w:p>
    <w:p w:rsidR="00353B3E" w:rsidRDefault="00353B3E" w:rsidP="00353B3E">
      <w:pPr>
        <w:pStyle w:val="a9"/>
        <w:rPr>
          <w:rFonts w:ascii="Times New Roman" w:hAnsi="Times New Roman"/>
          <w:sz w:val="20"/>
          <w:szCs w:val="20"/>
        </w:rPr>
      </w:pPr>
    </w:p>
    <w:p w:rsidR="00353B3E" w:rsidRDefault="00353B3E" w:rsidP="00353B3E">
      <w:pPr>
        <w:pStyle w:val="a9"/>
        <w:rPr>
          <w:rFonts w:ascii="Times New Roman" w:hAnsi="Times New Roman"/>
          <w:sz w:val="16"/>
          <w:szCs w:val="16"/>
        </w:rPr>
      </w:pPr>
    </w:p>
    <w:p w:rsidR="00353B3E" w:rsidRDefault="00353B3E" w:rsidP="00353B3E">
      <w:pPr>
        <w:pStyle w:val="a9"/>
        <w:rPr>
          <w:rFonts w:ascii="Times New Roman" w:hAnsi="Times New Roman"/>
          <w:sz w:val="16"/>
          <w:szCs w:val="16"/>
        </w:rPr>
      </w:pPr>
    </w:p>
    <w:p w:rsidR="00353B3E" w:rsidRDefault="00353B3E" w:rsidP="00353B3E">
      <w:pPr>
        <w:spacing w:after="0"/>
        <w:rPr>
          <w:rFonts w:ascii="Times New Roman" w:hAnsi="Times New Roman"/>
        </w:rPr>
        <w:sectPr w:rsidR="00353B3E">
          <w:pgSz w:w="11906" w:h="16838"/>
          <w:pgMar w:top="993" w:right="850" w:bottom="1134" w:left="1701" w:header="708" w:footer="708" w:gutter="0"/>
          <w:cols w:space="720"/>
        </w:sectPr>
      </w:pPr>
    </w:p>
    <w:p w:rsidR="00353B3E" w:rsidRDefault="00353B3E" w:rsidP="00353B3E">
      <w:pPr>
        <w:jc w:val="right"/>
        <w:rPr>
          <w:rFonts w:ascii="Times New Roman" w:hAnsi="Times New Roman"/>
        </w:rPr>
      </w:pPr>
      <w:r>
        <w:rPr>
          <w:rFonts w:ascii="Times New Roman" w:hAnsi="Times New Roman"/>
        </w:rPr>
        <w:lastRenderedPageBreak/>
        <w:t>приложение № 1 к запросу</w:t>
      </w:r>
    </w:p>
    <w:p w:rsidR="00353B3E" w:rsidRDefault="00353B3E" w:rsidP="00353B3E">
      <w:pPr>
        <w:rPr>
          <w:rFonts w:ascii="Times New Roman" w:hAnsi="Times New Roman"/>
          <w:sz w:val="24"/>
          <w:szCs w:val="24"/>
        </w:rPr>
      </w:pPr>
    </w:p>
    <w:p w:rsidR="00353B3E" w:rsidRDefault="00353B3E" w:rsidP="00353B3E">
      <w:pPr>
        <w:pStyle w:val="a6"/>
        <w:outlineLvl w:val="0"/>
        <w:rPr>
          <w:color w:val="000000"/>
        </w:rPr>
      </w:pPr>
      <w:r>
        <w:rPr>
          <w:color w:val="000000"/>
        </w:rPr>
        <w:t>ФОРМА</w:t>
      </w:r>
    </w:p>
    <w:p w:rsidR="00353B3E" w:rsidRDefault="00353B3E" w:rsidP="00353B3E">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353B3E" w:rsidRDefault="00353B3E" w:rsidP="00353B3E">
      <w:pPr>
        <w:pStyle w:val="a6"/>
        <w:outlineLvl w:val="0"/>
        <w:rPr>
          <w:color w:val="000000"/>
        </w:rPr>
      </w:pPr>
    </w:p>
    <w:p w:rsidR="00353B3E" w:rsidRDefault="00353B3E" w:rsidP="00353B3E">
      <w:pPr>
        <w:pStyle w:val="a4"/>
        <w:jc w:val="center"/>
      </w:pPr>
      <w:r>
        <w:t xml:space="preserve">НА БЛАНКЕ ОРГАНИЗАЦИИ </w:t>
      </w:r>
    </w:p>
    <w:p w:rsidR="00353B3E" w:rsidRDefault="00353B3E" w:rsidP="00353B3E">
      <w:pPr>
        <w:ind w:left="4678"/>
        <w:rPr>
          <w:rFonts w:ascii="Times New Roman" w:hAnsi="Times New Roman"/>
        </w:rPr>
      </w:pPr>
    </w:p>
    <w:p w:rsidR="00353B3E" w:rsidRDefault="00353B3E" w:rsidP="00353B3E">
      <w:pPr>
        <w:ind w:left="4678"/>
        <w:rPr>
          <w:rFonts w:ascii="Times New Roman" w:hAnsi="Times New Roman"/>
        </w:rPr>
      </w:pPr>
      <w:r>
        <w:rPr>
          <w:rFonts w:ascii="Times New Roman" w:hAnsi="Times New Roman"/>
        </w:rPr>
        <w:t>В ГАУ ЯО «Информационное агентство «Верхняя Волга»</w:t>
      </w:r>
    </w:p>
    <w:p w:rsidR="00353B3E" w:rsidRDefault="00353B3E" w:rsidP="00353B3E">
      <w:pPr>
        <w:ind w:left="4678"/>
        <w:rPr>
          <w:rFonts w:ascii="Times New Roman" w:hAnsi="Times New Roman"/>
        </w:rPr>
      </w:pPr>
      <w:r>
        <w:rPr>
          <w:rFonts w:ascii="Times New Roman" w:hAnsi="Times New Roman"/>
        </w:rPr>
        <w:t>от:______________________________</w:t>
      </w:r>
    </w:p>
    <w:p w:rsidR="00353B3E" w:rsidRDefault="00353B3E" w:rsidP="00353B3E">
      <w:pPr>
        <w:rPr>
          <w:rFonts w:ascii="Times New Roman" w:hAnsi="Times New Roman"/>
        </w:rPr>
      </w:pPr>
    </w:p>
    <w:p w:rsidR="00353B3E" w:rsidRDefault="00353B3E" w:rsidP="00353B3E">
      <w:pPr>
        <w:rPr>
          <w:rFonts w:ascii="Times New Roman" w:hAnsi="Times New Roman"/>
        </w:rPr>
      </w:pPr>
      <w:r>
        <w:rPr>
          <w:rFonts w:ascii="Times New Roman" w:hAnsi="Times New Roman"/>
        </w:rPr>
        <w:t>«___» ________2013г.</w:t>
      </w:r>
    </w:p>
    <w:p w:rsidR="00353B3E" w:rsidRDefault="00353B3E" w:rsidP="00353B3E">
      <w:pPr>
        <w:rPr>
          <w:rFonts w:ascii="Times New Roman" w:hAnsi="Times New Roman"/>
          <w:sz w:val="24"/>
          <w:szCs w:val="24"/>
        </w:rPr>
      </w:pPr>
    </w:p>
    <w:p w:rsidR="00353B3E" w:rsidRPr="00C71D4D" w:rsidRDefault="00353B3E" w:rsidP="00353B3E">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 xml:space="preserve">соответствии с условиями договора </w:t>
      </w:r>
      <w:r>
        <w:rPr>
          <w:rFonts w:ascii="Times New Roman" w:hAnsi="Times New Roman"/>
          <w:sz w:val="24"/>
          <w:szCs w:val="24"/>
        </w:rPr>
        <w:t xml:space="preserve">аренды </w:t>
      </w:r>
      <w:r w:rsidR="007D4777">
        <w:rPr>
          <w:rFonts w:ascii="Times New Roman" w:hAnsi="Times New Roman"/>
          <w:sz w:val="24"/>
          <w:szCs w:val="24"/>
        </w:rPr>
        <w:t>комплекса движимого имущества</w:t>
      </w:r>
      <w:r w:rsidRPr="002A3D35">
        <w:rPr>
          <w:rFonts w:ascii="Times New Roman" w:hAnsi="Times New Roman"/>
          <w:sz w:val="24"/>
          <w:szCs w:val="24"/>
        </w:rPr>
        <w:t>, проект, которого изложен в запросе в целях формирования представления о рыночных ценах, предлагаем</w:t>
      </w:r>
      <w:r w:rsidR="00A56F7F">
        <w:rPr>
          <w:rFonts w:ascii="Times New Roman" w:hAnsi="Times New Roman"/>
          <w:sz w:val="24"/>
          <w:szCs w:val="24"/>
        </w:rPr>
        <w:t xml:space="preserve"> следующие условия договора, в том числе</w:t>
      </w:r>
      <w:r w:rsidRPr="002A3D35">
        <w:rPr>
          <w:rFonts w:ascii="Times New Roman" w:hAnsi="Times New Roman"/>
          <w:sz w:val="24"/>
          <w:szCs w:val="24"/>
        </w:rPr>
        <w:t xml:space="preserve">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w:t>
      </w:r>
      <w:r w:rsidR="00A56F7F">
        <w:rPr>
          <w:rFonts w:ascii="Times New Roman" w:hAnsi="Times New Roman"/>
          <w:sz w:val="24"/>
          <w:szCs w:val="24"/>
        </w:rPr>
        <w:t>включая</w:t>
      </w:r>
      <w:r>
        <w:rPr>
          <w:rFonts w:ascii="Times New Roman" w:hAnsi="Times New Roman"/>
          <w:sz w:val="24"/>
          <w:szCs w:val="24"/>
        </w:rPr>
        <w:t xml:space="preserve"> налоговые:</w:t>
      </w:r>
      <w:proofErr w:type="gramEnd"/>
    </w:p>
    <w:p w:rsidR="00353B3E" w:rsidRDefault="00A56F7F" w:rsidP="00353B3E">
      <w:pPr>
        <w:ind w:firstLine="708"/>
        <w:jc w:val="both"/>
        <w:rPr>
          <w:rFonts w:ascii="Times New Roman" w:hAnsi="Times New Roman"/>
          <w:sz w:val="24"/>
          <w:szCs w:val="24"/>
        </w:rPr>
      </w:pPr>
      <w:r>
        <w:rPr>
          <w:rFonts w:ascii="Times New Roman" w:hAnsi="Times New Roman"/>
          <w:sz w:val="24"/>
          <w:szCs w:val="24"/>
        </w:rPr>
        <w:t>цена договора</w:t>
      </w:r>
      <w:r w:rsidR="00D8500E">
        <w:rPr>
          <w:rFonts w:ascii="Times New Roman" w:hAnsi="Times New Roman"/>
          <w:sz w:val="24"/>
          <w:szCs w:val="24"/>
        </w:rPr>
        <w:t xml:space="preserve"> </w:t>
      </w:r>
      <w:r w:rsidR="00353B3E">
        <w:rPr>
          <w:rFonts w:ascii="Times New Roman" w:hAnsi="Times New Roman"/>
          <w:sz w:val="24"/>
          <w:szCs w:val="24"/>
        </w:rPr>
        <w:t>______________________(</w:t>
      </w:r>
      <w:r w:rsidR="00353B3E">
        <w:rPr>
          <w:rFonts w:ascii="Times New Roman" w:hAnsi="Times New Roman"/>
          <w:i/>
          <w:sz w:val="24"/>
          <w:szCs w:val="24"/>
        </w:rPr>
        <w:t>прописью</w:t>
      </w:r>
      <w:r>
        <w:rPr>
          <w:rFonts w:ascii="Times New Roman" w:hAnsi="Times New Roman"/>
          <w:sz w:val="24"/>
          <w:szCs w:val="24"/>
        </w:rPr>
        <w:t>) рублей;</w:t>
      </w:r>
    </w:p>
    <w:p w:rsidR="00A56F7F" w:rsidRDefault="00A56F7F" w:rsidP="00353B3E">
      <w:pPr>
        <w:ind w:firstLine="708"/>
        <w:jc w:val="both"/>
        <w:rPr>
          <w:rFonts w:ascii="Times New Roman" w:hAnsi="Times New Roman"/>
          <w:sz w:val="24"/>
          <w:szCs w:val="24"/>
        </w:rPr>
      </w:pPr>
      <w:r>
        <w:rPr>
          <w:rFonts w:ascii="Times New Roman" w:hAnsi="Times New Roman"/>
          <w:sz w:val="24"/>
          <w:szCs w:val="24"/>
        </w:rPr>
        <w:t>стоимость аренды в месяц ____________________ (прописью) рублей;</w:t>
      </w:r>
    </w:p>
    <w:p w:rsidR="00A56F7F" w:rsidRDefault="00A56F7F" w:rsidP="00353B3E">
      <w:pPr>
        <w:ind w:firstLine="708"/>
        <w:jc w:val="both"/>
        <w:rPr>
          <w:rFonts w:ascii="Times New Roman" w:hAnsi="Times New Roman"/>
          <w:sz w:val="24"/>
          <w:szCs w:val="24"/>
        </w:rPr>
      </w:pPr>
      <w:r>
        <w:rPr>
          <w:rFonts w:ascii="Times New Roman" w:hAnsi="Times New Roman"/>
          <w:sz w:val="24"/>
          <w:szCs w:val="24"/>
        </w:rPr>
        <w:t>предлагаемые условия оплаты</w:t>
      </w:r>
      <w:r w:rsidR="00D8500E">
        <w:rPr>
          <w:rFonts w:ascii="Times New Roman" w:hAnsi="Times New Roman"/>
          <w:sz w:val="24"/>
          <w:szCs w:val="24"/>
        </w:rPr>
        <w:t xml:space="preserve"> </w:t>
      </w:r>
      <w:r>
        <w:rPr>
          <w:rFonts w:ascii="Times New Roman" w:hAnsi="Times New Roman"/>
          <w:sz w:val="24"/>
          <w:szCs w:val="24"/>
        </w:rPr>
        <w:t>_______________________________________.</w:t>
      </w:r>
    </w:p>
    <w:p w:rsidR="00A56F7F" w:rsidRDefault="00A56F7F" w:rsidP="00353B3E">
      <w:pPr>
        <w:ind w:firstLine="708"/>
        <w:jc w:val="both"/>
        <w:rPr>
          <w:rFonts w:ascii="Times New Roman" w:hAnsi="Times New Roman"/>
          <w:sz w:val="24"/>
          <w:szCs w:val="24"/>
        </w:rPr>
      </w:pPr>
      <w:r>
        <w:rPr>
          <w:rFonts w:ascii="Times New Roman" w:hAnsi="Times New Roman"/>
          <w:sz w:val="24"/>
          <w:szCs w:val="24"/>
        </w:rPr>
        <w:t>предполагаемый срок предоставления имущества в аренду ___________________ месяцев.</w:t>
      </w:r>
    </w:p>
    <w:p w:rsidR="00A56F7F" w:rsidRDefault="00A56F7F" w:rsidP="00353B3E">
      <w:pPr>
        <w:ind w:firstLine="708"/>
        <w:jc w:val="both"/>
        <w:rPr>
          <w:rFonts w:ascii="Times New Roman" w:hAnsi="Times New Roman"/>
          <w:sz w:val="24"/>
          <w:szCs w:val="24"/>
        </w:rPr>
      </w:pPr>
    </w:p>
    <w:p w:rsidR="00353B3E" w:rsidRDefault="00353B3E" w:rsidP="00353B3E">
      <w:pPr>
        <w:ind w:firstLine="708"/>
        <w:jc w:val="both"/>
        <w:rPr>
          <w:rFonts w:ascii="Times New Roman" w:hAnsi="Times New Roman"/>
          <w:sz w:val="24"/>
          <w:szCs w:val="24"/>
        </w:rPr>
      </w:pP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353B3E" w:rsidRDefault="00353B3E" w:rsidP="00353B3E">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353B3E" w:rsidRDefault="00B964CA" w:rsidP="00353B3E">
      <w:pPr>
        <w:spacing w:after="0"/>
        <w:ind w:firstLine="708"/>
        <w:jc w:val="both"/>
        <w:rPr>
          <w:rFonts w:ascii="Times New Roman" w:hAnsi="Times New Roman"/>
          <w:sz w:val="24"/>
          <w:szCs w:val="24"/>
        </w:rPr>
      </w:pPr>
      <w:r>
        <w:rPr>
          <w:rFonts w:ascii="Times New Roman" w:hAnsi="Times New Roman"/>
          <w:sz w:val="24"/>
          <w:szCs w:val="24"/>
        </w:rPr>
        <w:t>М.П.</w:t>
      </w: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353B3E">
      <w:pPr>
        <w:spacing w:after="0"/>
        <w:ind w:firstLine="708"/>
        <w:jc w:val="both"/>
        <w:rPr>
          <w:rFonts w:ascii="Times New Roman" w:hAnsi="Times New Roman"/>
          <w:sz w:val="24"/>
          <w:szCs w:val="24"/>
        </w:rPr>
      </w:pPr>
    </w:p>
    <w:p w:rsidR="00A56F7F" w:rsidRDefault="00A56F7F" w:rsidP="00E25BB2">
      <w:pPr>
        <w:spacing w:after="0"/>
        <w:jc w:val="right"/>
        <w:rPr>
          <w:rFonts w:ascii="Times New Roman" w:hAnsi="Times New Roman"/>
          <w:sz w:val="24"/>
          <w:szCs w:val="24"/>
        </w:rPr>
      </w:pPr>
      <w:r>
        <w:rPr>
          <w:rFonts w:ascii="Times New Roman" w:hAnsi="Times New Roman"/>
          <w:sz w:val="24"/>
          <w:szCs w:val="24"/>
        </w:rPr>
        <w:lastRenderedPageBreak/>
        <w:t xml:space="preserve">Приложение </w:t>
      </w: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Pr="003B6ADE" w:rsidRDefault="00A56F7F" w:rsidP="00A56F7F">
      <w:pPr>
        <w:pStyle w:val="Standard"/>
        <w:jc w:val="center"/>
        <w:outlineLvl w:val="0"/>
        <w:rPr>
          <w:rFonts w:ascii="Times New Roman" w:hAnsi="Times New Roman" w:cs="Times New Roman"/>
          <w:b/>
          <w:sz w:val="24"/>
        </w:rPr>
      </w:pPr>
      <w:r w:rsidRPr="003B6ADE">
        <w:rPr>
          <w:rFonts w:ascii="Times New Roman" w:hAnsi="Times New Roman" w:cs="Times New Roman"/>
          <w:b/>
          <w:sz w:val="24"/>
        </w:rPr>
        <w:t xml:space="preserve">Перечень движимого имущества, </w:t>
      </w:r>
      <w:r>
        <w:rPr>
          <w:rFonts w:ascii="Times New Roman" w:hAnsi="Times New Roman" w:cs="Times New Roman"/>
          <w:b/>
          <w:sz w:val="24"/>
        </w:rPr>
        <w:t>предлагаемого</w:t>
      </w:r>
      <w:r w:rsidRPr="003B6ADE">
        <w:rPr>
          <w:rFonts w:ascii="Times New Roman" w:hAnsi="Times New Roman" w:cs="Times New Roman"/>
          <w:b/>
          <w:sz w:val="24"/>
        </w:rPr>
        <w:t xml:space="preserve"> ГАУ ЯО «Информационное агентство «Верхняя Волга» </w:t>
      </w:r>
      <w:r>
        <w:rPr>
          <w:rFonts w:ascii="Times New Roman" w:hAnsi="Times New Roman" w:cs="Times New Roman"/>
          <w:b/>
          <w:sz w:val="24"/>
        </w:rPr>
        <w:t>для предоставления в аренду</w:t>
      </w:r>
    </w:p>
    <w:tbl>
      <w:tblPr>
        <w:tblW w:w="9795" w:type="dxa"/>
        <w:tblInd w:w="-108" w:type="dxa"/>
        <w:tblLayout w:type="fixed"/>
        <w:tblCellMar>
          <w:left w:w="10" w:type="dxa"/>
          <w:right w:w="10" w:type="dxa"/>
        </w:tblCellMar>
        <w:tblLook w:val="04A0"/>
      </w:tblPr>
      <w:tblGrid>
        <w:gridCol w:w="440"/>
        <w:gridCol w:w="4836"/>
        <w:gridCol w:w="1658"/>
        <w:gridCol w:w="1119"/>
        <w:gridCol w:w="1742"/>
      </w:tblGrid>
      <w:tr w:rsidR="00A56F7F" w:rsidTr="00A56F7F">
        <w:trPr>
          <w:trHeight w:val="570"/>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b/>
                <w:bCs/>
                <w:sz w:val="22"/>
                <w:szCs w:val="22"/>
                <w:lang w:eastAsia="ru-RU" w:bidi="ar-SA"/>
              </w:rPr>
              <w:t>№</w:t>
            </w:r>
          </w:p>
        </w:tc>
        <w:tc>
          <w:tcPr>
            <w:tcW w:w="483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r>
              <w:rPr>
                <w:rFonts w:ascii="Times New Roman" w:eastAsia="Times New Roman" w:hAnsi="Times New Roman" w:cs="Times New Roman"/>
                <w:b/>
                <w:bCs/>
                <w:sz w:val="22"/>
                <w:szCs w:val="22"/>
                <w:lang w:eastAsia="ru-RU" w:bidi="ar-SA"/>
              </w:rPr>
              <w:t>Наименование, марка, модель</w:t>
            </w:r>
          </w:p>
        </w:tc>
        <w:tc>
          <w:tcPr>
            <w:tcW w:w="165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b/>
                <w:bCs/>
                <w:sz w:val="22"/>
                <w:szCs w:val="22"/>
                <w:lang w:eastAsia="ru-RU" w:bidi="ar-SA"/>
              </w:rPr>
              <w:t>ID номер</w:t>
            </w:r>
          </w:p>
        </w:tc>
        <w:tc>
          <w:tcPr>
            <w:tcW w:w="1120"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b/>
                <w:bCs/>
                <w:sz w:val="22"/>
                <w:szCs w:val="22"/>
                <w:lang w:eastAsia="ru-RU" w:bidi="ar-SA"/>
              </w:rPr>
              <w:t>Год выпуска</w:t>
            </w:r>
          </w:p>
        </w:tc>
        <w:tc>
          <w:tcPr>
            <w:tcW w:w="174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b/>
                <w:bCs/>
                <w:sz w:val="22"/>
                <w:szCs w:val="22"/>
                <w:lang w:eastAsia="ru-RU" w:bidi="ar-SA"/>
              </w:rPr>
              <w:t>Примечание*</w:t>
            </w:r>
          </w:p>
        </w:tc>
      </w:tr>
      <w:tr w:rsidR="00A56F7F" w:rsidTr="00A56F7F">
        <w:trPr>
          <w:trHeight w:val="5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szCs w:val="20"/>
                <w:lang w:eastAsia="ru-RU" w:bidi="ar-SA"/>
              </w:rPr>
              <w:t> </w:t>
            </w:r>
          </w:p>
        </w:tc>
        <w:tc>
          <w:tcPr>
            <w:tcW w:w="9361" w:type="dxa"/>
            <w:gridSpan w:val="4"/>
            <w:tcBorders>
              <w:top w:val="single" w:sz="4" w:space="0" w:color="00000A"/>
              <w:left w:val="nil"/>
              <w:bottom w:val="single" w:sz="4" w:space="0" w:color="00000A"/>
              <w:right w:val="single" w:sz="4" w:space="0" w:color="000001"/>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p>
        </w:tc>
      </w:tr>
      <w:tr w:rsidR="00A56F7F"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szCs w:val="20"/>
                <w:lang w:eastAsia="ru-RU" w:bidi="ar-SA"/>
              </w:rPr>
              <w:t>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A56F7F" w:rsidRDefault="00A56F7F" w:rsidP="00A56F7F">
            <w:pPr>
              <w:pStyle w:val="Standard"/>
              <w:widowControl/>
              <w:suppressAutoHyphens w:val="0"/>
            </w:pPr>
            <w:r>
              <w:rPr>
                <w:rFonts w:ascii="Times New Roman" w:eastAsia="Times New Roman" w:hAnsi="Times New Roman" w:cs="Times New Roman"/>
                <w:szCs w:val="20"/>
                <w:lang w:eastAsia="ru-RU" w:bidi="ar-SA"/>
              </w:rPr>
              <w:t> </w:t>
            </w:r>
          </w:p>
        </w:tc>
      </w:tr>
      <w:tr w:rsidR="00A56F7F"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r>
              <w:rPr>
                <w:rFonts w:ascii="Times New Roman" w:eastAsia="Times New Roman" w:hAnsi="Times New Roman" w:cs="Times New Roman"/>
                <w:szCs w:val="20"/>
                <w:lang w:eastAsia="ru-RU" w:bidi="ar-SA"/>
              </w:rPr>
              <w:t>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A56F7F" w:rsidRDefault="00A56F7F" w:rsidP="00A56F7F">
            <w:pPr>
              <w:pStyle w:val="Standard"/>
              <w:widowControl/>
              <w:suppressAutoHyphens w:val="0"/>
            </w:pPr>
            <w:r>
              <w:rPr>
                <w:rFonts w:ascii="Times New Roman" w:eastAsia="Times New Roman" w:hAnsi="Times New Roman" w:cs="Times New Roman"/>
                <w:szCs w:val="20"/>
                <w:lang w:eastAsia="ru-RU" w:bidi="ar-SA"/>
              </w:rPr>
              <w:t> </w:t>
            </w:r>
          </w:p>
        </w:tc>
      </w:tr>
      <w:tr w:rsidR="00A56F7F"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r>
              <w:t>….</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A56F7F" w:rsidRDefault="00A56F7F" w:rsidP="00A56F7F">
            <w:pPr>
              <w:pStyle w:val="Standard"/>
              <w:widowControl/>
              <w:suppressAutoHyphens w:val="0"/>
            </w:pPr>
            <w:r>
              <w:rPr>
                <w:rFonts w:ascii="Times New Roman" w:eastAsia="Times New Roman" w:hAnsi="Times New Roman" w:cs="Times New Roman"/>
                <w:szCs w:val="20"/>
                <w:lang w:eastAsia="ru-RU" w:bidi="ar-SA"/>
              </w:rPr>
              <w:t> </w:t>
            </w:r>
          </w:p>
        </w:tc>
      </w:tr>
      <w:tr w:rsidR="00A56F7F"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A56F7F" w:rsidRDefault="00A56F7F" w:rsidP="00A56F7F">
            <w:pPr>
              <w:pStyle w:val="Standard"/>
              <w:widowControl/>
              <w:suppressAutoHyphens w:val="0"/>
            </w:pPr>
            <w:r>
              <w:rPr>
                <w:rFonts w:ascii="Times New Roman" w:eastAsia="Times New Roman" w:hAnsi="Times New Roman" w:cs="Times New Roman"/>
                <w:szCs w:val="20"/>
                <w:lang w:eastAsia="ru-RU" w:bidi="ar-SA"/>
              </w:rPr>
              <w:t> </w:t>
            </w:r>
          </w:p>
        </w:tc>
      </w:tr>
      <w:tr w:rsidR="00A56F7F"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pP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6F7F" w:rsidRDefault="00A56F7F" w:rsidP="00A56F7F">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A56F7F" w:rsidRDefault="00A56F7F" w:rsidP="00A56F7F">
            <w:pPr>
              <w:pStyle w:val="Standard"/>
              <w:widowControl/>
              <w:suppressAutoHyphens w:val="0"/>
            </w:pPr>
            <w:r>
              <w:rPr>
                <w:rFonts w:ascii="Times New Roman" w:eastAsia="Times New Roman" w:hAnsi="Times New Roman" w:cs="Times New Roman"/>
                <w:szCs w:val="20"/>
                <w:lang w:eastAsia="ru-RU" w:bidi="ar-SA"/>
              </w:rPr>
              <w:t> </w:t>
            </w:r>
          </w:p>
        </w:tc>
      </w:tr>
    </w:tbl>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A56F7F" w:rsidRDefault="00A56F7F" w:rsidP="00A56F7F">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A56F7F" w:rsidRDefault="00A56F7F" w:rsidP="00A56F7F">
      <w:pPr>
        <w:spacing w:after="0"/>
        <w:ind w:firstLine="708"/>
        <w:jc w:val="both"/>
        <w:rPr>
          <w:rFonts w:ascii="Times New Roman" w:hAnsi="Times New Roman"/>
          <w:sz w:val="24"/>
          <w:szCs w:val="24"/>
        </w:rPr>
      </w:pPr>
      <w:r>
        <w:rPr>
          <w:rFonts w:ascii="Times New Roman" w:hAnsi="Times New Roman"/>
          <w:sz w:val="24"/>
          <w:szCs w:val="24"/>
        </w:rPr>
        <w:t>М.П.</w:t>
      </w: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p>
    <w:p w:rsidR="00A56F7F" w:rsidRDefault="00A56F7F" w:rsidP="00A56F7F">
      <w:pPr>
        <w:spacing w:after="0"/>
        <w:jc w:val="both"/>
        <w:rPr>
          <w:rFonts w:ascii="Times New Roman" w:hAnsi="Times New Roman"/>
          <w:sz w:val="24"/>
          <w:szCs w:val="24"/>
        </w:rPr>
      </w:pPr>
      <w:r>
        <w:rPr>
          <w:rFonts w:ascii="Times New Roman" w:hAnsi="Times New Roman"/>
          <w:sz w:val="24"/>
          <w:szCs w:val="24"/>
        </w:rPr>
        <w:t>* - в примечаниях могут содержаться дополнительные сведения об оборудовании, в том числе характеристики аналога оборудования.</w:t>
      </w:r>
    </w:p>
    <w:p w:rsidR="00A56F7F" w:rsidRPr="00CA5FD8" w:rsidRDefault="00A56F7F" w:rsidP="00A56F7F">
      <w:pPr>
        <w:spacing w:after="0"/>
        <w:jc w:val="both"/>
        <w:rPr>
          <w:rFonts w:ascii="Times New Roman" w:hAnsi="Times New Roman"/>
          <w:sz w:val="24"/>
          <w:szCs w:val="24"/>
        </w:rPr>
        <w:sectPr w:rsidR="00A56F7F" w:rsidRPr="00CA5FD8">
          <w:pgSz w:w="11906" w:h="16838"/>
          <w:pgMar w:top="1134" w:right="1701" w:bottom="992" w:left="851" w:header="709" w:footer="709" w:gutter="0"/>
          <w:cols w:space="720"/>
        </w:sectPr>
      </w:pPr>
    </w:p>
    <w:p w:rsidR="00353B3E" w:rsidRDefault="00353B3E" w:rsidP="00353B3E">
      <w:pPr>
        <w:pStyle w:val="a6"/>
        <w:jc w:val="left"/>
        <w:outlineLvl w:val="0"/>
        <w:rPr>
          <w:color w:val="000000"/>
        </w:rPr>
      </w:pPr>
    </w:p>
    <w:p w:rsidR="00353B3E" w:rsidRDefault="00353B3E" w:rsidP="003C68FA">
      <w:pPr>
        <w:spacing w:after="0"/>
        <w:jc w:val="right"/>
        <w:rPr>
          <w:rFonts w:ascii="Times New Roman" w:hAnsi="Times New Roman"/>
          <w:sz w:val="24"/>
          <w:szCs w:val="24"/>
        </w:rPr>
      </w:pPr>
      <w:r>
        <w:rPr>
          <w:rFonts w:ascii="Times New Roman" w:hAnsi="Times New Roman"/>
          <w:sz w:val="24"/>
          <w:szCs w:val="24"/>
        </w:rPr>
        <w:t>приложение № 2 к запросу</w:t>
      </w:r>
    </w:p>
    <w:p w:rsidR="00317402" w:rsidRPr="00317402" w:rsidRDefault="00353B3E" w:rsidP="003C68FA">
      <w:pPr>
        <w:spacing w:after="0"/>
        <w:jc w:val="both"/>
        <w:rPr>
          <w:b/>
          <w:u w:val="single"/>
        </w:rPr>
      </w:pPr>
      <w:r>
        <w:rPr>
          <w:rFonts w:ascii="Times New Roman" w:hAnsi="Times New Roman"/>
          <w:sz w:val="24"/>
          <w:szCs w:val="24"/>
        </w:rPr>
        <w:t>проект</w:t>
      </w:r>
    </w:p>
    <w:p w:rsidR="00317402" w:rsidRPr="00317402" w:rsidRDefault="00317402" w:rsidP="003C68FA">
      <w:pPr>
        <w:spacing w:after="0"/>
        <w:jc w:val="center"/>
        <w:rPr>
          <w:rFonts w:ascii="Times New Roman" w:hAnsi="Times New Roman"/>
          <w:b/>
          <w:sz w:val="24"/>
        </w:rPr>
      </w:pPr>
      <w:r>
        <w:tab/>
      </w:r>
      <w:r w:rsidRPr="00361A43">
        <w:rPr>
          <w:rFonts w:ascii="Times New Roman" w:hAnsi="Times New Roman"/>
          <w:b/>
          <w:sz w:val="24"/>
        </w:rPr>
        <w:t>ДОГОВОР №</w:t>
      </w:r>
      <w:r>
        <w:rPr>
          <w:rFonts w:ascii="Times New Roman" w:hAnsi="Times New Roman"/>
          <w:b/>
          <w:sz w:val="24"/>
        </w:rPr>
        <w:t xml:space="preserve"> ______</w:t>
      </w:r>
    </w:p>
    <w:p w:rsidR="00317402" w:rsidRDefault="00317402" w:rsidP="003C68FA">
      <w:pPr>
        <w:spacing w:after="0"/>
        <w:jc w:val="both"/>
        <w:rPr>
          <w:rFonts w:ascii="Times New Roman" w:hAnsi="Times New Roman"/>
          <w:sz w:val="24"/>
        </w:rPr>
      </w:pPr>
      <w:r>
        <w:rPr>
          <w:rFonts w:ascii="Times New Roman" w:hAnsi="Times New Roman"/>
          <w:sz w:val="24"/>
        </w:rPr>
        <w:t xml:space="preserve"> г. Ярославль                                                                                       «___» __________ 201__ г.</w:t>
      </w:r>
    </w:p>
    <w:p w:rsidR="003C68FA" w:rsidRDefault="003C68FA"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ab/>
      </w:r>
      <w:r>
        <w:rPr>
          <w:rFonts w:ascii="Times New Roman" w:hAnsi="Times New Roman"/>
          <w:b/>
          <w:sz w:val="24"/>
        </w:rPr>
        <w:t>________________________</w:t>
      </w:r>
      <w:r w:rsidRPr="00A358C8">
        <w:rPr>
          <w:rFonts w:ascii="Times New Roman" w:hAnsi="Times New Roman"/>
          <w:b/>
          <w:sz w:val="24"/>
        </w:rPr>
        <w:t xml:space="preserve">, </w:t>
      </w:r>
      <w:r>
        <w:rPr>
          <w:rFonts w:ascii="Times New Roman" w:hAnsi="Times New Roman"/>
          <w:sz w:val="24"/>
        </w:rPr>
        <w:t>именуемый в дальнейшем</w:t>
      </w:r>
      <w:r w:rsidRPr="00A358C8">
        <w:rPr>
          <w:rFonts w:ascii="Times New Roman" w:hAnsi="Times New Roman"/>
          <w:sz w:val="24"/>
        </w:rPr>
        <w:t xml:space="preserve"> «Арендодатель»</w:t>
      </w:r>
      <w:r w:rsidRPr="00A358C8">
        <w:rPr>
          <w:rFonts w:ascii="Times New Roman" w:hAnsi="Times New Roman"/>
          <w:b/>
          <w:sz w:val="24"/>
        </w:rPr>
        <w:t xml:space="preserve"> </w:t>
      </w:r>
      <w:r w:rsidRPr="00A358C8">
        <w:rPr>
          <w:rFonts w:ascii="Times New Roman" w:hAnsi="Times New Roman"/>
          <w:sz w:val="24"/>
        </w:rPr>
        <w:t xml:space="preserve">в лице  </w:t>
      </w:r>
      <w:r>
        <w:rPr>
          <w:rFonts w:ascii="Times New Roman" w:hAnsi="Times New Roman"/>
          <w:sz w:val="24"/>
        </w:rPr>
        <w:t>___________________</w:t>
      </w:r>
      <w:r w:rsidRPr="00C607B7">
        <w:rPr>
          <w:rFonts w:ascii="Times New Roman" w:hAnsi="Times New Roman"/>
          <w:sz w:val="24"/>
        </w:rPr>
        <w:t xml:space="preserve">, действующего на основании </w:t>
      </w:r>
      <w:r>
        <w:rPr>
          <w:rFonts w:ascii="Times New Roman" w:hAnsi="Times New Roman"/>
          <w:sz w:val="24"/>
        </w:rPr>
        <w:t>____________________,</w:t>
      </w:r>
      <w:r w:rsidRPr="00A358C8">
        <w:rPr>
          <w:rFonts w:ascii="Times New Roman" w:hAnsi="Times New Roman"/>
          <w:sz w:val="24"/>
        </w:rPr>
        <w:t xml:space="preserve"> с одной стороны, и</w:t>
      </w:r>
      <w:r>
        <w:rPr>
          <w:rFonts w:ascii="Times New Roman" w:hAnsi="Times New Roman"/>
          <w:sz w:val="24"/>
        </w:rPr>
        <w:t xml:space="preserve"> </w:t>
      </w:r>
      <w:r>
        <w:rPr>
          <w:rFonts w:ascii="Times New Roman" w:hAnsi="Times New Roman"/>
          <w:b/>
          <w:sz w:val="24"/>
        </w:rPr>
        <w:t>г</w:t>
      </w:r>
      <w:r w:rsidRPr="008F7927">
        <w:rPr>
          <w:rFonts w:ascii="Times New Roman" w:hAnsi="Times New Roman"/>
          <w:b/>
          <w:sz w:val="24"/>
        </w:rPr>
        <w:t>осударственное автономное учреждение Ярославской области «Информационное агентство «Верхняя Волга»</w:t>
      </w:r>
      <w:r>
        <w:rPr>
          <w:rFonts w:ascii="Times New Roman" w:hAnsi="Times New Roman"/>
          <w:sz w:val="24"/>
        </w:rPr>
        <w:t xml:space="preserve">, именуемое в дальнейшем «Арендатор», в </w:t>
      </w:r>
      <w:r w:rsidRPr="00C607B7">
        <w:rPr>
          <w:rFonts w:ascii="Times New Roman" w:hAnsi="Times New Roman"/>
          <w:sz w:val="24"/>
        </w:rPr>
        <w:t xml:space="preserve">лице директора </w:t>
      </w:r>
      <w:r>
        <w:rPr>
          <w:rFonts w:ascii="Times New Roman" w:hAnsi="Times New Roman"/>
          <w:sz w:val="24"/>
        </w:rPr>
        <w:t>Кукина Александра Валерьевича</w:t>
      </w:r>
      <w:r w:rsidRPr="00C607B7">
        <w:rPr>
          <w:rFonts w:ascii="Times New Roman" w:hAnsi="Times New Roman"/>
          <w:sz w:val="24"/>
        </w:rPr>
        <w:t xml:space="preserve">, действующего на основании </w:t>
      </w:r>
      <w:r>
        <w:rPr>
          <w:rFonts w:ascii="Times New Roman" w:hAnsi="Times New Roman"/>
          <w:sz w:val="24"/>
        </w:rPr>
        <w:t xml:space="preserve">Устава, с другой стороны, заключили настоящий договор о нижеследующем: </w:t>
      </w:r>
    </w:p>
    <w:p w:rsidR="003C68FA" w:rsidRDefault="003C68FA"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b/>
          <w:sz w:val="26"/>
          <w:szCs w:val="26"/>
        </w:rPr>
      </w:pPr>
      <w:r w:rsidRPr="00361A43">
        <w:rPr>
          <w:rFonts w:ascii="Times New Roman" w:hAnsi="Times New Roman"/>
          <w:b/>
          <w:sz w:val="24"/>
        </w:rPr>
        <w:t xml:space="preserve">                                                       </w:t>
      </w:r>
      <w:r w:rsidRPr="00446884">
        <w:rPr>
          <w:rFonts w:ascii="Times New Roman" w:hAnsi="Times New Roman"/>
          <w:b/>
          <w:sz w:val="26"/>
          <w:szCs w:val="26"/>
        </w:rPr>
        <w:t xml:space="preserve">1.  Предмет договора </w:t>
      </w:r>
    </w:p>
    <w:p w:rsidR="003C68FA" w:rsidRPr="00446884" w:rsidRDefault="003C68FA" w:rsidP="003C68FA">
      <w:pPr>
        <w:spacing w:after="0"/>
        <w:jc w:val="both"/>
        <w:rPr>
          <w:rFonts w:ascii="Times New Roman" w:hAnsi="Times New Roman"/>
          <w:b/>
          <w:sz w:val="26"/>
          <w:szCs w:val="26"/>
        </w:rPr>
      </w:pPr>
    </w:p>
    <w:p w:rsidR="00317402" w:rsidRPr="002754FA" w:rsidRDefault="00317402" w:rsidP="003C68FA">
      <w:pPr>
        <w:spacing w:after="0"/>
        <w:jc w:val="both"/>
        <w:rPr>
          <w:rFonts w:ascii="Times New Roman" w:hAnsi="Times New Roman"/>
          <w:sz w:val="24"/>
        </w:rPr>
      </w:pPr>
      <w:r>
        <w:rPr>
          <w:rFonts w:ascii="Times New Roman" w:hAnsi="Times New Roman"/>
          <w:sz w:val="24"/>
        </w:rPr>
        <w:t>1.1.</w:t>
      </w:r>
      <w:r w:rsidRPr="004865FD">
        <w:rPr>
          <w:rFonts w:ascii="Times New Roman" w:hAnsi="Times New Roman"/>
          <w:sz w:val="24"/>
        </w:rPr>
        <w:t xml:space="preserve"> В соответствии с условиями</w:t>
      </w:r>
      <w:r>
        <w:rPr>
          <w:rFonts w:ascii="Times New Roman" w:hAnsi="Times New Roman"/>
          <w:sz w:val="24"/>
        </w:rPr>
        <w:t xml:space="preserve"> настоящего</w:t>
      </w:r>
      <w:r w:rsidRPr="004865FD">
        <w:rPr>
          <w:rFonts w:ascii="Times New Roman" w:hAnsi="Times New Roman"/>
          <w:sz w:val="24"/>
        </w:rPr>
        <w:t xml:space="preserve"> Договора Арендодатель обязуется предоставить Арендатору</w:t>
      </w:r>
      <w:r w:rsidRPr="000D6071">
        <w:rPr>
          <w:rFonts w:ascii="Times New Roman" w:hAnsi="Times New Roman"/>
          <w:sz w:val="24"/>
        </w:rPr>
        <w:t xml:space="preserve"> </w:t>
      </w:r>
      <w:r w:rsidRPr="004865FD">
        <w:rPr>
          <w:rFonts w:ascii="Times New Roman" w:hAnsi="Times New Roman"/>
          <w:sz w:val="24"/>
        </w:rPr>
        <w:t>за плату во временное владение и пользование</w:t>
      </w:r>
      <w:r>
        <w:rPr>
          <w:rFonts w:ascii="Times New Roman" w:hAnsi="Times New Roman"/>
          <w:sz w:val="24"/>
        </w:rPr>
        <w:t xml:space="preserve"> комплекс</w:t>
      </w:r>
      <w:r w:rsidRPr="004865FD">
        <w:rPr>
          <w:rFonts w:ascii="Times New Roman" w:hAnsi="Times New Roman"/>
          <w:sz w:val="24"/>
        </w:rPr>
        <w:t xml:space="preserve"> </w:t>
      </w:r>
      <w:r>
        <w:rPr>
          <w:rFonts w:ascii="Times New Roman" w:hAnsi="Times New Roman"/>
          <w:sz w:val="24"/>
        </w:rPr>
        <w:t xml:space="preserve">движимого имущества, указанное </w:t>
      </w:r>
      <w:r w:rsidRPr="002754FA">
        <w:rPr>
          <w:rFonts w:ascii="Times New Roman" w:hAnsi="Times New Roman"/>
          <w:sz w:val="24"/>
        </w:rPr>
        <w:t xml:space="preserve">в Приложении № 1 к настоящему Договору (далее по тексту – имущество), вместе со всеми его принадлежностями и документацией, необходимой для его использования, а Арендатор принять, оплатить и своевременно возвратить имущество. </w:t>
      </w:r>
    </w:p>
    <w:p w:rsidR="00317402" w:rsidRPr="002754FA" w:rsidRDefault="00317402" w:rsidP="003C68FA">
      <w:pPr>
        <w:spacing w:after="0"/>
        <w:jc w:val="both"/>
        <w:rPr>
          <w:rFonts w:ascii="Times New Roman" w:hAnsi="Times New Roman"/>
          <w:sz w:val="24"/>
        </w:rPr>
      </w:pPr>
      <w:r w:rsidRPr="002754FA">
        <w:rPr>
          <w:rFonts w:ascii="Times New Roman" w:hAnsi="Times New Roman"/>
          <w:sz w:val="24"/>
        </w:rPr>
        <w:t>1.2. Технические характеристики и иные сведения об имуществе указаны в технических паспортах (спецификациях, иных документах) по состоянию на дату передачи имущества по акту приема-передачи движимого имущества. Акт приема-передачи движимого имущества подписывается Сторонами и является неотъемлемой частью настоящего Договора (Приложение № 2 к настоящему Договору).</w:t>
      </w:r>
    </w:p>
    <w:p w:rsidR="00317402" w:rsidRDefault="00317402" w:rsidP="003C68FA">
      <w:pPr>
        <w:spacing w:after="0"/>
        <w:jc w:val="both"/>
        <w:rPr>
          <w:rFonts w:ascii="Times New Roman" w:hAnsi="Times New Roman"/>
          <w:sz w:val="24"/>
        </w:rPr>
      </w:pPr>
      <w:r w:rsidRPr="002754FA">
        <w:rPr>
          <w:rFonts w:ascii="Times New Roman" w:hAnsi="Times New Roman"/>
          <w:sz w:val="24"/>
        </w:rPr>
        <w:t>1.3. Арендодатель гарантирует, что на момент заключения настоящего Договора передаваемое в аренду имущество является его собственностью</w:t>
      </w:r>
      <w:r>
        <w:rPr>
          <w:rFonts w:ascii="Times New Roman" w:hAnsi="Times New Roman"/>
          <w:sz w:val="24"/>
        </w:rPr>
        <w:t xml:space="preserve"> и</w:t>
      </w:r>
      <w:r w:rsidRPr="00585A2D">
        <w:rPr>
          <w:rFonts w:ascii="Times New Roman" w:hAnsi="Times New Roman"/>
          <w:sz w:val="24"/>
        </w:rPr>
        <w:t xml:space="preserve"> в споре или под арестом не состоит, не является предметом залога и не обременено другими правами третьих лиц.</w:t>
      </w:r>
    </w:p>
    <w:p w:rsidR="003C68FA" w:rsidRDefault="003C68FA" w:rsidP="003C68FA">
      <w:pPr>
        <w:spacing w:after="0"/>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446884">
        <w:rPr>
          <w:rFonts w:ascii="Times New Roman" w:hAnsi="Times New Roman"/>
          <w:b/>
          <w:sz w:val="26"/>
          <w:szCs w:val="26"/>
        </w:rPr>
        <w:t>2. Права и обязанности сторон</w:t>
      </w:r>
    </w:p>
    <w:p w:rsidR="003C68FA" w:rsidRPr="00317402" w:rsidRDefault="003C68FA" w:rsidP="003C68FA">
      <w:pPr>
        <w:spacing w:after="0"/>
        <w:jc w:val="center"/>
        <w:rPr>
          <w:rFonts w:ascii="Times New Roman" w:hAnsi="Times New Roman"/>
          <w:b/>
          <w:sz w:val="26"/>
          <w:szCs w:val="26"/>
        </w:rPr>
      </w:pPr>
    </w:p>
    <w:p w:rsidR="00317402" w:rsidRDefault="00317402" w:rsidP="003C68FA">
      <w:pPr>
        <w:spacing w:after="0"/>
        <w:jc w:val="both"/>
        <w:rPr>
          <w:rFonts w:ascii="Times New Roman" w:hAnsi="Times New Roman"/>
          <w:sz w:val="24"/>
        </w:rPr>
      </w:pPr>
      <w:r w:rsidRPr="00DF6E77">
        <w:rPr>
          <w:rFonts w:ascii="Times New Roman" w:hAnsi="Times New Roman"/>
          <w:b/>
          <w:i/>
          <w:sz w:val="24"/>
        </w:rPr>
        <w:t>2.1.  Арендодатель обязуется:</w:t>
      </w:r>
    </w:p>
    <w:p w:rsidR="00317402" w:rsidRDefault="00317402" w:rsidP="003C68FA">
      <w:pPr>
        <w:spacing w:after="0"/>
        <w:jc w:val="both"/>
        <w:rPr>
          <w:rFonts w:ascii="Times New Roman" w:hAnsi="Times New Roman"/>
          <w:sz w:val="24"/>
        </w:rPr>
      </w:pPr>
      <w:r>
        <w:rPr>
          <w:rFonts w:ascii="Times New Roman" w:hAnsi="Times New Roman"/>
          <w:sz w:val="24"/>
        </w:rPr>
        <w:t>2.1.1. предоставить имущество в исправном состоянии, соответствующем условиям настоящего Договора и назначению имущества, и с приложением всей необходимой документации и принадлежностями. Подготовка имущества к передаче Арендатору осуществляется за счет средств Арендодателя;</w:t>
      </w:r>
    </w:p>
    <w:p w:rsidR="00317402" w:rsidRDefault="00317402" w:rsidP="003C68FA">
      <w:pPr>
        <w:spacing w:after="0"/>
        <w:jc w:val="both"/>
        <w:rPr>
          <w:rFonts w:ascii="Times New Roman" w:hAnsi="Times New Roman"/>
          <w:sz w:val="24"/>
        </w:rPr>
      </w:pPr>
      <w:r>
        <w:rPr>
          <w:rFonts w:ascii="Times New Roman" w:hAnsi="Times New Roman"/>
          <w:sz w:val="24"/>
        </w:rPr>
        <w:t>2.1.2.  производить за свой счет капитальный ремонт переданного в аренду имущества;</w:t>
      </w:r>
    </w:p>
    <w:p w:rsidR="00317402" w:rsidRDefault="00317402" w:rsidP="003C68FA">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2</w:t>
      </w:r>
      <w:r w:rsidRPr="00DF6E77">
        <w:rPr>
          <w:rFonts w:ascii="Times New Roman" w:hAnsi="Times New Roman"/>
          <w:b/>
          <w:i/>
          <w:sz w:val="24"/>
        </w:rPr>
        <w:t>.  Арендодатель</w:t>
      </w:r>
      <w:r>
        <w:rPr>
          <w:rFonts w:ascii="Times New Roman" w:hAnsi="Times New Roman"/>
          <w:b/>
          <w:i/>
          <w:sz w:val="24"/>
        </w:rPr>
        <w:t xml:space="preserve"> вправе</w:t>
      </w:r>
      <w:r w:rsidRPr="00DF6E77">
        <w:rPr>
          <w:rFonts w:ascii="Times New Roman" w:hAnsi="Times New Roman"/>
          <w:b/>
          <w:i/>
          <w:sz w:val="24"/>
        </w:rPr>
        <w:t>:</w:t>
      </w:r>
    </w:p>
    <w:p w:rsidR="00317402" w:rsidRDefault="00317402" w:rsidP="003C68FA">
      <w:pPr>
        <w:spacing w:after="0"/>
        <w:jc w:val="both"/>
        <w:rPr>
          <w:rFonts w:ascii="Times New Roman" w:hAnsi="Times New Roman"/>
          <w:sz w:val="24"/>
        </w:rPr>
      </w:pPr>
      <w:r>
        <w:rPr>
          <w:rFonts w:ascii="Times New Roman" w:hAnsi="Times New Roman"/>
          <w:sz w:val="24"/>
        </w:rPr>
        <w:t>2.2.1.</w:t>
      </w:r>
      <w:r w:rsidRPr="00350B03">
        <w:rPr>
          <w:rFonts w:ascii="Times New Roman" w:hAnsi="Times New Roman"/>
          <w:sz w:val="24"/>
        </w:rPr>
        <w:t xml:space="preserve"> </w:t>
      </w:r>
      <w:r w:rsidRPr="00816183">
        <w:rPr>
          <w:rFonts w:ascii="Times New Roman" w:hAnsi="Times New Roman"/>
          <w:sz w:val="24"/>
        </w:rPr>
        <w:t>требовать от Арендатора исполнения обязанно</w:t>
      </w:r>
      <w:r>
        <w:rPr>
          <w:rFonts w:ascii="Times New Roman" w:hAnsi="Times New Roman"/>
          <w:sz w:val="24"/>
        </w:rPr>
        <w:t>стей по внесению арендной платы;</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hAnsi="Times New Roman"/>
          <w:sz w:val="24"/>
        </w:rPr>
        <w:t xml:space="preserve">2.2.2. </w:t>
      </w:r>
      <w:r>
        <w:rPr>
          <w:rFonts w:ascii="Times New Roman" w:eastAsiaTheme="minorHAnsi" w:hAnsi="Times New Roman"/>
          <w:sz w:val="24"/>
        </w:rPr>
        <w:t>потребовать расторжения договора и возмещения убытков, если Арендатор пользуется имуществом не в соответствии с условиями договора аренды или назначением имущества;</w:t>
      </w:r>
    </w:p>
    <w:p w:rsidR="00317402" w:rsidRDefault="00317402" w:rsidP="003C68FA">
      <w:pPr>
        <w:autoSpaceDE w:val="0"/>
        <w:autoSpaceDN w:val="0"/>
        <w:adjustRightInd w:val="0"/>
        <w:spacing w:after="0"/>
        <w:jc w:val="both"/>
        <w:rPr>
          <w:rFonts w:ascii="Times New Roman" w:hAnsi="Times New Roman"/>
          <w:sz w:val="24"/>
        </w:rPr>
      </w:pPr>
      <w:r>
        <w:rPr>
          <w:rFonts w:ascii="Times New Roman" w:eastAsiaTheme="minorHAnsi" w:hAnsi="Times New Roman"/>
          <w:sz w:val="24"/>
        </w:rPr>
        <w:lastRenderedPageBreak/>
        <w:t>2.2.3. если Арендатор не возвратил арендованное имущество либо возвратил его несвоевременно, Арендодатель вправе</w:t>
      </w:r>
      <w:r w:rsidRPr="003D337D">
        <w:rPr>
          <w:rFonts w:ascii="Times New Roman" w:eastAsiaTheme="minorHAnsi" w:hAnsi="Times New Roman"/>
          <w:sz w:val="24"/>
        </w:rPr>
        <w:t xml:space="preserve"> </w:t>
      </w:r>
      <w:r>
        <w:rPr>
          <w:rFonts w:ascii="Times New Roman" w:eastAsiaTheme="minorHAnsi" w:hAnsi="Times New Roman"/>
          <w:sz w:val="24"/>
        </w:rPr>
        <w:t>потребовать внесения арендной платы за все время просрочки;</w:t>
      </w:r>
    </w:p>
    <w:p w:rsidR="00317402" w:rsidRDefault="00317402" w:rsidP="003C68FA">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3.  Арендатор</w:t>
      </w:r>
      <w:r w:rsidRPr="00DF6E77">
        <w:rPr>
          <w:rFonts w:ascii="Times New Roman" w:hAnsi="Times New Roman"/>
          <w:b/>
          <w:i/>
          <w:sz w:val="24"/>
        </w:rPr>
        <w:t xml:space="preserve"> обязуется:</w:t>
      </w:r>
    </w:p>
    <w:p w:rsidR="00317402" w:rsidRDefault="00317402" w:rsidP="003C68FA">
      <w:pPr>
        <w:spacing w:after="0"/>
        <w:jc w:val="both"/>
        <w:rPr>
          <w:rFonts w:ascii="Times New Roman" w:hAnsi="Times New Roman"/>
          <w:sz w:val="24"/>
        </w:rPr>
      </w:pPr>
      <w:r>
        <w:rPr>
          <w:rFonts w:ascii="Times New Roman" w:hAnsi="Times New Roman"/>
          <w:sz w:val="24"/>
        </w:rPr>
        <w:t>2.3.1. уплачивать арендную плату в соответствии с порядком и условиями настоящего Договора;</w:t>
      </w:r>
    </w:p>
    <w:p w:rsidR="00317402" w:rsidRDefault="00317402" w:rsidP="003C68FA">
      <w:pPr>
        <w:spacing w:after="0"/>
        <w:jc w:val="both"/>
        <w:rPr>
          <w:rFonts w:ascii="Times New Roman" w:hAnsi="Times New Roman"/>
          <w:sz w:val="24"/>
        </w:rPr>
      </w:pPr>
      <w:r>
        <w:rPr>
          <w:rFonts w:ascii="Times New Roman" w:hAnsi="Times New Roman"/>
          <w:sz w:val="24"/>
        </w:rPr>
        <w:t>2.3.2. вернуть имущество Арендодателю в надлежащем состоянии с учетом нормального износа в соответствии с условиями настоящего Договора.</w:t>
      </w:r>
      <w:r w:rsidRPr="00047614">
        <w:t xml:space="preserve"> </w:t>
      </w:r>
      <w:r w:rsidRPr="00047614">
        <w:rPr>
          <w:rFonts w:ascii="Times New Roman" w:hAnsi="Times New Roman"/>
          <w:sz w:val="24"/>
        </w:rPr>
        <w:t>Возврат должен быть осуществлен Арендатором</w:t>
      </w:r>
      <w:r>
        <w:rPr>
          <w:rFonts w:ascii="Times New Roman" w:hAnsi="Times New Roman"/>
          <w:sz w:val="24"/>
        </w:rPr>
        <w:t xml:space="preserve"> своими силами и за свой счет</w:t>
      </w:r>
      <w:r w:rsidRPr="00047614">
        <w:rPr>
          <w:rFonts w:ascii="Times New Roman" w:hAnsi="Times New Roman"/>
          <w:sz w:val="24"/>
        </w:rPr>
        <w:t xml:space="preserve"> в течение</w:t>
      </w:r>
      <w:r>
        <w:rPr>
          <w:rFonts w:ascii="Times New Roman" w:hAnsi="Times New Roman"/>
          <w:sz w:val="24"/>
        </w:rPr>
        <w:t xml:space="preserve"> 3</w:t>
      </w:r>
      <w:r w:rsidRPr="00047614">
        <w:rPr>
          <w:rFonts w:ascii="Times New Roman" w:hAnsi="Times New Roman"/>
          <w:sz w:val="24"/>
        </w:rPr>
        <w:t xml:space="preserve"> </w:t>
      </w:r>
      <w:r>
        <w:rPr>
          <w:rFonts w:ascii="Times New Roman" w:hAnsi="Times New Roman"/>
          <w:sz w:val="24"/>
        </w:rPr>
        <w:t>(трех) дней</w:t>
      </w:r>
      <w:r w:rsidRPr="00047614">
        <w:rPr>
          <w:rFonts w:ascii="Times New Roman" w:hAnsi="Times New Roman"/>
          <w:sz w:val="24"/>
        </w:rPr>
        <w:t xml:space="preserve"> с момента окончания срока действия настоящего Договора либо с момента расторжения настоящего Договора по основаниям, установленным настоящим Договором и законод</w:t>
      </w:r>
      <w:r>
        <w:rPr>
          <w:rFonts w:ascii="Times New Roman" w:hAnsi="Times New Roman"/>
          <w:sz w:val="24"/>
        </w:rPr>
        <w:t>ательством Российской Федерации;</w:t>
      </w:r>
    </w:p>
    <w:p w:rsidR="00317402" w:rsidRDefault="00317402" w:rsidP="003C68FA">
      <w:pPr>
        <w:spacing w:after="0"/>
        <w:jc w:val="both"/>
        <w:rPr>
          <w:rFonts w:ascii="Times New Roman" w:hAnsi="Times New Roman"/>
          <w:sz w:val="24"/>
        </w:rPr>
      </w:pPr>
      <w:r>
        <w:rPr>
          <w:rFonts w:ascii="Times New Roman" w:hAnsi="Times New Roman"/>
          <w:sz w:val="24"/>
        </w:rPr>
        <w:t>2.3.3. обеспечить сохранность имущества с момента передачи Арендатору и до возврата Арендодателю;</w:t>
      </w:r>
    </w:p>
    <w:p w:rsidR="00317402" w:rsidRDefault="00317402" w:rsidP="003C68FA">
      <w:pPr>
        <w:spacing w:after="0"/>
        <w:jc w:val="both"/>
        <w:rPr>
          <w:rFonts w:ascii="Times New Roman" w:hAnsi="Times New Roman"/>
          <w:sz w:val="24"/>
        </w:rPr>
      </w:pPr>
      <w:r>
        <w:rPr>
          <w:rFonts w:ascii="Times New Roman" w:hAnsi="Times New Roman"/>
          <w:sz w:val="24"/>
        </w:rPr>
        <w:t>2.3.4. использовать имущества в соответствии с его целевым назначением, установленным нормами и правилами эксплуатации данного имущества и в настоящем Договоре;</w:t>
      </w:r>
    </w:p>
    <w:p w:rsidR="00317402" w:rsidRDefault="00317402" w:rsidP="003C68FA">
      <w:pPr>
        <w:spacing w:after="0"/>
        <w:jc w:val="both"/>
        <w:rPr>
          <w:rFonts w:ascii="Times New Roman" w:hAnsi="Times New Roman"/>
          <w:sz w:val="24"/>
        </w:rPr>
      </w:pPr>
      <w:r>
        <w:rPr>
          <w:rFonts w:ascii="Times New Roman" w:hAnsi="Times New Roman"/>
          <w:sz w:val="24"/>
        </w:rPr>
        <w:t>2.3.5. соблюдать технические, санитарные, противопожарные и иные требования, предъявляемые при использовании имуществом;</w:t>
      </w:r>
    </w:p>
    <w:p w:rsidR="00317402" w:rsidRDefault="00317402" w:rsidP="003C68FA">
      <w:pPr>
        <w:spacing w:after="0"/>
        <w:jc w:val="both"/>
        <w:rPr>
          <w:rFonts w:ascii="Times New Roman" w:hAnsi="Times New Roman"/>
          <w:sz w:val="24"/>
        </w:rPr>
      </w:pPr>
      <w:r>
        <w:rPr>
          <w:rFonts w:ascii="Times New Roman" w:hAnsi="Times New Roman"/>
          <w:sz w:val="24"/>
        </w:rPr>
        <w:t>2.3.6. не сдавать имущество в субаренду;</w:t>
      </w:r>
    </w:p>
    <w:p w:rsidR="00317402" w:rsidRDefault="00317402" w:rsidP="003C68FA">
      <w:pPr>
        <w:spacing w:after="0"/>
        <w:jc w:val="both"/>
        <w:rPr>
          <w:rFonts w:ascii="Times New Roman" w:hAnsi="Times New Roman"/>
          <w:sz w:val="24"/>
        </w:rPr>
      </w:pPr>
      <w:r>
        <w:rPr>
          <w:rFonts w:ascii="Times New Roman" w:hAnsi="Times New Roman"/>
          <w:sz w:val="24"/>
        </w:rPr>
        <w:t>2.3.7. немедленно извещать Арендодателя о всяком повреждении имущества или ином событии, которое нанесло или может нанести имуществу ущерб, и своевременно принимать все возможные меры по предупреждению, предотвращению и ликвидации последствий таких событий;</w:t>
      </w:r>
    </w:p>
    <w:p w:rsidR="00317402" w:rsidRDefault="00317402" w:rsidP="003C68FA">
      <w:pPr>
        <w:spacing w:after="0"/>
        <w:jc w:val="both"/>
        <w:rPr>
          <w:rFonts w:ascii="Times New Roman" w:hAnsi="Times New Roman"/>
          <w:sz w:val="24"/>
        </w:rPr>
      </w:pPr>
      <w:r>
        <w:rPr>
          <w:rFonts w:ascii="Times New Roman" w:hAnsi="Times New Roman"/>
          <w:sz w:val="24"/>
        </w:rPr>
        <w:t>2.3.8. е</w:t>
      </w:r>
      <w:r w:rsidRPr="001E1113">
        <w:rPr>
          <w:rFonts w:ascii="Times New Roman" w:hAnsi="Times New Roman"/>
          <w:sz w:val="24"/>
        </w:rPr>
        <w:t xml:space="preserve">сли </w:t>
      </w:r>
      <w:r>
        <w:rPr>
          <w:rFonts w:ascii="Times New Roman" w:hAnsi="Times New Roman"/>
          <w:sz w:val="24"/>
        </w:rPr>
        <w:t>и</w:t>
      </w:r>
      <w:r w:rsidRPr="001E1113">
        <w:rPr>
          <w:rFonts w:ascii="Times New Roman" w:hAnsi="Times New Roman"/>
          <w:sz w:val="24"/>
        </w:rPr>
        <w:t xml:space="preserve">мущество вышло из строя вследствие неправильной эксплуатации или хранения, Арендатор производит починку или замену </w:t>
      </w:r>
      <w:r>
        <w:rPr>
          <w:rFonts w:ascii="Times New Roman" w:hAnsi="Times New Roman"/>
          <w:sz w:val="24"/>
        </w:rPr>
        <w:t>и</w:t>
      </w:r>
      <w:r w:rsidRPr="001E1113">
        <w:rPr>
          <w:rFonts w:ascii="Times New Roman" w:hAnsi="Times New Roman"/>
          <w:sz w:val="24"/>
        </w:rPr>
        <w:t>мущества за свой счет.</w:t>
      </w:r>
    </w:p>
    <w:p w:rsidR="00317402" w:rsidRPr="00047614" w:rsidRDefault="00317402" w:rsidP="003C68FA">
      <w:pPr>
        <w:spacing w:after="0"/>
        <w:jc w:val="both"/>
        <w:rPr>
          <w:rFonts w:ascii="Times New Roman" w:hAnsi="Times New Roman"/>
          <w:b/>
          <w:i/>
          <w:sz w:val="24"/>
        </w:rPr>
      </w:pPr>
      <w:r w:rsidRPr="00DF6E77">
        <w:rPr>
          <w:rFonts w:ascii="Times New Roman" w:hAnsi="Times New Roman"/>
          <w:b/>
          <w:i/>
          <w:sz w:val="24"/>
        </w:rPr>
        <w:t>2.</w:t>
      </w:r>
      <w:r>
        <w:rPr>
          <w:rFonts w:ascii="Times New Roman" w:hAnsi="Times New Roman"/>
          <w:b/>
          <w:i/>
          <w:sz w:val="24"/>
        </w:rPr>
        <w:t>4.  Арендатор вправе</w:t>
      </w:r>
      <w:r w:rsidRPr="00DF6E77">
        <w:rPr>
          <w:rFonts w:ascii="Times New Roman" w:hAnsi="Times New Roman"/>
          <w:b/>
          <w:i/>
          <w:sz w:val="24"/>
        </w:rPr>
        <w:t>:</w:t>
      </w:r>
    </w:p>
    <w:p w:rsidR="00317402" w:rsidRDefault="00317402" w:rsidP="003C68FA">
      <w:pPr>
        <w:spacing w:after="0"/>
        <w:jc w:val="both"/>
        <w:rPr>
          <w:rFonts w:ascii="Times New Roman" w:hAnsi="Times New Roman"/>
          <w:sz w:val="24"/>
        </w:rPr>
      </w:pPr>
      <w:r>
        <w:rPr>
          <w:rFonts w:ascii="Times New Roman" w:hAnsi="Times New Roman"/>
          <w:sz w:val="24"/>
        </w:rPr>
        <w:t xml:space="preserve">2.4.1. при обнаружении недостатков, полностью или частично препятствующих использование имущества, по своему выбору потребовать от Арендодателя: </w:t>
      </w:r>
    </w:p>
    <w:p w:rsidR="00317402" w:rsidRDefault="00317402" w:rsidP="003C68FA">
      <w:pPr>
        <w:spacing w:after="0"/>
        <w:jc w:val="both"/>
        <w:rPr>
          <w:rFonts w:ascii="Times New Roman" w:hAnsi="Times New Roman"/>
          <w:sz w:val="24"/>
        </w:rPr>
      </w:pPr>
      <w:r>
        <w:rPr>
          <w:rFonts w:ascii="Times New Roman" w:hAnsi="Times New Roman"/>
          <w:sz w:val="24"/>
        </w:rPr>
        <w:t xml:space="preserve">- либо безвозмездного устранения недостатков имущества; </w:t>
      </w:r>
    </w:p>
    <w:p w:rsidR="00317402" w:rsidRDefault="00317402" w:rsidP="003C68FA">
      <w:pPr>
        <w:spacing w:after="0"/>
        <w:jc w:val="both"/>
        <w:rPr>
          <w:rFonts w:ascii="Times New Roman" w:hAnsi="Times New Roman"/>
          <w:sz w:val="24"/>
        </w:rPr>
      </w:pPr>
      <w:r>
        <w:rPr>
          <w:rFonts w:ascii="Times New Roman" w:hAnsi="Times New Roman"/>
          <w:sz w:val="24"/>
        </w:rPr>
        <w:t>- либо соразмерного уменьшения арендной платы;</w:t>
      </w:r>
    </w:p>
    <w:p w:rsidR="00317402" w:rsidRDefault="00317402" w:rsidP="003C68FA">
      <w:pPr>
        <w:spacing w:after="0"/>
        <w:jc w:val="both"/>
        <w:rPr>
          <w:rFonts w:ascii="Times New Roman" w:hAnsi="Times New Roman"/>
          <w:sz w:val="24"/>
        </w:rPr>
      </w:pPr>
      <w:r>
        <w:rPr>
          <w:rFonts w:ascii="Times New Roman" w:hAnsi="Times New Roman"/>
          <w:sz w:val="24"/>
        </w:rPr>
        <w:t>- либо возмещения своих расходов на устранение недостатков имущества;</w:t>
      </w:r>
    </w:p>
    <w:p w:rsidR="00317402" w:rsidRDefault="00317402" w:rsidP="003C68FA">
      <w:pPr>
        <w:spacing w:after="0"/>
        <w:jc w:val="both"/>
        <w:rPr>
          <w:rFonts w:ascii="Times New Roman" w:hAnsi="Times New Roman"/>
          <w:sz w:val="24"/>
        </w:rPr>
      </w:pPr>
      <w:r>
        <w:rPr>
          <w:rFonts w:ascii="Times New Roman" w:hAnsi="Times New Roman"/>
          <w:sz w:val="24"/>
        </w:rPr>
        <w:t>- удержать сумму понесенных им расходов на устранение данных недостатков из арендной платы, предварительно письменно уведомив об этом Арендодателя;</w:t>
      </w:r>
    </w:p>
    <w:p w:rsidR="00317402" w:rsidRDefault="00317402" w:rsidP="003C68FA">
      <w:pPr>
        <w:spacing w:after="0"/>
        <w:jc w:val="both"/>
        <w:rPr>
          <w:rFonts w:ascii="Times New Roman" w:hAnsi="Times New Roman"/>
          <w:sz w:val="24"/>
        </w:rPr>
      </w:pPr>
      <w:r>
        <w:rPr>
          <w:rFonts w:ascii="Times New Roman" w:hAnsi="Times New Roman"/>
          <w:sz w:val="24"/>
        </w:rPr>
        <w:t>- потребовать досрочного расторжения настоящего Договора;</w:t>
      </w:r>
    </w:p>
    <w:p w:rsidR="00317402" w:rsidRDefault="00317402" w:rsidP="003C68FA">
      <w:pPr>
        <w:spacing w:after="0"/>
        <w:jc w:val="both"/>
        <w:rPr>
          <w:rFonts w:ascii="Times New Roman" w:hAnsi="Times New Roman"/>
          <w:sz w:val="24"/>
        </w:rPr>
      </w:pPr>
      <w:r>
        <w:rPr>
          <w:rFonts w:ascii="Times New Roman" w:hAnsi="Times New Roman"/>
          <w:sz w:val="24"/>
        </w:rPr>
        <w:t>2.4.2. вправе за свой счет и с письменного согласия Арендодателя производить неотделимые улучшения имущества. В этом случае Арендатор имеет право на возмещение стоимости этих улучшений;</w:t>
      </w:r>
    </w:p>
    <w:p w:rsidR="00317402" w:rsidRDefault="00317402" w:rsidP="003C68FA">
      <w:pPr>
        <w:spacing w:after="0"/>
        <w:jc w:val="both"/>
        <w:rPr>
          <w:rFonts w:ascii="Times New Roman" w:hAnsi="Times New Roman"/>
          <w:sz w:val="24"/>
        </w:rPr>
      </w:pPr>
      <w:r>
        <w:rPr>
          <w:rFonts w:ascii="Times New Roman" w:hAnsi="Times New Roman"/>
          <w:sz w:val="24"/>
        </w:rPr>
        <w:t>2.4.3. при возврате имущества Арендодателю вправе изъять произведенные им отделимые улучшения имущества;</w:t>
      </w:r>
    </w:p>
    <w:p w:rsidR="00317402" w:rsidRPr="00C71729"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2.4.4. в случае нарушения А</w:t>
      </w:r>
      <w:r w:rsidRPr="00C71729">
        <w:rPr>
          <w:rFonts w:ascii="Times New Roman" w:hAnsi="Times New Roman"/>
          <w:sz w:val="24"/>
        </w:rPr>
        <w:t>рендодателем обязанности по пр</w:t>
      </w:r>
      <w:r>
        <w:rPr>
          <w:rFonts w:ascii="Times New Roman" w:hAnsi="Times New Roman"/>
          <w:sz w:val="24"/>
        </w:rPr>
        <w:t>оизводству капитального ремонта, А</w:t>
      </w:r>
      <w:r w:rsidRPr="00C71729">
        <w:rPr>
          <w:rFonts w:ascii="Times New Roman" w:hAnsi="Times New Roman"/>
          <w:sz w:val="24"/>
        </w:rPr>
        <w:t xml:space="preserve">рендатору </w:t>
      </w:r>
      <w:r>
        <w:rPr>
          <w:rFonts w:ascii="Times New Roman" w:hAnsi="Times New Roman"/>
          <w:sz w:val="24"/>
        </w:rPr>
        <w:t>вправе</w:t>
      </w:r>
      <w:r w:rsidRPr="00C71729">
        <w:rPr>
          <w:rFonts w:ascii="Times New Roman" w:hAnsi="Times New Roman"/>
          <w:sz w:val="24"/>
        </w:rPr>
        <w:t xml:space="preserve"> по своему выбору:</w:t>
      </w:r>
    </w:p>
    <w:p w:rsidR="00317402" w:rsidRPr="00C71729"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 xml:space="preserve">- </w:t>
      </w:r>
      <w:r w:rsidRPr="00C71729">
        <w:rPr>
          <w:rFonts w:ascii="Times New Roman" w:hAnsi="Times New Roman"/>
          <w:sz w:val="24"/>
        </w:rPr>
        <w:t xml:space="preserve">произвести капитальный ремонт, предусмотренный договором или вызванный неотложной необходимостью, и взыскать с </w:t>
      </w:r>
      <w:r>
        <w:rPr>
          <w:rFonts w:ascii="Times New Roman" w:hAnsi="Times New Roman"/>
          <w:sz w:val="24"/>
        </w:rPr>
        <w:t>А</w:t>
      </w:r>
      <w:r w:rsidRPr="00C71729">
        <w:rPr>
          <w:rFonts w:ascii="Times New Roman" w:hAnsi="Times New Roman"/>
          <w:sz w:val="24"/>
        </w:rPr>
        <w:t>рендодателя стоимость ремонта или зачесть ее в счет арендной платы;</w:t>
      </w:r>
    </w:p>
    <w:p w:rsidR="00317402" w:rsidRPr="00C71729"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 xml:space="preserve">- </w:t>
      </w:r>
      <w:r w:rsidRPr="00C71729">
        <w:rPr>
          <w:rFonts w:ascii="Times New Roman" w:hAnsi="Times New Roman"/>
          <w:sz w:val="24"/>
        </w:rPr>
        <w:t>потребовать соответственного уменьшения арендной платы;</w:t>
      </w:r>
    </w:p>
    <w:p w:rsidR="00317402"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 xml:space="preserve">- </w:t>
      </w:r>
      <w:r w:rsidRPr="00C71729">
        <w:rPr>
          <w:rFonts w:ascii="Times New Roman" w:hAnsi="Times New Roman"/>
          <w:sz w:val="24"/>
        </w:rPr>
        <w:t>потребовать расторжения договора и возмеще</w:t>
      </w:r>
      <w:r>
        <w:rPr>
          <w:rFonts w:ascii="Times New Roman" w:hAnsi="Times New Roman"/>
          <w:sz w:val="24"/>
        </w:rPr>
        <w:t>ния убытков;</w:t>
      </w:r>
    </w:p>
    <w:p w:rsidR="00317402"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lastRenderedPageBreak/>
        <w:t>2.4.5. в случае, если при передаче имущества Арендодателем не были переданы все необходимые документы и принадлежности, относящиеся к этому имуществу, без которых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настоящего Договора, он вправе потребовать:</w:t>
      </w:r>
    </w:p>
    <w:p w:rsidR="00317402"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 предоставления ему Арендодателем таких документов и принадлежностей;</w:t>
      </w:r>
    </w:p>
    <w:p w:rsidR="00317402"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 расторжения договора и возмещения убытков;</w:t>
      </w:r>
    </w:p>
    <w:p w:rsidR="00317402" w:rsidRDefault="00317402" w:rsidP="003C68FA">
      <w:pPr>
        <w:autoSpaceDE w:val="0"/>
        <w:autoSpaceDN w:val="0"/>
        <w:adjustRightInd w:val="0"/>
        <w:spacing w:after="0"/>
        <w:jc w:val="both"/>
        <w:rPr>
          <w:rFonts w:ascii="Times New Roman" w:hAnsi="Times New Roman"/>
          <w:sz w:val="24"/>
        </w:rPr>
      </w:pPr>
      <w:r>
        <w:rPr>
          <w:rFonts w:ascii="Times New Roman" w:hAnsi="Times New Roman"/>
          <w:sz w:val="24"/>
        </w:rPr>
        <w:t>2.4.6. вернуть имущество досрочно.</w:t>
      </w:r>
    </w:p>
    <w:p w:rsidR="003C68FA" w:rsidRDefault="003C68FA" w:rsidP="003C68FA">
      <w:pPr>
        <w:autoSpaceDE w:val="0"/>
        <w:autoSpaceDN w:val="0"/>
        <w:adjustRightInd w:val="0"/>
        <w:spacing w:after="0"/>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446884">
        <w:rPr>
          <w:rFonts w:ascii="Times New Roman" w:hAnsi="Times New Roman"/>
          <w:b/>
          <w:sz w:val="26"/>
          <w:szCs w:val="26"/>
        </w:rPr>
        <w:t>3. Порядок</w:t>
      </w:r>
      <w:r>
        <w:rPr>
          <w:rFonts w:ascii="Times New Roman" w:hAnsi="Times New Roman"/>
          <w:b/>
          <w:sz w:val="26"/>
          <w:szCs w:val="26"/>
        </w:rPr>
        <w:t xml:space="preserve"> предоставления и возврата</w:t>
      </w:r>
      <w:r w:rsidRPr="00446884">
        <w:rPr>
          <w:rFonts w:ascii="Times New Roman" w:hAnsi="Times New Roman"/>
          <w:b/>
          <w:sz w:val="26"/>
          <w:szCs w:val="26"/>
        </w:rPr>
        <w:t xml:space="preserve"> </w:t>
      </w:r>
      <w:r>
        <w:rPr>
          <w:rFonts w:ascii="Times New Roman" w:hAnsi="Times New Roman"/>
          <w:b/>
          <w:sz w:val="26"/>
          <w:szCs w:val="26"/>
        </w:rPr>
        <w:t>имущества</w:t>
      </w:r>
    </w:p>
    <w:p w:rsidR="003C68FA" w:rsidRPr="00317402" w:rsidRDefault="003C68FA" w:rsidP="003C68FA">
      <w:pPr>
        <w:spacing w:after="0"/>
        <w:jc w:val="center"/>
        <w:rPr>
          <w:rFonts w:ascii="Times New Roman" w:hAnsi="Times New Roman"/>
          <w:b/>
          <w:sz w:val="26"/>
          <w:szCs w:val="26"/>
        </w:rPr>
      </w:pPr>
    </w:p>
    <w:p w:rsidR="00317402" w:rsidRPr="005866B4" w:rsidRDefault="00317402" w:rsidP="003C68FA">
      <w:pPr>
        <w:pStyle w:val="a9"/>
        <w:jc w:val="both"/>
        <w:rPr>
          <w:rFonts w:ascii="Times New Roman" w:hAnsi="Times New Roman"/>
          <w:sz w:val="24"/>
        </w:rPr>
      </w:pPr>
      <w:r w:rsidRPr="00962E7D">
        <w:rPr>
          <w:rFonts w:ascii="Times New Roman" w:hAnsi="Times New Roman"/>
          <w:sz w:val="24"/>
          <w:szCs w:val="24"/>
        </w:rPr>
        <w:t xml:space="preserve">3.1. </w:t>
      </w:r>
      <w:r>
        <w:rPr>
          <w:rFonts w:ascii="Times New Roman" w:hAnsi="Times New Roman"/>
          <w:sz w:val="24"/>
          <w:szCs w:val="24"/>
        </w:rPr>
        <w:t>Имущество</w:t>
      </w:r>
      <w:r w:rsidRPr="00962E7D">
        <w:rPr>
          <w:rFonts w:ascii="Times New Roman" w:hAnsi="Times New Roman"/>
          <w:sz w:val="24"/>
          <w:szCs w:val="24"/>
        </w:rPr>
        <w:t xml:space="preserve"> предоставляется Арендатору не позднее </w:t>
      </w:r>
      <w:r>
        <w:rPr>
          <w:rFonts w:ascii="Times New Roman" w:hAnsi="Times New Roman"/>
          <w:sz w:val="24"/>
          <w:szCs w:val="24"/>
        </w:rPr>
        <w:t>2 (двух)</w:t>
      </w:r>
      <w:r w:rsidRPr="00962E7D">
        <w:rPr>
          <w:rFonts w:ascii="Times New Roman" w:hAnsi="Times New Roman"/>
          <w:sz w:val="24"/>
          <w:szCs w:val="24"/>
        </w:rPr>
        <w:t xml:space="preserve"> дней с момента подписания настоящего Договора. </w:t>
      </w:r>
    </w:p>
    <w:p w:rsidR="00317402" w:rsidRPr="001E1113" w:rsidRDefault="00317402" w:rsidP="003C68FA">
      <w:pPr>
        <w:pStyle w:val="a9"/>
        <w:jc w:val="both"/>
        <w:rPr>
          <w:rFonts w:ascii="Times New Roman" w:hAnsi="Times New Roman"/>
          <w:sz w:val="24"/>
          <w:szCs w:val="24"/>
        </w:rPr>
      </w:pPr>
      <w:bookmarkStart w:id="0" w:name="linkContainere22"/>
      <w:bookmarkStart w:id="1" w:name="linkContainere53"/>
      <w:bookmarkEnd w:id="0"/>
      <w:bookmarkEnd w:id="1"/>
      <w:r>
        <w:rPr>
          <w:rFonts w:ascii="Times New Roman" w:hAnsi="Times New Roman"/>
          <w:kern w:val="1"/>
          <w:sz w:val="24"/>
          <w:szCs w:val="24"/>
        </w:rPr>
        <w:t xml:space="preserve">3.6. </w:t>
      </w:r>
      <w:r w:rsidRPr="001E1113">
        <w:rPr>
          <w:rFonts w:ascii="Times New Roman" w:hAnsi="Times New Roman"/>
          <w:sz w:val="24"/>
          <w:szCs w:val="24"/>
        </w:rPr>
        <w:t xml:space="preserve">При возврате Имущества его осмотр и проверка производятся в присутствии представителя Арендатора. Место возврата имущества из аренды: </w:t>
      </w:r>
      <w:r>
        <w:rPr>
          <w:rFonts w:ascii="Times New Roman" w:hAnsi="Times New Roman"/>
          <w:sz w:val="24"/>
          <w:szCs w:val="24"/>
        </w:rPr>
        <w:t>________________</w:t>
      </w:r>
      <w:r w:rsidRPr="001E1113">
        <w:rPr>
          <w:rFonts w:ascii="Times New Roman" w:hAnsi="Times New Roman"/>
          <w:sz w:val="24"/>
          <w:szCs w:val="24"/>
        </w:rPr>
        <w:t>.</w:t>
      </w:r>
    </w:p>
    <w:p w:rsidR="00317402" w:rsidRPr="00962E7D" w:rsidRDefault="00317402" w:rsidP="003C68FA">
      <w:pPr>
        <w:pStyle w:val="a9"/>
        <w:jc w:val="both"/>
        <w:rPr>
          <w:rFonts w:ascii="Times New Roman" w:hAnsi="Times New Roman"/>
          <w:kern w:val="1"/>
          <w:sz w:val="24"/>
          <w:szCs w:val="24"/>
        </w:rPr>
      </w:pPr>
      <w:bookmarkStart w:id="2" w:name="linkContainere56"/>
      <w:bookmarkEnd w:id="2"/>
      <w:r>
        <w:rPr>
          <w:rFonts w:ascii="Times New Roman" w:hAnsi="Times New Roman"/>
          <w:kern w:val="1"/>
          <w:sz w:val="24"/>
          <w:szCs w:val="24"/>
        </w:rPr>
        <w:t>3.7</w:t>
      </w:r>
      <w:r w:rsidRPr="00962E7D">
        <w:rPr>
          <w:rFonts w:ascii="Times New Roman" w:hAnsi="Times New Roman"/>
          <w:kern w:val="1"/>
          <w:sz w:val="24"/>
          <w:szCs w:val="24"/>
        </w:rPr>
        <w:t xml:space="preserve">. Передача </w:t>
      </w:r>
      <w:r>
        <w:rPr>
          <w:rFonts w:ascii="Times New Roman" w:hAnsi="Times New Roman"/>
          <w:kern w:val="1"/>
          <w:sz w:val="24"/>
          <w:szCs w:val="24"/>
        </w:rPr>
        <w:t>имущества</w:t>
      </w:r>
      <w:r w:rsidRPr="00962E7D">
        <w:rPr>
          <w:rFonts w:ascii="Times New Roman" w:hAnsi="Times New Roman"/>
          <w:kern w:val="1"/>
          <w:sz w:val="24"/>
          <w:szCs w:val="24"/>
        </w:rPr>
        <w:t xml:space="preserve"> Арендатору в аренду и возврат </w:t>
      </w:r>
      <w:r>
        <w:rPr>
          <w:rFonts w:ascii="Times New Roman" w:hAnsi="Times New Roman"/>
          <w:kern w:val="1"/>
          <w:sz w:val="24"/>
          <w:szCs w:val="24"/>
        </w:rPr>
        <w:t>имущества</w:t>
      </w:r>
      <w:r w:rsidRPr="00962E7D">
        <w:rPr>
          <w:rFonts w:ascii="Times New Roman" w:hAnsi="Times New Roman"/>
          <w:kern w:val="1"/>
          <w:sz w:val="24"/>
          <w:szCs w:val="24"/>
        </w:rPr>
        <w:t xml:space="preserve"> Арендодателю Арендатором оформляются двусторонними актами приема-передачи, подписываемыми Сторонами или уполномоченными представителями "Сторон". </w:t>
      </w:r>
    </w:p>
    <w:p w:rsidR="00317402" w:rsidRDefault="00317402" w:rsidP="003C68FA">
      <w:pPr>
        <w:pStyle w:val="a9"/>
        <w:jc w:val="both"/>
        <w:rPr>
          <w:rFonts w:ascii="Arial" w:hAnsi="Arial" w:cs="Arial"/>
          <w:color w:val="333333"/>
          <w:sz w:val="21"/>
          <w:szCs w:val="21"/>
        </w:rPr>
      </w:pPr>
      <w:bookmarkStart w:id="3" w:name="linkContainere57"/>
      <w:bookmarkEnd w:id="3"/>
      <w:r>
        <w:rPr>
          <w:rFonts w:ascii="Times New Roman" w:hAnsi="Times New Roman"/>
          <w:kern w:val="1"/>
          <w:sz w:val="24"/>
          <w:szCs w:val="24"/>
        </w:rPr>
        <w:t>3.8</w:t>
      </w:r>
      <w:r w:rsidRPr="00962E7D">
        <w:rPr>
          <w:rFonts w:ascii="Times New Roman" w:hAnsi="Times New Roman"/>
          <w:kern w:val="1"/>
          <w:sz w:val="24"/>
          <w:szCs w:val="24"/>
        </w:rPr>
        <w:t xml:space="preserve">. Риск случайной гибели (повреждения, порчи) </w:t>
      </w:r>
      <w:r>
        <w:rPr>
          <w:rFonts w:ascii="Times New Roman" w:hAnsi="Times New Roman"/>
          <w:kern w:val="1"/>
          <w:sz w:val="24"/>
          <w:szCs w:val="24"/>
        </w:rPr>
        <w:t>имущества</w:t>
      </w:r>
      <w:r w:rsidRPr="00962E7D">
        <w:rPr>
          <w:rFonts w:ascii="Times New Roman" w:hAnsi="Times New Roman"/>
          <w:kern w:val="1"/>
          <w:sz w:val="24"/>
          <w:szCs w:val="24"/>
        </w:rPr>
        <w:t xml:space="preserve"> несет Арендатор с момента передачи </w:t>
      </w:r>
      <w:r>
        <w:rPr>
          <w:rFonts w:ascii="Times New Roman" w:hAnsi="Times New Roman"/>
          <w:kern w:val="1"/>
          <w:sz w:val="24"/>
          <w:szCs w:val="24"/>
        </w:rPr>
        <w:t>имущества</w:t>
      </w:r>
      <w:r w:rsidRPr="00962E7D">
        <w:rPr>
          <w:rFonts w:ascii="Times New Roman" w:hAnsi="Times New Roman"/>
          <w:kern w:val="1"/>
          <w:sz w:val="24"/>
          <w:szCs w:val="24"/>
        </w:rPr>
        <w:t xml:space="preserve"> в аренду и до возврата его Арендодателю.</w:t>
      </w:r>
      <w:bookmarkStart w:id="4" w:name="linkContainere82"/>
      <w:bookmarkStart w:id="5" w:name="linkContainere85"/>
      <w:bookmarkStart w:id="6" w:name="linkContainere86"/>
      <w:bookmarkStart w:id="7" w:name="linkContainere88"/>
      <w:bookmarkStart w:id="8" w:name="linkContainere87"/>
      <w:bookmarkEnd w:id="4"/>
      <w:bookmarkEnd w:id="5"/>
      <w:bookmarkEnd w:id="6"/>
      <w:bookmarkEnd w:id="7"/>
      <w:bookmarkEnd w:id="8"/>
      <w:r w:rsidRPr="001E1113">
        <w:rPr>
          <w:rFonts w:ascii="Arial" w:hAnsi="Arial" w:cs="Arial"/>
          <w:color w:val="333333"/>
          <w:sz w:val="21"/>
          <w:szCs w:val="21"/>
        </w:rPr>
        <w:t xml:space="preserve"> </w:t>
      </w:r>
    </w:p>
    <w:p w:rsidR="00317402" w:rsidRPr="00317402" w:rsidRDefault="00317402" w:rsidP="003C68FA">
      <w:pPr>
        <w:pStyle w:val="a9"/>
        <w:jc w:val="both"/>
        <w:rPr>
          <w:rFonts w:ascii="Times New Roman" w:hAnsi="Times New Roman"/>
          <w:kern w:val="1"/>
          <w:sz w:val="24"/>
          <w:szCs w:val="24"/>
        </w:rPr>
      </w:pPr>
    </w:p>
    <w:p w:rsidR="00317402" w:rsidRDefault="00317402" w:rsidP="003C68FA">
      <w:pPr>
        <w:spacing w:after="0"/>
        <w:jc w:val="center"/>
        <w:rPr>
          <w:rFonts w:ascii="Times New Roman" w:hAnsi="Times New Roman"/>
          <w:b/>
          <w:sz w:val="26"/>
          <w:szCs w:val="26"/>
        </w:rPr>
      </w:pPr>
      <w:r>
        <w:rPr>
          <w:rFonts w:ascii="Times New Roman" w:hAnsi="Times New Roman"/>
          <w:b/>
          <w:sz w:val="26"/>
          <w:szCs w:val="26"/>
        </w:rPr>
        <w:t>4</w:t>
      </w:r>
      <w:r w:rsidRPr="0058045E">
        <w:rPr>
          <w:rFonts w:ascii="Times New Roman" w:hAnsi="Times New Roman"/>
          <w:b/>
          <w:sz w:val="26"/>
          <w:szCs w:val="26"/>
        </w:rPr>
        <w:t xml:space="preserve">. Стоимость </w:t>
      </w:r>
      <w:r>
        <w:rPr>
          <w:rFonts w:ascii="Times New Roman" w:hAnsi="Times New Roman"/>
          <w:b/>
          <w:sz w:val="26"/>
          <w:szCs w:val="26"/>
        </w:rPr>
        <w:t>и порядок расчетов</w:t>
      </w:r>
    </w:p>
    <w:p w:rsidR="003C68FA" w:rsidRDefault="003C68FA" w:rsidP="003C68FA">
      <w:pPr>
        <w:spacing w:after="0"/>
        <w:jc w:val="center"/>
        <w:rPr>
          <w:rFonts w:ascii="Times New Roman" w:hAnsi="Times New Roman"/>
          <w:b/>
          <w:sz w:val="26"/>
          <w:szCs w:val="26"/>
        </w:rPr>
      </w:pPr>
    </w:p>
    <w:p w:rsidR="00317402" w:rsidRPr="00A6496E" w:rsidRDefault="00317402" w:rsidP="003C68FA">
      <w:pPr>
        <w:pStyle w:val="a9"/>
        <w:jc w:val="both"/>
        <w:rPr>
          <w:rFonts w:ascii="Times New Roman" w:hAnsi="Times New Roman"/>
          <w:sz w:val="20"/>
          <w:szCs w:val="20"/>
        </w:rPr>
      </w:pPr>
      <w:r w:rsidRPr="00A6496E">
        <w:rPr>
          <w:rFonts w:ascii="Times New Roman" w:hAnsi="Times New Roman"/>
          <w:sz w:val="24"/>
          <w:szCs w:val="24"/>
        </w:rPr>
        <w:t xml:space="preserve">4.1. За владение и пользование указанным в предмете настоящего Договора имуществом Арендатор выплачивает Арендодателю арендную плату из расчета </w:t>
      </w:r>
      <w:r>
        <w:rPr>
          <w:rFonts w:ascii="Times New Roman" w:hAnsi="Times New Roman"/>
          <w:sz w:val="24"/>
          <w:szCs w:val="24"/>
        </w:rPr>
        <w:t>_________</w:t>
      </w:r>
      <w:r w:rsidRPr="00A6496E">
        <w:rPr>
          <w:rFonts w:ascii="Times New Roman" w:hAnsi="Times New Roman"/>
          <w:sz w:val="24"/>
          <w:szCs w:val="24"/>
        </w:rPr>
        <w:t xml:space="preserve"> (</w:t>
      </w:r>
      <w:r>
        <w:rPr>
          <w:rFonts w:ascii="Times New Roman" w:hAnsi="Times New Roman"/>
          <w:sz w:val="24"/>
          <w:szCs w:val="24"/>
        </w:rPr>
        <w:t>_______________</w:t>
      </w:r>
      <w:r w:rsidRPr="00A6496E">
        <w:rPr>
          <w:rFonts w:ascii="Times New Roman" w:hAnsi="Times New Roman"/>
          <w:sz w:val="24"/>
          <w:szCs w:val="24"/>
        </w:rPr>
        <w:t xml:space="preserve">) рублей </w:t>
      </w:r>
      <w:r>
        <w:rPr>
          <w:rFonts w:ascii="Times New Roman" w:hAnsi="Times New Roman"/>
          <w:sz w:val="24"/>
          <w:szCs w:val="24"/>
        </w:rPr>
        <w:t>___</w:t>
      </w:r>
      <w:r w:rsidRPr="00A6496E">
        <w:rPr>
          <w:rFonts w:ascii="Times New Roman" w:hAnsi="Times New Roman"/>
          <w:sz w:val="24"/>
          <w:szCs w:val="24"/>
        </w:rPr>
        <w:t xml:space="preserve"> копеек в месяц. Общая стоимость арендных платежей по договору составляет </w:t>
      </w:r>
      <w:r>
        <w:rPr>
          <w:rFonts w:ascii="Times New Roman" w:hAnsi="Times New Roman"/>
          <w:sz w:val="24"/>
          <w:szCs w:val="24"/>
        </w:rPr>
        <w:t>____________</w:t>
      </w:r>
      <w:r w:rsidRPr="00A6496E">
        <w:rPr>
          <w:rFonts w:ascii="Times New Roman" w:hAnsi="Times New Roman"/>
          <w:sz w:val="24"/>
          <w:szCs w:val="24"/>
        </w:rPr>
        <w:t xml:space="preserve"> (</w:t>
      </w:r>
      <w:r>
        <w:rPr>
          <w:rFonts w:ascii="Times New Roman" w:hAnsi="Times New Roman"/>
          <w:sz w:val="24"/>
          <w:szCs w:val="24"/>
        </w:rPr>
        <w:t>_______________</w:t>
      </w:r>
      <w:r w:rsidRPr="00A6496E">
        <w:rPr>
          <w:rFonts w:ascii="Times New Roman" w:hAnsi="Times New Roman"/>
          <w:sz w:val="24"/>
          <w:szCs w:val="24"/>
        </w:rPr>
        <w:t xml:space="preserve">) рублей </w:t>
      </w:r>
      <w:r>
        <w:rPr>
          <w:rFonts w:ascii="Times New Roman" w:hAnsi="Times New Roman"/>
          <w:sz w:val="24"/>
          <w:szCs w:val="24"/>
        </w:rPr>
        <w:t>____</w:t>
      </w:r>
      <w:r w:rsidRPr="00A6496E">
        <w:rPr>
          <w:rFonts w:ascii="Times New Roman" w:hAnsi="Times New Roman"/>
          <w:sz w:val="24"/>
          <w:szCs w:val="24"/>
        </w:rPr>
        <w:t xml:space="preserve"> копеек, в том числе НДС </w:t>
      </w:r>
      <w:r>
        <w:rPr>
          <w:rFonts w:ascii="Times New Roman" w:hAnsi="Times New Roman"/>
          <w:sz w:val="24"/>
          <w:szCs w:val="24"/>
        </w:rPr>
        <w:t>____________</w:t>
      </w:r>
      <w:r w:rsidRPr="00A6496E">
        <w:rPr>
          <w:rFonts w:ascii="Times New Roman" w:hAnsi="Times New Roman"/>
          <w:sz w:val="24"/>
          <w:szCs w:val="24"/>
        </w:rPr>
        <w:t xml:space="preserve"> (</w:t>
      </w:r>
      <w:r>
        <w:rPr>
          <w:rFonts w:ascii="Times New Roman" w:hAnsi="Times New Roman"/>
          <w:sz w:val="24"/>
          <w:szCs w:val="24"/>
        </w:rPr>
        <w:t>______________</w:t>
      </w:r>
      <w:r w:rsidRPr="00A6496E">
        <w:rPr>
          <w:rFonts w:ascii="Times New Roman" w:hAnsi="Times New Roman"/>
          <w:sz w:val="24"/>
          <w:szCs w:val="24"/>
        </w:rPr>
        <w:t xml:space="preserve">) рублей </w:t>
      </w:r>
      <w:r>
        <w:rPr>
          <w:rFonts w:ascii="Times New Roman" w:hAnsi="Times New Roman"/>
          <w:sz w:val="24"/>
          <w:szCs w:val="24"/>
        </w:rPr>
        <w:t>____</w:t>
      </w:r>
      <w:r w:rsidRPr="00A6496E">
        <w:rPr>
          <w:rFonts w:ascii="Times New Roman" w:hAnsi="Times New Roman"/>
          <w:sz w:val="24"/>
          <w:szCs w:val="24"/>
        </w:rPr>
        <w:t xml:space="preserve"> (</w:t>
      </w:r>
      <w:r>
        <w:rPr>
          <w:rFonts w:ascii="Times New Roman" w:hAnsi="Times New Roman"/>
          <w:sz w:val="24"/>
          <w:szCs w:val="24"/>
        </w:rPr>
        <w:t>_________</w:t>
      </w:r>
      <w:r w:rsidRPr="00A6496E">
        <w:rPr>
          <w:rFonts w:ascii="Times New Roman" w:hAnsi="Times New Roman"/>
          <w:sz w:val="24"/>
          <w:szCs w:val="24"/>
        </w:rPr>
        <w:t>) копеек.</w:t>
      </w:r>
    </w:p>
    <w:p w:rsidR="00317402" w:rsidRPr="00A6496E" w:rsidRDefault="00317402" w:rsidP="003C68FA">
      <w:pPr>
        <w:pStyle w:val="a9"/>
        <w:jc w:val="both"/>
        <w:rPr>
          <w:rFonts w:ascii="Times New Roman" w:hAnsi="Times New Roman"/>
          <w:sz w:val="24"/>
          <w:szCs w:val="24"/>
        </w:rPr>
      </w:pPr>
      <w:r w:rsidRPr="00A6496E">
        <w:rPr>
          <w:rFonts w:ascii="Times New Roman" w:hAnsi="Times New Roman"/>
          <w:sz w:val="24"/>
          <w:szCs w:val="24"/>
        </w:rPr>
        <w:t>4.2. Оплата аренды производится в следующем порядке:</w:t>
      </w:r>
    </w:p>
    <w:p w:rsidR="00317402" w:rsidRPr="00A6496E" w:rsidRDefault="00317402" w:rsidP="003C68FA">
      <w:pPr>
        <w:pStyle w:val="a9"/>
        <w:jc w:val="both"/>
        <w:rPr>
          <w:rFonts w:ascii="Times New Roman" w:hAnsi="Times New Roman"/>
          <w:sz w:val="24"/>
          <w:szCs w:val="24"/>
        </w:rPr>
      </w:pPr>
      <w:r w:rsidRPr="00A6496E">
        <w:rPr>
          <w:rFonts w:ascii="Times New Roman" w:hAnsi="Times New Roman"/>
          <w:sz w:val="24"/>
          <w:szCs w:val="24"/>
        </w:rPr>
        <w:t>4.2.1. в первый месяц предоплата за первые четыре месяца стоимости аренды на основании счетов Арендодателя в течение 15 (пятнадцати) рабочих дней с момента выставления счета;</w:t>
      </w:r>
    </w:p>
    <w:p w:rsidR="00317402" w:rsidRPr="004C5F81" w:rsidRDefault="00317402" w:rsidP="003C68FA">
      <w:pPr>
        <w:pStyle w:val="a9"/>
        <w:jc w:val="both"/>
        <w:rPr>
          <w:rFonts w:ascii="Times New Roman" w:hAnsi="Times New Roman"/>
          <w:sz w:val="24"/>
          <w:szCs w:val="24"/>
        </w:rPr>
      </w:pPr>
      <w:r w:rsidRPr="00A6496E">
        <w:rPr>
          <w:rFonts w:ascii="Times New Roman" w:hAnsi="Times New Roman"/>
          <w:sz w:val="24"/>
          <w:szCs w:val="24"/>
        </w:rPr>
        <w:t>4.2.2. в последующем – ежемесячно Арендатором на основании счетов Арендодателя в течение 10 (десяти) рабочих дней с момента выставления счета. Срок выставления такого счета – не ранее последнего дня расчетного месяца.</w:t>
      </w:r>
    </w:p>
    <w:p w:rsidR="00317402" w:rsidRPr="004C5F81" w:rsidRDefault="00317402" w:rsidP="003C68FA">
      <w:pPr>
        <w:pStyle w:val="a9"/>
        <w:jc w:val="both"/>
        <w:rPr>
          <w:rFonts w:ascii="Times New Roman" w:hAnsi="Times New Roman"/>
          <w:sz w:val="24"/>
          <w:szCs w:val="24"/>
        </w:rPr>
      </w:pPr>
      <w:r w:rsidRPr="004C5F81">
        <w:rPr>
          <w:rFonts w:ascii="Times New Roman" w:hAnsi="Times New Roman"/>
          <w:sz w:val="24"/>
          <w:szCs w:val="24"/>
        </w:rPr>
        <w:t>4.3. Арендатор считается оплатившим аренду только после поступления всей суммы арендного платежа на счет Арендодателя.</w:t>
      </w:r>
    </w:p>
    <w:p w:rsidR="00317402" w:rsidRPr="00466D52" w:rsidRDefault="00317402" w:rsidP="003C68FA">
      <w:pPr>
        <w:pStyle w:val="a9"/>
        <w:jc w:val="both"/>
        <w:rPr>
          <w:rFonts w:ascii="Times New Roman" w:hAnsi="Times New Roman"/>
          <w:sz w:val="24"/>
          <w:szCs w:val="24"/>
        </w:rPr>
      </w:pPr>
      <w:r w:rsidRPr="004C5F81">
        <w:rPr>
          <w:rFonts w:ascii="Times New Roman" w:hAnsi="Times New Roman"/>
          <w:sz w:val="24"/>
          <w:szCs w:val="24"/>
        </w:rPr>
        <w:t>4.</w:t>
      </w:r>
      <w:r>
        <w:rPr>
          <w:rFonts w:ascii="Times New Roman" w:hAnsi="Times New Roman"/>
          <w:sz w:val="24"/>
          <w:szCs w:val="24"/>
        </w:rPr>
        <w:t>4</w:t>
      </w:r>
      <w:r w:rsidRPr="004C5F81">
        <w:rPr>
          <w:rFonts w:ascii="Times New Roman" w:hAnsi="Times New Roman"/>
          <w:sz w:val="24"/>
          <w:szCs w:val="24"/>
        </w:rPr>
        <w:t xml:space="preserve">. Арендная плата </w:t>
      </w:r>
      <w:r>
        <w:rPr>
          <w:rFonts w:ascii="Times New Roman" w:hAnsi="Times New Roman"/>
          <w:sz w:val="24"/>
          <w:szCs w:val="24"/>
        </w:rPr>
        <w:t>в течение срока действия договора является фиксированной и не подлежит пересмотру.</w:t>
      </w:r>
    </w:p>
    <w:p w:rsidR="00317402" w:rsidRDefault="00317402" w:rsidP="003C68FA">
      <w:pPr>
        <w:pStyle w:val="a9"/>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734281">
        <w:rPr>
          <w:rFonts w:ascii="Times New Roman" w:hAnsi="Times New Roman"/>
          <w:b/>
          <w:sz w:val="26"/>
          <w:szCs w:val="26"/>
        </w:rPr>
        <w:t>5. Срок действия договора</w:t>
      </w:r>
    </w:p>
    <w:p w:rsidR="003C68FA" w:rsidRPr="00317402" w:rsidRDefault="003C68FA" w:rsidP="003C68FA">
      <w:pPr>
        <w:spacing w:after="0"/>
        <w:jc w:val="center"/>
        <w:rPr>
          <w:rFonts w:ascii="Times New Roman" w:hAnsi="Times New Roman"/>
          <w:b/>
          <w:sz w:val="26"/>
          <w:szCs w:val="26"/>
        </w:rPr>
      </w:pPr>
    </w:p>
    <w:p w:rsidR="00317402" w:rsidRDefault="00317402" w:rsidP="003C68FA">
      <w:pPr>
        <w:spacing w:after="0"/>
        <w:jc w:val="both"/>
        <w:rPr>
          <w:rFonts w:ascii="Times New Roman" w:hAnsi="Times New Roman"/>
          <w:sz w:val="24"/>
        </w:rPr>
      </w:pPr>
      <w:r w:rsidRPr="00734281">
        <w:rPr>
          <w:rFonts w:ascii="Times New Roman" w:hAnsi="Times New Roman"/>
          <w:sz w:val="24"/>
        </w:rPr>
        <w:t xml:space="preserve">5.1. Настоящий Договор вступает в силу </w:t>
      </w:r>
      <w:r w:rsidRPr="00A6496E">
        <w:rPr>
          <w:rFonts w:ascii="Times New Roman" w:hAnsi="Times New Roman"/>
          <w:sz w:val="24"/>
        </w:rPr>
        <w:t>с «01» января 2014 года и действует по «3</w:t>
      </w:r>
      <w:r>
        <w:rPr>
          <w:rFonts w:ascii="Times New Roman" w:hAnsi="Times New Roman"/>
          <w:sz w:val="24"/>
        </w:rPr>
        <w:t>1</w:t>
      </w:r>
      <w:r w:rsidRPr="00A6496E">
        <w:rPr>
          <w:rFonts w:ascii="Times New Roman" w:hAnsi="Times New Roman"/>
          <w:sz w:val="24"/>
        </w:rPr>
        <w:t>» ию</w:t>
      </w:r>
      <w:r>
        <w:rPr>
          <w:rFonts w:ascii="Times New Roman" w:hAnsi="Times New Roman"/>
          <w:sz w:val="24"/>
        </w:rPr>
        <w:t>л</w:t>
      </w:r>
      <w:r w:rsidRPr="00A6496E">
        <w:rPr>
          <w:rFonts w:ascii="Times New Roman" w:hAnsi="Times New Roman"/>
          <w:sz w:val="24"/>
        </w:rPr>
        <w:t>я 2014г.</w:t>
      </w:r>
    </w:p>
    <w:p w:rsidR="00317402" w:rsidRDefault="00317402" w:rsidP="003C68FA">
      <w:pPr>
        <w:spacing w:after="0"/>
        <w:jc w:val="center"/>
        <w:rPr>
          <w:rFonts w:ascii="Times New Roman" w:hAnsi="Times New Roman"/>
          <w:b/>
          <w:sz w:val="26"/>
          <w:szCs w:val="26"/>
        </w:rPr>
      </w:pPr>
      <w:r w:rsidRPr="00734281">
        <w:rPr>
          <w:rFonts w:ascii="Times New Roman" w:hAnsi="Times New Roman"/>
          <w:b/>
          <w:sz w:val="26"/>
          <w:szCs w:val="26"/>
        </w:rPr>
        <w:t>6. Ответственность сторон</w:t>
      </w:r>
    </w:p>
    <w:p w:rsidR="003C68FA" w:rsidRDefault="003C68FA" w:rsidP="003C68FA">
      <w:pPr>
        <w:spacing w:after="0"/>
        <w:jc w:val="center"/>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 xml:space="preserve">6.1. Арендатор несет ответственность за сохранность арендуемого имущества с момента передачи его Арендодателем и подписанием Сторонами акта приема-передачи движимого </w:t>
      </w:r>
      <w:r>
        <w:rPr>
          <w:rFonts w:ascii="Times New Roman" w:hAnsi="Times New Roman"/>
          <w:sz w:val="24"/>
        </w:rPr>
        <w:lastRenderedPageBreak/>
        <w:t xml:space="preserve">имущества. В случае, утраты или повреждения имущества с момента передачи его Арендатору и до возвращения Арендодателю, Арендатор обязан возместить Арендодателю причиненный ущерб либо предоставить равноценное имущество в течение 3 месяцев после его утраты или повреждения. Размер возмещения определяется соглашением Сторон. </w:t>
      </w:r>
    </w:p>
    <w:p w:rsidR="00317402" w:rsidRPr="002754FA"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6.3. В случае гибели или повреждения арендованного имущества Арендатор обязан возместить Арендодателю причиненные убытки, если последний докажет, что гибель или повреждение имущества произошли по обстоятельствам, за которые Арендатор отвечает в соответствии с законом или договором аренды.</w:t>
      </w:r>
    </w:p>
    <w:p w:rsidR="00317402" w:rsidRDefault="00317402" w:rsidP="003C68FA">
      <w:pPr>
        <w:autoSpaceDE w:val="0"/>
        <w:autoSpaceDN w:val="0"/>
        <w:adjustRightInd w:val="0"/>
        <w:spacing w:after="0"/>
        <w:jc w:val="both"/>
        <w:rPr>
          <w:rFonts w:ascii="Times New Roman" w:eastAsiaTheme="minorHAnsi" w:hAnsi="Times New Roman"/>
          <w:sz w:val="24"/>
        </w:rPr>
      </w:pPr>
      <w:r w:rsidRPr="00475E5D">
        <w:rPr>
          <w:rFonts w:ascii="Times New Roman" w:eastAsiaTheme="minorHAnsi" w:hAnsi="Times New Roman"/>
          <w:sz w:val="24"/>
        </w:rPr>
        <w:t>6.</w:t>
      </w:r>
      <w:r>
        <w:rPr>
          <w:rFonts w:ascii="Times New Roman" w:eastAsiaTheme="minorHAnsi" w:hAnsi="Times New Roman"/>
          <w:sz w:val="24"/>
        </w:rPr>
        <w:t>4</w:t>
      </w:r>
      <w:r w:rsidRPr="00475E5D">
        <w:rPr>
          <w:rFonts w:ascii="Times New Roman" w:eastAsiaTheme="minorHAnsi" w:hAnsi="Times New Roman"/>
          <w:sz w:val="24"/>
        </w:rPr>
        <w:t xml:space="preserve">. За несвоевременное перечисление арендной платы Арендодатель вправе требовать с Арендатора уплаты неустойки (пени) в размере </w:t>
      </w:r>
      <w:r>
        <w:rPr>
          <w:rFonts w:ascii="Times New Roman" w:eastAsiaTheme="minorHAnsi" w:hAnsi="Times New Roman"/>
          <w:sz w:val="24"/>
        </w:rPr>
        <w:t>0,1</w:t>
      </w:r>
      <w:r w:rsidRPr="00475E5D">
        <w:rPr>
          <w:rFonts w:ascii="Times New Roman" w:eastAsiaTheme="minorHAnsi" w:hAnsi="Times New Roman"/>
          <w:sz w:val="24"/>
        </w:rPr>
        <w:t xml:space="preserve"> </w:t>
      </w:r>
      <w:r>
        <w:rPr>
          <w:rFonts w:ascii="Times New Roman" w:eastAsiaTheme="minorHAnsi" w:hAnsi="Times New Roman"/>
          <w:sz w:val="24"/>
        </w:rPr>
        <w:t>%</w:t>
      </w:r>
      <w:r w:rsidRPr="00475E5D">
        <w:rPr>
          <w:rFonts w:ascii="Times New Roman" w:eastAsiaTheme="minorHAnsi" w:hAnsi="Times New Roman"/>
          <w:sz w:val="24"/>
        </w:rPr>
        <w:t xml:space="preserve"> от не</w:t>
      </w:r>
      <w:r>
        <w:rPr>
          <w:rFonts w:ascii="Times New Roman" w:eastAsiaTheme="minorHAnsi" w:hAnsi="Times New Roman"/>
          <w:sz w:val="24"/>
        </w:rPr>
        <w:t>уплаченной суммы за каждый день просрочки, но не более размера месячной арендной платы, установленной в п. 4.1. настоящего Договора.</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6.5</w:t>
      </w:r>
      <w:r w:rsidRPr="00475E5D">
        <w:rPr>
          <w:rFonts w:ascii="Times New Roman" w:eastAsiaTheme="minorHAnsi" w:hAnsi="Times New Roman"/>
          <w:sz w:val="24"/>
        </w:rPr>
        <w:t xml:space="preserve">. В случае несвоевременной передачи </w:t>
      </w:r>
      <w:r>
        <w:rPr>
          <w:rFonts w:ascii="Times New Roman" w:eastAsiaTheme="minorHAnsi" w:hAnsi="Times New Roman"/>
          <w:sz w:val="24"/>
        </w:rPr>
        <w:t>имущества</w:t>
      </w:r>
      <w:r w:rsidRPr="00475E5D">
        <w:rPr>
          <w:rFonts w:ascii="Times New Roman" w:eastAsiaTheme="minorHAnsi" w:hAnsi="Times New Roman"/>
          <w:sz w:val="24"/>
        </w:rPr>
        <w:t xml:space="preserve"> Сторона, нарушившая соответствующее условие настоящего Договора, обязана уплатить другой Стороне </w:t>
      </w:r>
      <w:r>
        <w:rPr>
          <w:rFonts w:ascii="Times New Roman" w:eastAsiaTheme="minorHAnsi" w:hAnsi="Times New Roman"/>
          <w:sz w:val="24"/>
        </w:rPr>
        <w:t>неустойку</w:t>
      </w:r>
      <w:r w:rsidRPr="00475E5D">
        <w:rPr>
          <w:rFonts w:ascii="Times New Roman" w:eastAsiaTheme="minorHAnsi" w:hAnsi="Times New Roman"/>
          <w:sz w:val="24"/>
        </w:rPr>
        <w:t xml:space="preserve"> в размере </w:t>
      </w:r>
      <w:r>
        <w:rPr>
          <w:rFonts w:ascii="Times New Roman" w:eastAsiaTheme="minorHAnsi" w:hAnsi="Times New Roman"/>
          <w:sz w:val="24"/>
        </w:rPr>
        <w:t>0,1</w:t>
      </w:r>
      <w:r w:rsidRPr="00475E5D">
        <w:rPr>
          <w:rFonts w:ascii="Times New Roman" w:eastAsiaTheme="minorHAnsi" w:hAnsi="Times New Roman"/>
          <w:sz w:val="24"/>
        </w:rPr>
        <w:t xml:space="preserve"> </w:t>
      </w:r>
      <w:r>
        <w:rPr>
          <w:rFonts w:ascii="Times New Roman" w:eastAsiaTheme="minorHAnsi" w:hAnsi="Times New Roman"/>
          <w:sz w:val="24"/>
        </w:rPr>
        <w:t>%</w:t>
      </w:r>
      <w:r w:rsidRPr="00475E5D">
        <w:rPr>
          <w:rFonts w:ascii="Times New Roman" w:eastAsiaTheme="minorHAnsi" w:hAnsi="Times New Roman"/>
          <w:sz w:val="24"/>
        </w:rPr>
        <w:t xml:space="preserve"> от не</w:t>
      </w:r>
      <w:r>
        <w:rPr>
          <w:rFonts w:ascii="Times New Roman" w:eastAsiaTheme="minorHAnsi" w:hAnsi="Times New Roman"/>
          <w:sz w:val="24"/>
        </w:rPr>
        <w:t>уплаченной суммы за каждый день просрочки, но не более размера месячной арендной платы, установленной в п. 4.1. настоящего Договора.</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6.6. При возврате неисправного имущества, поврежденного по вине Арендатора, что должно подтверждаться двухсторонним актом, Арендатор уплачивает Арендодателю расходы по ремонту имущества.</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6.7.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 потребовать досрочного расторжения договора.</w:t>
      </w:r>
    </w:p>
    <w:p w:rsidR="00317402" w:rsidRDefault="00317402" w:rsidP="003C68FA">
      <w:pPr>
        <w:autoSpaceDE w:val="0"/>
        <w:autoSpaceDN w:val="0"/>
        <w:adjustRightInd w:val="0"/>
        <w:spacing w:after="0"/>
        <w:jc w:val="both"/>
        <w:rPr>
          <w:rFonts w:ascii="Times New Roman" w:eastAsiaTheme="minorHAnsi" w:hAnsi="Times New Roman"/>
          <w:sz w:val="24"/>
        </w:rPr>
      </w:pPr>
      <w:r>
        <w:rPr>
          <w:rFonts w:ascii="Times New Roman" w:eastAsiaTheme="minorHAnsi" w:hAnsi="Times New Roman"/>
          <w:sz w:val="24"/>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317402" w:rsidRDefault="00317402" w:rsidP="003C68FA">
      <w:pPr>
        <w:spacing w:after="0"/>
        <w:jc w:val="both"/>
        <w:rPr>
          <w:rFonts w:ascii="Times New Roman" w:hAnsi="Times New Roman"/>
          <w:sz w:val="24"/>
        </w:rPr>
      </w:pPr>
      <w:r>
        <w:rPr>
          <w:rFonts w:ascii="Times New Roman" w:eastAsiaTheme="minorHAnsi" w:hAnsi="Times New Roman"/>
          <w:sz w:val="24"/>
        </w:rPr>
        <w:t xml:space="preserve">6.8. </w:t>
      </w:r>
      <w:r>
        <w:rPr>
          <w:rFonts w:ascii="Times New Roman" w:hAnsi="Times New Roman"/>
          <w:sz w:val="24"/>
        </w:rPr>
        <w:t>Арендатор</w:t>
      </w:r>
      <w:r w:rsidRPr="00DE78DB">
        <w:rPr>
          <w:rFonts w:ascii="Times New Roman" w:hAnsi="Times New Roman"/>
          <w:sz w:val="24"/>
        </w:rPr>
        <w:t xml:space="preserve">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317402" w:rsidRDefault="00317402" w:rsidP="003C68FA">
      <w:pPr>
        <w:spacing w:after="0"/>
        <w:jc w:val="both"/>
        <w:rPr>
          <w:rFonts w:ascii="Times New Roman" w:hAnsi="Times New Roman"/>
          <w:sz w:val="24"/>
        </w:rPr>
      </w:pPr>
      <w:r w:rsidRPr="00A6496E">
        <w:rPr>
          <w:rFonts w:ascii="Times New Roman" w:hAnsi="Times New Roman"/>
          <w:sz w:val="24"/>
        </w:rPr>
        <w:t>6.9. В случае, одностороннего отказа Арендодател</w:t>
      </w:r>
      <w:r>
        <w:rPr>
          <w:rFonts w:ascii="Times New Roman" w:hAnsi="Times New Roman"/>
          <w:sz w:val="24"/>
        </w:rPr>
        <w:t>я</w:t>
      </w:r>
      <w:r w:rsidRPr="00A6496E">
        <w:rPr>
          <w:rFonts w:ascii="Times New Roman" w:hAnsi="Times New Roman"/>
          <w:sz w:val="24"/>
        </w:rPr>
        <w:t xml:space="preserve"> от исполнения Договора, он выплачивает Арендатору штраф в размере </w:t>
      </w:r>
      <w:r>
        <w:rPr>
          <w:rFonts w:ascii="Times New Roman" w:hAnsi="Times New Roman"/>
          <w:sz w:val="24"/>
        </w:rPr>
        <w:t>4</w:t>
      </w:r>
      <w:r w:rsidRPr="00A6496E">
        <w:rPr>
          <w:rFonts w:ascii="Times New Roman" w:hAnsi="Times New Roman"/>
          <w:sz w:val="24"/>
        </w:rPr>
        <w:t> 000 000 (</w:t>
      </w:r>
      <w:r>
        <w:rPr>
          <w:rFonts w:ascii="Times New Roman" w:hAnsi="Times New Roman"/>
          <w:sz w:val="24"/>
        </w:rPr>
        <w:t>четыре</w:t>
      </w:r>
      <w:r w:rsidRPr="00A6496E">
        <w:rPr>
          <w:rFonts w:ascii="Times New Roman" w:hAnsi="Times New Roman"/>
          <w:sz w:val="24"/>
        </w:rPr>
        <w:t xml:space="preserve"> миллион</w:t>
      </w:r>
      <w:r>
        <w:rPr>
          <w:rFonts w:ascii="Times New Roman" w:hAnsi="Times New Roman"/>
          <w:sz w:val="24"/>
        </w:rPr>
        <w:t>а</w:t>
      </w:r>
      <w:r w:rsidRPr="00A6496E">
        <w:rPr>
          <w:rFonts w:ascii="Times New Roman" w:hAnsi="Times New Roman"/>
          <w:sz w:val="24"/>
        </w:rPr>
        <w:t>) рублей.</w:t>
      </w:r>
    </w:p>
    <w:p w:rsidR="003C68FA" w:rsidRPr="00AD4122" w:rsidRDefault="003C68FA" w:rsidP="003C68FA">
      <w:pPr>
        <w:spacing w:after="0"/>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BD011C">
        <w:rPr>
          <w:rFonts w:ascii="Times New Roman" w:hAnsi="Times New Roman"/>
          <w:b/>
          <w:sz w:val="26"/>
          <w:szCs w:val="26"/>
        </w:rPr>
        <w:lastRenderedPageBreak/>
        <w:t>7. Расторжение</w:t>
      </w:r>
      <w:r>
        <w:rPr>
          <w:rFonts w:ascii="Times New Roman" w:hAnsi="Times New Roman"/>
          <w:b/>
          <w:sz w:val="26"/>
          <w:szCs w:val="26"/>
        </w:rPr>
        <w:t>, изменение и дополнения</w:t>
      </w:r>
      <w:r w:rsidRPr="00BD011C">
        <w:rPr>
          <w:rFonts w:ascii="Times New Roman" w:hAnsi="Times New Roman"/>
          <w:b/>
          <w:sz w:val="26"/>
          <w:szCs w:val="26"/>
        </w:rPr>
        <w:t xml:space="preserve"> договора</w:t>
      </w:r>
    </w:p>
    <w:p w:rsidR="003C68FA" w:rsidRDefault="003C68FA" w:rsidP="003C68FA">
      <w:pPr>
        <w:spacing w:after="0"/>
        <w:jc w:val="center"/>
        <w:rPr>
          <w:rFonts w:ascii="Times New Roman" w:hAnsi="Times New Roman"/>
          <w:b/>
          <w:sz w:val="26"/>
          <w:szCs w:val="26"/>
        </w:rPr>
      </w:pPr>
    </w:p>
    <w:p w:rsidR="00317402" w:rsidRDefault="00317402" w:rsidP="003C68FA">
      <w:pPr>
        <w:spacing w:after="0"/>
        <w:jc w:val="both"/>
        <w:rPr>
          <w:rFonts w:ascii="Times New Roman" w:hAnsi="Times New Roman"/>
          <w:sz w:val="24"/>
        </w:rPr>
      </w:pPr>
      <w:r>
        <w:rPr>
          <w:rFonts w:ascii="Times New Roman" w:hAnsi="Times New Roman"/>
          <w:sz w:val="24"/>
        </w:rPr>
        <w:t>7.1. Настоящий Договор может быть расторгнут досрочно:</w:t>
      </w:r>
    </w:p>
    <w:p w:rsidR="00317402" w:rsidRDefault="00317402" w:rsidP="003C68FA">
      <w:pPr>
        <w:spacing w:after="0"/>
        <w:jc w:val="both"/>
        <w:rPr>
          <w:rFonts w:ascii="Times New Roman" w:hAnsi="Times New Roman"/>
          <w:sz w:val="24"/>
        </w:rPr>
      </w:pPr>
      <w:r>
        <w:rPr>
          <w:rFonts w:ascii="Times New Roman" w:hAnsi="Times New Roman"/>
          <w:sz w:val="24"/>
        </w:rPr>
        <w:t>- по письменному соглашению Сторон;</w:t>
      </w:r>
    </w:p>
    <w:p w:rsidR="00317402" w:rsidRDefault="00317402" w:rsidP="003C68FA">
      <w:pPr>
        <w:spacing w:after="0"/>
        <w:jc w:val="both"/>
        <w:rPr>
          <w:rFonts w:ascii="Times New Roman" w:hAnsi="Times New Roman"/>
          <w:sz w:val="24"/>
        </w:rPr>
      </w:pPr>
      <w:r>
        <w:rPr>
          <w:rFonts w:ascii="Times New Roman" w:hAnsi="Times New Roman"/>
          <w:sz w:val="24"/>
        </w:rPr>
        <w:t>- в одностороннем порядке при отказе одной из Сторон от настоящего Договора в случаях, когда возможность такого отказа предусмотрена законодательством Российской Федерации или настоящим Договором;</w:t>
      </w:r>
    </w:p>
    <w:p w:rsidR="00317402" w:rsidRDefault="00317402" w:rsidP="003C68FA">
      <w:pPr>
        <w:spacing w:after="0"/>
        <w:jc w:val="both"/>
        <w:rPr>
          <w:rFonts w:ascii="Times New Roman" w:hAnsi="Times New Roman"/>
          <w:sz w:val="24"/>
        </w:rPr>
      </w:pPr>
      <w:r>
        <w:rPr>
          <w:rFonts w:ascii="Times New Roman" w:hAnsi="Times New Roman"/>
          <w:sz w:val="24"/>
        </w:rPr>
        <w:t>- в иных случаях, предусмотренных законодательством Российской Федерации или настоящим Договором.</w:t>
      </w:r>
    </w:p>
    <w:p w:rsidR="00317402" w:rsidRDefault="00317402" w:rsidP="003C68FA">
      <w:pPr>
        <w:spacing w:after="0"/>
        <w:jc w:val="both"/>
        <w:rPr>
          <w:rFonts w:ascii="Times New Roman" w:hAnsi="Times New Roman"/>
          <w:sz w:val="24"/>
        </w:rPr>
      </w:pPr>
      <w:r>
        <w:rPr>
          <w:rFonts w:ascii="Times New Roman" w:hAnsi="Times New Roman"/>
          <w:sz w:val="24"/>
        </w:rPr>
        <w:t xml:space="preserve">7.2. Расторжение договора не освобождает Стороны от взаимных обязательств, возникших в период действия договора. </w:t>
      </w:r>
    </w:p>
    <w:p w:rsidR="00317402" w:rsidRDefault="00317402" w:rsidP="003C68FA">
      <w:pPr>
        <w:spacing w:after="0"/>
        <w:jc w:val="both"/>
        <w:rPr>
          <w:rFonts w:ascii="Times New Roman" w:hAnsi="Times New Roman"/>
          <w:sz w:val="24"/>
        </w:rPr>
      </w:pPr>
      <w:r>
        <w:rPr>
          <w:rFonts w:ascii="Times New Roman" w:hAnsi="Times New Roman"/>
          <w:sz w:val="24"/>
        </w:rPr>
        <w:t xml:space="preserve">7.3. </w:t>
      </w:r>
      <w:r w:rsidRPr="00463D6F">
        <w:rPr>
          <w:rFonts w:ascii="Times New Roman" w:hAnsi="Times New Roman"/>
          <w:sz w:val="24"/>
        </w:rPr>
        <w:t xml:space="preserve">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w:t>
      </w:r>
      <w:r>
        <w:rPr>
          <w:rFonts w:ascii="Times New Roman" w:hAnsi="Times New Roman"/>
          <w:sz w:val="24"/>
        </w:rPr>
        <w:t>С</w:t>
      </w:r>
      <w:r w:rsidRPr="00463D6F">
        <w:rPr>
          <w:rFonts w:ascii="Times New Roman" w:hAnsi="Times New Roman"/>
          <w:sz w:val="24"/>
        </w:rPr>
        <w:t>торон, а также скреплены печатью.</w:t>
      </w:r>
    </w:p>
    <w:p w:rsidR="003C68FA" w:rsidRDefault="003C68FA" w:rsidP="003C68FA">
      <w:pPr>
        <w:spacing w:after="0"/>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463D6F">
        <w:rPr>
          <w:rFonts w:ascii="Times New Roman" w:hAnsi="Times New Roman"/>
          <w:b/>
          <w:sz w:val="26"/>
          <w:szCs w:val="26"/>
        </w:rPr>
        <w:t xml:space="preserve">8. </w:t>
      </w:r>
      <w:r>
        <w:rPr>
          <w:rFonts w:ascii="Times New Roman" w:hAnsi="Times New Roman"/>
          <w:b/>
          <w:sz w:val="26"/>
          <w:szCs w:val="26"/>
        </w:rPr>
        <w:t>Порядок р</w:t>
      </w:r>
      <w:r w:rsidRPr="00463D6F">
        <w:rPr>
          <w:rFonts w:ascii="Times New Roman" w:hAnsi="Times New Roman"/>
          <w:b/>
          <w:sz w:val="26"/>
          <w:szCs w:val="26"/>
        </w:rPr>
        <w:t>азрешение споров</w:t>
      </w:r>
    </w:p>
    <w:p w:rsidR="003C68FA" w:rsidRPr="00463D6F" w:rsidRDefault="003C68FA" w:rsidP="003C68FA">
      <w:pPr>
        <w:spacing w:after="0"/>
        <w:jc w:val="center"/>
        <w:rPr>
          <w:rFonts w:ascii="Times New Roman" w:hAnsi="Times New Roman"/>
          <w:b/>
          <w:sz w:val="26"/>
          <w:szCs w:val="26"/>
        </w:rPr>
      </w:pPr>
    </w:p>
    <w:p w:rsidR="00317402" w:rsidRDefault="00317402" w:rsidP="003C68FA">
      <w:pPr>
        <w:spacing w:after="0"/>
        <w:jc w:val="both"/>
        <w:rPr>
          <w:rFonts w:ascii="Times New Roman" w:hAnsi="Times New Roman"/>
          <w:sz w:val="24"/>
        </w:rPr>
      </w:pPr>
      <w:r>
        <w:rPr>
          <w:rFonts w:ascii="Times New Roman" w:hAnsi="Times New Roman"/>
          <w:sz w:val="24"/>
        </w:rPr>
        <w:t xml:space="preserve"> 8.1. Все спорные вопросы, которые могут возникнуть по  настоящему договору, разрешаются сторонами путем переговоров. </w:t>
      </w:r>
    </w:p>
    <w:p w:rsidR="00317402" w:rsidRDefault="00317402" w:rsidP="003C68FA">
      <w:pPr>
        <w:spacing w:after="0"/>
        <w:jc w:val="both"/>
        <w:rPr>
          <w:rFonts w:ascii="Times New Roman" w:hAnsi="Times New Roman"/>
          <w:sz w:val="24"/>
        </w:rPr>
      </w:pPr>
      <w:r>
        <w:rPr>
          <w:rFonts w:ascii="Times New Roman" w:hAnsi="Times New Roman"/>
          <w:sz w:val="24"/>
        </w:rPr>
        <w:t>8.2. Споры, которые не урегулированы путем переговоров, подлежат рассмотрению в Арбитражном суде Ярославской области.</w:t>
      </w:r>
    </w:p>
    <w:p w:rsidR="003C68FA" w:rsidRDefault="003C68FA" w:rsidP="003C68FA">
      <w:pPr>
        <w:spacing w:after="0"/>
        <w:jc w:val="both"/>
        <w:rPr>
          <w:rFonts w:ascii="Times New Roman" w:hAnsi="Times New Roman"/>
          <w:sz w:val="24"/>
        </w:rPr>
      </w:pPr>
    </w:p>
    <w:p w:rsidR="00317402" w:rsidRDefault="00317402" w:rsidP="003C68FA">
      <w:pPr>
        <w:spacing w:after="0"/>
        <w:jc w:val="center"/>
        <w:rPr>
          <w:rFonts w:ascii="Times New Roman" w:hAnsi="Times New Roman"/>
          <w:b/>
          <w:sz w:val="26"/>
          <w:szCs w:val="26"/>
        </w:rPr>
      </w:pPr>
      <w:r w:rsidRPr="00463D6F">
        <w:rPr>
          <w:rFonts w:ascii="Times New Roman" w:hAnsi="Times New Roman"/>
          <w:b/>
          <w:sz w:val="26"/>
          <w:szCs w:val="26"/>
        </w:rPr>
        <w:t>9. Форс-мажор</w:t>
      </w:r>
    </w:p>
    <w:p w:rsidR="003C68FA" w:rsidRPr="00463D6F" w:rsidRDefault="003C68FA" w:rsidP="003C68FA">
      <w:pPr>
        <w:spacing w:after="0"/>
        <w:jc w:val="center"/>
        <w:rPr>
          <w:rFonts w:ascii="Times New Roman" w:hAnsi="Times New Roman"/>
          <w:b/>
          <w:sz w:val="26"/>
          <w:szCs w:val="26"/>
        </w:rPr>
      </w:pPr>
    </w:p>
    <w:p w:rsidR="00317402" w:rsidRPr="00B3339E" w:rsidRDefault="00317402" w:rsidP="003C68FA">
      <w:pPr>
        <w:spacing w:after="0"/>
        <w:jc w:val="both"/>
        <w:rPr>
          <w:rFonts w:ascii="Times New Roman" w:hAnsi="Times New Roman"/>
          <w:sz w:val="24"/>
        </w:rPr>
      </w:pPr>
      <w:r>
        <w:rPr>
          <w:rFonts w:ascii="Times New Roman" w:hAnsi="Times New Roman"/>
          <w:sz w:val="24"/>
        </w:rPr>
        <w:t xml:space="preserve">9.1. </w:t>
      </w:r>
      <w:r w:rsidRPr="00B3339E">
        <w:rPr>
          <w:rFonts w:ascii="Times New Roman" w:hAnsi="Times New Roman"/>
          <w:sz w:val="24"/>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317402" w:rsidRPr="00B3339E" w:rsidRDefault="00317402" w:rsidP="003C68FA">
      <w:pPr>
        <w:spacing w:after="0"/>
        <w:jc w:val="both"/>
        <w:rPr>
          <w:rFonts w:ascii="Times New Roman" w:hAnsi="Times New Roman"/>
          <w:sz w:val="24"/>
        </w:rPr>
      </w:pPr>
      <w:r>
        <w:rPr>
          <w:rFonts w:ascii="Times New Roman" w:hAnsi="Times New Roman"/>
          <w:sz w:val="24"/>
        </w:rPr>
        <w:t xml:space="preserve">9.2. </w:t>
      </w:r>
      <w:r w:rsidRPr="00B3339E">
        <w:rPr>
          <w:rFonts w:ascii="Times New Roman" w:hAnsi="Times New Roman"/>
          <w:sz w:val="24"/>
        </w:rPr>
        <w:t>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317402" w:rsidRDefault="00317402" w:rsidP="003C68FA">
      <w:pPr>
        <w:spacing w:after="0"/>
        <w:jc w:val="both"/>
        <w:rPr>
          <w:rFonts w:ascii="Times New Roman" w:hAnsi="Times New Roman"/>
          <w:sz w:val="24"/>
        </w:rPr>
      </w:pPr>
      <w:r>
        <w:rPr>
          <w:rFonts w:ascii="Times New Roman" w:hAnsi="Times New Roman"/>
          <w:sz w:val="24"/>
        </w:rPr>
        <w:t xml:space="preserve">9.3. </w:t>
      </w:r>
      <w:r w:rsidRPr="00B3339E">
        <w:rPr>
          <w:rFonts w:ascii="Times New Roman" w:hAnsi="Times New Roman"/>
          <w:sz w:val="24"/>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317402" w:rsidRDefault="00317402" w:rsidP="003C68FA">
      <w:pPr>
        <w:spacing w:after="0"/>
        <w:jc w:val="both"/>
        <w:rPr>
          <w:rFonts w:ascii="Times New Roman" w:hAnsi="Times New Roman"/>
          <w:sz w:val="24"/>
        </w:rPr>
      </w:pPr>
      <w:r>
        <w:rPr>
          <w:rFonts w:ascii="Times New Roman" w:hAnsi="Times New Roman"/>
          <w:sz w:val="24"/>
        </w:rPr>
        <w:t xml:space="preserve">9.4. </w:t>
      </w:r>
      <w:r w:rsidRPr="00B3339E">
        <w:rPr>
          <w:rFonts w:ascii="Times New Roman" w:hAnsi="Times New Roman"/>
          <w:sz w:val="24"/>
        </w:rPr>
        <w:t xml:space="preserve">Дальнейшая судьба настоящего договора в таких случаях должна быть определена соглашением </w:t>
      </w:r>
      <w:r>
        <w:rPr>
          <w:rFonts w:ascii="Times New Roman" w:hAnsi="Times New Roman"/>
          <w:sz w:val="24"/>
        </w:rPr>
        <w:t>С</w:t>
      </w:r>
      <w:r w:rsidRPr="00B3339E">
        <w:rPr>
          <w:rFonts w:ascii="Times New Roman" w:hAnsi="Times New Roman"/>
          <w:sz w:val="24"/>
        </w:rPr>
        <w:t>торон. При не</w:t>
      </w:r>
      <w:r>
        <w:rPr>
          <w:rFonts w:ascii="Times New Roman" w:hAnsi="Times New Roman"/>
          <w:sz w:val="24"/>
        </w:rPr>
        <w:t xml:space="preserve"> </w:t>
      </w:r>
      <w:r w:rsidRPr="00B3339E">
        <w:rPr>
          <w:rFonts w:ascii="Times New Roman" w:hAnsi="Times New Roman"/>
          <w:sz w:val="24"/>
        </w:rPr>
        <w:t>достижении согласия стороны вправе обратиться в суд для решения этого вопроса.</w:t>
      </w:r>
    </w:p>
    <w:p w:rsidR="00317402" w:rsidRDefault="00317402" w:rsidP="003C68FA">
      <w:pPr>
        <w:spacing w:after="0"/>
        <w:jc w:val="center"/>
        <w:rPr>
          <w:rFonts w:ascii="Times New Roman" w:hAnsi="Times New Roman"/>
          <w:b/>
          <w:sz w:val="26"/>
          <w:szCs w:val="26"/>
        </w:rPr>
      </w:pPr>
      <w:r w:rsidRPr="00B3339E">
        <w:rPr>
          <w:rFonts w:ascii="Times New Roman" w:hAnsi="Times New Roman"/>
          <w:b/>
          <w:sz w:val="26"/>
          <w:szCs w:val="26"/>
        </w:rPr>
        <w:lastRenderedPageBreak/>
        <w:t xml:space="preserve">10. Конфиденциальность </w:t>
      </w:r>
    </w:p>
    <w:p w:rsidR="003C68FA" w:rsidRPr="00AD4122" w:rsidRDefault="003C68FA" w:rsidP="003C68FA">
      <w:pPr>
        <w:spacing w:after="0"/>
        <w:jc w:val="center"/>
        <w:rPr>
          <w:rFonts w:ascii="Times New Roman" w:hAnsi="Times New Roman"/>
          <w:b/>
          <w:sz w:val="26"/>
          <w:szCs w:val="26"/>
        </w:rPr>
      </w:pPr>
    </w:p>
    <w:p w:rsidR="00317402" w:rsidRPr="00B3339E" w:rsidRDefault="00317402" w:rsidP="003C68FA">
      <w:pPr>
        <w:spacing w:after="0"/>
        <w:jc w:val="both"/>
        <w:rPr>
          <w:rFonts w:ascii="Times New Roman" w:hAnsi="Times New Roman"/>
          <w:sz w:val="24"/>
        </w:rPr>
      </w:pPr>
      <w:r w:rsidRPr="00B3339E">
        <w:rPr>
          <w:rFonts w:ascii="Times New Roman" w:hAnsi="Times New Roman"/>
          <w:sz w:val="24"/>
        </w:rPr>
        <w:t>10.1.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включая цены (за исключением цен в открытых прайс-листах), объемы, сроки, является конфиденциальной.</w:t>
      </w:r>
    </w:p>
    <w:p w:rsidR="00317402" w:rsidRDefault="00317402" w:rsidP="003C68FA">
      <w:pPr>
        <w:spacing w:after="0"/>
        <w:jc w:val="both"/>
        <w:rPr>
          <w:rFonts w:ascii="Times New Roman" w:hAnsi="Times New Roman"/>
          <w:sz w:val="24"/>
        </w:rPr>
      </w:pPr>
      <w:r w:rsidRPr="00B3339E">
        <w:rPr>
          <w:rFonts w:ascii="Times New Roman" w:hAnsi="Times New Roman"/>
          <w:sz w:val="24"/>
        </w:rPr>
        <w:t>10.2.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C68FA" w:rsidRDefault="003C68FA" w:rsidP="003C68FA">
      <w:pPr>
        <w:spacing w:after="0"/>
        <w:jc w:val="both"/>
        <w:rPr>
          <w:rFonts w:ascii="Times New Roman" w:hAnsi="Times New Roman"/>
          <w:sz w:val="24"/>
        </w:rPr>
      </w:pPr>
    </w:p>
    <w:p w:rsidR="00317402" w:rsidRDefault="00317402" w:rsidP="003C68FA">
      <w:pPr>
        <w:spacing w:after="0"/>
        <w:jc w:val="center"/>
        <w:rPr>
          <w:rFonts w:ascii="Times New Roman" w:hAnsi="Times New Roman"/>
          <w:sz w:val="24"/>
        </w:rPr>
      </w:pPr>
      <w:r>
        <w:rPr>
          <w:rFonts w:ascii="Times New Roman" w:hAnsi="Times New Roman"/>
          <w:b/>
          <w:sz w:val="26"/>
          <w:szCs w:val="26"/>
        </w:rPr>
        <w:t>11. Заключительные положения</w:t>
      </w:r>
    </w:p>
    <w:p w:rsidR="00317402" w:rsidRDefault="00317402" w:rsidP="003C68FA">
      <w:pPr>
        <w:spacing w:after="0"/>
        <w:jc w:val="both"/>
        <w:rPr>
          <w:rFonts w:ascii="Times New Roman" w:hAnsi="Times New Roman"/>
          <w:sz w:val="24"/>
        </w:rPr>
      </w:pPr>
    </w:p>
    <w:p w:rsidR="00317402" w:rsidRPr="00237C21" w:rsidRDefault="00317402" w:rsidP="003C68FA">
      <w:pPr>
        <w:spacing w:after="0"/>
        <w:jc w:val="both"/>
        <w:rPr>
          <w:rFonts w:ascii="Times New Roman" w:hAnsi="Times New Roman"/>
          <w:sz w:val="24"/>
        </w:rPr>
      </w:pPr>
      <w:r>
        <w:rPr>
          <w:rFonts w:ascii="Times New Roman" w:hAnsi="Times New Roman"/>
          <w:sz w:val="24"/>
        </w:rPr>
        <w:t xml:space="preserve">11.1. </w:t>
      </w:r>
      <w:r w:rsidRPr="00237C21">
        <w:rPr>
          <w:rFonts w:ascii="Times New Roman" w:hAnsi="Times New Roman"/>
          <w:sz w:val="24"/>
        </w:rPr>
        <w:t xml:space="preserve">Договор составлен в двух экземплярах, имеющих одинаковую юридическую силу, по одному для каждой из </w:t>
      </w:r>
      <w:r>
        <w:rPr>
          <w:rFonts w:ascii="Times New Roman" w:hAnsi="Times New Roman"/>
          <w:sz w:val="24"/>
        </w:rPr>
        <w:t>С</w:t>
      </w:r>
      <w:r w:rsidRPr="00237C21">
        <w:rPr>
          <w:rFonts w:ascii="Times New Roman" w:hAnsi="Times New Roman"/>
          <w:sz w:val="24"/>
        </w:rPr>
        <w:t>торон.</w:t>
      </w:r>
    </w:p>
    <w:p w:rsidR="00317402" w:rsidRDefault="00317402" w:rsidP="003C68FA">
      <w:pPr>
        <w:spacing w:after="0"/>
        <w:jc w:val="both"/>
        <w:rPr>
          <w:rFonts w:ascii="Times New Roman" w:hAnsi="Times New Roman"/>
          <w:sz w:val="24"/>
        </w:rPr>
      </w:pPr>
      <w:r w:rsidRPr="00237C21">
        <w:rPr>
          <w:rFonts w:ascii="Times New Roman" w:hAnsi="Times New Roman"/>
          <w:sz w:val="24"/>
        </w:rPr>
        <w:t>11.</w:t>
      </w:r>
      <w:r>
        <w:rPr>
          <w:rFonts w:ascii="Times New Roman" w:hAnsi="Times New Roman"/>
          <w:sz w:val="24"/>
        </w:rPr>
        <w:t>2</w:t>
      </w:r>
      <w:r w:rsidRPr="00237C21">
        <w:rPr>
          <w:rFonts w:ascii="Times New Roman" w:hAnsi="Times New Roman"/>
          <w:sz w:val="24"/>
        </w:rPr>
        <w:t xml:space="preserve">. Во всем остальном, что не предусмотрено настоящим Договором, </w:t>
      </w:r>
      <w:r>
        <w:rPr>
          <w:rFonts w:ascii="Times New Roman" w:hAnsi="Times New Roman"/>
          <w:sz w:val="24"/>
        </w:rPr>
        <w:t>С</w:t>
      </w:r>
      <w:r w:rsidRPr="00237C21">
        <w:rPr>
          <w:rFonts w:ascii="Times New Roman" w:hAnsi="Times New Roman"/>
          <w:sz w:val="24"/>
        </w:rPr>
        <w:t>тороны руководствуются законодательством Российской Федерации</w:t>
      </w:r>
      <w:r>
        <w:rPr>
          <w:rFonts w:ascii="Times New Roman" w:hAnsi="Times New Roman"/>
          <w:sz w:val="24"/>
        </w:rPr>
        <w:t>.</w:t>
      </w:r>
    </w:p>
    <w:p w:rsidR="00317402" w:rsidRDefault="00317402" w:rsidP="003C68FA">
      <w:pPr>
        <w:spacing w:after="0"/>
        <w:jc w:val="both"/>
        <w:rPr>
          <w:rFonts w:ascii="Times New Roman" w:hAnsi="Times New Roman"/>
          <w:sz w:val="24"/>
        </w:rPr>
      </w:pPr>
      <w:r>
        <w:rPr>
          <w:rFonts w:ascii="Times New Roman" w:hAnsi="Times New Roman"/>
          <w:sz w:val="24"/>
        </w:rPr>
        <w:t xml:space="preserve">11.3. </w:t>
      </w:r>
      <w:r w:rsidRPr="00237C21">
        <w:rPr>
          <w:rFonts w:ascii="Times New Roman" w:hAnsi="Times New Roman"/>
          <w:sz w:val="24"/>
        </w:rPr>
        <w:t xml:space="preserve">При изменении реквизитов </w:t>
      </w:r>
      <w:r>
        <w:rPr>
          <w:rFonts w:ascii="Times New Roman" w:hAnsi="Times New Roman"/>
          <w:sz w:val="24"/>
        </w:rPr>
        <w:t>С</w:t>
      </w:r>
      <w:r w:rsidRPr="00237C21">
        <w:rPr>
          <w:rFonts w:ascii="Times New Roman" w:hAnsi="Times New Roman"/>
          <w:sz w:val="24"/>
        </w:rPr>
        <w:t xml:space="preserve">тороны обязаны уведомить друг друга в письменной форме </w:t>
      </w:r>
      <w:r>
        <w:rPr>
          <w:rFonts w:ascii="Times New Roman" w:hAnsi="Times New Roman"/>
          <w:sz w:val="24"/>
        </w:rPr>
        <w:t>в течение 3 (трех) дней с момента изменения реквизитов</w:t>
      </w:r>
      <w:r w:rsidRPr="00237C21">
        <w:rPr>
          <w:rFonts w:ascii="Times New Roman" w:hAnsi="Times New Roman"/>
          <w:sz w:val="24"/>
        </w:rPr>
        <w:t>.</w:t>
      </w:r>
    </w:p>
    <w:p w:rsidR="00317402" w:rsidRDefault="00317402" w:rsidP="003C68FA">
      <w:pPr>
        <w:spacing w:after="0"/>
        <w:jc w:val="both"/>
        <w:rPr>
          <w:rFonts w:ascii="Times New Roman" w:hAnsi="Times New Roman"/>
          <w:sz w:val="24"/>
        </w:rPr>
      </w:pPr>
      <w:r>
        <w:rPr>
          <w:rFonts w:ascii="Times New Roman" w:hAnsi="Times New Roman"/>
          <w:sz w:val="24"/>
        </w:rPr>
        <w:t>11.4. Все приложения к настоящему Договору подписываются обеими Сторонами и являются неотъемлемой его частью:</w:t>
      </w:r>
    </w:p>
    <w:p w:rsidR="00317402" w:rsidRDefault="00317402" w:rsidP="003C68FA">
      <w:pPr>
        <w:spacing w:after="0"/>
        <w:jc w:val="both"/>
        <w:rPr>
          <w:rFonts w:ascii="Times New Roman" w:hAnsi="Times New Roman"/>
          <w:sz w:val="24"/>
        </w:rPr>
      </w:pPr>
      <w:r>
        <w:rPr>
          <w:rFonts w:ascii="Times New Roman" w:hAnsi="Times New Roman"/>
          <w:sz w:val="24"/>
        </w:rPr>
        <w:t>11.4.1. Приложение № 1 – перечень движимого имущества, принятого ГАУ ЯО «Информационное агентство «Верхняя Волга»;</w:t>
      </w:r>
    </w:p>
    <w:p w:rsidR="00317402" w:rsidRDefault="00317402" w:rsidP="003C68FA">
      <w:pPr>
        <w:spacing w:after="0"/>
        <w:jc w:val="both"/>
        <w:rPr>
          <w:rFonts w:ascii="Times New Roman" w:hAnsi="Times New Roman"/>
          <w:sz w:val="24"/>
        </w:rPr>
      </w:pPr>
      <w:r>
        <w:rPr>
          <w:rFonts w:ascii="Times New Roman" w:hAnsi="Times New Roman"/>
          <w:sz w:val="24"/>
        </w:rPr>
        <w:t>11.4.2. Приложение № 2 – акт приема-передачи движимого имущества.</w:t>
      </w:r>
    </w:p>
    <w:p w:rsidR="003C68FA" w:rsidRPr="00816183" w:rsidRDefault="003C68FA" w:rsidP="003C68FA">
      <w:pPr>
        <w:spacing w:after="0"/>
        <w:jc w:val="both"/>
        <w:rPr>
          <w:rFonts w:ascii="Times New Roman" w:hAnsi="Times New Roman"/>
          <w:sz w:val="24"/>
        </w:rPr>
      </w:pPr>
    </w:p>
    <w:p w:rsidR="00317402" w:rsidRPr="002754FA" w:rsidRDefault="00317402" w:rsidP="003C68FA">
      <w:pPr>
        <w:spacing w:after="0"/>
        <w:jc w:val="center"/>
        <w:rPr>
          <w:rFonts w:ascii="Times New Roman" w:hAnsi="Times New Roman"/>
          <w:b/>
          <w:sz w:val="26"/>
          <w:szCs w:val="26"/>
        </w:rPr>
      </w:pPr>
      <w:r>
        <w:rPr>
          <w:rFonts w:ascii="Times New Roman" w:hAnsi="Times New Roman"/>
          <w:b/>
          <w:sz w:val="26"/>
          <w:szCs w:val="26"/>
        </w:rPr>
        <w:t>12. Адреса и банковские реквизиты Сторон</w:t>
      </w:r>
    </w:p>
    <w:tbl>
      <w:tblPr>
        <w:tblW w:w="0" w:type="auto"/>
        <w:tblInd w:w="-34" w:type="dxa"/>
        <w:tblLook w:val="01E0"/>
      </w:tblPr>
      <w:tblGrid>
        <w:gridCol w:w="4901"/>
        <w:gridCol w:w="4704"/>
      </w:tblGrid>
      <w:tr w:rsidR="00317402" w:rsidRPr="006B31E3" w:rsidTr="00A56F7F">
        <w:trPr>
          <w:trHeight w:val="289"/>
        </w:trPr>
        <w:tc>
          <w:tcPr>
            <w:tcW w:w="4901" w:type="dxa"/>
            <w:hideMark/>
          </w:tcPr>
          <w:p w:rsidR="00317402" w:rsidRPr="00A358C8" w:rsidRDefault="00317402" w:rsidP="003C68FA">
            <w:pPr>
              <w:spacing w:after="0"/>
              <w:rPr>
                <w:rFonts w:ascii="Times New Roman" w:hAnsi="Times New Roman"/>
                <w:b/>
                <w:sz w:val="24"/>
              </w:rPr>
            </w:pPr>
            <w:r w:rsidRPr="00A358C8">
              <w:rPr>
                <w:rFonts w:ascii="Times New Roman" w:hAnsi="Times New Roman"/>
                <w:b/>
                <w:sz w:val="24"/>
              </w:rPr>
              <w:t>«Арендодатель»</w:t>
            </w:r>
          </w:p>
        </w:tc>
        <w:tc>
          <w:tcPr>
            <w:tcW w:w="4704" w:type="dxa"/>
            <w:hideMark/>
          </w:tcPr>
          <w:p w:rsidR="00317402" w:rsidRPr="00A358C8" w:rsidRDefault="00317402" w:rsidP="003C68FA">
            <w:pPr>
              <w:spacing w:after="0"/>
              <w:rPr>
                <w:rFonts w:ascii="Times New Roman" w:hAnsi="Times New Roman"/>
                <w:b/>
                <w:sz w:val="24"/>
              </w:rPr>
            </w:pPr>
            <w:r w:rsidRPr="00A358C8">
              <w:rPr>
                <w:rFonts w:ascii="Times New Roman" w:hAnsi="Times New Roman"/>
                <w:b/>
                <w:sz w:val="24"/>
              </w:rPr>
              <w:t>«Арендатор»</w:t>
            </w:r>
          </w:p>
        </w:tc>
      </w:tr>
      <w:tr w:rsidR="00317402" w:rsidRPr="006B31E3" w:rsidTr="00A56F7F">
        <w:tc>
          <w:tcPr>
            <w:tcW w:w="4901" w:type="dxa"/>
            <w:hideMark/>
          </w:tcPr>
          <w:p w:rsidR="00317402" w:rsidRPr="00A358C8" w:rsidRDefault="00317402" w:rsidP="003C68FA">
            <w:pPr>
              <w:spacing w:after="0"/>
              <w:rPr>
                <w:rFonts w:ascii="Times New Roman" w:hAnsi="Times New Roman"/>
                <w:sz w:val="24"/>
              </w:rPr>
            </w:pPr>
          </w:p>
        </w:tc>
        <w:tc>
          <w:tcPr>
            <w:tcW w:w="4704" w:type="dxa"/>
            <w:hideMark/>
          </w:tcPr>
          <w:p w:rsidR="00317402" w:rsidRPr="00937E40" w:rsidRDefault="00317402" w:rsidP="003C68FA">
            <w:pPr>
              <w:spacing w:after="0"/>
              <w:rPr>
                <w:rFonts w:ascii="Times New Roman" w:hAnsi="Times New Roman"/>
                <w:b/>
                <w:sz w:val="24"/>
              </w:rPr>
            </w:pPr>
            <w:r w:rsidRPr="00937E40">
              <w:rPr>
                <w:rFonts w:ascii="Times New Roman" w:hAnsi="Times New Roman"/>
                <w:b/>
                <w:sz w:val="24"/>
              </w:rPr>
              <w:t>Государственное автономное учреждение Ярославской области «Информационное агентство «Верхняя Волга»</w:t>
            </w:r>
          </w:p>
          <w:p w:rsidR="00317402" w:rsidRPr="00937E40" w:rsidRDefault="00317402" w:rsidP="003C68FA">
            <w:pPr>
              <w:spacing w:after="0"/>
              <w:rPr>
                <w:rFonts w:ascii="Times New Roman" w:hAnsi="Times New Roman"/>
                <w:sz w:val="24"/>
              </w:rPr>
            </w:pPr>
            <w:r w:rsidRPr="00937E40">
              <w:rPr>
                <w:rFonts w:ascii="Times New Roman" w:hAnsi="Times New Roman"/>
                <w:sz w:val="24"/>
              </w:rPr>
              <w:t xml:space="preserve">Юридический адрес: </w:t>
            </w:r>
            <w:smartTag w:uri="urn:schemas-microsoft-com:office:smarttags" w:element="metricconverter">
              <w:smartTagPr>
                <w:attr w:name="ProductID" w:val="150000, г"/>
              </w:smartTagPr>
              <w:r w:rsidRPr="00937E40">
                <w:rPr>
                  <w:rFonts w:ascii="Times New Roman" w:hAnsi="Times New Roman"/>
                  <w:sz w:val="24"/>
                </w:rPr>
                <w:t>150000, г</w:t>
              </w:r>
            </w:smartTag>
            <w:r w:rsidRPr="00937E40">
              <w:rPr>
                <w:rFonts w:ascii="Times New Roman" w:hAnsi="Times New Roman"/>
                <w:sz w:val="24"/>
              </w:rPr>
              <w:t>. Ярославль, ул. Собинова, 1.</w:t>
            </w:r>
          </w:p>
          <w:p w:rsidR="00317402" w:rsidRPr="00937E40" w:rsidRDefault="00317402" w:rsidP="003C68FA">
            <w:pPr>
              <w:spacing w:after="0"/>
              <w:rPr>
                <w:rFonts w:ascii="Times New Roman" w:hAnsi="Times New Roman"/>
                <w:sz w:val="24"/>
              </w:rPr>
            </w:pPr>
            <w:r w:rsidRPr="00937E40">
              <w:rPr>
                <w:rFonts w:ascii="Times New Roman" w:hAnsi="Times New Roman"/>
                <w:sz w:val="24"/>
              </w:rPr>
              <w:t>ИНН 7604026974/ КПП 760401001</w:t>
            </w:r>
          </w:p>
          <w:p w:rsidR="00317402" w:rsidRPr="00937E40" w:rsidRDefault="00317402" w:rsidP="003C68FA">
            <w:pPr>
              <w:spacing w:after="0"/>
              <w:rPr>
                <w:rFonts w:ascii="Times New Roman" w:hAnsi="Times New Roman"/>
                <w:sz w:val="24"/>
              </w:rPr>
            </w:pPr>
            <w:r w:rsidRPr="00937E40">
              <w:rPr>
                <w:rFonts w:ascii="Times New Roman" w:hAnsi="Times New Roman"/>
                <w:sz w:val="24"/>
              </w:rPr>
              <w:t xml:space="preserve">Банковские реквизиты: </w:t>
            </w:r>
          </w:p>
          <w:p w:rsidR="00317402" w:rsidRPr="00937E40" w:rsidRDefault="00317402" w:rsidP="003C68FA">
            <w:pPr>
              <w:spacing w:after="0"/>
              <w:rPr>
                <w:rFonts w:ascii="Times New Roman" w:hAnsi="Times New Roman"/>
                <w:sz w:val="24"/>
              </w:rPr>
            </w:pPr>
            <w:r w:rsidRPr="00937E40">
              <w:rPr>
                <w:rFonts w:ascii="Times New Roman" w:hAnsi="Times New Roman"/>
                <w:sz w:val="24"/>
              </w:rPr>
              <w:t>Ярославский филиал ОАО «Промсвязьбанк»</w:t>
            </w:r>
          </w:p>
          <w:p w:rsidR="00317402" w:rsidRPr="00937E40" w:rsidRDefault="00317402" w:rsidP="003C68FA">
            <w:pPr>
              <w:pStyle w:val="a9"/>
              <w:rPr>
                <w:rFonts w:ascii="Times New Roman" w:hAnsi="Times New Roman"/>
                <w:sz w:val="24"/>
                <w:szCs w:val="24"/>
              </w:rPr>
            </w:pPr>
            <w:r w:rsidRPr="00937E40">
              <w:rPr>
                <w:rFonts w:ascii="Times New Roman" w:hAnsi="Times New Roman"/>
                <w:sz w:val="24"/>
                <w:szCs w:val="24"/>
              </w:rPr>
              <w:t>БИК 047888760</w:t>
            </w:r>
          </w:p>
          <w:p w:rsidR="00317402" w:rsidRPr="00937E40" w:rsidRDefault="00317402" w:rsidP="003C68FA">
            <w:pPr>
              <w:pStyle w:val="a9"/>
              <w:rPr>
                <w:rFonts w:ascii="Times New Roman" w:hAnsi="Times New Roman"/>
                <w:sz w:val="24"/>
                <w:szCs w:val="24"/>
              </w:rPr>
            </w:pPr>
            <w:r w:rsidRPr="00937E40">
              <w:rPr>
                <w:rFonts w:ascii="Times New Roman" w:hAnsi="Times New Roman"/>
                <w:sz w:val="24"/>
                <w:szCs w:val="24"/>
              </w:rPr>
              <w:t>К/с 30101810300000000760</w:t>
            </w:r>
          </w:p>
          <w:p w:rsidR="00317402" w:rsidRPr="006B31E3" w:rsidRDefault="00317402" w:rsidP="003C68FA">
            <w:pPr>
              <w:spacing w:after="0"/>
            </w:pPr>
            <w:r w:rsidRPr="00937E40">
              <w:rPr>
                <w:rFonts w:ascii="Times New Roman" w:hAnsi="Times New Roman"/>
                <w:sz w:val="24"/>
              </w:rPr>
              <w:t>Р/с 40603810842000129801</w:t>
            </w:r>
          </w:p>
        </w:tc>
      </w:tr>
      <w:tr w:rsidR="00317402" w:rsidRPr="006B31E3" w:rsidTr="00A56F7F">
        <w:tc>
          <w:tcPr>
            <w:tcW w:w="4901" w:type="dxa"/>
          </w:tcPr>
          <w:p w:rsidR="00317402" w:rsidRDefault="00317402" w:rsidP="003C68FA">
            <w:pPr>
              <w:spacing w:after="0"/>
              <w:rPr>
                <w:rFonts w:ascii="Times New Roman" w:hAnsi="Times New Roman"/>
                <w:sz w:val="24"/>
              </w:rPr>
            </w:pPr>
          </w:p>
          <w:p w:rsidR="00AD4122" w:rsidRPr="00A358C8" w:rsidRDefault="00AD4122" w:rsidP="003C68FA">
            <w:pPr>
              <w:spacing w:after="0"/>
              <w:rPr>
                <w:rFonts w:ascii="Times New Roman" w:hAnsi="Times New Roman"/>
                <w:sz w:val="24"/>
              </w:rPr>
            </w:pPr>
          </w:p>
          <w:p w:rsidR="00317402" w:rsidRPr="00A358C8" w:rsidRDefault="00317402" w:rsidP="003C68FA">
            <w:pPr>
              <w:spacing w:after="0"/>
              <w:rPr>
                <w:rFonts w:ascii="Times New Roman" w:hAnsi="Times New Roman"/>
                <w:sz w:val="24"/>
              </w:rPr>
            </w:pPr>
            <w:r w:rsidRPr="00A358C8">
              <w:rPr>
                <w:rFonts w:ascii="Times New Roman" w:hAnsi="Times New Roman"/>
                <w:sz w:val="24"/>
              </w:rPr>
              <w:t>_____________________/</w:t>
            </w:r>
            <w:r w:rsidR="00AD4122">
              <w:rPr>
                <w:rFonts w:ascii="Times New Roman" w:hAnsi="Times New Roman"/>
                <w:sz w:val="24"/>
              </w:rPr>
              <w:t>______________</w:t>
            </w:r>
            <w:r>
              <w:rPr>
                <w:rFonts w:ascii="Times New Roman" w:hAnsi="Times New Roman"/>
                <w:sz w:val="24"/>
              </w:rPr>
              <w:t>/</w:t>
            </w:r>
          </w:p>
          <w:p w:rsidR="00317402" w:rsidRPr="00A358C8" w:rsidRDefault="00317402" w:rsidP="003C68FA">
            <w:pPr>
              <w:spacing w:after="0"/>
              <w:rPr>
                <w:rFonts w:ascii="Times New Roman" w:hAnsi="Times New Roman"/>
                <w:sz w:val="24"/>
              </w:rPr>
            </w:pPr>
            <w:r w:rsidRPr="00A358C8">
              <w:rPr>
                <w:rFonts w:ascii="Times New Roman" w:hAnsi="Times New Roman"/>
                <w:sz w:val="24"/>
              </w:rPr>
              <w:t>М.П.</w:t>
            </w:r>
          </w:p>
        </w:tc>
        <w:tc>
          <w:tcPr>
            <w:tcW w:w="4704" w:type="dxa"/>
            <w:hideMark/>
          </w:tcPr>
          <w:p w:rsidR="00317402" w:rsidRDefault="00317402" w:rsidP="003C68FA">
            <w:pPr>
              <w:spacing w:after="0"/>
              <w:rPr>
                <w:rFonts w:ascii="Times New Roman" w:hAnsi="Times New Roman"/>
                <w:sz w:val="24"/>
              </w:rPr>
            </w:pPr>
            <w:r>
              <w:rPr>
                <w:rFonts w:ascii="Times New Roman" w:hAnsi="Times New Roman"/>
                <w:sz w:val="24"/>
              </w:rPr>
              <w:t>Директор</w:t>
            </w:r>
          </w:p>
          <w:p w:rsidR="00317402" w:rsidRPr="00937E40" w:rsidRDefault="00317402" w:rsidP="003C68FA">
            <w:pPr>
              <w:spacing w:after="0"/>
              <w:rPr>
                <w:rFonts w:ascii="Times New Roman" w:hAnsi="Times New Roman"/>
                <w:sz w:val="24"/>
              </w:rPr>
            </w:pPr>
          </w:p>
          <w:p w:rsidR="00317402" w:rsidRDefault="00317402" w:rsidP="003C68FA">
            <w:pPr>
              <w:spacing w:after="0"/>
              <w:rPr>
                <w:rFonts w:ascii="Times New Roman" w:hAnsi="Times New Roman"/>
                <w:sz w:val="24"/>
              </w:rPr>
            </w:pPr>
            <w:r>
              <w:rPr>
                <w:rFonts w:ascii="Times New Roman" w:hAnsi="Times New Roman"/>
                <w:sz w:val="24"/>
              </w:rPr>
              <w:t>______________________</w:t>
            </w:r>
            <w:r w:rsidRPr="00937E40">
              <w:rPr>
                <w:rFonts w:ascii="Times New Roman" w:hAnsi="Times New Roman"/>
                <w:sz w:val="24"/>
              </w:rPr>
              <w:t>____/</w:t>
            </w:r>
            <w:r>
              <w:rPr>
                <w:rFonts w:ascii="Times New Roman" w:hAnsi="Times New Roman"/>
                <w:sz w:val="24"/>
              </w:rPr>
              <w:t>А.В. Кукин</w:t>
            </w:r>
            <w:r w:rsidRPr="00937E40">
              <w:rPr>
                <w:rFonts w:ascii="Times New Roman" w:hAnsi="Times New Roman"/>
                <w:sz w:val="24"/>
              </w:rPr>
              <w:t>/</w:t>
            </w:r>
          </w:p>
          <w:p w:rsidR="00317402" w:rsidRPr="00707302" w:rsidRDefault="00317402" w:rsidP="003C68FA">
            <w:pPr>
              <w:spacing w:after="0"/>
              <w:rPr>
                <w:rFonts w:ascii="Times New Roman" w:hAnsi="Times New Roman"/>
                <w:sz w:val="24"/>
              </w:rPr>
            </w:pPr>
            <w:r>
              <w:rPr>
                <w:rFonts w:ascii="Times New Roman" w:hAnsi="Times New Roman"/>
                <w:sz w:val="24"/>
              </w:rPr>
              <w:t>М.П.</w:t>
            </w:r>
          </w:p>
        </w:tc>
      </w:tr>
    </w:tbl>
    <w:p w:rsidR="00412E02" w:rsidRDefault="00412E02" w:rsidP="003C68FA">
      <w:pPr>
        <w:spacing w:after="0"/>
      </w:pPr>
    </w:p>
    <w:p w:rsidR="00317402" w:rsidRPr="003B6ADE" w:rsidRDefault="00317402" w:rsidP="003B6ADE">
      <w:pPr>
        <w:spacing w:after="0"/>
        <w:jc w:val="right"/>
        <w:rPr>
          <w:rFonts w:ascii="Times New Roman" w:hAnsi="Times New Roman"/>
          <w:sz w:val="20"/>
          <w:szCs w:val="20"/>
        </w:rPr>
      </w:pPr>
      <w:r w:rsidRPr="003B6ADE">
        <w:rPr>
          <w:rFonts w:ascii="Times New Roman" w:hAnsi="Times New Roman"/>
          <w:sz w:val="20"/>
          <w:szCs w:val="20"/>
        </w:rPr>
        <w:t>Приложение № 1 к договору от  «</w:t>
      </w:r>
      <w:r w:rsidR="00AD4122" w:rsidRPr="003B6ADE">
        <w:rPr>
          <w:rFonts w:ascii="Times New Roman" w:hAnsi="Times New Roman"/>
          <w:sz w:val="20"/>
          <w:szCs w:val="20"/>
        </w:rPr>
        <w:t>___</w:t>
      </w:r>
      <w:r w:rsidRPr="003B6ADE">
        <w:rPr>
          <w:rFonts w:ascii="Times New Roman" w:hAnsi="Times New Roman"/>
          <w:sz w:val="20"/>
          <w:szCs w:val="20"/>
        </w:rPr>
        <w:t xml:space="preserve">» </w:t>
      </w:r>
      <w:r w:rsidR="00AD4122" w:rsidRPr="003B6ADE">
        <w:rPr>
          <w:rFonts w:ascii="Times New Roman" w:hAnsi="Times New Roman"/>
          <w:sz w:val="20"/>
          <w:szCs w:val="20"/>
        </w:rPr>
        <w:t>____________</w:t>
      </w:r>
      <w:r w:rsidRPr="003B6ADE">
        <w:rPr>
          <w:rFonts w:ascii="Times New Roman" w:hAnsi="Times New Roman"/>
          <w:sz w:val="20"/>
          <w:szCs w:val="20"/>
        </w:rPr>
        <w:t xml:space="preserve"> 201</w:t>
      </w:r>
      <w:r w:rsidR="00AD4122" w:rsidRPr="003B6ADE">
        <w:rPr>
          <w:rFonts w:ascii="Times New Roman" w:hAnsi="Times New Roman"/>
          <w:sz w:val="20"/>
          <w:szCs w:val="20"/>
        </w:rPr>
        <w:t>_</w:t>
      </w:r>
      <w:r w:rsidRPr="003B6ADE">
        <w:rPr>
          <w:rFonts w:ascii="Times New Roman" w:hAnsi="Times New Roman"/>
          <w:sz w:val="20"/>
          <w:szCs w:val="20"/>
        </w:rPr>
        <w:t xml:space="preserve"> г.</w:t>
      </w:r>
    </w:p>
    <w:p w:rsidR="006D1549" w:rsidRPr="003B6ADE" w:rsidRDefault="00317402" w:rsidP="003B6ADE">
      <w:pPr>
        <w:pStyle w:val="Standard"/>
        <w:jc w:val="center"/>
        <w:outlineLvl w:val="0"/>
        <w:rPr>
          <w:rFonts w:ascii="Times New Roman" w:hAnsi="Times New Roman" w:cs="Times New Roman"/>
          <w:b/>
          <w:sz w:val="24"/>
        </w:rPr>
      </w:pPr>
      <w:r w:rsidRPr="003B6ADE">
        <w:rPr>
          <w:rFonts w:ascii="Times New Roman" w:hAnsi="Times New Roman" w:cs="Times New Roman"/>
          <w:b/>
          <w:sz w:val="24"/>
        </w:rPr>
        <w:t>Перечень движимого имущества, принятого ГАУ ЯО «Информационное агентство «Верхняя Волга» в аренду</w:t>
      </w:r>
    </w:p>
    <w:tbl>
      <w:tblPr>
        <w:tblW w:w="9795" w:type="dxa"/>
        <w:tblInd w:w="-108" w:type="dxa"/>
        <w:tblLayout w:type="fixed"/>
        <w:tblCellMar>
          <w:left w:w="10" w:type="dxa"/>
          <w:right w:w="10" w:type="dxa"/>
        </w:tblCellMar>
        <w:tblLook w:val="04A0"/>
      </w:tblPr>
      <w:tblGrid>
        <w:gridCol w:w="440"/>
        <w:gridCol w:w="4836"/>
        <w:gridCol w:w="1658"/>
        <w:gridCol w:w="1119"/>
        <w:gridCol w:w="1742"/>
      </w:tblGrid>
      <w:tr w:rsidR="00317402" w:rsidTr="00A56F7F">
        <w:trPr>
          <w:trHeight w:val="570"/>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 w:val="22"/>
                <w:szCs w:val="22"/>
                <w:lang w:eastAsia="ru-RU" w:bidi="ar-SA"/>
              </w:rPr>
              <w:t>№</w:t>
            </w:r>
          </w:p>
        </w:tc>
        <w:tc>
          <w:tcPr>
            <w:tcW w:w="483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 w:val="22"/>
                <w:szCs w:val="22"/>
                <w:lang w:eastAsia="ru-RU" w:bidi="ar-SA"/>
              </w:rPr>
              <w:t>Наименование, марка, модель</w:t>
            </w:r>
          </w:p>
        </w:tc>
        <w:tc>
          <w:tcPr>
            <w:tcW w:w="165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 w:val="22"/>
                <w:szCs w:val="22"/>
                <w:lang w:eastAsia="ru-RU" w:bidi="ar-SA"/>
              </w:rPr>
              <w:t>ID номер</w:t>
            </w:r>
          </w:p>
        </w:tc>
        <w:tc>
          <w:tcPr>
            <w:tcW w:w="1120"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 w:val="22"/>
                <w:szCs w:val="22"/>
                <w:lang w:eastAsia="ru-RU" w:bidi="ar-SA"/>
              </w:rPr>
              <w:t>Год выпуска</w:t>
            </w:r>
          </w:p>
        </w:tc>
        <w:tc>
          <w:tcPr>
            <w:tcW w:w="174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 w:val="22"/>
                <w:szCs w:val="22"/>
                <w:lang w:eastAsia="ru-RU" w:bidi="ar-SA"/>
              </w:rPr>
              <w:t>Примечание</w:t>
            </w:r>
          </w:p>
        </w:tc>
      </w:tr>
      <w:tr w:rsidR="00317402" w:rsidTr="00A56F7F">
        <w:trPr>
          <w:trHeight w:val="5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 </w:t>
            </w:r>
          </w:p>
        </w:tc>
        <w:tc>
          <w:tcPr>
            <w:tcW w:w="9361" w:type="dxa"/>
            <w:gridSpan w:val="4"/>
            <w:tcBorders>
              <w:top w:val="single" w:sz="4" w:space="0" w:color="00000A"/>
              <w:left w:val="nil"/>
              <w:bottom w:val="single" w:sz="4" w:space="0" w:color="00000A"/>
              <w:right w:val="single" w:sz="4" w:space="0" w:color="000001"/>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Аппаратно-студийный блок</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Видеокамера SONY DXC-D55P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Объектив Fujinon 2/3 BRM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 5'' видеоискатель SONY DXF-51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Kамерный адаптер SONY CA-D50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Базовая станция SONY CCU-D50P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Камерный мультикор-кабель 50м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Панель дист. управления SONY RCP-D50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DR-100 Гарнитура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xml:space="preserve">Fujinon LO - 23  </w:t>
            </w:r>
            <w:r>
              <w:rPr>
                <w:rFonts w:ascii="Times New Roman" w:eastAsia="Times New Roman" w:hAnsi="Times New Roman" w:cs="Times New Roman"/>
                <w:szCs w:val="20"/>
                <w:lang w:eastAsia="ru-RU" w:bidi="ar-SA"/>
              </w:rPr>
              <w:t>Приводы</w:t>
            </w:r>
            <w:r>
              <w:rPr>
                <w:rFonts w:ascii="Times New Roman" w:eastAsia="Times New Roman" w:hAnsi="Times New Roman" w:cs="Times New Roman"/>
                <w:szCs w:val="20"/>
                <w:lang w:val="en-US" w:eastAsia="ru-RU" w:bidi="ar-SA"/>
              </w:rPr>
              <w:t xml:space="preserve"> (manual focus, Zoom Servo)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Пъедестал камерный SACHTLER Pedestal C II</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Штативная головка SACHTLER Video 25 II FB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Видеокамера SONY DXC-D55P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Объектив Fujinon 2/3 BRM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 5'' видеоискатель SONY DXF-51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Kамерный адаптер SONY CA-D50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Базовая станция SONY CCU-D50P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Камерный мультикор-кабель 50м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Панель дист. управления SONY RCP-D50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DR-100 Гарнитура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xml:space="preserve">Fujinon LO - 23  </w:t>
            </w:r>
            <w:r>
              <w:rPr>
                <w:rFonts w:ascii="Times New Roman" w:eastAsia="Times New Roman" w:hAnsi="Times New Roman" w:cs="Times New Roman"/>
                <w:szCs w:val="20"/>
                <w:lang w:eastAsia="ru-RU" w:bidi="ar-SA"/>
              </w:rPr>
              <w:t>Приводы</w:t>
            </w:r>
            <w:r>
              <w:rPr>
                <w:rFonts w:ascii="Times New Roman" w:eastAsia="Times New Roman" w:hAnsi="Times New Roman" w:cs="Times New Roman"/>
                <w:szCs w:val="20"/>
                <w:lang w:val="en-US" w:eastAsia="ru-RU" w:bidi="ar-SA"/>
              </w:rPr>
              <w:t xml:space="preserve"> (manual focus, Zoom Servo)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 камерный SACHTLER, включая головку VIDEO 18 Plus, штатив ENG 2 CF, тележку DollyS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Видеокамера SONY DXC-D55P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Объектив Fujinon 2/3 BRM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 5'' видеоискатель SONY DXF-51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Kамерный адаптер SONY CA-D50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Базовая станция SONY CCU-D50P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Камерный мультикор-кабель 50м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Панель дист. управления SONY RCP-D50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DR-100 Гарнитура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xml:space="preserve">Fujinon LO - 23  </w:t>
            </w:r>
            <w:r>
              <w:rPr>
                <w:rFonts w:ascii="Times New Roman" w:eastAsia="Times New Roman" w:hAnsi="Times New Roman" w:cs="Times New Roman"/>
                <w:szCs w:val="20"/>
                <w:lang w:eastAsia="ru-RU" w:bidi="ar-SA"/>
              </w:rPr>
              <w:t>Приводы</w:t>
            </w:r>
            <w:r>
              <w:rPr>
                <w:rFonts w:ascii="Times New Roman" w:eastAsia="Times New Roman" w:hAnsi="Times New Roman" w:cs="Times New Roman"/>
                <w:szCs w:val="20"/>
                <w:lang w:val="en-US" w:eastAsia="ru-RU" w:bidi="ar-SA"/>
              </w:rPr>
              <w:t xml:space="preserve"> (manual focus, Zoom Servo)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 камерный SACHTLER, включая головку VIDEO 18 Plus, штатив ENG 2 CF, тележку DollyS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xml:space="preserve">TELEWIEW TLW-150SET2 </w:t>
            </w:r>
            <w:r>
              <w:rPr>
                <w:rFonts w:ascii="Times New Roman" w:eastAsia="Times New Roman" w:hAnsi="Times New Roman" w:cs="Times New Roman"/>
                <w:szCs w:val="20"/>
                <w:lang w:eastAsia="ru-RU" w:bidi="ar-SA"/>
              </w:rPr>
              <w:t>Телесуфлер</w:t>
            </w:r>
            <w:r>
              <w:rPr>
                <w:rFonts w:ascii="Times New Roman" w:eastAsia="Times New Roman" w:hAnsi="Times New Roman" w:cs="Times New Roman"/>
                <w:szCs w:val="20"/>
                <w:lang w:val="en-US" w:eastAsia="ru-RU" w:bidi="ar-SA"/>
              </w:rPr>
              <w:t xml:space="preserve"> 15", </w:t>
            </w:r>
            <w:r>
              <w:rPr>
                <w:rFonts w:ascii="Times New Roman" w:eastAsia="Times New Roman" w:hAnsi="Times New Roman" w:cs="Times New Roman"/>
                <w:szCs w:val="20"/>
                <w:lang w:eastAsia="ru-RU" w:bidi="ar-SA"/>
              </w:rPr>
              <w:t>ПО</w:t>
            </w:r>
            <w:r>
              <w:rPr>
                <w:rFonts w:ascii="Times New Roman" w:eastAsia="Times New Roman" w:hAnsi="Times New Roman" w:cs="Times New Roman"/>
                <w:szCs w:val="20"/>
                <w:lang w:val="en-US" w:eastAsia="ru-RU" w:bidi="ar-SA"/>
              </w:rPr>
              <w:t xml:space="preserve"> Sufler View Edit 2,5, </w:t>
            </w:r>
            <w:r>
              <w:rPr>
                <w:rFonts w:ascii="Times New Roman" w:eastAsia="Times New Roman" w:hAnsi="Times New Roman" w:cs="Times New Roman"/>
                <w:szCs w:val="20"/>
                <w:lang w:eastAsia="ru-RU" w:bidi="ar-SA"/>
              </w:rPr>
              <w:t>компьютер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RPr="00D8500E" w:rsidTr="00A56F7F">
        <w:trPr>
          <w:trHeight w:val="76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Видеомикшер</w:t>
            </w:r>
            <w:r>
              <w:rPr>
                <w:rFonts w:ascii="Times New Roman" w:eastAsia="Times New Roman" w:hAnsi="Times New Roman" w:cs="Times New Roman"/>
                <w:szCs w:val="20"/>
                <w:lang w:val="en-US" w:eastAsia="ru-RU" w:bidi="ar-SA"/>
              </w:rPr>
              <w:t xml:space="preserve"> VIDEOTEK Digital Prodigy  5 SDI inputs, 2 upstream keyers, 1 DSK, 24 wipes, 100 events memory, control panel, 10m panel cable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76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Знакогенератор: Pentium 4-1,800, 512MB RAM, FDD 3.5", CD-ROM,HDD 100GB , SVGA 15",  128MB, Mouse, videoboard VGA Stream Alpha SDI, ПО ALPHA PROv2.0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Матричный цифровой видеокоммутатор  PHILIPS BDS - 32х32S  </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Матричный звуковой 2-х кан. коммутатор PHILIPS  BAS - 32х32</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Коммутатор включения ОБХОД TVT GP-11V</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lastRenderedPageBreak/>
              <w:t>38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DSR-1500P  Видеомагнитофон   DVCAM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DSR-1500P  Видеомагнитофон   DVCAM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DSR-1600P  Видеомагнитофон   DVCAM</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SRP-V200 - звуковой микшер для монтажа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SMS-1P - Активная акустическая система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Видеомагнитофон Panasonic AG-8700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Контроллер монтажа Panasonic AG-A850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SSM-20N5E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SSM-14N5E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Видеомонитор SONY PVM-14M2E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317402" w:rsidRDefault="00317402" w:rsidP="003C68FA">
            <w:pPr>
              <w:pStyle w:val="Standard"/>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Декодер-синхронизатор SNELL&amp;WILCOX IQDMSDS-2</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Усилитель - распределитель SDI с контрольным выходом PAL SNELL&amp;WILCOX IQDSDE-1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Усилитель - распределитель SDI с контрольным выходом PAL SNELL&amp;WILCOX IQDSDE-2</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Корзина 1U для  блоков с БП SNELL&amp;WILCOX IQH1N-RC-0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Устройство технологической связи DRAKE1300 2RU Матрица с 16-ю портами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102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DRAKE1320 2RU Панель с 16-ю клавишами,сигнализацией LED, клавишами для набора телефонного номера, выбираемами функциями Talk, Listen и Talk/Listen</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102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DRAKE1320 2RU Панель с 16-ю клавишами,сигнализацией LED, клавишами для набора телефонного номера, выбираемами функциями Talk, Listen и Talk/Listen</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DRAKE110/340 Микрофон встраеваемый, 350 мм длины</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DRAKE110/340 Микрофон встраеваемый, 350 мм длины</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PHONIC SUMMIT Цифровой микшер 16 каналов</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CDP-D11 - Проигрыватель компакт-дисков</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LA Audio BCL20 - Професиональный Компрессор / Лимитер(Peak/RMS) / Дэ-эссер с транс. вых., 2кан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Genelec 1030A-M - Активная акустическая система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Genelec 1030A-M - Активная акустическая система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RTW 1206D - Измеритель уровня звука, РРМ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Telos One - Цифровой Tелефонный гибрид, 19", 1 кан.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112 - Система радио микрофона (1/2 19" приемник, порт. передатчик, петличный 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Sennheiser ew 112 - Система радио микрофона (1/2 19" приемник, порт. передатчик, петличный </w:t>
            </w:r>
            <w:r>
              <w:rPr>
                <w:rFonts w:ascii="Times New Roman" w:eastAsia="Times New Roman" w:hAnsi="Times New Roman" w:cs="Times New Roman"/>
                <w:szCs w:val="20"/>
                <w:lang w:eastAsia="ru-RU" w:bidi="ar-SA"/>
              </w:rPr>
              <w:lastRenderedPageBreak/>
              <w:t>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lastRenderedPageBreak/>
              <w:t>77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112 - Система радио микрофона (1/2 19" приемник, порт. передатчик, петличный 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135 - Система радио микрофона (1/2 19" приемник, ручной передатчик)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135 - Система радио микрофона (1/2 19" приемник, ручной передатчик)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135 - Система радио микрофона (1/2 19" приемник, ручной передатчик)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Konig&amp;Meyer 210/2 - Микрофонная стойка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Zeck MC8 - Групповой кабель "StageLink" 8-пар, 25м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76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Behringer  DSP1100P - FEEDBACK DESTROYER Цифровой подавитель акустической обратной связи\24-полосный параметрический эквалайзер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Yamaha PS 112 - Активная акустическая система для озвучивания студии, 200Вт.123dB (1"+12")</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Yamaha PS 112 - Активная акустическая система для озвучивания студии, 200Вт.123dB (1"+12")</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76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Sennheiser ew 300-IEM - Система радио мониторинга (передатчик, 1/2 19", приемник, антена и ушные мониторы IEM II)</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LA Audio SPX20 - Контрольный селектор 6x1 Стерео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SMS-1P - Активная акустическая система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Sony SMS-1P - Активная акустическая система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90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Пульт-консоль видеорежиссера АСБ</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510"/>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91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Пульт-консоль звукорежиссера  (2-х секционный с двумя приставными тумбами)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 </w:t>
            </w:r>
          </w:p>
        </w:tc>
        <w:tc>
          <w:tcPr>
            <w:tcW w:w="9361" w:type="dxa"/>
            <w:gridSpan w:val="4"/>
            <w:tcBorders>
              <w:top w:val="single" w:sz="4" w:space="0" w:color="00000A"/>
              <w:left w:val="nil"/>
              <w:bottom w:val="single" w:sz="4" w:space="0" w:color="00000A"/>
              <w:right w:val="single" w:sz="4" w:space="0" w:color="000001"/>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Комплект ТЖК 1 на видеокамере SONY DSR-400P</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В/камера  SONY DSR-400P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Объектив</w:t>
            </w:r>
            <w:r>
              <w:rPr>
                <w:rFonts w:ascii="Times New Roman" w:eastAsia="Times New Roman" w:hAnsi="Times New Roman" w:cs="Times New Roman"/>
                <w:szCs w:val="20"/>
                <w:lang w:val="en-US" w:eastAsia="ru-RU" w:bidi="ar-SA"/>
              </w:rPr>
              <w:t xml:space="preserve"> Fujinon A20*8,6BRM-SD</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Pr="00A56F7F" w:rsidRDefault="00317402" w:rsidP="003C68FA">
            <w:pPr>
              <w:pStyle w:val="Standard"/>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 Vinten PRO10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Чехол для в/камеры АЛМИ РО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Дождевой чехол для в/камеры АЛМИ Тета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Кофр транспортный для в/камеры АЛМИ Бета3</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SONY BP-L60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SONY BP-L60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Светильник накамерный SACHTLER Reporter 75H</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репортерский с ветрозащитой AKG PR18</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петличный  AKG C417</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Стойка микрофонная настольная K&amp;M 23110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9361"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Комплект ТЖК 2 на видеокамере SONY DSR-400P</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В/камера  SONY DSR-400P</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Объектив</w:t>
            </w:r>
            <w:r>
              <w:rPr>
                <w:rFonts w:ascii="Times New Roman" w:eastAsia="Times New Roman" w:hAnsi="Times New Roman" w:cs="Times New Roman"/>
                <w:szCs w:val="20"/>
                <w:lang w:val="en-US" w:eastAsia="ru-RU" w:bidi="ar-SA"/>
              </w:rPr>
              <w:t xml:space="preserve"> Fujinon A20*8,6BRM-SD</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 Vinten PRO10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Чехол для в/камеры АЛМИ РО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Дождевой чехол для в/камеры АЛМИ Тета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Кофр транспортный для в/камеры АЛМИ Бета3</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19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SONY BP-L60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SONY BP-L60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Светильник накамерный SACHTLER Reporter 75H</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репортерский с ветрозащитой AKG PR18</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петличный  AKG C417</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Стойка микрофонная настольная K&amp;M 23110</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lastRenderedPageBreak/>
              <w:t> </w:t>
            </w:r>
          </w:p>
        </w:tc>
        <w:tc>
          <w:tcPr>
            <w:tcW w:w="9361"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Комплект ТЖК 3 на видеокамере SONY PWM-EX1</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В/камера  SONY PWM-EX1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Штатив Sachtler DV1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Кофр транспортный для в/камеры АЛМИ Бета EX3</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для в/камеры Logocam UPL-95</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29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для в/камеры Logocam UPL-95</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Светильник накамерный Logocam LE5-HCS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31</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Радио микрофон накамерный AKG PR18</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32</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петличный  AKG HT81/PR81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8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9361"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Комплект ТЖК 4 на видеокамере SONY PWM-EX1</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33</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В/камера  SONY PWM-EX1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34</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Штатив Sachtler DV1  </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35</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Кофр транспортный для в/камеры АЛМИ Бета EX3</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36</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для в/камеры Logocam UPL-95</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37</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Аккумулятор для в/камеры Logocam UPL-95</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38</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Светильник накамерный Logocam LE5-HCS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39</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Радио микрофон накамерный AKG PR18</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szCs w:val="20"/>
                <w:lang w:eastAsia="ru-RU" w:bidi="ar-SA"/>
              </w:rPr>
              <w:t>40</w:t>
            </w:r>
          </w:p>
        </w:tc>
        <w:tc>
          <w:tcPr>
            <w:tcW w:w="483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 петличный  AKG HT81/PR81</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rPr>
          <w:rFonts w:ascii="Times New Roman" w:hAnsi="Times New Roman"/>
          <w:sz w:val="24"/>
        </w:rPr>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Мебель</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 с замком сер.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 с замком сер.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 Тумба малая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малая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малая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 с замком сер.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выкатная с замком сер.</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подвесная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подвесная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 Тумба подкатная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подкатная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приставная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приставная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Тумба приставная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Шкаф одежный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Шкаф полузакрытый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Шкаф стеклянный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(архив)</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для оборудования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низкий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узкий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узкий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узкий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узкий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узкий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широкий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широкий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Стеллаж широкий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Стойка администратора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Стойка администратора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Стойка администратора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вишня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компьютерный серый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офисный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2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Стол письменный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Стол эргономичный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Стол эргономичный (вишня)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Стол эргономичный (вишня)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для посетителей</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ИСО (черн)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ИСО (черн)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ИСО (черн)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sz w:val="18"/>
                <w:szCs w:val="18"/>
              </w:rPr>
            </w:pPr>
            <w:r>
              <w:rPr>
                <w:rFonts w:ascii="Times New Roman" w:hAnsi="Times New Roman"/>
                <w:sz w:val="18"/>
                <w:szCs w:val="18"/>
              </w:rPr>
              <w:t>Стул ИСО (черн)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для персонала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для персонала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для персонала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для персонала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для персонала</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«престиж»</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Конференц-стол</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каб.директ.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каб.директ.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каб.директ.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каб.директ.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Бюрократ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17402" w:rsidRDefault="00317402" w:rsidP="003C68FA">
            <w:pPr>
              <w:pStyle w:val="Standard"/>
              <w:widowControl/>
              <w:suppressAutoHyphens w:val="0"/>
              <w:jc w:val="center"/>
            </w:pP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rFonts w:ascii="Times New Roman" w:hAnsi="Times New Roman"/>
              </w:rPr>
            </w:pPr>
            <w:r>
              <w:rPr>
                <w:rFonts w:ascii="Times New Roman" w:hAnsi="Times New Roman"/>
              </w:rPr>
              <w:t>Кресло Бо</w:t>
            </w:r>
            <w:r>
              <w:rPr>
                <w:rFonts w:ascii="Times New Roman" w:hAnsi="Times New Roman"/>
                <w:lang w:val="en-US"/>
              </w:rPr>
              <w:t>cc</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rFonts w:ascii="Times New Roman" w:hAnsi="Times New Roman"/>
                <w:sz w:val="18"/>
                <w:szCs w:val="18"/>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bl>
    <w:p w:rsidR="00317402" w:rsidRDefault="00317402" w:rsidP="003C68FA">
      <w:pPr>
        <w:pStyle w:val="Standard"/>
        <w:jc w:val="both"/>
        <w:rPr>
          <w:rFonts w:ascii="Times New Roman" w:hAnsi="Times New Roman"/>
          <w:sz w:val="24"/>
        </w:rPr>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ТЖК </w:t>
            </w:r>
            <w:r>
              <w:rPr>
                <w:rFonts w:ascii="Times New Roman" w:eastAsia="Times New Roman" w:hAnsi="Times New Roman" w:cs="Times New Roman"/>
                <w:b/>
                <w:bCs/>
                <w:szCs w:val="20"/>
                <w:lang w:val="en-US" w:eastAsia="ru-RU" w:bidi="ar-SA"/>
              </w:rPr>
              <w:t>JVC-1</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В/камера  </w:t>
            </w:r>
            <w:r>
              <w:rPr>
                <w:rFonts w:ascii="Times New Roman" w:eastAsia="Times New Roman" w:hAnsi="Times New Roman" w:cs="Times New Roman"/>
                <w:szCs w:val="20"/>
                <w:lang w:val="en-US" w:eastAsia="ru-RU" w:bidi="ar-SA"/>
              </w:rPr>
              <w:t>HD</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JVC</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GY</w:t>
            </w:r>
            <w:r>
              <w:rPr>
                <w:rFonts w:ascii="Times New Roman" w:eastAsia="Times New Roman" w:hAnsi="Times New Roman" w:cs="Times New Roman"/>
                <w:szCs w:val="20"/>
                <w:lang w:eastAsia="ru-RU" w:bidi="ar-SA"/>
              </w:rPr>
              <w:t>-</w:t>
            </w:r>
            <w:r>
              <w:rPr>
                <w:rFonts w:ascii="Times New Roman" w:eastAsia="Times New Roman" w:hAnsi="Times New Roman" w:cs="Times New Roman"/>
                <w:szCs w:val="20"/>
                <w:lang w:val="en-US" w:eastAsia="ru-RU" w:bidi="ar-SA"/>
              </w:rPr>
              <w:t>HM</w:t>
            </w:r>
            <w:r>
              <w:rPr>
                <w:rFonts w:ascii="Times New Roman" w:eastAsia="Times New Roman" w:hAnsi="Times New Roman" w:cs="Times New Roman"/>
                <w:szCs w:val="20"/>
                <w:lang w:eastAsia="ru-RU" w:bidi="ar-SA"/>
              </w:rPr>
              <w:t>790</w:t>
            </w:r>
            <w:r>
              <w:rPr>
                <w:rFonts w:ascii="Times New Roman" w:eastAsia="Times New Roman" w:hAnsi="Times New Roman" w:cs="Times New Roman"/>
                <w:szCs w:val="20"/>
                <w:lang w:val="en-US" w:eastAsia="ru-RU" w:bidi="ar-SA"/>
              </w:rPr>
              <w:t>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Кабель</w:t>
            </w:r>
            <w:r>
              <w:rPr>
                <w:rFonts w:ascii="Times New Roman" w:eastAsia="Times New Roman" w:hAnsi="Times New Roman" w:cs="Times New Roman"/>
                <w:szCs w:val="20"/>
                <w:lang w:val="en-US" w:eastAsia="ru-RU" w:bidi="ar-SA"/>
              </w:rPr>
              <w:t xml:space="preserve"> 10</w:t>
            </w:r>
            <w:r>
              <w:rPr>
                <w:rFonts w:ascii="Times New Roman" w:eastAsia="Times New Roman" w:hAnsi="Times New Roman" w:cs="Times New Roman"/>
                <w:szCs w:val="20"/>
                <w:lang w:eastAsia="ru-RU" w:bidi="ar-SA"/>
              </w:rPr>
              <w:t>м</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LR3F-</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LR3M - 3</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Лай-диск серебро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Светофильтр </w:t>
            </w:r>
            <w:r>
              <w:rPr>
                <w:rFonts w:ascii="Times New Roman" w:eastAsia="Times New Roman" w:hAnsi="Times New Roman" w:cs="Times New Roman"/>
                <w:szCs w:val="20"/>
                <w:lang w:val="en-US" w:eastAsia="ru-RU" w:bidi="ar-SA"/>
              </w:rPr>
              <w:t>KENCO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Штатив комплект </w:t>
            </w:r>
            <w:r>
              <w:rPr>
                <w:rFonts w:ascii="Times New Roman" w:eastAsia="Times New Roman" w:hAnsi="Times New Roman" w:cs="Times New Roman"/>
                <w:szCs w:val="20"/>
                <w:lang w:val="en-US" w:eastAsia="ru-RU" w:bidi="ar-SA"/>
              </w:rPr>
              <w:t>E-IVAGE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Дождевой чехол</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Полипропиленовая сумка для кам.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Микрофон </w:t>
            </w:r>
            <w:r>
              <w:rPr>
                <w:rFonts w:ascii="Times New Roman" w:eastAsia="Times New Roman" w:hAnsi="Times New Roman" w:cs="Times New Roman"/>
                <w:szCs w:val="20"/>
                <w:lang w:val="en-US" w:eastAsia="ru-RU" w:bidi="ar-SA"/>
              </w:rPr>
              <w:t>SONY ESM 44B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Беспроводная системаа </w:t>
            </w:r>
            <w:r>
              <w:rPr>
                <w:rFonts w:ascii="Times New Roman" w:eastAsia="Times New Roman" w:hAnsi="Times New Roman" w:cs="Times New Roman"/>
                <w:szCs w:val="20"/>
                <w:lang w:val="en-US" w:eastAsia="ru-RU" w:bidi="ar-SA"/>
              </w:rPr>
              <w:t>SENNHEISER</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10</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Накамерный светильный прибор </w:t>
            </w:r>
            <w:r>
              <w:rPr>
                <w:rFonts w:ascii="Times New Roman" w:eastAsia="Times New Roman" w:hAnsi="Times New Roman" w:cs="Times New Roman"/>
                <w:szCs w:val="20"/>
                <w:lang w:val="en-US" w:eastAsia="ru-RU" w:bidi="ar-SA"/>
              </w:rPr>
              <w:t>Fillini</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Аккумуляторная батарея   </w:t>
            </w:r>
            <w:r>
              <w:rPr>
                <w:rFonts w:ascii="Times New Roman" w:eastAsia="Times New Roman" w:hAnsi="Times New Roman" w:cs="Times New Roman"/>
                <w:szCs w:val="20"/>
                <w:lang w:val="en-US" w:eastAsia="ru-RU" w:bidi="ar-SA"/>
              </w:rPr>
              <w:t>Dunakor</w:t>
            </w:r>
            <w:r>
              <w:rPr>
                <w:rFonts w:ascii="Times New Roman" w:eastAsia="Times New Roman" w:hAnsi="Times New Roman" w:cs="Times New Roman"/>
                <w:szCs w:val="20"/>
                <w:lang w:eastAsia="ru-RU" w:bidi="ar-SA"/>
              </w:rPr>
              <w:t>-2шт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Микрофонная удочка 4 сложения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Широкоугольная насадка </w:t>
            </w:r>
            <w:r>
              <w:rPr>
                <w:rFonts w:ascii="Times New Roman" w:eastAsia="Times New Roman" w:hAnsi="Times New Roman" w:cs="Times New Roman"/>
                <w:szCs w:val="20"/>
                <w:lang w:val="en-US" w:eastAsia="ru-RU" w:bidi="ar-SA"/>
              </w:rPr>
              <w:t>Fujion</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Динамический кардиодный речевой 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ТЖК </w:t>
            </w:r>
            <w:r>
              <w:rPr>
                <w:rFonts w:ascii="Times New Roman" w:eastAsia="Times New Roman" w:hAnsi="Times New Roman" w:cs="Times New Roman"/>
                <w:b/>
                <w:bCs/>
                <w:szCs w:val="20"/>
                <w:lang w:val="en-US" w:eastAsia="ru-RU" w:bidi="ar-SA"/>
              </w:rPr>
              <w:t>JVC-</w:t>
            </w:r>
            <w:r>
              <w:rPr>
                <w:rFonts w:ascii="Times New Roman" w:eastAsia="Times New Roman" w:hAnsi="Times New Roman" w:cs="Times New Roman"/>
                <w:b/>
                <w:bCs/>
                <w:szCs w:val="20"/>
                <w:lang w:eastAsia="ru-RU" w:bidi="ar-SA"/>
              </w:rPr>
              <w:t>2</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В/камера  </w:t>
            </w:r>
            <w:r>
              <w:rPr>
                <w:rFonts w:ascii="Times New Roman" w:eastAsia="Times New Roman" w:hAnsi="Times New Roman" w:cs="Times New Roman"/>
                <w:szCs w:val="20"/>
                <w:lang w:val="en-US" w:eastAsia="ru-RU" w:bidi="ar-SA"/>
              </w:rPr>
              <w:t>HD</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JVC</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GY</w:t>
            </w:r>
            <w:r>
              <w:rPr>
                <w:rFonts w:ascii="Times New Roman" w:eastAsia="Times New Roman" w:hAnsi="Times New Roman" w:cs="Times New Roman"/>
                <w:szCs w:val="20"/>
                <w:lang w:eastAsia="ru-RU" w:bidi="ar-SA"/>
              </w:rPr>
              <w:t>-</w:t>
            </w:r>
            <w:r>
              <w:rPr>
                <w:rFonts w:ascii="Times New Roman" w:eastAsia="Times New Roman" w:hAnsi="Times New Roman" w:cs="Times New Roman"/>
                <w:szCs w:val="20"/>
                <w:lang w:val="en-US" w:eastAsia="ru-RU" w:bidi="ar-SA"/>
              </w:rPr>
              <w:t>HM</w:t>
            </w:r>
            <w:r>
              <w:rPr>
                <w:rFonts w:ascii="Times New Roman" w:eastAsia="Times New Roman" w:hAnsi="Times New Roman" w:cs="Times New Roman"/>
                <w:szCs w:val="20"/>
                <w:lang w:eastAsia="ru-RU" w:bidi="ar-SA"/>
              </w:rPr>
              <w:t>790</w:t>
            </w:r>
            <w:r>
              <w:rPr>
                <w:rFonts w:ascii="Times New Roman" w:eastAsia="Times New Roman" w:hAnsi="Times New Roman" w:cs="Times New Roman"/>
                <w:szCs w:val="20"/>
                <w:lang w:val="en-US" w:eastAsia="ru-RU" w:bidi="ar-SA"/>
              </w:rPr>
              <w:t>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Кабель</w:t>
            </w:r>
            <w:r>
              <w:rPr>
                <w:rFonts w:ascii="Times New Roman" w:eastAsia="Times New Roman" w:hAnsi="Times New Roman" w:cs="Times New Roman"/>
                <w:szCs w:val="20"/>
                <w:lang w:val="en-US" w:eastAsia="ru-RU" w:bidi="ar-SA"/>
              </w:rPr>
              <w:t xml:space="preserve"> 10</w:t>
            </w:r>
            <w:r>
              <w:rPr>
                <w:rFonts w:ascii="Times New Roman" w:eastAsia="Times New Roman" w:hAnsi="Times New Roman" w:cs="Times New Roman"/>
                <w:szCs w:val="20"/>
                <w:lang w:eastAsia="ru-RU" w:bidi="ar-SA"/>
              </w:rPr>
              <w:t>м</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LR3F-</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LR3M   -3</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Лай-диск серебро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Светофильтр </w:t>
            </w:r>
            <w:r>
              <w:rPr>
                <w:rFonts w:ascii="Times New Roman" w:eastAsia="Times New Roman" w:hAnsi="Times New Roman" w:cs="Times New Roman"/>
                <w:szCs w:val="20"/>
                <w:lang w:val="en-US" w:eastAsia="ru-RU" w:bidi="ar-SA"/>
              </w:rPr>
              <w:t>KENCO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Штатив комплект </w:t>
            </w:r>
            <w:r>
              <w:rPr>
                <w:rFonts w:ascii="Times New Roman" w:eastAsia="Times New Roman" w:hAnsi="Times New Roman" w:cs="Times New Roman"/>
                <w:szCs w:val="20"/>
                <w:lang w:val="en-US" w:eastAsia="ru-RU" w:bidi="ar-SA"/>
              </w:rPr>
              <w:t>E-IVAGE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Дождевой чехол</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Полипропиленовая сумка для кам.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Микрофон </w:t>
            </w:r>
            <w:r>
              <w:rPr>
                <w:rFonts w:ascii="Times New Roman" w:eastAsia="Times New Roman" w:hAnsi="Times New Roman" w:cs="Times New Roman"/>
                <w:szCs w:val="20"/>
                <w:lang w:val="en-US" w:eastAsia="ru-RU" w:bidi="ar-SA"/>
              </w:rPr>
              <w:t>SONY ESM 44B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Беспроводная системаа </w:t>
            </w:r>
            <w:r>
              <w:rPr>
                <w:rFonts w:ascii="Times New Roman" w:eastAsia="Times New Roman" w:hAnsi="Times New Roman" w:cs="Times New Roman"/>
                <w:szCs w:val="20"/>
                <w:lang w:val="en-US" w:eastAsia="ru-RU" w:bidi="ar-SA"/>
              </w:rPr>
              <w:t>SENNHEISER</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10</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Накамерный светильный прибор </w:t>
            </w:r>
            <w:r>
              <w:rPr>
                <w:rFonts w:ascii="Times New Roman" w:eastAsia="Times New Roman" w:hAnsi="Times New Roman" w:cs="Times New Roman"/>
                <w:szCs w:val="20"/>
                <w:lang w:val="en-US" w:eastAsia="ru-RU" w:bidi="ar-SA"/>
              </w:rPr>
              <w:t>Fillini</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Аккумуляторная батарея   </w:t>
            </w:r>
            <w:r>
              <w:rPr>
                <w:rFonts w:ascii="Times New Roman" w:eastAsia="Times New Roman" w:hAnsi="Times New Roman" w:cs="Times New Roman"/>
                <w:szCs w:val="20"/>
                <w:lang w:val="en-US" w:eastAsia="ru-RU" w:bidi="ar-SA"/>
              </w:rPr>
              <w:t>Dunakor</w:t>
            </w:r>
            <w:r>
              <w:rPr>
                <w:rFonts w:ascii="Times New Roman" w:eastAsia="Times New Roman" w:hAnsi="Times New Roman" w:cs="Times New Roman"/>
                <w:szCs w:val="20"/>
                <w:lang w:eastAsia="ru-RU" w:bidi="ar-SA"/>
              </w:rPr>
              <w:t>-2шт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Микрофонная удочка 4 сложения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Широкоугольная насадка </w:t>
            </w:r>
            <w:r>
              <w:rPr>
                <w:rFonts w:ascii="Times New Roman" w:eastAsia="Times New Roman" w:hAnsi="Times New Roman" w:cs="Times New Roman"/>
                <w:szCs w:val="20"/>
                <w:lang w:val="en-US" w:eastAsia="ru-RU" w:bidi="ar-SA"/>
              </w:rPr>
              <w:t>Fujion</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Динамический кардиодный речевой 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pStyle w:val="Standard"/>
              <w:widowControl/>
              <w:suppressAutoHyphens w:val="0"/>
            </w:pP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ТЖК </w:t>
            </w:r>
            <w:r>
              <w:rPr>
                <w:rFonts w:ascii="Times New Roman" w:eastAsia="Times New Roman" w:hAnsi="Times New Roman" w:cs="Times New Roman"/>
                <w:b/>
                <w:bCs/>
                <w:szCs w:val="20"/>
                <w:lang w:val="en-US" w:eastAsia="ru-RU" w:bidi="ar-SA"/>
              </w:rPr>
              <w:t>JVC-3</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В/камера  </w:t>
            </w:r>
            <w:r>
              <w:rPr>
                <w:rFonts w:ascii="Times New Roman" w:eastAsia="Times New Roman" w:hAnsi="Times New Roman" w:cs="Times New Roman"/>
                <w:szCs w:val="20"/>
                <w:lang w:val="en-US" w:eastAsia="ru-RU" w:bidi="ar-SA"/>
              </w:rPr>
              <w:t>HD</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JVC</w:t>
            </w:r>
            <w:r w:rsidRPr="00825ADB">
              <w:rPr>
                <w:rFonts w:ascii="Times New Roman" w:eastAsia="Times New Roman" w:hAnsi="Times New Roman" w:cs="Times New Roman"/>
                <w:szCs w:val="20"/>
                <w:lang w:eastAsia="ru-RU" w:bidi="ar-SA"/>
              </w:rPr>
              <w:t xml:space="preserve"> </w:t>
            </w:r>
            <w:r>
              <w:rPr>
                <w:rFonts w:ascii="Times New Roman" w:eastAsia="Times New Roman" w:hAnsi="Times New Roman" w:cs="Times New Roman"/>
                <w:szCs w:val="20"/>
                <w:lang w:val="en-US" w:eastAsia="ru-RU" w:bidi="ar-SA"/>
              </w:rPr>
              <w:t>GY</w:t>
            </w:r>
            <w:r>
              <w:rPr>
                <w:rFonts w:ascii="Times New Roman" w:eastAsia="Times New Roman" w:hAnsi="Times New Roman" w:cs="Times New Roman"/>
                <w:szCs w:val="20"/>
                <w:lang w:eastAsia="ru-RU" w:bidi="ar-SA"/>
              </w:rPr>
              <w:t>-</w:t>
            </w:r>
            <w:r>
              <w:rPr>
                <w:rFonts w:ascii="Times New Roman" w:eastAsia="Times New Roman" w:hAnsi="Times New Roman" w:cs="Times New Roman"/>
                <w:szCs w:val="20"/>
                <w:lang w:val="en-US" w:eastAsia="ru-RU" w:bidi="ar-SA"/>
              </w:rPr>
              <w:t>HM</w:t>
            </w:r>
            <w:r>
              <w:rPr>
                <w:rFonts w:ascii="Times New Roman" w:eastAsia="Times New Roman" w:hAnsi="Times New Roman" w:cs="Times New Roman"/>
                <w:szCs w:val="20"/>
                <w:lang w:eastAsia="ru-RU" w:bidi="ar-SA"/>
              </w:rPr>
              <w:t>790</w:t>
            </w:r>
            <w:r>
              <w:rPr>
                <w:rFonts w:ascii="Times New Roman" w:eastAsia="Times New Roman" w:hAnsi="Times New Roman" w:cs="Times New Roman"/>
                <w:szCs w:val="20"/>
                <w:lang w:val="en-US" w:eastAsia="ru-RU" w:bidi="ar-SA"/>
              </w:rPr>
              <w:t>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Кабель</w:t>
            </w:r>
            <w:r>
              <w:rPr>
                <w:rFonts w:ascii="Times New Roman" w:eastAsia="Times New Roman" w:hAnsi="Times New Roman" w:cs="Times New Roman"/>
                <w:szCs w:val="20"/>
                <w:lang w:val="en-US" w:eastAsia="ru-RU" w:bidi="ar-SA"/>
              </w:rPr>
              <w:t xml:space="preserve"> 10</w:t>
            </w:r>
            <w:r>
              <w:rPr>
                <w:rFonts w:ascii="Times New Roman" w:eastAsia="Times New Roman" w:hAnsi="Times New Roman" w:cs="Times New Roman"/>
                <w:szCs w:val="20"/>
                <w:lang w:eastAsia="ru-RU" w:bidi="ar-SA"/>
              </w:rPr>
              <w:t>м</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LR3F-</w:t>
            </w:r>
            <w:r>
              <w:rPr>
                <w:rFonts w:ascii="Times New Roman" w:eastAsia="Times New Roman" w:hAnsi="Times New Roman" w:cs="Times New Roman"/>
                <w:szCs w:val="20"/>
                <w:lang w:eastAsia="ru-RU" w:bidi="ar-SA"/>
              </w:rPr>
              <w:t>Х</w:t>
            </w:r>
            <w:r>
              <w:rPr>
                <w:rFonts w:ascii="Times New Roman" w:eastAsia="Times New Roman" w:hAnsi="Times New Roman" w:cs="Times New Roman"/>
                <w:szCs w:val="20"/>
                <w:lang w:val="en-US" w:eastAsia="ru-RU" w:bidi="ar-SA"/>
              </w:rPr>
              <w:t>LR3M   -2</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Лай-диск серебро</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Светофильтр </w:t>
            </w:r>
            <w:r>
              <w:rPr>
                <w:rFonts w:ascii="Times New Roman" w:eastAsia="Times New Roman" w:hAnsi="Times New Roman" w:cs="Times New Roman"/>
                <w:szCs w:val="20"/>
                <w:lang w:val="en-US" w:eastAsia="ru-RU" w:bidi="ar-SA"/>
              </w:rPr>
              <w:t>KENCO</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Штатив комплект </w:t>
            </w:r>
            <w:r>
              <w:rPr>
                <w:rFonts w:ascii="Times New Roman" w:eastAsia="Times New Roman" w:hAnsi="Times New Roman" w:cs="Times New Roman"/>
                <w:szCs w:val="20"/>
                <w:lang w:val="en-US" w:eastAsia="ru-RU" w:bidi="ar-SA"/>
              </w:rPr>
              <w:t>E-IVAGE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Дождевой чехол</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Полипропиленовая сумка для кам.</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Микрофон </w:t>
            </w:r>
            <w:r>
              <w:rPr>
                <w:rFonts w:ascii="Times New Roman" w:eastAsia="Times New Roman" w:hAnsi="Times New Roman" w:cs="Times New Roman"/>
                <w:szCs w:val="20"/>
                <w:lang w:val="en-US" w:eastAsia="ru-RU" w:bidi="ar-SA"/>
              </w:rPr>
              <w:t>SONY ESM 44B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Беспроводная системаа </w:t>
            </w:r>
            <w:r>
              <w:rPr>
                <w:rFonts w:ascii="Times New Roman" w:eastAsia="Times New Roman" w:hAnsi="Times New Roman" w:cs="Times New Roman"/>
                <w:szCs w:val="20"/>
                <w:lang w:val="en-US" w:eastAsia="ru-RU" w:bidi="ar-SA"/>
              </w:rPr>
              <w:t>SENNHEISER</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10</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Накамерный светильный прибор </w:t>
            </w:r>
            <w:r>
              <w:rPr>
                <w:rFonts w:ascii="Times New Roman" w:eastAsia="Times New Roman" w:hAnsi="Times New Roman" w:cs="Times New Roman"/>
                <w:szCs w:val="20"/>
                <w:lang w:val="en-US" w:eastAsia="ru-RU" w:bidi="ar-SA"/>
              </w:rPr>
              <w:t>Fillini</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lastRenderedPageBreak/>
              <w:t>12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Аккумуляторная батарея   </w:t>
            </w:r>
            <w:r>
              <w:rPr>
                <w:rFonts w:ascii="Times New Roman" w:eastAsia="Times New Roman" w:hAnsi="Times New Roman" w:cs="Times New Roman"/>
                <w:szCs w:val="20"/>
                <w:lang w:val="en-US" w:eastAsia="ru-RU" w:bidi="ar-SA"/>
              </w:rPr>
              <w:t>Dunakor</w:t>
            </w:r>
            <w:r>
              <w:rPr>
                <w:rFonts w:ascii="Times New Roman" w:eastAsia="Times New Roman" w:hAnsi="Times New Roman" w:cs="Times New Roman"/>
                <w:szCs w:val="20"/>
                <w:lang w:eastAsia="ru-RU" w:bidi="ar-SA"/>
              </w:rPr>
              <w:t>-2шт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Микрофонная удочка 4 сложения</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r>
              <w:rPr>
                <w:rFonts w:ascii="Times New Roman" w:eastAsia="Times New Roman" w:hAnsi="Times New Roman" w:cs="Times New Roman"/>
                <w:szCs w:val="20"/>
                <w:lang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Динамический кардиодный речевой микрофон</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w:t>
            </w:r>
            <w:r>
              <w:rPr>
                <w:rFonts w:ascii="Times New Roman" w:eastAsia="Times New Roman" w:hAnsi="Times New Roman" w:cs="Times New Roman"/>
                <w:b/>
                <w:bCs/>
                <w:szCs w:val="20"/>
                <w:lang w:val="en-US" w:eastAsia="ru-RU" w:bidi="ar-SA"/>
              </w:rPr>
              <w:t>ABM</w:t>
            </w:r>
            <w:r>
              <w:rPr>
                <w:rFonts w:ascii="Times New Roman" w:eastAsia="Times New Roman" w:hAnsi="Times New Roman" w:cs="Times New Roman"/>
                <w:b/>
                <w:bCs/>
                <w:szCs w:val="20"/>
                <w:lang w:eastAsia="ru-RU" w:bidi="ar-SA"/>
              </w:rPr>
              <w:t>-1</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Системный</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блок</w:t>
            </w:r>
            <w:r>
              <w:rPr>
                <w:rFonts w:ascii="Times New Roman" w:eastAsia="Times New Roman" w:hAnsi="Times New Roman" w:cs="Times New Roman"/>
                <w:szCs w:val="20"/>
                <w:lang w:val="en-US" w:eastAsia="ru-RU" w:bidi="ar-SA"/>
              </w:rPr>
              <w:t xml:space="preserve"> Core 7-2600k/16gb/2*2Tb/2Gb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Манипулятор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Колонки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ИБП</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Клавиатура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Скан конвертер с входом синхронизации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Монитор</w:t>
            </w:r>
            <w:r>
              <w:rPr>
                <w:rFonts w:ascii="Times New Roman" w:eastAsia="Times New Roman" w:hAnsi="Times New Roman" w:cs="Times New Roman"/>
                <w:szCs w:val="20"/>
                <w:lang w:val="en-US" w:eastAsia="ru-RU" w:bidi="ar-SA"/>
              </w:rPr>
              <w:t xml:space="preserve"> LG 24EB23PY-B  -  2</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ПО </w:t>
            </w:r>
            <w:r>
              <w:rPr>
                <w:rFonts w:ascii="Times New Roman" w:eastAsia="Times New Roman" w:hAnsi="Times New Roman" w:cs="Times New Roman"/>
                <w:szCs w:val="20"/>
                <w:lang w:val="en-US" w:eastAsia="ru-RU" w:bidi="ar-SA"/>
              </w:rPr>
              <w:t>Adobe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w:t>
            </w:r>
            <w:r>
              <w:rPr>
                <w:rFonts w:ascii="Times New Roman" w:eastAsia="Times New Roman" w:hAnsi="Times New Roman" w:cs="Times New Roman"/>
                <w:b/>
                <w:bCs/>
                <w:szCs w:val="20"/>
                <w:lang w:val="en-US" w:eastAsia="ru-RU" w:bidi="ar-SA"/>
              </w:rPr>
              <w:t>ABM</w:t>
            </w:r>
            <w:r>
              <w:rPr>
                <w:rFonts w:ascii="Times New Roman" w:eastAsia="Times New Roman" w:hAnsi="Times New Roman" w:cs="Times New Roman"/>
                <w:b/>
                <w:bCs/>
                <w:szCs w:val="20"/>
                <w:lang w:eastAsia="ru-RU" w:bidi="ar-SA"/>
              </w:rPr>
              <w:t>-</w:t>
            </w:r>
            <w:r>
              <w:rPr>
                <w:rFonts w:ascii="Times New Roman" w:eastAsia="Times New Roman" w:hAnsi="Times New Roman" w:cs="Times New Roman"/>
                <w:b/>
                <w:bCs/>
                <w:szCs w:val="20"/>
                <w:lang w:val="en-US" w:eastAsia="ru-RU" w:bidi="ar-SA"/>
              </w:rPr>
              <w:t>2</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Системный</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блок</w:t>
            </w:r>
            <w:r>
              <w:rPr>
                <w:rFonts w:ascii="Times New Roman" w:eastAsia="Times New Roman" w:hAnsi="Times New Roman" w:cs="Times New Roman"/>
                <w:szCs w:val="20"/>
                <w:lang w:val="en-US" w:eastAsia="ru-RU" w:bidi="ar-SA"/>
              </w:rPr>
              <w:t xml:space="preserve"> Core 7-2600k/16gb/2*2Tb/2Gb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Манипулятор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Колонки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ИБП</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Клавиатура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Скан конвертер с входом синхронизации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Монитор</w:t>
            </w:r>
            <w:r>
              <w:rPr>
                <w:rFonts w:ascii="Times New Roman" w:eastAsia="Times New Roman" w:hAnsi="Times New Roman" w:cs="Times New Roman"/>
                <w:szCs w:val="20"/>
                <w:lang w:val="en-US" w:eastAsia="ru-RU" w:bidi="ar-SA"/>
              </w:rPr>
              <w:t xml:space="preserve"> LG 24EB23PY-B  -  2</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ПО </w:t>
            </w:r>
            <w:r>
              <w:rPr>
                <w:rFonts w:ascii="Times New Roman" w:eastAsia="Times New Roman" w:hAnsi="Times New Roman" w:cs="Times New Roman"/>
                <w:szCs w:val="20"/>
                <w:lang w:val="en-US" w:eastAsia="ru-RU" w:bidi="ar-SA"/>
              </w:rPr>
              <w:t>Adobe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 xml:space="preserve">Комплект </w:t>
            </w:r>
            <w:r>
              <w:rPr>
                <w:rFonts w:ascii="Times New Roman" w:eastAsia="Times New Roman" w:hAnsi="Times New Roman" w:cs="Times New Roman"/>
                <w:b/>
                <w:bCs/>
                <w:szCs w:val="20"/>
                <w:lang w:val="en-US" w:eastAsia="ru-RU" w:bidi="ar-SA"/>
              </w:rPr>
              <w:t>ABM</w:t>
            </w:r>
            <w:r>
              <w:rPr>
                <w:rFonts w:ascii="Times New Roman" w:eastAsia="Times New Roman" w:hAnsi="Times New Roman" w:cs="Times New Roman"/>
                <w:b/>
                <w:bCs/>
                <w:szCs w:val="20"/>
                <w:lang w:eastAsia="ru-RU" w:bidi="ar-SA"/>
              </w:rPr>
              <w:t>-</w:t>
            </w:r>
            <w:r>
              <w:rPr>
                <w:rFonts w:ascii="Times New Roman" w:eastAsia="Times New Roman" w:hAnsi="Times New Roman" w:cs="Times New Roman"/>
                <w:b/>
                <w:bCs/>
                <w:szCs w:val="20"/>
                <w:lang w:val="en-US" w:eastAsia="ru-RU" w:bidi="ar-SA"/>
              </w:rPr>
              <w:t>3</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rPr>
            </w:pP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Системный</w:t>
            </w:r>
            <w:r>
              <w:rPr>
                <w:rFonts w:ascii="Times New Roman" w:eastAsia="Times New Roman" w:hAnsi="Times New Roman" w:cs="Times New Roman"/>
                <w:szCs w:val="20"/>
                <w:lang w:val="en-US" w:eastAsia="ru-RU" w:bidi="ar-SA"/>
              </w:rPr>
              <w:t xml:space="preserve"> </w:t>
            </w:r>
            <w:r>
              <w:rPr>
                <w:rFonts w:ascii="Times New Roman" w:eastAsia="Times New Roman" w:hAnsi="Times New Roman" w:cs="Times New Roman"/>
                <w:szCs w:val="20"/>
                <w:lang w:eastAsia="ru-RU" w:bidi="ar-SA"/>
              </w:rPr>
              <w:t>блок</w:t>
            </w:r>
            <w:r>
              <w:rPr>
                <w:rFonts w:ascii="Times New Roman" w:eastAsia="Times New Roman" w:hAnsi="Times New Roman" w:cs="Times New Roman"/>
                <w:szCs w:val="20"/>
                <w:lang w:val="en-US" w:eastAsia="ru-RU" w:bidi="ar-SA"/>
              </w:rPr>
              <w:t xml:space="preserve"> Core 7-2600k/16gb/2*2Tb/2Gb</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Наушники </w:t>
            </w:r>
            <w:r>
              <w:rPr>
                <w:rFonts w:ascii="Times New Roman" w:eastAsia="Times New Roman" w:hAnsi="Times New Roman" w:cs="Times New Roman"/>
                <w:szCs w:val="20"/>
                <w:lang w:val="en-US" w:eastAsia="ru-RU" w:bidi="ar-SA"/>
              </w:rPr>
              <w:t>SONY</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Манипулятор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Колонки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ИБП</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Клавиатура </w:t>
            </w:r>
            <w:r>
              <w:rPr>
                <w:rFonts w:ascii="Times New Roman" w:eastAsia="Times New Roman" w:hAnsi="Times New Roman" w:cs="Times New Roman"/>
                <w:szCs w:val="20"/>
                <w:lang w:val="en-US" w:eastAsia="ru-RU" w:bidi="ar-SA"/>
              </w:rPr>
              <w:t>Genius</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Скан конвертер с входом синхронизации</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RPr="00D8500E"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rPr>
                <w:lang w:val="en-US"/>
              </w:rPr>
            </w:pPr>
            <w:r>
              <w:rPr>
                <w:rFonts w:ascii="Times New Roman" w:eastAsia="Times New Roman" w:hAnsi="Times New Roman" w:cs="Times New Roman"/>
                <w:szCs w:val="20"/>
                <w:lang w:eastAsia="ru-RU" w:bidi="ar-SA"/>
              </w:rPr>
              <w:t>Монитор</w:t>
            </w:r>
            <w:r>
              <w:rPr>
                <w:rFonts w:ascii="Times New Roman" w:eastAsia="Times New Roman" w:hAnsi="Times New Roman" w:cs="Times New Roman"/>
                <w:szCs w:val="20"/>
                <w:lang w:val="en-US" w:eastAsia="ru-RU" w:bidi="ar-SA"/>
              </w:rPr>
              <w:t xml:space="preserve"> LG 24EB23PY-B  -  2</w:t>
            </w:r>
            <w:r>
              <w:rPr>
                <w:rFonts w:ascii="Times New Roman" w:eastAsia="Times New Roman" w:hAnsi="Times New Roman" w:cs="Times New Roman"/>
                <w:szCs w:val="20"/>
                <w:lang w:eastAsia="ru-RU" w:bidi="ar-SA"/>
              </w:rPr>
              <w:t>шт</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jc w:val="center"/>
              <w:rPr>
                <w:lang w:val="en-US"/>
              </w:rP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Pr="00A56F7F" w:rsidRDefault="00317402" w:rsidP="003C68FA">
            <w:pPr>
              <w:pStyle w:val="Standard"/>
              <w:widowControl/>
              <w:suppressAutoHyphens w:val="0"/>
              <w:rPr>
                <w:lang w:val="en-US"/>
              </w:rPr>
            </w:pPr>
            <w:r w:rsidRPr="00A56F7F">
              <w:rPr>
                <w:rFonts w:ascii="Times New Roman" w:eastAsia="Times New Roman" w:hAnsi="Times New Roman" w:cs="Times New Roman"/>
                <w:szCs w:val="20"/>
                <w:lang w:val="en-US"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xml:space="preserve">ПО </w:t>
            </w:r>
            <w:r>
              <w:rPr>
                <w:rFonts w:ascii="Times New Roman" w:eastAsia="Times New Roman" w:hAnsi="Times New Roman" w:cs="Times New Roman"/>
                <w:szCs w:val="20"/>
                <w:lang w:val="en-US" w:eastAsia="ru-RU" w:bidi="ar-SA"/>
              </w:rPr>
              <w:t>Adobe</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pStyle w:val="Standard"/>
        <w:jc w:val="both"/>
      </w:pPr>
    </w:p>
    <w:tbl>
      <w:tblPr>
        <w:tblW w:w="9795" w:type="dxa"/>
        <w:tblInd w:w="-108" w:type="dxa"/>
        <w:tblLayout w:type="fixed"/>
        <w:tblCellMar>
          <w:left w:w="10" w:type="dxa"/>
          <w:right w:w="10" w:type="dxa"/>
        </w:tblCellMar>
        <w:tblLook w:val="04A0"/>
      </w:tblPr>
      <w:tblGrid>
        <w:gridCol w:w="440"/>
        <w:gridCol w:w="3479"/>
        <w:gridCol w:w="1357"/>
        <w:gridCol w:w="1658"/>
        <w:gridCol w:w="1119"/>
        <w:gridCol w:w="1742"/>
      </w:tblGrid>
      <w:tr w:rsidR="00317402" w:rsidRPr="00D8500E" w:rsidTr="00A56F7F">
        <w:trPr>
          <w:trHeight w:val="285"/>
        </w:trPr>
        <w:tc>
          <w:tcPr>
            <w:tcW w:w="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pPr>
            <w:r>
              <w:rPr>
                <w:rFonts w:ascii="Times New Roman" w:eastAsia="Times New Roman" w:hAnsi="Times New Roman" w:cs="Times New Roman"/>
                <w:b/>
                <w:bCs/>
                <w:szCs w:val="20"/>
                <w:lang w:eastAsia="ru-RU" w:bidi="ar-SA"/>
              </w:rPr>
              <w:t> </w:t>
            </w:r>
          </w:p>
        </w:tc>
        <w:tc>
          <w:tcPr>
            <w:tcW w:w="348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rPr>
                <w:lang w:val="en-US"/>
              </w:rPr>
            </w:pPr>
            <w:r>
              <w:rPr>
                <w:rFonts w:ascii="Times New Roman" w:eastAsia="Times New Roman" w:hAnsi="Times New Roman" w:cs="Times New Roman"/>
                <w:b/>
                <w:bCs/>
                <w:szCs w:val="20"/>
                <w:lang w:eastAsia="ru-RU" w:bidi="ar-SA"/>
              </w:rPr>
              <w:t>Моноблоки</w:t>
            </w:r>
            <w:r>
              <w:rPr>
                <w:rFonts w:ascii="Times New Roman" w:eastAsia="Times New Roman" w:hAnsi="Times New Roman" w:cs="Times New Roman"/>
                <w:b/>
                <w:bCs/>
                <w:szCs w:val="20"/>
                <w:lang w:val="en-US" w:eastAsia="ru-RU" w:bidi="ar-SA"/>
              </w:rPr>
              <w:t xml:space="preserve"> |</w:t>
            </w:r>
            <w:r>
              <w:rPr>
                <w:rFonts w:ascii="Times New Roman" w:eastAsia="Times New Roman" w:hAnsi="Times New Roman" w:cs="Times New Roman"/>
                <w:b/>
                <w:bCs/>
                <w:szCs w:val="20"/>
                <w:lang w:eastAsia="ru-RU" w:bidi="ar-SA"/>
              </w:rPr>
              <w:t>Н</w:t>
            </w:r>
            <w:r>
              <w:rPr>
                <w:rFonts w:ascii="Times New Roman" w:eastAsia="Times New Roman" w:hAnsi="Times New Roman" w:cs="Times New Roman"/>
                <w:b/>
                <w:bCs/>
                <w:szCs w:val="20"/>
                <w:lang w:val="en-US" w:eastAsia="ru-RU" w:bidi="ar-SA"/>
              </w:rPr>
              <w:t>P ALL-in-ONE 3520 Pro 20”</w:t>
            </w:r>
          </w:p>
        </w:tc>
        <w:tc>
          <w:tcPr>
            <w:tcW w:w="5880" w:type="dxa"/>
            <w:gridSpan w:val="4"/>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317402" w:rsidRDefault="00317402" w:rsidP="003C68FA">
            <w:pPr>
              <w:autoSpaceDN w:val="0"/>
              <w:spacing w:after="0"/>
              <w:rPr>
                <w:kern w:val="3"/>
                <w:lang w:val="en-US"/>
              </w:rPr>
            </w:pP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1</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val="en-US"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2</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val="en-US"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3</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val="en-US"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4</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5</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6</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val="en-US"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7</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8</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r w:rsidR="00317402" w:rsidTr="00A56F7F">
        <w:trPr>
          <w:trHeight w:val="255"/>
        </w:trPr>
        <w:tc>
          <w:tcPr>
            <w:tcW w:w="43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jc w:val="center"/>
              <w:rPr>
                <w:lang w:val="en-US"/>
              </w:rPr>
            </w:pPr>
            <w:r>
              <w:rPr>
                <w:rFonts w:ascii="Times New Roman" w:eastAsia="Times New Roman" w:hAnsi="Times New Roman" w:cs="Times New Roman"/>
                <w:szCs w:val="20"/>
                <w:lang w:val="en-US" w:eastAsia="ru-RU" w:bidi="ar-SA"/>
              </w:rPr>
              <w:t>9</w:t>
            </w:r>
          </w:p>
        </w:tc>
        <w:tc>
          <w:tcPr>
            <w:tcW w:w="4839" w:type="dxa"/>
            <w:gridSpan w:val="2"/>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17402" w:rsidRDefault="00317402" w:rsidP="003C68FA">
            <w:pPr>
              <w:pStyle w:val="Standard"/>
              <w:widowControl/>
              <w:suppressAutoHyphens w:val="0"/>
            </w:pPr>
            <w:r>
              <w:rPr>
                <w:rFonts w:ascii="Times New Roman" w:eastAsia="Times New Roman" w:hAnsi="Times New Roman" w:cs="Times New Roman"/>
                <w:b/>
                <w:bCs/>
                <w:szCs w:val="20"/>
                <w:lang w:val="en-US" w:eastAsia="ru-RU" w:bidi="ar-SA"/>
              </w:rPr>
              <w:t>Моноблок</w:t>
            </w:r>
          </w:p>
        </w:tc>
        <w:tc>
          <w:tcPr>
            <w:tcW w:w="16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120"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jc w:val="center"/>
            </w:pPr>
          </w:p>
        </w:tc>
        <w:tc>
          <w:tcPr>
            <w:tcW w:w="174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317402" w:rsidRDefault="00317402" w:rsidP="003C68FA">
            <w:pPr>
              <w:pStyle w:val="Standard"/>
              <w:widowControl/>
              <w:suppressAutoHyphens w:val="0"/>
            </w:pPr>
            <w:r>
              <w:rPr>
                <w:rFonts w:ascii="Times New Roman" w:eastAsia="Times New Roman" w:hAnsi="Times New Roman" w:cs="Times New Roman"/>
                <w:szCs w:val="20"/>
                <w:lang w:eastAsia="ru-RU" w:bidi="ar-SA"/>
              </w:rPr>
              <w:t> </w:t>
            </w:r>
          </w:p>
        </w:tc>
      </w:tr>
    </w:tbl>
    <w:p w:rsidR="00317402" w:rsidRDefault="00317402"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Арендодатель                                                                            Арендатор</w:t>
      </w:r>
    </w:p>
    <w:p w:rsidR="00317402" w:rsidRDefault="009A40DB" w:rsidP="003B6ADE">
      <w:pPr>
        <w:tabs>
          <w:tab w:val="left" w:pos="6165"/>
        </w:tabs>
        <w:spacing w:after="0"/>
        <w:jc w:val="both"/>
        <w:rPr>
          <w:rFonts w:ascii="Times New Roman" w:hAnsi="Times New Roman"/>
          <w:sz w:val="24"/>
        </w:rPr>
      </w:pPr>
      <w:r>
        <w:rPr>
          <w:rFonts w:ascii="Times New Roman" w:hAnsi="Times New Roman"/>
          <w:sz w:val="24"/>
        </w:rPr>
        <w:tab/>
        <w:t>Директор</w:t>
      </w:r>
    </w:p>
    <w:p w:rsidR="00317402" w:rsidRDefault="00317402" w:rsidP="003C68FA">
      <w:pPr>
        <w:spacing w:after="0"/>
        <w:jc w:val="both"/>
        <w:rPr>
          <w:rFonts w:ascii="Times New Roman" w:hAnsi="Times New Roman"/>
          <w:sz w:val="24"/>
        </w:rPr>
      </w:pPr>
      <w:r>
        <w:rPr>
          <w:rFonts w:ascii="Times New Roman" w:hAnsi="Times New Roman"/>
          <w:sz w:val="24"/>
        </w:rPr>
        <w:t>______________________/</w:t>
      </w:r>
      <w:r w:rsidRPr="001B2482">
        <w:rPr>
          <w:rFonts w:ascii="Times New Roman" w:hAnsi="Times New Roman"/>
          <w:sz w:val="24"/>
        </w:rPr>
        <w:t xml:space="preserve"> </w:t>
      </w:r>
      <w:r w:rsidR="00FE27C6">
        <w:rPr>
          <w:rFonts w:ascii="Times New Roman" w:hAnsi="Times New Roman"/>
          <w:sz w:val="24"/>
        </w:rPr>
        <w:t>_______</w:t>
      </w:r>
      <w:r>
        <w:rPr>
          <w:rFonts w:ascii="Times New Roman" w:hAnsi="Times New Roman"/>
          <w:sz w:val="24"/>
        </w:rPr>
        <w:t>/                    ____________________/А.В. Кукин/</w:t>
      </w:r>
    </w:p>
    <w:p w:rsidR="00412E02" w:rsidRPr="003B6ADE" w:rsidRDefault="00317402" w:rsidP="003B6ADE">
      <w:pPr>
        <w:spacing w:after="0"/>
        <w:jc w:val="both"/>
        <w:rPr>
          <w:rFonts w:ascii="Times New Roman" w:hAnsi="Times New Roman"/>
          <w:sz w:val="24"/>
        </w:rPr>
      </w:pPr>
      <w:r>
        <w:rPr>
          <w:rFonts w:ascii="Times New Roman" w:hAnsi="Times New Roman"/>
          <w:sz w:val="24"/>
        </w:rPr>
        <w:t>м. п.                                                                                      м. п.</w:t>
      </w:r>
    </w:p>
    <w:p w:rsidR="00317402" w:rsidRDefault="00317402" w:rsidP="003C68FA">
      <w:pPr>
        <w:spacing w:after="0"/>
      </w:pPr>
    </w:p>
    <w:p w:rsidR="00317402" w:rsidRDefault="00317402" w:rsidP="003C68FA">
      <w:pPr>
        <w:spacing w:after="0"/>
      </w:pPr>
    </w:p>
    <w:p w:rsidR="00317402" w:rsidRDefault="00317402" w:rsidP="003C68FA">
      <w:pPr>
        <w:spacing w:after="0"/>
        <w:jc w:val="right"/>
        <w:rPr>
          <w:rFonts w:ascii="Times New Roman" w:hAnsi="Times New Roman"/>
          <w:sz w:val="20"/>
          <w:szCs w:val="20"/>
        </w:rPr>
      </w:pPr>
      <w:r w:rsidRPr="003B6ADE">
        <w:rPr>
          <w:rFonts w:ascii="Times New Roman" w:hAnsi="Times New Roman"/>
          <w:sz w:val="20"/>
          <w:szCs w:val="20"/>
        </w:rPr>
        <w:t>Приложение № 2 к договору от  «</w:t>
      </w:r>
      <w:r w:rsidR="00FE27C6" w:rsidRPr="003B6ADE">
        <w:rPr>
          <w:rFonts w:ascii="Times New Roman" w:hAnsi="Times New Roman"/>
          <w:sz w:val="20"/>
          <w:szCs w:val="20"/>
        </w:rPr>
        <w:t>___</w:t>
      </w:r>
      <w:r w:rsidRPr="003B6ADE">
        <w:rPr>
          <w:rFonts w:ascii="Times New Roman" w:hAnsi="Times New Roman"/>
          <w:sz w:val="20"/>
          <w:szCs w:val="20"/>
        </w:rPr>
        <w:t xml:space="preserve">» </w:t>
      </w:r>
      <w:r w:rsidR="00FE27C6" w:rsidRPr="003B6ADE">
        <w:rPr>
          <w:rFonts w:ascii="Times New Roman" w:hAnsi="Times New Roman"/>
          <w:sz w:val="20"/>
          <w:szCs w:val="20"/>
        </w:rPr>
        <w:t>__________</w:t>
      </w:r>
      <w:r w:rsidRPr="003B6ADE">
        <w:rPr>
          <w:rFonts w:ascii="Times New Roman" w:hAnsi="Times New Roman"/>
          <w:sz w:val="20"/>
          <w:szCs w:val="20"/>
        </w:rPr>
        <w:t>201</w:t>
      </w:r>
      <w:r w:rsidR="00FE27C6" w:rsidRPr="003B6ADE">
        <w:rPr>
          <w:rFonts w:ascii="Times New Roman" w:hAnsi="Times New Roman"/>
          <w:sz w:val="20"/>
          <w:szCs w:val="20"/>
        </w:rPr>
        <w:t>__</w:t>
      </w:r>
      <w:r w:rsidRPr="003B6ADE">
        <w:rPr>
          <w:rFonts w:ascii="Times New Roman" w:hAnsi="Times New Roman"/>
          <w:sz w:val="20"/>
          <w:szCs w:val="20"/>
        </w:rPr>
        <w:t xml:space="preserve"> г.</w:t>
      </w:r>
    </w:p>
    <w:p w:rsidR="00CE4623" w:rsidRDefault="00CE4623" w:rsidP="003C68FA">
      <w:pPr>
        <w:spacing w:after="0"/>
        <w:jc w:val="right"/>
        <w:rPr>
          <w:rFonts w:ascii="Times New Roman" w:hAnsi="Times New Roman"/>
          <w:sz w:val="20"/>
          <w:szCs w:val="20"/>
        </w:rPr>
      </w:pPr>
    </w:p>
    <w:p w:rsidR="00CE4623" w:rsidRPr="003B6ADE" w:rsidRDefault="00CE4623" w:rsidP="003C68FA">
      <w:pPr>
        <w:spacing w:after="0"/>
        <w:jc w:val="right"/>
        <w:rPr>
          <w:rFonts w:ascii="Times New Roman" w:hAnsi="Times New Roman"/>
          <w:sz w:val="20"/>
          <w:szCs w:val="20"/>
        </w:rPr>
      </w:pPr>
    </w:p>
    <w:p w:rsidR="00317402" w:rsidRDefault="00317402" w:rsidP="003C68FA">
      <w:pPr>
        <w:spacing w:after="0"/>
        <w:jc w:val="both"/>
        <w:rPr>
          <w:rFonts w:ascii="Times New Roman" w:hAnsi="Times New Roman"/>
          <w:sz w:val="24"/>
        </w:rPr>
      </w:pPr>
    </w:p>
    <w:p w:rsidR="00317402" w:rsidRPr="00114B6C" w:rsidRDefault="00317402" w:rsidP="003C68FA">
      <w:pPr>
        <w:spacing w:after="0"/>
        <w:jc w:val="center"/>
        <w:rPr>
          <w:rFonts w:ascii="Times New Roman" w:hAnsi="Times New Roman"/>
          <w:b/>
          <w:sz w:val="24"/>
        </w:rPr>
      </w:pPr>
      <w:r w:rsidRPr="00114B6C">
        <w:rPr>
          <w:rFonts w:ascii="Times New Roman" w:hAnsi="Times New Roman"/>
          <w:b/>
          <w:sz w:val="24"/>
        </w:rPr>
        <w:t>Акт</w:t>
      </w:r>
      <w:r>
        <w:rPr>
          <w:rFonts w:ascii="Times New Roman" w:hAnsi="Times New Roman"/>
          <w:b/>
          <w:sz w:val="24"/>
        </w:rPr>
        <w:t xml:space="preserve"> №</w:t>
      </w:r>
      <w:r w:rsidRPr="00114B6C">
        <w:rPr>
          <w:rFonts w:ascii="Times New Roman" w:hAnsi="Times New Roman"/>
          <w:b/>
          <w:sz w:val="24"/>
        </w:rPr>
        <w:t xml:space="preserve"> </w:t>
      </w:r>
      <w:r>
        <w:rPr>
          <w:rFonts w:ascii="Times New Roman" w:hAnsi="Times New Roman"/>
          <w:b/>
          <w:sz w:val="24"/>
        </w:rPr>
        <w:t>_____</w:t>
      </w:r>
      <w:r w:rsidR="00FE27C6">
        <w:rPr>
          <w:rFonts w:ascii="Times New Roman" w:hAnsi="Times New Roman"/>
          <w:b/>
          <w:sz w:val="24"/>
        </w:rPr>
        <w:t xml:space="preserve"> </w:t>
      </w:r>
      <w:r w:rsidRPr="00114B6C">
        <w:rPr>
          <w:rFonts w:ascii="Times New Roman" w:hAnsi="Times New Roman"/>
          <w:b/>
          <w:sz w:val="24"/>
        </w:rPr>
        <w:t>от  «___» ___________201</w:t>
      </w:r>
      <w:r w:rsidR="00FE27C6">
        <w:rPr>
          <w:rFonts w:ascii="Times New Roman" w:hAnsi="Times New Roman"/>
          <w:b/>
          <w:sz w:val="24"/>
        </w:rPr>
        <w:t>__</w:t>
      </w:r>
      <w:r w:rsidRPr="00114B6C">
        <w:rPr>
          <w:rFonts w:ascii="Times New Roman" w:hAnsi="Times New Roman"/>
          <w:b/>
          <w:sz w:val="24"/>
        </w:rPr>
        <w:t xml:space="preserve"> г.</w:t>
      </w:r>
    </w:p>
    <w:p w:rsidR="00317402" w:rsidRDefault="00317402" w:rsidP="003C68FA">
      <w:pPr>
        <w:spacing w:after="0"/>
        <w:jc w:val="center"/>
        <w:rPr>
          <w:rFonts w:ascii="Times New Roman" w:hAnsi="Times New Roman"/>
          <w:b/>
          <w:sz w:val="24"/>
        </w:rPr>
      </w:pPr>
      <w:r>
        <w:rPr>
          <w:rFonts w:ascii="Times New Roman" w:hAnsi="Times New Roman"/>
          <w:b/>
          <w:sz w:val="24"/>
        </w:rPr>
        <w:t>приема-передачи движимого имущества</w:t>
      </w:r>
    </w:p>
    <w:p w:rsidR="00317402" w:rsidRPr="007B1CEA" w:rsidRDefault="00317402" w:rsidP="003C68FA">
      <w:pPr>
        <w:spacing w:after="0"/>
        <w:jc w:val="center"/>
        <w:rPr>
          <w:rFonts w:ascii="Times New Roman" w:hAnsi="Times New Roman"/>
          <w:b/>
          <w:sz w:val="24"/>
        </w:rPr>
      </w:pPr>
    </w:p>
    <w:p w:rsidR="00317402" w:rsidRDefault="00317402" w:rsidP="003C68FA">
      <w:pPr>
        <w:spacing w:after="0"/>
        <w:ind w:firstLine="709"/>
        <w:jc w:val="both"/>
        <w:rPr>
          <w:rFonts w:ascii="Times New Roman" w:hAnsi="Times New Roman"/>
          <w:sz w:val="24"/>
        </w:rPr>
      </w:pPr>
      <w:r w:rsidRPr="00613C1D">
        <w:rPr>
          <w:rFonts w:ascii="Times New Roman" w:hAnsi="Times New Roman"/>
          <w:sz w:val="24"/>
        </w:rPr>
        <w:t xml:space="preserve">Мы, нижеподписавшиеся, </w:t>
      </w:r>
      <w:r w:rsidRPr="005C23A7">
        <w:rPr>
          <w:rFonts w:ascii="Times New Roman" w:hAnsi="Times New Roman"/>
          <w:sz w:val="24"/>
        </w:rPr>
        <w:t xml:space="preserve">__________________________, действующий на основании </w:t>
      </w:r>
      <w:r>
        <w:rPr>
          <w:rFonts w:ascii="Times New Roman" w:hAnsi="Times New Roman"/>
          <w:sz w:val="24"/>
        </w:rPr>
        <w:t>_________________</w:t>
      </w:r>
      <w:r w:rsidRPr="00613C1D">
        <w:rPr>
          <w:rFonts w:ascii="Times New Roman" w:hAnsi="Times New Roman"/>
          <w:sz w:val="24"/>
        </w:rPr>
        <w:t>, именуемый в дальнейшем «</w:t>
      </w:r>
      <w:r>
        <w:rPr>
          <w:rFonts w:ascii="Times New Roman" w:hAnsi="Times New Roman"/>
          <w:sz w:val="24"/>
        </w:rPr>
        <w:t>Арендодатель</w:t>
      </w:r>
      <w:r w:rsidRPr="00613C1D">
        <w:rPr>
          <w:rFonts w:ascii="Times New Roman" w:hAnsi="Times New Roman"/>
          <w:sz w:val="24"/>
        </w:rPr>
        <w:t>», с одной стороны</w:t>
      </w:r>
      <w:r>
        <w:rPr>
          <w:rFonts w:ascii="Times New Roman" w:hAnsi="Times New Roman"/>
          <w:sz w:val="24"/>
        </w:rPr>
        <w:t>,</w:t>
      </w:r>
      <w:r w:rsidRPr="00613C1D">
        <w:rPr>
          <w:rFonts w:ascii="Times New Roman" w:hAnsi="Times New Roman"/>
          <w:sz w:val="24"/>
        </w:rPr>
        <w:t xml:space="preserve"> и </w:t>
      </w:r>
      <w:r>
        <w:rPr>
          <w:rFonts w:ascii="Times New Roman" w:hAnsi="Times New Roman"/>
          <w:sz w:val="24"/>
        </w:rPr>
        <w:t>__________________________</w:t>
      </w:r>
      <w:r w:rsidRPr="00613C1D">
        <w:rPr>
          <w:rFonts w:ascii="Times New Roman" w:hAnsi="Times New Roman"/>
          <w:sz w:val="24"/>
        </w:rPr>
        <w:t>,</w:t>
      </w:r>
      <w:r>
        <w:rPr>
          <w:rFonts w:ascii="Times New Roman" w:hAnsi="Times New Roman"/>
          <w:sz w:val="24"/>
        </w:rPr>
        <w:t xml:space="preserve"> действующий на основании ________</w:t>
      </w:r>
      <w:r w:rsidRPr="00613C1D">
        <w:rPr>
          <w:rFonts w:ascii="Times New Roman" w:hAnsi="Times New Roman"/>
          <w:sz w:val="24"/>
        </w:rPr>
        <w:t xml:space="preserve"> именуемый в дальнейшем «</w:t>
      </w:r>
      <w:r>
        <w:rPr>
          <w:rFonts w:ascii="Times New Roman" w:hAnsi="Times New Roman"/>
          <w:sz w:val="24"/>
        </w:rPr>
        <w:t>Арендатор</w:t>
      </w:r>
      <w:r w:rsidRPr="00613C1D">
        <w:rPr>
          <w:rFonts w:ascii="Times New Roman" w:hAnsi="Times New Roman"/>
          <w:sz w:val="24"/>
        </w:rPr>
        <w:t>», с другой стороны, составили настоящий акт о том, что «</w:t>
      </w:r>
      <w:r>
        <w:rPr>
          <w:rFonts w:ascii="Times New Roman" w:hAnsi="Times New Roman"/>
          <w:sz w:val="24"/>
        </w:rPr>
        <w:t>Арендодатель</w:t>
      </w:r>
      <w:r w:rsidRPr="00613C1D">
        <w:rPr>
          <w:rFonts w:ascii="Times New Roman" w:hAnsi="Times New Roman"/>
          <w:sz w:val="24"/>
        </w:rPr>
        <w:t xml:space="preserve">» </w:t>
      </w:r>
      <w:r>
        <w:rPr>
          <w:rFonts w:ascii="Times New Roman" w:hAnsi="Times New Roman"/>
          <w:sz w:val="24"/>
        </w:rPr>
        <w:t>передал имущество согласно нижеописанному перечню</w:t>
      </w:r>
      <w:r w:rsidRPr="00613C1D">
        <w:rPr>
          <w:rFonts w:ascii="Times New Roman" w:hAnsi="Times New Roman"/>
          <w:sz w:val="24"/>
        </w:rPr>
        <w:t>, а «</w:t>
      </w:r>
      <w:r>
        <w:rPr>
          <w:rFonts w:ascii="Times New Roman" w:hAnsi="Times New Roman"/>
          <w:sz w:val="24"/>
        </w:rPr>
        <w:t>Арендатор</w:t>
      </w:r>
      <w:r w:rsidRPr="00613C1D">
        <w:rPr>
          <w:rFonts w:ascii="Times New Roman" w:hAnsi="Times New Roman"/>
          <w:sz w:val="24"/>
        </w:rPr>
        <w:t>» принял</w:t>
      </w:r>
      <w:r>
        <w:rPr>
          <w:rFonts w:ascii="Times New Roman" w:hAnsi="Times New Roman"/>
          <w:sz w:val="24"/>
        </w:rPr>
        <w:t xml:space="preserve"> и осмотрел</w:t>
      </w:r>
      <w:r w:rsidRPr="00613C1D">
        <w:rPr>
          <w:rFonts w:ascii="Times New Roman" w:hAnsi="Times New Roman"/>
          <w:sz w:val="24"/>
        </w:rPr>
        <w:t xml:space="preserve"> </w:t>
      </w:r>
      <w:r>
        <w:rPr>
          <w:rFonts w:ascii="Times New Roman" w:hAnsi="Times New Roman"/>
          <w:sz w:val="24"/>
        </w:rPr>
        <w:t>вышеназванное имущество</w:t>
      </w:r>
      <w:r w:rsidRPr="00613C1D">
        <w:rPr>
          <w:rFonts w:ascii="Times New Roman" w:hAnsi="Times New Roman"/>
          <w:sz w:val="24"/>
        </w:rPr>
        <w:t xml:space="preserve"> </w:t>
      </w:r>
      <w:r>
        <w:rPr>
          <w:rFonts w:ascii="Times New Roman" w:hAnsi="Times New Roman"/>
          <w:sz w:val="24"/>
        </w:rPr>
        <w:t>в исправном техническом состоянии, неисправностей при осмотре не выявлено.</w:t>
      </w:r>
    </w:p>
    <w:p w:rsidR="00317402" w:rsidRDefault="00317402" w:rsidP="003C68FA">
      <w:pPr>
        <w:pStyle w:val="Standard"/>
        <w:ind w:firstLine="709"/>
        <w:jc w:val="both"/>
        <w:rPr>
          <w:rFonts w:ascii="Times New Roman" w:hAnsi="Times New Roman" w:cs="Times New Roman"/>
          <w:sz w:val="24"/>
        </w:rPr>
      </w:pPr>
    </w:p>
    <w:p w:rsidR="00317402" w:rsidRDefault="00317402" w:rsidP="003C68FA">
      <w:pPr>
        <w:pStyle w:val="Standard"/>
        <w:ind w:firstLine="709"/>
        <w:jc w:val="both"/>
      </w:pPr>
      <w:r>
        <w:rPr>
          <w:rFonts w:ascii="Times New Roman" w:hAnsi="Times New Roman" w:cs="Times New Roman"/>
          <w:sz w:val="24"/>
        </w:rPr>
        <w:t>Перечень передаваемого движимого имущества:</w:t>
      </w:r>
    </w:p>
    <w:p w:rsidR="00317402" w:rsidRDefault="00317402" w:rsidP="003C68FA">
      <w:pPr>
        <w:pStyle w:val="Standard"/>
        <w:jc w:val="both"/>
        <w:rPr>
          <w:rFonts w:ascii="Times New Roman" w:hAnsi="Times New Roman"/>
          <w:sz w:val="24"/>
        </w:rPr>
      </w:pPr>
    </w:p>
    <w:p w:rsidR="00317402" w:rsidRDefault="00317402" w:rsidP="003C68FA">
      <w:pPr>
        <w:pStyle w:val="Standard"/>
        <w:jc w:val="both"/>
        <w:rPr>
          <w:rFonts w:ascii="Times New Roman" w:hAnsi="Times New Roman"/>
          <w:sz w:val="24"/>
        </w:rPr>
      </w:pPr>
    </w:p>
    <w:p w:rsidR="00317402" w:rsidRDefault="00317402" w:rsidP="003C68FA">
      <w:pPr>
        <w:pStyle w:val="Standard"/>
        <w:jc w:val="both"/>
        <w:rPr>
          <w:rFonts w:ascii="Times New Roman" w:hAnsi="Times New Roman"/>
          <w:sz w:val="24"/>
        </w:rPr>
      </w:pPr>
    </w:p>
    <w:p w:rsidR="00317402" w:rsidRDefault="00317402" w:rsidP="003C68FA">
      <w:pPr>
        <w:pStyle w:val="Standard"/>
        <w:jc w:val="both"/>
      </w:pPr>
    </w:p>
    <w:p w:rsidR="00317402" w:rsidRDefault="00317402" w:rsidP="003C68FA">
      <w:pPr>
        <w:pStyle w:val="Standard"/>
        <w:jc w:val="both"/>
      </w:pPr>
    </w:p>
    <w:p w:rsidR="00317402" w:rsidRDefault="00317402" w:rsidP="003C68FA">
      <w:pPr>
        <w:pStyle w:val="Standard"/>
        <w:jc w:val="both"/>
      </w:pPr>
    </w:p>
    <w:p w:rsidR="00317402" w:rsidRDefault="00317402" w:rsidP="003C68FA">
      <w:pPr>
        <w:pStyle w:val="Standard"/>
        <w:jc w:val="both"/>
      </w:pPr>
    </w:p>
    <w:p w:rsidR="00317402" w:rsidRDefault="00317402" w:rsidP="003C68FA">
      <w:pPr>
        <w:pStyle w:val="Standard"/>
        <w:jc w:val="both"/>
      </w:pPr>
    </w:p>
    <w:p w:rsidR="00317402" w:rsidRDefault="00317402" w:rsidP="003C68FA">
      <w:pPr>
        <w:pStyle w:val="Standard"/>
        <w:jc w:val="both"/>
      </w:pPr>
    </w:p>
    <w:p w:rsidR="00317402" w:rsidRDefault="00317402" w:rsidP="003C68FA">
      <w:pPr>
        <w:pStyle w:val="Standard"/>
        <w:jc w:val="both"/>
        <w:rPr>
          <w:rFonts w:ascii="Times New Roman" w:hAnsi="Times New Roman"/>
          <w:sz w:val="24"/>
        </w:rPr>
      </w:pPr>
    </w:p>
    <w:p w:rsidR="00317402" w:rsidRDefault="00317402" w:rsidP="003C68FA">
      <w:pPr>
        <w:spacing w:after="0"/>
        <w:ind w:firstLine="709"/>
        <w:jc w:val="both"/>
        <w:rPr>
          <w:rFonts w:ascii="Times New Roman" w:hAnsi="Times New Roman"/>
          <w:sz w:val="24"/>
        </w:rPr>
      </w:pPr>
    </w:p>
    <w:p w:rsidR="00317402" w:rsidRDefault="00317402"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 xml:space="preserve">От ГАУ ЯО «Информационное агентство </w:t>
      </w:r>
    </w:p>
    <w:p w:rsidR="00317402" w:rsidRDefault="00317402" w:rsidP="003C68FA">
      <w:pPr>
        <w:spacing w:after="0"/>
        <w:jc w:val="both"/>
        <w:rPr>
          <w:rFonts w:ascii="Times New Roman" w:hAnsi="Times New Roman"/>
          <w:sz w:val="24"/>
        </w:rPr>
      </w:pPr>
      <w:r>
        <w:rPr>
          <w:rFonts w:ascii="Times New Roman" w:hAnsi="Times New Roman"/>
          <w:sz w:val="24"/>
        </w:rPr>
        <w:t>«Верхняя Волга»                                         _____________________ /________________/</w:t>
      </w:r>
    </w:p>
    <w:p w:rsidR="00412E02" w:rsidRDefault="00412E02"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 xml:space="preserve">От </w:t>
      </w:r>
      <w:r w:rsidR="00FE27C6">
        <w:rPr>
          <w:rFonts w:ascii="Times New Roman" w:hAnsi="Times New Roman"/>
          <w:sz w:val="24"/>
        </w:rPr>
        <w:t>____________</w:t>
      </w:r>
      <w:r>
        <w:rPr>
          <w:rFonts w:ascii="Times New Roman" w:hAnsi="Times New Roman"/>
          <w:sz w:val="24"/>
        </w:rPr>
        <w:t xml:space="preserve">                                       _____________________ /_________________/               </w:t>
      </w:r>
    </w:p>
    <w:p w:rsidR="00317402" w:rsidRDefault="00317402"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Арендодатель                                                                            Арендатор</w:t>
      </w:r>
    </w:p>
    <w:p w:rsidR="00317402" w:rsidRDefault="00317402" w:rsidP="003C68FA">
      <w:pPr>
        <w:spacing w:after="0"/>
        <w:jc w:val="both"/>
        <w:rPr>
          <w:rFonts w:ascii="Times New Roman" w:hAnsi="Times New Roman"/>
          <w:sz w:val="24"/>
        </w:rPr>
      </w:pPr>
    </w:p>
    <w:p w:rsidR="00317402" w:rsidRDefault="00317402" w:rsidP="003C68FA">
      <w:pPr>
        <w:tabs>
          <w:tab w:val="left" w:pos="6165"/>
        </w:tabs>
        <w:spacing w:after="0"/>
        <w:jc w:val="both"/>
        <w:rPr>
          <w:rFonts w:ascii="Times New Roman" w:hAnsi="Times New Roman"/>
          <w:sz w:val="24"/>
        </w:rPr>
      </w:pPr>
      <w:r>
        <w:rPr>
          <w:rFonts w:ascii="Times New Roman" w:hAnsi="Times New Roman"/>
          <w:sz w:val="24"/>
        </w:rPr>
        <w:tab/>
        <w:t>Директор</w:t>
      </w:r>
    </w:p>
    <w:p w:rsidR="00317402" w:rsidRDefault="00317402" w:rsidP="003C68FA">
      <w:pPr>
        <w:spacing w:after="0"/>
        <w:jc w:val="both"/>
        <w:rPr>
          <w:rFonts w:ascii="Times New Roman" w:hAnsi="Times New Roman"/>
          <w:sz w:val="24"/>
        </w:rPr>
      </w:pPr>
    </w:p>
    <w:p w:rsidR="00317402" w:rsidRDefault="00317402" w:rsidP="003C68FA">
      <w:pPr>
        <w:spacing w:after="0"/>
        <w:jc w:val="both"/>
        <w:rPr>
          <w:rFonts w:ascii="Times New Roman" w:hAnsi="Times New Roman"/>
          <w:sz w:val="24"/>
        </w:rPr>
      </w:pPr>
      <w:r>
        <w:rPr>
          <w:rFonts w:ascii="Times New Roman" w:hAnsi="Times New Roman"/>
          <w:sz w:val="24"/>
        </w:rPr>
        <w:t>______________________/</w:t>
      </w:r>
      <w:r w:rsidRPr="001B2482">
        <w:rPr>
          <w:rFonts w:ascii="Times New Roman" w:hAnsi="Times New Roman"/>
          <w:sz w:val="24"/>
        </w:rPr>
        <w:t xml:space="preserve"> </w:t>
      </w:r>
      <w:r w:rsidR="00FE27C6">
        <w:rPr>
          <w:rFonts w:ascii="Times New Roman" w:hAnsi="Times New Roman"/>
          <w:sz w:val="24"/>
        </w:rPr>
        <w:t>________</w:t>
      </w:r>
      <w:r>
        <w:rPr>
          <w:rFonts w:ascii="Times New Roman" w:hAnsi="Times New Roman"/>
          <w:sz w:val="24"/>
        </w:rPr>
        <w:t>/                    ____________________/А.В. Кукин/</w:t>
      </w:r>
    </w:p>
    <w:p w:rsidR="00353B3E" w:rsidRPr="00FE27C6" w:rsidRDefault="00317402" w:rsidP="003C68FA">
      <w:pPr>
        <w:spacing w:after="0"/>
        <w:jc w:val="both"/>
        <w:rPr>
          <w:rFonts w:ascii="Times New Roman" w:hAnsi="Times New Roman"/>
          <w:sz w:val="24"/>
        </w:rPr>
      </w:pPr>
      <w:r>
        <w:rPr>
          <w:rFonts w:ascii="Times New Roman" w:hAnsi="Times New Roman"/>
          <w:sz w:val="24"/>
        </w:rPr>
        <w:t>м. п.                                                                                      м. п.</w:t>
      </w:r>
    </w:p>
    <w:sectPr w:rsidR="00353B3E" w:rsidRPr="00FE27C6"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B3E"/>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2D5"/>
    <w:rsid w:val="000765A9"/>
    <w:rsid w:val="00082C19"/>
    <w:rsid w:val="000856E3"/>
    <w:rsid w:val="00086405"/>
    <w:rsid w:val="000872D4"/>
    <w:rsid w:val="00087B0C"/>
    <w:rsid w:val="000905B3"/>
    <w:rsid w:val="00094285"/>
    <w:rsid w:val="00096983"/>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30F"/>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824"/>
    <w:rsid w:val="0024606F"/>
    <w:rsid w:val="00246506"/>
    <w:rsid w:val="00250D7B"/>
    <w:rsid w:val="00251310"/>
    <w:rsid w:val="002527F8"/>
    <w:rsid w:val="00253573"/>
    <w:rsid w:val="00256F47"/>
    <w:rsid w:val="0025736C"/>
    <w:rsid w:val="00261012"/>
    <w:rsid w:val="00261116"/>
    <w:rsid w:val="00261141"/>
    <w:rsid w:val="0026149E"/>
    <w:rsid w:val="00261681"/>
    <w:rsid w:val="002621D6"/>
    <w:rsid w:val="00262C2D"/>
    <w:rsid w:val="002644D6"/>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1E6B"/>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1EA"/>
    <w:rsid w:val="003059D6"/>
    <w:rsid w:val="00306FDB"/>
    <w:rsid w:val="00310204"/>
    <w:rsid w:val="00310E76"/>
    <w:rsid w:val="003113E6"/>
    <w:rsid w:val="0031731B"/>
    <w:rsid w:val="00317402"/>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3B3E"/>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4F0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B6ADE"/>
    <w:rsid w:val="003C07A4"/>
    <w:rsid w:val="003C168D"/>
    <w:rsid w:val="003C2355"/>
    <w:rsid w:val="003C292C"/>
    <w:rsid w:val="003C2D66"/>
    <w:rsid w:val="003C2F34"/>
    <w:rsid w:val="003C370E"/>
    <w:rsid w:val="003C4218"/>
    <w:rsid w:val="003C60F0"/>
    <w:rsid w:val="003C645F"/>
    <w:rsid w:val="003C68FA"/>
    <w:rsid w:val="003C7E86"/>
    <w:rsid w:val="003C7F02"/>
    <w:rsid w:val="003D02AB"/>
    <w:rsid w:val="003D1832"/>
    <w:rsid w:val="003D4E4C"/>
    <w:rsid w:val="003D5FF4"/>
    <w:rsid w:val="003D767B"/>
    <w:rsid w:val="003D7C50"/>
    <w:rsid w:val="003E0209"/>
    <w:rsid w:val="003E1A1A"/>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2E02"/>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3456"/>
    <w:rsid w:val="00465B4F"/>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161B"/>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1AF1"/>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549"/>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02B5"/>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777"/>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A6991"/>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0DB"/>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6F7F"/>
    <w:rsid w:val="00A577B5"/>
    <w:rsid w:val="00A57BDC"/>
    <w:rsid w:val="00A60C1D"/>
    <w:rsid w:val="00A65F01"/>
    <w:rsid w:val="00A67A2C"/>
    <w:rsid w:val="00A70365"/>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0D3"/>
    <w:rsid w:val="00AB651A"/>
    <w:rsid w:val="00AB6E90"/>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4122"/>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9A6"/>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4CA"/>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6601"/>
    <w:rsid w:val="00BE775F"/>
    <w:rsid w:val="00BE7810"/>
    <w:rsid w:val="00BE7F8A"/>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38B7"/>
    <w:rsid w:val="00C745AD"/>
    <w:rsid w:val="00C7464C"/>
    <w:rsid w:val="00C7583D"/>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4623"/>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00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BB2"/>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67D6F"/>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8A7"/>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600C"/>
    <w:rsid w:val="00FD64B4"/>
    <w:rsid w:val="00FD779E"/>
    <w:rsid w:val="00FE1608"/>
    <w:rsid w:val="00FE19F3"/>
    <w:rsid w:val="00FE25D6"/>
    <w:rsid w:val="00FE27C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B3E"/>
    <w:rPr>
      <w:color w:val="0000FF"/>
      <w:u w:val="single"/>
    </w:rPr>
  </w:style>
  <w:style w:type="paragraph" w:styleId="a4">
    <w:name w:val="header"/>
    <w:basedOn w:val="a"/>
    <w:link w:val="a5"/>
    <w:uiPriority w:val="99"/>
    <w:semiHidden/>
    <w:unhideWhenUsed/>
    <w:rsid w:val="00353B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3B3E"/>
    <w:rPr>
      <w:rFonts w:ascii="Calibri" w:eastAsia="Calibri" w:hAnsi="Calibri" w:cs="Times New Roman"/>
    </w:rPr>
  </w:style>
  <w:style w:type="paragraph" w:styleId="a6">
    <w:name w:val="Title"/>
    <w:basedOn w:val="a"/>
    <w:link w:val="a7"/>
    <w:qFormat/>
    <w:rsid w:val="00353B3E"/>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53B3E"/>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53B3E"/>
    <w:rPr>
      <w:rFonts w:ascii="Calibri" w:eastAsia="Calibri" w:hAnsi="Calibri" w:cs="Times New Roman"/>
    </w:rPr>
  </w:style>
  <w:style w:type="paragraph" w:styleId="a9">
    <w:name w:val="No Spacing"/>
    <w:link w:val="a8"/>
    <w:qFormat/>
    <w:rsid w:val="00353B3E"/>
    <w:pPr>
      <w:spacing w:after="0" w:line="240" w:lineRule="auto"/>
    </w:pPr>
    <w:rPr>
      <w:rFonts w:ascii="Calibri" w:eastAsia="Calibri" w:hAnsi="Calibri" w:cs="Times New Roman"/>
    </w:rPr>
  </w:style>
  <w:style w:type="character" w:styleId="aa">
    <w:name w:val="Strong"/>
    <w:basedOn w:val="a0"/>
    <w:uiPriority w:val="22"/>
    <w:qFormat/>
    <w:rsid w:val="00353B3E"/>
    <w:rPr>
      <w:b w:val="0"/>
      <w:bCs w:val="0"/>
    </w:rPr>
  </w:style>
  <w:style w:type="paragraph" w:styleId="ab">
    <w:name w:val="Normal (Web)"/>
    <w:basedOn w:val="a"/>
    <w:uiPriority w:val="99"/>
    <w:unhideWhenUsed/>
    <w:rsid w:val="00353B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17402"/>
    <w:pPr>
      <w:widowControl w:val="0"/>
      <w:suppressAutoHyphens/>
      <w:autoSpaceDN w:val="0"/>
      <w:spacing w:after="0" w:line="240" w:lineRule="auto"/>
    </w:pPr>
    <w:rPr>
      <w:rFonts w:ascii="Arial" w:eastAsia="SimSun" w:hAnsi="Arial" w:cs="Mangal"/>
      <w:kern w:val="3"/>
      <w:sz w:val="20"/>
      <w:szCs w:val="24"/>
      <w:lang w:eastAsia="hi-IN" w:bidi="hi-IN"/>
    </w:rPr>
  </w:style>
  <w:style w:type="paragraph" w:customStyle="1" w:styleId="Textbody">
    <w:name w:val="Text body"/>
    <w:basedOn w:val="Standard"/>
    <w:rsid w:val="00317402"/>
    <w:pPr>
      <w:spacing w:after="120"/>
    </w:pPr>
  </w:style>
  <w:style w:type="paragraph" w:customStyle="1" w:styleId="Heading">
    <w:name w:val="Heading"/>
    <w:basedOn w:val="Standard"/>
    <w:next w:val="Textbody"/>
    <w:rsid w:val="00317402"/>
    <w:pPr>
      <w:keepNext/>
      <w:spacing w:before="240" w:after="120"/>
    </w:pPr>
    <w:rPr>
      <w:rFonts w:eastAsia="Microsoft YaHei"/>
      <w:sz w:val="28"/>
      <w:szCs w:val="28"/>
    </w:rPr>
  </w:style>
  <w:style w:type="paragraph" w:customStyle="1" w:styleId="Index">
    <w:name w:val="Index"/>
    <w:basedOn w:val="Standard"/>
    <w:rsid w:val="00317402"/>
    <w:pPr>
      <w:suppressLineNumbers/>
    </w:pPr>
  </w:style>
  <w:style w:type="paragraph" w:customStyle="1" w:styleId="TableContents">
    <w:name w:val="Table Contents"/>
    <w:basedOn w:val="Standard"/>
    <w:rsid w:val="00317402"/>
    <w:pPr>
      <w:suppressLineNumbers/>
    </w:pPr>
  </w:style>
  <w:style w:type="paragraph" w:customStyle="1" w:styleId="TableHeading">
    <w:name w:val="Table Heading"/>
    <w:basedOn w:val="TableContents"/>
    <w:rsid w:val="00317402"/>
    <w:pPr>
      <w:jc w:val="center"/>
    </w:pPr>
    <w:rPr>
      <w:b/>
      <w:bCs/>
    </w:rPr>
  </w:style>
  <w:style w:type="paragraph" w:styleId="ac">
    <w:name w:val="caption"/>
    <w:basedOn w:val="Standard"/>
    <w:semiHidden/>
    <w:unhideWhenUsed/>
    <w:qFormat/>
    <w:rsid w:val="00317402"/>
    <w:pPr>
      <w:suppressLineNumbers/>
      <w:spacing w:before="120" w:after="120"/>
    </w:pPr>
    <w:rPr>
      <w:i/>
      <w:iCs/>
      <w:sz w:val="24"/>
    </w:rPr>
  </w:style>
  <w:style w:type="paragraph" w:styleId="ad">
    <w:name w:val="List"/>
    <w:basedOn w:val="Textbody"/>
    <w:semiHidden/>
    <w:unhideWhenUsed/>
    <w:rsid w:val="003174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AA20C-024B-440B-B79A-87ADFC78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4811</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cp:revision>
  <dcterms:created xsi:type="dcterms:W3CDTF">2014-01-29T08:34:00Z</dcterms:created>
  <dcterms:modified xsi:type="dcterms:W3CDTF">2014-01-29T09:49:00Z</dcterms:modified>
</cp:coreProperties>
</file>