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0B" w:rsidRDefault="002F220B" w:rsidP="002F220B">
      <w:pPr>
        <w:jc w:val="both"/>
        <w:rPr>
          <w:b/>
          <w:u w:val="single"/>
          <w:lang w:val="en-US"/>
        </w:rPr>
      </w:pPr>
    </w:p>
    <w:p w:rsidR="002F220B" w:rsidRDefault="002F220B" w:rsidP="002F220B">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91960" w:rsidRPr="0089196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F220B" w:rsidRDefault="002F220B" w:rsidP="002F220B">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2F220B" w:rsidRDefault="00891960" w:rsidP="002F220B">
      <w:pPr>
        <w:pStyle w:val="a9"/>
        <w:jc w:val="center"/>
        <w:rPr>
          <w:rFonts w:ascii="Times New Roman" w:hAnsi="Times New Roman"/>
          <w:b/>
          <w:sz w:val="28"/>
          <w:szCs w:val="28"/>
        </w:rPr>
      </w:pPr>
      <w:r w:rsidRPr="00891960">
        <w:pict>
          <v:line id="_x0000_s1027" style="position:absolute;left:0;text-align:left;z-index:251658752" from="0,12.9pt" to="495pt,12.9pt" strokeweight="1.5pt"/>
        </w:pict>
      </w:r>
    </w:p>
    <w:p w:rsidR="002F220B" w:rsidRDefault="002F220B" w:rsidP="002F220B">
      <w:pPr>
        <w:tabs>
          <w:tab w:val="left" w:pos="3969"/>
        </w:tabs>
        <w:spacing w:after="0"/>
        <w:ind w:right="-1"/>
        <w:rPr>
          <w:rFonts w:ascii="Times New Roman" w:hAnsi="Times New Roman"/>
          <w:sz w:val="24"/>
          <w:szCs w:val="24"/>
        </w:rPr>
      </w:pPr>
      <w:r>
        <w:rPr>
          <w:rFonts w:ascii="Times New Roman" w:hAnsi="Times New Roman"/>
          <w:sz w:val="24"/>
          <w:szCs w:val="24"/>
        </w:rPr>
        <w:t xml:space="preserve">от «10» декабря 2013г. </w:t>
      </w:r>
    </w:p>
    <w:p w:rsidR="002F220B" w:rsidRDefault="002F220B" w:rsidP="002F220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F220B" w:rsidRDefault="002F220B" w:rsidP="002F220B">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2F220B" w:rsidRDefault="002F220B" w:rsidP="002F220B">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2F220B" w:rsidRDefault="002F220B" w:rsidP="002F220B">
      <w:pPr>
        <w:tabs>
          <w:tab w:val="left" w:pos="3969"/>
        </w:tabs>
        <w:spacing w:after="0"/>
        <w:ind w:right="5669"/>
        <w:rPr>
          <w:rFonts w:ascii="Times New Roman" w:hAnsi="Times New Roman"/>
          <w:sz w:val="24"/>
          <w:szCs w:val="24"/>
        </w:rPr>
      </w:pPr>
      <w:r>
        <w:rPr>
          <w:rFonts w:ascii="Times New Roman" w:hAnsi="Times New Roman"/>
          <w:sz w:val="24"/>
          <w:szCs w:val="24"/>
        </w:rPr>
        <w:t xml:space="preserve">на поставку </w:t>
      </w:r>
      <w:r w:rsidR="003938C4">
        <w:rPr>
          <w:rFonts w:ascii="Times New Roman" w:hAnsi="Times New Roman"/>
          <w:sz w:val="24"/>
          <w:szCs w:val="24"/>
        </w:rPr>
        <w:t>передвижной телевизионной станции</w:t>
      </w:r>
    </w:p>
    <w:p w:rsidR="002F220B" w:rsidRDefault="002F220B" w:rsidP="002F220B">
      <w:pPr>
        <w:jc w:val="both"/>
        <w:rPr>
          <w:rFonts w:ascii="Times New Roman" w:hAnsi="Times New Roman"/>
          <w:sz w:val="24"/>
          <w:szCs w:val="24"/>
        </w:rPr>
      </w:pPr>
    </w:p>
    <w:p w:rsidR="002F220B" w:rsidRDefault="002F220B" w:rsidP="002F220B">
      <w:pPr>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осуществляет анализ предложений поставщиков </w:t>
      </w:r>
      <w:r w:rsidR="003938C4">
        <w:rPr>
          <w:rFonts w:ascii="Times New Roman" w:hAnsi="Times New Roman"/>
          <w:sz w:val="24"/>
          <w:szCs w:val="24"/>
        </w:rPr>
        <w:t>передвижных телевизионных станций.</w:t>
      </w:r>
    </w:p>
    <w:p w:rsidR="002F220B" w:rsidRDefault="002F220B" w:rsidP="002F220B">
      <w:pPr>
        <w:ind w:firstLine="708"/>
        <w:jc w:val="both"/>
        <w:rPr>
          <w:rFonts w:ascii="Times New Roman" w:hAnsi="Times New Roman"/>
          <w:sz w:val="24"/>
          <w:szCs w:val="24"/>
        </w:rPr>
      </w:pPr>
      <w:r>
        <w:rPr>
          <w:rFonts w:ascii="Times New Roman" w:hAnsi="Times New Roman"/>
          <w:sz w:val="24"/>
          <w:szCs w:val="24"/>
        </w:rPr>
        <w:t>В срок до 14:00 (время Московское) «</w:t>
      </w:r>
      <w:r w:rsidR="00973DAF">
        <w:rPr>
          <w:rFonts w:ascii="Times New Roman" w:hAnsi="Times New Roman"/>
          <w:sz w:val="24"/>
          <w:szCs w:val="24"/>
        </w:rPr>
        <w:t>20</w:t>
      </w:r>
      <w:r>
        <w:rPr>
          <w:rFonts w:ascii="Times New Roman" w:hAnsi="Times New Roman"/>
          <w:sz w:val="24"/>
          <w:szCs w:val="24"/>
        </w:rPr>
        <w:t xml:space="preserve">» декабря 2013 г. просим представить предложения по цене договора, заключаемого в целях поставки </w:t>
      </w:r>
      <w:r w:rsidR="003938C4">
        <w:rPr>
          <w:rFonts w:ascii="Times New Roman" w:hAnsi="Times New Roman"/>
          <w:sz w:val="24"/>
          <w:szCs w:val="24"/>
        </w:rPr>
        <w:t>передвижной телевизионной станции</w:t>
      </w:r>
      <w:r w:rsidR="00973DAF">
        <w:rPr>
          <w:rFonts w:ascii="Times New Roman" w:hAnsi="Times New Roman"/>
          <w:sz w:val="24"/>
          <w:szCs w:val="24"/>
        </w:rPr>
        <w:t xml:space="preserve"> (далее – ПТС)</w:t>
      </w:r>
      <w:r>
        <w:rPr>
          <w:rFonts w:ascii="Times New Roman" w:hAnsi="Times New Roman"/>
          <w:sz w:val="24"/>
          <w:szCs w:val="24"/>
        </w:rPr>
        <w:t>, в соответствии с приложением № 1 к настоящему запросу.</w:t>
      </w:r>
    </w:p>
    <w:p w:rsidR="002F220B" w:rsidRDefault="002F220B" w:rsidP="002F220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73DAF" w:rsidRDefault="00973DAF" w:rsidP="002F220B">
      <w:pPr>
        <w:spacing w:after="0"/>
        <w:ind w:firstLine="708"/>
        <w:jc w:val="both"/>
        <w:rPr>
          <w:rFonts w:ascii="Times New Roman" w:hAnsi="Times New Roman"/>
          <w:sz w:val="24"/>
          <w:szCs w:val="24"/>
        </w:rPr>
      </w:pPr>
      <w:r>
        <w:rPr>
          <w:rFonts w:ascii="Times New Roman" w:hAnsi="Times New Roman"/>
          <w:sz w:val="24"/>
          <w:szCs w:val="24"/>
        </w:rPr>
        <w:t xml:space="preserve">Допускаются предложения по поставке ПТС, срок ввода в эксплуатацию (начала эксплуатации), включая автомобиль и отдельные элементы комплекта оборудования, не ранее чем 01.01.2008г. </w:t>
      </w:r>
    </w:p>
    <w:p w:rsidR="002F220B" w:rsidRDefault="002F220B" w:rsidP="002F220B">
      <w:pPr>
        <w:tabs>
          <w:tab w:val="left" w:pos="3969"/>
        </w:tabs>
        <w:spacing w:after="0"/>
        <w:ind w:right="5669"/>
        <w:rPr>
          <w:rFonts w:ascii="Times New Roman" w:hAnsi="Times New Roman"/>
          <w:sz w:val="24"/>
          <w:szCs w:val="24"/>
        </w:rPr>
      </w:pPr>
    </w:p>
    <w:p w:rsidR="002F220B" w:rsidRDefault="002F220B" w:rsidP="002F220B">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2F220B" w:rsidRDefault="002F220B" w:rsidP="002F220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стоимости и список оборудования и сопутствующих услуг – в приложении №1.</w:t>
      </w:r>
    </w:p>
    <w:p w:rsidR="00675230" w:rsidRDefault="00675230" w:rsidP="002F220B">
      <w:pPr>
        <w:spacing w:after="0"/>
        <w:ind w:firstLine="708"/>
        <w:jc w:val="both"/>
        <w:rPr>
          <w:rFonts w:ascii="Times New Roman" w:hAnsi="Times New Roman"/>
          <w:sz w:val="24"/>
          <w:szCs w:val="24"/>
        </w:rPr>
      </w:pPr>
      <w:r>
        <w:rPr>
          <w:rFonts w:ascii="Times New Roman" w:hAnsi="Times New Roman"/>
          <w:sz w:val="24"/>
          <w:szCs w:val="24"/>
        </w:rPr>
        <w:t>Технически характеристики передвижной телевизионной станции – в приложении № 2.</w:t>
      </w:r>
    </w:p>
    <w:p w:rsidR="002F220B" w:rsidRDefault="002F220B" w:rsidP="002F220B">
      <w:pPr>
        <w:ind w:firstLine="708"/>
        <w:jc w:val="both"/>
        <w:rPr>
          <w:rFonts w:ascii="Times New Roman" w:hAnsi="Times New Roman"/>
          <w:sz w:val="24"/>
          <w:szCs w:val="24"/>
        </w:rPr>
      </w:pPr>
      <w:r>
        <w:rPr>
          <w:rFonts w:ascii="Times New Roman" w:hAnsi="Times New Roman"/>
          <w:sz w:val="24"/>
          <w:szCs w:val="24"/>
        </w:rPr>
        <w:t xml:space="preserve">Проект договора – в приложении № </w:t>
      </w:r>
      <w:r w:rsidR="00675230">
        <w:rPr>
          <w:rFonts w:ascii="Times New Roman" w:hAnsi="Times New Roman"/>
          <w:sz w:val="24"/>
          <w:szCs w:val="24"/>
        </w:rPr>
        <w:t>3</w:t>
      </w:r>
      <w:r>
        <w:rPr>
          <w:rFonts w:ascii="Times New Roman" w:hAnsi="Times New Roman"/>
          <w:sz w:val="24"/>
          <w:szCs w:val="24"/>
        </w:rPr>
        <w:t>.</w:t>
      </w:r>
    </w:p>
    <w:p w:rsidR="002F220B" w:rsidRDefault="002F220B" w:rsidP="002F220B">
      <w:pPr>
        <w:spacing w:after="0"/>
        <w:ind w:firstLine="708"/>
        <w:jc w:val="both"/>
        <w:rPr>
          <w:rFonts w:ascii="Times New Roman" w:hAnsi="Times New Roman"/>
          <w:sz w:val="24"/>
          <w:szCs w:val="24"/>
        </w:rPr>
      </w:pPr>
    </w:p>
    <w:p w:rsidR="002F220B" w:rsidRDefault="002F220B" w:rsidP="002F220B">
      <w:pPr>
        <w:spacing w:after="0"/>
        <w:ind w:firstLine="708"/>
        <w:jc w:val="both"/>
        <w:rPr>
          <w:rFonts w:ascii="Times New Roman" w:hAnsi="Times New Roman"/>
          <w:sz w:val="24"/>
          <w:szCs w:val="24"/>
        </w:rPr>
      </w:pPr>
    </w:p>
    <w:p w:rsidR="002F220B" w:rsidRDefault="002F220B" w:rsidP="002F220B">
      <w:pPr>
        <w:spacing w:after="0"/>
        <w:jc w:val="both"/>
        <w:rPr>
          <w:rFonts w:ascii="Times New Roman" w:hAnsi="Times New Roman"/>
          <w:sz w:val="24"/>
          <w:szCs w:val="24"/>
        </w:rPr>
      </w:pPr>
    </w:p>
    <w:p w:rsidR="002F220B" w:rsidRDefault="002F220B" w:rsidP="002F220B">
      <w:pPr>
        <w:pStyle w:val="a9"/>
        <w:rPr>
          <w:rFonts w:ascii="Times New Roman" w:hAnsi="Times New Roman"/>
          <w:sz w:val="20"/>
          <w:szCs w:val="20"/>
        </w:rPr>
      </w:pPr>
      <w:r>
        <w:rPr>
          <w:rFonts w:ascii="Times New Roman" w:hAnsi="Times New Roman"/>
          <w:sz w:val="24"/>
          <w:szCs w:val="24"/>
        </w:rPr>
        <w:t xml:space="preserve">Директор ГАУ ЯО «Информационное агентство «Верхняя Волга»                 А.В. Кукин                               </w:t>
      </w:r>
    </w:p>
    <w:p w:rsidR="002F220B" w:rsidRDefault="002F220B" w:rsidP="002F220B">
      <w:pPr>
        <w:pStyle w:val="a9"/>
        <w:rPr>
          <w:rFonts w:ascii="Times New Roman" w:hAnsi="Times New Roman"/>
          <w:sz w:val="16"/>
          <w:szCs w:val="16"/>
        </w:rPr>
      </w:pPr>
    </w:p>
    <w:p w:rsidR="002F220B" w:rsidRDefault="002F220B" w:rsidP="002F220B">
      <w:pPr>
        <w:pStyle w:val="a9"/>
        <w:rPr>
          <w:rFonts w:ascii="Times New Roman" w:hAnsi="Times New Roman"/>
          <w:sz w:val="16"/>
          <w:szCs w:val="16"/>
        </w:rPr>
      </w:pPr>
    </w:p>
    <w:p w:rsidR="002F220B" w:rsidRDefault="002F220B" w:rsidP="002F220B">
      <w:pPr>
        <w:rPr>
          <w:rFonts w:ascii="Times New Roman" w:hAnsi="Times New Roman"/>
        </w:rPr>
      </w:pPr>
    </w:p>
    <w:p w:rsidR="002F220B" w:rsidRDefault="002F220B" w:rsidP="002F220B">
      <w:pPr>
        <w:spacing w:after="0"/>
        <w:rPr>
          <w:rFonts w:ascii="Times New Roman" w:hAnsi="Times New Roman"/>
        </w:rPr>
        <w:sectPr w:rsidR="002F220B">
          <w:pgSz w:w="11906" w:h="16838"/>
          <w:pgMar w:top="993" w:right="850" w:bottom="1134" w:left="1701" w:header="708" w:footer="708" w:gutter="0"/>
          <w:cols w:space="720"/>
        </w:sectPr>
      </w:pPr>
    </w:p>
    <w:p w:rsidR="002F220B" w:rsidRDefault="002F220B" w:rsidP="002F220B">
      <w:pPr>
        <w:jc w:val="right"/>
        <w:rPr>
          <w:rFonts w:ascii="Times New Roman" w:hAnsi="Times New Roman"/>
          <w:i/>
          <w:sz w:val="24"/>
          <w:szCs w:val="24"/>
        </w:rPr>
      </w:pPr>
      <w:r>
        <w:rPr>
          <w:rFonts w:ascii="Times New Roman" w:hAnsi="Times New Roman"/>
          <w:i/>
          <w:sz w:val="24"/>
          <w:szCs w:val="24"/>
        </w:rPr>
        <w:lastRenderedPageBreak/>
        <w:t>Приложение № 1 к запросу</w:t>
      </w:r>
    </w:p>
    <w:p w:rsidR="002F220B" w:rsidRDefault="002F220B" w:rsidP="002F220B">
      <w:pPr>
        <w:pStyle w:val="a6"/>
        <w:outlineLvl w:val="0"/>
        <w:rPr>
          <w:color w:val="000000"/>
        </w:rPr>
      </w:pPr>
      <w:r>
        <w:rPr>
          <w:color w:val="000000"/>
        </w:rPr>
        <w:t>ФОРМА</w:t>
      </w:r>
    </w:p>
    <w:p w:rsidR="002F220B" w:rsidRDefault="002F220B" w:rsidP="002F220B">
      <w:pPr>
        <w:pStyle w:val="a6"/>
        <w:outlineLvl w:val="0"/>
        <w:rPr>
          <w:color w:val="000000"/>
        </w:rPr>
      </w:pPr>
      <w:r>
        <w:rPr>
          <w:color w:val="000000"/>
        </w:rPr>
        <w:t>предоставления стоимости оборудования</w:t>
      </w:r>
    </w:p>
    <w:p w:rsidR="002F220B" w:rsidRDefault="002F220B" w:rsidP="002F220B">
      <w:pPr>
        <w:pStyle w:val="a4"/>
        <w:jc w:val="center"/>
      </w:pPr>
      <w:r>
        <w:t xml:space="preserve">НА БЛАНКЕ ОРГАНИЗАЦИИ </w:t>
      </w:r>
    </w:p>
    <w:p w:rsidR="002F220B" w:rsidRDefault="002F220B" w:rsidP="002F220B">
      <w:pPr>
        <w:ind w:left="4678"/>
        <w:rPr>
          <w:rFonts w:ascii="Times New Roman" w:hAnsi="Times New Roman"/>
        </w:rPr>
      </w:pPr>
    </w:p>
    <w:p w:rsidR="002F220B" w:rsidRDefault="002F220B" w:rsidP="002F220B">
      <w:pPr>
        <w:ind w:left="4678"/>
        <w:rPr>
          <w:rFonts w:ascii="Times New Roman" w:hAnsi="Times New Roman"/>
        </w:rPr>
      </w:pPr>
      <w:r>
        <w:rPr>
          <w:rFonts w:ascii="Times New Roman" w:hAnsi="Times New Roman"/>
        </w:rPr>
        <w:t>В ГАУ ЯО «Информационное агентство «Верхняя Волга»</w:t>
      </w:r>
    </w:p>
    <w:p w:rsidR="002F220B" w:rsidRDefault="002F220B" w:rsidP="002F220B">
      <w:pPr>
        <w:ind w:left="4678"/>
        <w:rPr>
          <w:rFonts w:ascii="Times New Roman" w:hAnsi="Times New Roman"/>
        </w:rPr>
      </w:pPr>
      <w:r>
        <w:rPr>
          <w:rFonts w:ascii="Times New Roman" w:hAnsi="Times New Roman"/>
        </w:rPr>
        <w:t>от:______________________________</w:t>
      </w:r>
    </w:p>
    <w:p w:rsidR="002F220B" w:rsidRDefault="002F220B" w:rsidP="002F220B">
      <w:pPr>
        <w:rPr>
          <w:rFonts w:ascii="Times New Roman" w:hAnsi="Times New Roman"/>
        </w:rPr>
      </w:pPr>
      <w:r>
        <w:rPr>
          <w:rFonts w:ascii="Times New Roman" w:hAnsi="Times New Roman"/>
        </w:rPr>
        <w:t>«___» ________2013г.</w:t>
      </w:r>
    </w:p>
    <w:p w:rsidR="002F220B" w:rsidRDefault="002F220B" w:rsidP="002F220B">
      <w:pPr>
        <w:ind w:firstLine="708"/>
        <w:jc w:val="both"/>
        <w:rPr>
          <w:rFonts w:ascii="Times New Roman" w:hAnsi="Times New Roman"/>
        </w:rPr>
      </w:pPr>
      <w:r>
        <w:rPr>
          <w:rFonts w:ascii="Times New Roman" w:hAnsi="Times New Roman"/>
        </w:rPr>
        <w:t xml:space="preserve">В соответствии с условиями договора по поставке </w:t>
      </w:r>
      <w:r w:rsidR="003938C4">
        <w:rPr>
          <w:rFonts w:ascii="Times New Roman" w:hAnsi="Times New Roman"/>
        </w:rPr>
        <w:t>передвижной телевизионной станции</w:t>
      </w:r>
      <w:r>
        <w:rPr>
          <w:rFonts w:ascii="Times New Roman" w:hAnsi="Times New Roman"/>
        </w:rPr>
        <w:t>, проект которого изложен в запросе в целях формирования представления о рыночных ценах (Приложение №</w:t>
      </w:r>
      <w:r w:rsidR="000D7A30">
        <w:rPr>
          <w:rFonts w:ascii="Times New Roman" w:hAnsi="Times New Roman"/>
        </w:rPr>
        <w:t xml:space="preserve"> 3</w:t>
      </w:r>
      <w:r>
        <w:rPr>
          <w:rFonts w:ascii="Times New Roman" w:hAnsi="Times New Roman"/>
        </w:rPr>
        <w:t xml:space="preserve">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2F220B" w:rsidRDefault="002F220B" w:rsidP="002F220B">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p w:rsidR="00973DAF" w:rsidRDefault="00973DAF" w:rsidP="002F220B">
      <w:pPr>
        <w:ind w:firstLine="708"/>
        <w:jc w:val="both"/>
        <w:rPr>
          <w:rFonts w:ascii="Times New Roman" w:hAnsi="Times New Roman"/>
        </w:rPr>
      </w:pPr>
      <w:r>
        <w:rPr>
          <w:rFonts w:ascii="Times New Roman" w:hAnsi="Times New Roman"/>
        </w:rPr>
        <w:t>Срок ввода в эксплуатации (</w:t>
      </w:r>
      <w:r w:rsidRPr="00973DAF">
        <w:rPr>
          <w:rFonts w:ascii="Times New Roman" w:hAnsi="Times New Roman"/>
          <w:i/>
        </w:rPr>
        <w:t>если б/у</w:t>
      </w:r>
      <w:r>
        <w:rPr>
          <w:rFonts w:ascii="Times New Roman" w:hAnsi="Times New Roman"/>
        </w:rPr>
        <w:t>): ______________________.</w:t>
      </w:r>
    </w:p>
    <w:p w:rsidR="00973DAF" w:rsidRDefault="00973DAF" w:rsidP="002F220B">
      <w:pPr>
        <w:ind w:firstLine="708"/>
        <w:jc w:val="both"/>
        <w:rPr>
          <w:rFonts w:ascii="Times New Roman" w:hAnsi="Times New Roman"/>
        </w:rPr>
      </w:pPr>
      <w:r>
        <w:rPr>
          <w:rFonts w:ascii="Times New Roman" w:hAnsi="Times New Roman"/>
        </w:rPr>
        <w:t>Предлагаемый срок поставки (</w:t>
      </w:r>
      <w:r w:rsidRPr="00973DAF">
        <w:rPr>
          <w:rFonts w:ascii="Times New Roman" w:hAnsi="Times New Roman"/>
          <w:i/>
        </w:rPr>
        <w:t>не позднее 1 сентября 2014 года</w:t>
      </w:r>
      <w:r>
        <w:rPr>
          <w:rFonts w:ascii="Times New Roman" w:hAnsi="Times New Roman"/>
        </w:rPr>
        <w:t>): __________________.</w:t>
      </w:r>
    </w:p>
    <w:p w:rsidR="002F220B" w:rsidRDefault="002F220B" w:rsidP="002F220B">
      <w:pPr>
        <w:ind w:firstLine="708"/>
        <w:jc w:val="both"/>
        <w:rPr>
          <w:rFonts w:ascii="Times New Roman" w:hAnsi="Times New Roman"/>
        </w:rPr>
      </w:pPr>
      <w:r>
        <w:rPr>
          <w:rFonts w:ascii="Times New Roman" w:hAnsi="Times New Roman"/>
        </w:rPr>
        <w:t>Цена поставки:</w:t>
      </w:r>
    </w:p>
    <w:tbl>
      <w:tblPr>
        <w:tblW w:w="11058" w:type="dxa"/>
        <w:tblInd w:w="-318" w:type="dxa"/>
        <w:tblLayout w:type="fixed"/>
        <w:tblLook w:val="04A0"/>
      </w:tblPr>
      <w:tblGrid>
        <w:gridCol w:w="569"/>
        <w:gridCol w:w="3826"/>
        <w:gridCol w:w="2694"/>
        <w:gridCol w:w="1275"/>
        <w:gridCol w:w="1134"/>
        <w:gridCol w:w="1560"/>
      </w:tblGrid>
      <w:tr w:rsidR="003938C4" w:rsidRPr="003938C4" w:rsidTr="003938C4">
        <w:trPr>
          <w:trHeight w:val="360"/>
        </w:trPr>
        <w:tc>
          <w:tcPr>
            <w:tcW w:w="11058" w:type="dxa"/>
            <w:gridSpan w:val="6"/>
            <w:tcBorders>
              <w:top w:val="nil"/>
              <w:left w:val="nil"/>
              <w:bottom w:val="nil"/>
              <w:right w:val="nil"/>
            </w:tcBorders>
            <w:shd w:val="clear" w:color="auto" w:fill="auto"/>
            <w:vAlign w:val="center"/>
            <w:hideMark/>
          </w:tcPr>
          <w:p w:rsidR="003938C4" w:rsidRPr="003938C4" w:rsidRDefault="003938C4" w:rsidP="003938C4">
            <w:pPr>
              <w:spacing w:after="0" w:line="240" w:lineRule="auto"/>
              <w:jc w:val="center"/>
              <w:rPr>
                <w:rFonts w:ascii="Arial" w:eastAsia="Times New Roman" w:hAnsi="Arial" w:cs="Arial"/>
                <w:b/>
                <w:bCs/>
                <w:sz w:val="24"/>
                <w:szCs w:val="24"/>
                <w:lang w:eastAsia="ru-RU"/>
              </w:rPr>
            </w:pPr>
            <w:r w:rsidRPr="003938C4">
              <w:rPr>
                <w:rFonts w:ascii="Arial" w:eastAsia="Times New Roman" w:hAnsi="Arial" w:cs="Arial"/>
                <w:b/>
                <w:bCs/>
                <w:sz w:val="24"/>
                <w:szCs w:val="24"/>
                <w:lang w:eastAsia="ru-RU"/>
              </w:rPr>
              <w:t xml:space="preserve">Минимальная конфигурация ПТС </w:t>
            </w:r>
          </w:p>
        </w:tc>
      </w:tr>
      <w:tr w:rsidR="003938C4" w:rsidRPr="003938C4" w:rsidTr="003938C4">
        <w:trPr>
          <w:trHeight w:val="270"/>
        </w:trPr>
        <w:tc>
          <w:tcPr>
            <w:tcW w:w="569" w:type="dxa"/>
            <w:tcBorders>
              <w:top w:val="nil"/>
              <w:left w:val="nil"/>
              <w:bottom w:val="nil"/>
              <w:right w:val="nil"/>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c>
          <w:tcPr>
            <w:tcW w:w="3826" w:type="dxa"/>
            <w:tcBorders>
              <w:top w:val="nil"/>
              <w:left w:val="nil"/>
              <w:bottom w:val="nil"/>
              <w:right w:val="nil"/>
            </w:tcBorders>
            <w:shd w:val="clear" w:color="auto" w:fill="auto"/>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p>
        </w:tc>
        <w:tc>
          <w:tcPr>
            <w:tcW w:w="2694" w:type="dxa"/>
            <w:tcBorders>
              <w:top w:val="nil"/>
              <w:left w:val="nil"/>
              <w:bottom w:val="nil"/>
              <w:right w:val="nil"/>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c>
          <w:tcPr>
            <w:tcW w:w="1275" w:type="dxa"/>
            <w:tcBorders>
              <w:top w:val="nil"/>
              <w:left w:val="nil"/>
              <w:bottom w:val="nil"/>
              <w:right w:val="nil"/>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c>
          <w:tcPr>
            <w:tcW w:w="1560" w:type="dxa"/>
            <w:tcBorders>
              <w:top w:val="nil"/>
              <w:left w:val="nil"/>
              <w:bottom w:val="nil"/>
              <w:right w:val="nil"/>
            </w:tcBorders>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25"/>
        </w:trPr>
        <w:tc>
          <w:tcPr>
            <w:tcW w:w="5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п.п.</w:t>
            </w:r>
          </w:p>
        </w:tc>
        <w:tc>
          <w:tcPr>
            <w:tcW w:w="3826" w:type="dxa"/>
            <w:tcBorders>
              <w:top w:val="single" w:sz="8" w:space="0" w:color="auto"/>
              <w:left w:val="nil"/>
              <w:bottom w:val="single" w:sz="8" w:space="0" w:color="auto"/>
              <w:right w:val="single" w:sz="4" w:space="0" w:color="auto"/>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xml:space="preserve">Наименование </w:t>
            </w:r>
          </w:p>
        </w:tc>
        <w:tc>
          <w:tcPr>
            <w:tcW w:w="2694" w:type="dxa"/>
            <w:tcBorders>
              <w:top w:val="single" w:sz="8" w:space="0" w:color="auto"/>
              <w:left w:val="nil"/>
              <w:bottom w:val="single" w:sz="8" w:space="0" w:color="auto"/>
              <w:right w:val="single" w:sz="4" w:space="0" w:color="auto"/>
            </w:tcBorders>
            <w:shd w:val="clear" w:color="auto" w:fill="auto"/>
            <w:vAlign w:val="center"/>
            <w:hideMark/>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Производитель/марка</w:t>
            </w:r>
          </w:p>
        </w:tc>
        <w:tc>
          <w:tcPr>
            <w:tcW w:w="1275" w:type="dxa"/>
            <w:tcBorders>
              <w:top w:val="single" w:sz="8" w:space="0" w:color="auto"/>
              <w:left w:val="nil"/>
              <w:bottom w:val="single" w:sz="8" w:space="0" w:color="auto"/>
              <w:right w:val="nil"/>
            </w:tcBorders>
            <w:shd w:val="clear" w:color="auto" w:fill="auto"/>
            <w:vAlign w:val="center"/>
            <w:hideMark/>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Ед. изм.</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xml:space="preserve">Кол-во </w:t>
            </w:r>
          </w:p>
        </w:tc>
        <w:tc>
          <w:tcPr>
            <w:tcW w:w="1560" w:type="dxa"/>
            <w:tcBorders>
              <w:top w:val="single" w:sz="8" w:space="0" w:color="auto"/>
              <w:left w:val="nil"/>
              <w:bottom w:val="single" w:sz="8" w:space="0" w:color="auto"/>
              <w:right w:val="single" w:sz="8" w:space="0" w:color="auto"/>
            </w:tcBorders>
          </w:tcPr>
          <w:p w:rsidR="003938C4" w:rsidRPr="003938C4" w:rsidRDefault="003938C4" w:rsidP="003938C4">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Стоимость, руб.</w:t>
            </w: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Автомобиль</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color w:val="000000"/>
                <w:sz w:val="20"/>
                <w:szCs w:val="20"/>
                <w:lang w:eastAsia="ru-RU"/>
              </w:rPr>
            </w:pPr>
            <w:r w:rsidRPr="003938C4">
              <w:rPr>
                <w:rFonts w:ascii="Arial CYR" w:eastAsia="Times New Roman" w:hAnsi="Arial CYR" w:cs="Arial CYR"/>
                <w:color w:val="000000"/>
                <w:sz w:val="20"/>
                <w:szCs w:val="20"/>
                <w:lang w:eastAsia="ru-RU"/>
              </w:rPr>
              <w:t>Автомобиль - шасси для ПТС</w:t>
            </w:r>
          </w:p>
        </w:tc>
        <w:tc>
          <w:tcPr>
            <w:tcW w:w="2694"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MersedesBenz/ Iveco/ Ford</w:t>
            </w:r>
          </w:p>
        </w:tc>
        <w:tc>
          <w:tcPr>
            <w:tcW w:w="1275" w:type="dxa"/>
            <w:tcBorders>
              <w:top w:val="nil"/>
              <w:left w:val="nil"/>
              <w:bottom w:val="single" w:sz="4" w:space="0" w:color="auto"/>
              <w:right w:val="nil"/>
            </w:tcBorders>
            <w:shd w:val="clear" w:color="000000" w:fill="FFFFFF"/>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color w:val="000000"/>
                <w:sz w:val="20"/>
                <w:szCs w:val="20"/>
                <w:lang w:eastAsia="ru-RU"/>
              </w:rPr>
            </w:pPr>
            <w:r w:rsidRPr="003938C4">
              <w:rPr>
                <w:rFonts w:ascii="Arial CYR" w:eastAsia="Times New Roman" w:hAnsi="Arial CYR" w:cs="Arial CYR"/>
                <w:color w:val="000000"/>
                <w:sz w:val="20"/>
                <w:szCs w:val="20"/>
                <w:lang w:eastAsia="ru-RU"/>
              </w:rPr>
              <w:t>Оформление транспортного средства как спецавтомобиль (ПТС)</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 xml:space="preserve">Комплектация кузова автомобиля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Тепло-, звукоизоляция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Виброизоляция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Складной навес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Электро-механические стабилизаторы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Автономный отопитель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Кондиционер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Кондиционер для охлаждения стойки</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Отделка потолка перфорированным алюминием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Обогрев пола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Настенный электрообогреватель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Настеннные алюминиевые панели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Антистатическое напольное покрытие в рабочем отсеке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Антистатическое настенное покрытие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Лючок в задней двери для вывода коммутации</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17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Вентиляция рековых стоек</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Датчик температуры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Рековые стойки для технологического оборудования (19")</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Основная столешница (отделка массивом ценных пород дерева), поверхность декорирована углепластиком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7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Отделка багажного отсека структурированной полированной нержавейкой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катушек</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Полка в багажном отсеке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24</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Противоподкатный упор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Кресло оператора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Задний порог из противоскользящего алюминия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Ящики для хранения ЗИП, инструмента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Пневмоподвеска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Люк для внешних силовых подключений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Электрика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Разделительный трансформатор 5кВа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Автоматический предохранитель с УЗО 32А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Автоматический предохранитель с УЗО 16А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Электронный мультиметр для контроля параметров питания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Рековый корпус 3U</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Точечные светильники в рабочем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Дежурное освещение рабочего отсека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Освещение багажного отсека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Освещение периметра автомобиля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Зарядное устройство</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8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Источник бесперебойного питания (UPS) 6кВа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Удлиннители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Розетки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Выключатели</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разъем панельный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разъем кабельный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кабель (50м)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кабель (10м)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Катушка для силового кабеля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Шина заземления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Кол заземления с кабелем 5м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 xml:space="preserve">Видео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Видеокамеры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color w:val="969696"/>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Камерная головка без объектива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Накамерный адаптер HD/SD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Контроллер камерного канала HD/SD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ДУ камерным каналом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Комплект крепежа в стойку для контроллера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56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Объектив стандартный 22х</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Объектив длиннофокусный мин. 42х</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Объектив широкоугольный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Сервоуправление фокусом/зумом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Видоискатель  5" ч/б</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Гарнитура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Штатив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Sachtler/ Vinten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Тележка с защитой колес</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Sachtler/ Vinten</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Адаптер штатива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Sony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Полужесткий кофр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Зимник</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Кофр для аксессуаров, коммутации</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Кабели, катушки, коммутационные панели</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(100м)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(50м)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(30м)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Кабель триаксиальный 8мм (10м)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триакс.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BNC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XLR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Катушка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для просмотрового монитора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Измерение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Осциллограф/вектороскоп LCD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Опция HD/SD SDI</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Синхронизация, коммутация, распределение, запись</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Корзина 19" с блоком питания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Синхрогенератор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для SPG-1801</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DVD рекордер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Устройство записи на HDD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Декодер PAL-&gt;SDI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Кадровый синхронизатор для DEC-1003</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Усилитель-распределитель PAL</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для VDA-1002</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Матрица HD-SDI не менее 16x16</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Патч-панель 2x24</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Canare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Гибкие перемычки 60см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ADC</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40</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Повторы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Система видеоповторов 6 каналов записи/ 1 воспр.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GV</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Титры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Станция графического и информационного оформления HD/SD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INTV</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Микшер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Видеомикшер SD/HD</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FOR.A/ Sony/ GV</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94</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ЖК панель 40"</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NEC/ Sony/ JVC</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95</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мониторов</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96</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97</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98</w:t>
            </w:r>
          </w:p>
        </w:tc>
        <w:tc>
          <w:tcPr>
            <w:tcW w:w="3826"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Аудио</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Звуковой микшер</w:t>
            </w:r>
          </w:p>
        </w:tc>
        <w:tc>
          <w:tcPr>
            <w:tcW w:w="2694"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Soundcraft/ Yamaha</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Патч-панель 2x48</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Перемычки 40см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80</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Перемычки 60см</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20</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Аудиомониторы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аудиомониторов</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Рековые аудиомониторы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Линия задержки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Процессор эффектов 4-х канальный </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Индикатор уровня, аналоговый, 2-х канальный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Трансформаторная развязка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Комментаторский пульт</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Усилитель-распределитель</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CD дека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Радиосистема персонального мониторинга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Sennheiser</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Микрофонная радиосистема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Shure</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 динамический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Shure</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117</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Микрофон-пушка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AKG</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118</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 петличный</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 DPA</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119</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Ветрозащита "цепелин"</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120</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Стойка микрофонная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121</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Стойка микрофонная низкая</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122</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12-ти канальный аудиомультикор с коммутационной коробкой 100м на катушке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123</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12-ти канальный аудиомультикор с коммутационной коробкой 25м на катушке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124</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Эмбедер/деэмбедер</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Служебная связь</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125</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Головная станция интеркома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126</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Дополнительная контрольная панель интеркома</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Helv" w:eastAsia="Times New Roman" w:hAnsi="Helv" w:cs="Arial CYR"/>
                <w:sz w:val="20"/>
                <w:szCs w:val="20"/>
                <w:lang w:eastAsia="ru-RU"/>
              </w:rPr>
            </w:pPr>
            <w:r w:rsidRPr="003938C4">
              <w:rPr>
                <w:rFonts w:ascii="Helv" w:eastAsia="Times New Roman" w:hAnsi="Helv"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3938C4" w:rsidRPr="003938C4" w:rsidRDefault="003938C4" w:rsidP="003938C4">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Передающее оборудование</w:t>
            </w:r>
          </w:p>
        </w:tc>
        <w:tc>
          <w:tcPr>
            <w:tcW w:w="2694" w:type="dxa"/>
            <w:tcBorders>
              <w:top w:val="nil"/>
              <w:left w:val="nil"/>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270"/>
        </w:trPr>
        <w:tc>
          <w:tcPr>
            <w:tcW w:w="569" w:type="dxa"/>
            <w:tcBorders>
              <w:top w:val="nil"/>
              <w:left w:val="single" w:sz="8" w:space="0" w:color="auto"/>
              <w:bottom w:val="single" w:sz="8"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127</w:t>
            </w:r>
          </w:p>
        </w:tc>
        <w:tc>
          <w:tcPr>
            <w:tcW w:w="3826" w:type="dxa"/>
            <w:tcBorders>
              <w:top w:val="nil"/>
              <w:left w:val="nil"/>
              <w:bottom w:val="single" w:sz="8" w:space="0" w:color="auto"/>
              <w:right w:val="single" w:sz="4" w:space="0" w:color="auto"/>
            </w:tcBorders>
            <w:shd w:val="clear" w:color="auto" w:fill="auto"/>
            <w:noWrap/>
            <w:vAlign w:val="center"/>
            <w:hideMark/>
          </w:tcPr>
          <w:p w:rsidR="003938C4" w:rsidRPr="003938C4" w:rsidRDefault="003938C4" w:rsidP="003938C4">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Кодер сигнала SDI-&gt;MPEG2/MPEG4</w:t>
            </w:r>
          </w:p>
        </w:tc>
        <w:tc>
          <w:tcPr>
            <w:tcW w:w="2694" w:type="dxa"/>
            <w:tcBorders>
              <w:top w:val="nil"/>
              <w:left w:val="nil"/>
              <w:bottom w:val="single" w:sz="8" w:space="0" w:color="auto"/>
              <w:right w:val="single" w:sz="4" w:space="0" w:color="auto"/>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8" w:space="0" w:color="auto"/>
              <w:right w:val="single" w:sz="4" w:space="0" w:color="auto"/>
            </w:tcBorders>
            <w:shd w:val="clear" w:color="auto" w:fill="auto"/>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nil"/>
              <w:bottom w:val="single" w:sz="8" w:space="0" w:color="auto"/>
              <w:right w:val="single" w:sz="8" w:space="0" w:color="auto"/>
            </w:tcBorders>
            <w:shd w:val="clear" w:color="000000" w:fill="FFFFFF"/>
            <w:noWrap/>
            <w:vAlign w:val="center"/>
            <w:hideMark/>
          </w:tcPr>
          <w:p w:rsidR="003938C4" w:rsidRPr="003938C4" w:rsidRDefault="003938C4" w:rsidP="003938C4">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nil"/>
              <w:bottom w:val="single" w:sz="8" w:space="0" w:color="auto"/>
              <w:right w:val="single" w:sz="8"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sz w:val="20"/>
                <w:szCs w:val="20"/>
                <w:lang w:eastAsia="ru-RU"/>
              </w:rPr>
            </w:pPr>
          </w:p>
        </w:tc>
      </w:tr>
      <w:tr w:rsidR="003938C4" w:rsidRPr="003938C4" w:rsidTr="003938C4">
        <w:trPr>
          <w:trHeight w:val="461"/>
        </w:trPr>
        <w:tc>
          <w:tcPr>
            <w:tcW w:w="949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3938C4" w:rsidRPr="003938C4" w:rsidRDefault="003938C4" w:rsidP="003938C4">
            <w:pPr>
              <w:spacing w:after="0" w:line="240" w:lineRule="auto"/>
              <w:jc w:val="right"/>
              <w:rPr>
                <w:rFonts w:ascii="Arial CYR" w:eastAsia="Times New Roman" w:hAnsi="Arial CYR" w:cs="Arial CYR"/>
                <w:b/>
                <w:sz w:val="20"/>
                <w:szCs w:val="20"/>
                <w:lang w:eastAsia="ru-RU"/>
              </w:rPr>
            </w:pPr>
            <w:r w:rsidRPr="003938C4">
              <w:rPr>
                <w:rFonts w:ascii="Arial CYR" w:eastAsia="Times New Roman" w:hAnsi="Arial CYR" w:cs="Arial CYR"/>
                <w:b/>
                <w:sz w:val="20"/>
                <w:szCs w:val="20"/>
                <w:lang w:eastAsia="ru-RU"/>
              </w:rPr>
              <w:t>  ИТОГО</w:t>
            </w:r>
          </w:p>
        </w:tc>
        <w:tc>
          <w:tcPr>
            <w:tcW w:w="1560" w:type="dxa"/>
            <w:tcBorders>
              <w:top w:val="nil"/>
              <w:left w:val="nil"/>
              <w:bottom w:val="single" w:sz="4" w:space="0" w:color="auto"/>
              <w:right w:val="single" w:sz="4" w:space="0" w:color="auto"/>
            </w:tcBorders>
            <w:shd w:val="clear" w:color="000000" w:fill="FFFFFF"/>
          </w:tcPr>
          <w:p w:rsidR="003938C4" w:rsidRPr="003938C4" w:rsidRDefault="003938C4" w:rsidP="003938C4">
            <w:pPr>
              <w:spacing w:after="0" w:line="240" w:lineRule="auto"/>
              <w:jc w:val="center"/>
              <w:rPr>
                <w:rFonts w:ascii="Arial CYR" w:eastAsia="Times New Roman" w:hAnsi="Arial CYR" w:cs="Arial CYR"/>
                <w:b/>
                <w:bCs/>
                <w:i/>
                <w:iCs/>
                <w:sz w:val="20"/>
                <w:szCs w:val="20"/>
                <w:lang w:eastAsia="ru-RU"/>
              </w:rPr>
            </w:pPr>
          </w:p>
        </w:tc>
      </w:tr>
    </w:tbl>
    <w:p w:rsidR="003938C4" w:rsidRDefault="003938C4" w:rsidP="003938C4">
      <w:pPr>
        <w:spacing w:after="0"/>
        <w:jc w:val="both"/>
        <w:rPr>
          <w:rFonts w:ascii="Times New Roman" w:hAnsi="Times New Roman"/>
        </w:rPr>
      </w:pPr>
    </w:p>
    <w:p w:rsidR="003938C4" w:rsidRDefault="003938C4" w:rsidP="002F220B">
      <w:pPr>
        <w:spacing w:after="0"/>
        <w:ind w:firstLine="708"/>
        <w:jc w:val="both"/>
        <w:rPr>
          <w:rFonts w:ascii="Times New Roman" w:hAnsi="Times New Roman"/>
        </w:rPr>
      </w:pPr>
    </w:p>
    <w:p w:rsidR="002F220B" w:rsidRDefault="002F220B" w:rsidP="002F220B">
      <w:pPr>
        <w:spacing w:after="0"/>
        <w:ind w:firstLine="708"/>
        <w:jc w:val="both"/>
        <w:rPr>
          <w:rFonts w:ascii="Times New Roman" w:hAnsi="Times New Roman"/>
        </w:rPr>
      </w:pPr>
      <w:r>
        <w:rPr>
          <w:rFonts w:ascii="Times New Roman" w:hAnsi="Times New Roman"/>
        </w:rPr>
        <w:t xml:space="preserve">от </w:t>
      </w:r>
      <w:r>
        <w:rPr>
          <w:rFonts w:ascii="Times New Roman" w:hAnsi="Times New Roman"/>
          <w:i/>
        </w:rPr>
        <w:t>(название организации)</w:t>
      </w:r>
    </w:p>
    <w:p w:rsidR="002F220B" w:rsidRDefault="002F220B" w:rsidP="002F220B">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____________________/ФИО/</w:t>
      </w:r>
    </w:p>
    <w:p w:rsidR="002F220B" w:rsidRDefault="002F220B" w:rsidP="002F220B">
      <w:pPr>
        <w:spacing w:after="0"/>
        <w:ind w:firstLine="708"/>
        <w:jc w:val="both"/>
        <w:rPr>
          <w:rFonts w:ascii="Times New Roman" w:hAnsi="Times New Roman"/>
        </w:rPr>
      </w:pPr>
      <w:r>
        <w:rPr>
          <w:rFonts w:ascii="Times New Roman" w:hAnsi="Times New Roman"/>
        </w:rPr>
        <w:t>М.П.</w:t>
      </w:r>
    </w:p>
    <w:p w:rsidR="002F220B" w:rsidRDefault="002F220B" w:rsidP="002F220B">
      <w:pPr>
        <w:spacing w:after="0"/>
        <w:rPr>
          <w:rFonts w:ascii="Times New Roman" w:hAnsi="Times New Roman"/>
        </w:rPr>
        <w:sectPr w:rsidR="002F220B" w:rsidSect="00973DAF">
          <w:pgSz w:w="11906" w:h="16838"/>
          <w:pgMar w:top="1134" w:right="1701" w:bottom="992" w:left="851" w:header="709" w:footer="709" w:gutter="0"/>
          <w:cols w:space="720"/>
        </w:sectPr>
      </w:pPr>
    </w:p>
    <w:p w:rsidR="00675230" w:rsidRDefault="00675230" w:rsidP="00675230">
      <w:pPr>
        <w:pStyle w:val="a6"/>
        <w:jc w:val="right"/>
        <w:rPr>
          <w:b w:val="0"/>
          <w:i/>
          <w:sz w:val="24"/>
        </w:rPr>
      </w:pPr>
      <w:r w:rsidRPr="00675230">
        <w:rPr>
          <w:b w:val="0"/>
          <w:i/>
          <w:sz w:val="24"/>
        </w:rPr>
        <w:lastRenderedPageBreak/>
        <w:t>Приложение № 2 к запросу</w:t>
      </w:r>
    </w:p>
    <w:p w:rsidR="00675230" w:rsidRPr="00675230" w:rsidRDefault="00675230" w:rsidP="00675230">
      <w:pPr>
        <w:pStyle w:val="a6"/>
        <w:jc w:val="right"/>
        <w:rPr>
          <w:b w:val="0"/>
          <w:i/>
          <w:sz w:val="24"/>
        </w:rPr>
      </w:pPr>
    </w:p>
    <w:p w:rsidR="00675230" w:rsidRPr="003938C4" w:rsidRDefault="00675230" w:rsidP="00675230">
      <w:pPr>
        <w:spacing w:after="0" w:line="240" w:lineRule="auto"/>
        <w:jc w:val="center"/>
        <w:rPr>
          <w:rFonts w:ascii="Times New Roman" w:eastAsia="Times New Roman" w:hAnsi="Times New Roman" w:cs="Times New Roman"/>
          <w:b/>
          <w:sz w:val="24"/>
          <w:szCs w:val="24"/>
          <w:lang w:eastAsia="ru-RU"/>
        </w:rPr>
      </w:pPr>
      <w:r w:rsidRPr="003938C4">
        <w:rPr>
          <w:rFonts w:ascii="Times New Roman" w:eastAsia="Times New Roman" w:hAnsi="Times New Roman" w:cs="Times New Roman"/>
          <w:b/>
          <w:sz w:val="24"/>
          <w:szCs w:val="24"/>
          <w:lang w:eastAsia="ru-RU"/>
        </w:rPr>
        <w:t xml:space="preserve">Техническое </w:t>
      </w:r>
      <w:r w:rsidR="00F52308">
        <w:rPr>
          <w:rFonts w:ascii="Times New Roman" w:eastAsia="Times New Roman" w:hAnsi="Times New Roman" w:cs="Times New Roman"/>
          <w:b/>
          <w:sz w:val="24"/>
          <w:szCs w:val="24"/>
          <w:lang w:eastAsia="ru-RU"/>
        </w:rPr>
        <w:t>задание</w:t>
      </w:r>
      <w:r w:rsidRPr="003938C4">
        <w:rPr>
          <w:rFonts w:ascii="Times New Roman" w:eastAsia="Times New Roman" w:hAnsi="Times New Roman" w:cs="Times New Roman"/>
          <w:b/>
          <w:sz w:val="24"/>
          <w:szCs w:val="24"/>
          <w:lang w:eastAsia="ru-RU"/>
        </w:rPr>
        <w:t xml:space="preserve"> </w:t>
      </w:r>
    </w:p>
    <w:p w:rsidR="00675230" w:rsidRPr="002D3312" w:rsidRDefault="00675230" w:rsidP="00675230">
      <w:pPr>
        <w:spacing w:after="0" w:line="240" w:lineRule="auto"/>
        <w:jc w:val="center"/>
        <w:rPr>
          <w:rFonts w:ascii="Times New Roman" w:eastAsia="Times New Roman" w:hAnsi="Times New Roman" w:cs="Times New Roman"/>
          <w:sz w:val="20"/>
          <w:szCs w:val="20"/>
          <w:lang w:eastAsia="ru-RU"/>
        </w:rPr>
      </w:pPr>
    </w:p>
    <w:p w:rsidR="00675230" w:rsidRPr="002D3312" w:rsidRDefault="00675230" w:rsidP="00675230">
      <w:pPr>
        <w:spacing w:after="0" w:line="240" w:lineRule="auto"/>
        <w:jc w:val="center"/>
        <w:rPr>
          <w:rFonts w:ascii="Times New Roman" w:eastAsia="Times New Roman" w:hAnsi="Times New Roman" w:cs="Times New Roman"/>
          <w:sz w:val="20"/>
          <w:szCs w:val="20"/>
          <w:lang w:eastAsia="ru-RU"/>
        </w:rPr>
      </w:pPr>
    </w:p>
    <w:p w:rsidR="00675230" w:rsidRPr="003938C4" w:rsidRDefault="00675230" w:rsidP="00F52308">
      <w:pPr>
        <w:spacing w:after="0"/>
        <w:jc w:val="center"/>
        <w:rPr>
          <w:rFonts w:ascii="Times New Roman" w:hAnsi="Times New Roman" w:cs="Times New Roman"/>
          <w:b/>
          <w:sz w:val="24"/>
          <w:szCs w:val="24"/>
        </w:rPr>
      </w:pPr>
      <w:bookmarkStart w:id="0" w:name="_GoBack"/>
      <w:bookmarkEnd w:id="0"/>
      <w:r w:rsidRPr="003938C4">
        <w:rPr>
          <w:rFonts w:ascii="Times New Roman" w:hAnsi="Times New Roman" w:cs="Times New Roman"/>
          <w:b/>
          <w:sz w:val="24"/>
          <w:szCs w:val="24"/>
        </w:rPr>
        <w:t>Требования к ПТС</w:t>
      </w:r>
    </w:p>
    <w:p w:rsidR="00675230" w:rsidRPr="003938C4" w:rsidRDefault="00675230" w:rsidP="00675230">
      <w:pPr>
        <w:spacing w:after="0"/>
        <w:jc w:val="both"/>
        <w:rPr>
          <w:rFonts w:ascii="Times New Roman" w:hAnsi="Times New Roman" w:cs="Times New Roman"/>
          <w:sz w:val="24"/>
          <w:szCs w:val="24"/>
        </w:rPr>
      </w:pPr>
      <w:r w:rsidRPr="003938C4">
        <w:rPr>
          <w:rFonts w:ascii="Times New Roman" w:hAnsi="Times New Roman" w:cs="Times New Roman"/>
          <w:sz w:val="24"/>
          <w:szCs w:val="24"/>
        </w:rPr>
        <w:t>Передвижная Телевизионная Станция предназначена для производства прямых трансляций и записи программ – это спортивные мероприятия: хоккей, футбол, волейбол, различные культурно-массовые мероприятия в помещениях и на открытом воздухе.</w:t>
      </w:r>
    </w:p>
    <w:p w:rsidR="00675230" w:rsidRPr="003938C4" w:rsidRDefault="00675230" w:rsidP="00675230">
      <w:pPr>
        <w:spacing w:after="0"/>
        <w:jc w:val="both"/>
        <w:rPr>
          <w:rFonts w:ascii="Times New Roman" w:hAnsi="Times New Roman" w:cs="Times New Roman"/>
          <w:sz w:val="24"/>
          <w:szCs w:val="24"/>
        </w:rPr>
      </w:pPr>
      <w:r w:rsidRPr="003938C4">
        <w:rPr>
          <w:rFonts w:ascii="Times New Roman" w:hAnsi="Times New Roman" w:cs="Times New Roman"/>
          <w:sz w:val="24"/>
          <w:szCs w:val="24"/>
        </w:rPr>
        <w:t>Должна быть построена на шасси автомобиля, специально оборудованного необходимым коммутационно-распределительным оборудованием, системой электропитания и освещения.</w:t>
      </w:r>
    </w:p>
    <w:p w:rsidR="00675230" w:rsidRPr="003938C4" w:rsidRDefault="00675230" w:rsidP="00675230">
      <w:p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Возможность работы в следующих форматах сигнала – </w:t>
      </w:r>
      <w:r w:rsidRPr="003938C4">
        <w:rPr>
          <w:rFonts w:ascii="Times New Roman" w:hAnsi="Times New Roman" w:cs="Times New Roman"/>
          <w:sz w:val="24"/>
          <w:szCs w:val="24"/>
          <w:lang w:val="en-US"/>
        </w:rPr>
        <w:t>HD</w:t>
      </w:r>
      <w:r w:rsidRPr="003938C4">
        <w:rPr>
          <w:rFonts w:ascii="Times New Roman" w:hAnsi="Times New Roman" w:cs="Times New Roman"/>
          <w:sz w:val="24"/>
          <w:szCs w:val="24"/>
        </w:rPr>
        <w:t>/</w:t>
      </w:r>
      <w:r w:rsidRPr="003938C4">
        <w:rPr>
          <w:rFonts w:ascii="Times New Roman" w:hAnsi="Times New Roman" w:cs="Times New Roman"/>
          <w:sz w:val="24"/>
          <w:szCs w:val="24"/>
          <w:lang w:val="en-US"/>
        </w:rPr>
        <w:t>SD</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SDI</w:t>
      </w:r>
      <w:r w:rsidRPr="003938C4">
        <w:rPr>
          <w:rFonts w:ascii="Times New Roman" w:hAnsi="Times New Roman" w:cs="Times New Roman"/>
          <w:sz w:val="24"/>
          <w:szCs w:val="24"/>
        </w:rPr>
        <w:t>, 16:9 или 4:3, стерео-звук.</w:t>
      </w:r>
    </w:p>
    <w:p w:rsidR="00675230" w:rsidRPr="003938C4" w:rsidRDefault="00675230" w:rsidP="00675230">
      <w:p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Запись программы на </w:t>
      </w:r>
      <w:r w:rsidRPr="003938C4">
        <w:rPr>
          <w:rFonts w:ascii="Times New Roman" w:hAnsi="Times New Roman" w:cs="Times New Roman"/>
          <w:sz w:val="24"/>
          <w:szCs w:val="24"/>
          <w:lang w:val="en-US"/>
        </w:rPr>
        <w:t>HDD</w:t>
      </w:r>
      <w:r w:rsidRPr="003938C4">
        <w:rPr>
          <w:rFonts w:ascii="Times New Roman" w:hAnsi="Times New Roman" w:cs="Times New Roman"/>
          <w:sz w:val="24"/>
          <w:szCs w:val="24"/>
        </w:rPr>
        <w:t xml:space="preserve"> или передача по каналам </w:t>
      </w:r>
      <w:r w:rsidRPr="003938C4">
        <w:rPr>
          <w:rFonts w:ascii="Times New Roman" w:hAnsi="Times New Roman" w:cs="Times New Roman"/>
          <w:sz w:val="24"/>
          <w:szCs w:val="24"/>
          <w:lang w:val="en-US"/>
        </w:rPr>
        <w:t>Ethernet</w:t>
      </w:r>
      <w:r w:rsidRPr="003938C4">
        <w:rPr>
          <w:rFonts w:ascii="Times New Roman" w:hAnsi="Times New Roman" w:cs="Times New Roman"/>
          <w:sz w:val="24"/>
          <w:szCs w:val="24"/>
        </w:rPr>
        <w:t>.</w:t>
      </w:r>
    </w:p>
    <w:p w:rsidR="00675230" w:rsidRPr="003938C4" w:rsidRDefault="00675230" w:rsidP="00675230">
      <w:pPr>
        <w:spacing w:after="0"/>
        <w:jc w:val="both"/>
        <w:rPr>
          <w:rFonts w:ascii="Times New Roman" w:hAnsi="Times New Roman" w:cs="Times New Roman"/>
          <w:b/>
          <w:sz w:val="24"/>
          <w:szCs w:val="24"/>
        </w:rPr>
      </w:pPr>
      <w:r w:rsidRPr="003938C4">
        <w:rPr>
          <w:rFonts w:ascii="Times New Roman" w:hAnsi="Times New Roman" w:cs="Times New Roman"/>
          <w:b/>
          <w:sz w:val="24"/>
          <w:szCs w:val="24"/>
        </w:rPr>
        <w:t>Базовая комплектация ПТС должна включать:</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Видеокамеры – 8 шт. (с возможностью увеличения их количества в дальнейшем до 14 штук.) Камеры должны быть оборудованы:</w:t>
      </w:r>
    </w:p>
    <w:p w:rsidR="00675230" w:rsidRPr="003938C4" w:rsidRDefault="00675230" w:rsidP="00675230">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триаксиальными камерными каналами (как вариант гибридно-оптическими) с комплектом управления; </w:t>
      </w:r>
    </w:p>
    <w:p w:rsidR="00675230" w:rsidRPr="003938C4" w:rsidRDefault="00675230" w:rsidP="00675230">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штативами с комплектом управления оптикой и тележками;</w:t>
      </w:r>
    </w:p>
    <w:p w:rsidR="00675230" w:rsidRPr="003938C4" w:rsidRDefault="00675230" w:rsidP="00675230">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объективами: 5 - стандартных 19-22х, 1– широкоугольный, </w:t>
      </w:r>
    </w:p>
    <w:p w:rsidR="00675230" w:rsidRPr="003938C4" w:rsidRDefault="00675230" w:rsidP="00675230">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2 – длиннофокусных со встроенным стабилизатором 42-55х;</w:t>
      </w:r>
    </w:p>
    <w:p w:rsidR="00675230" w:rsidRPr="003938C4" w:rsidRDefault="00675230" w:rsidP="00675230">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студийными видоискателями 5” (ч/б или цвет.)</w:t>
      </w:r>
    </w:p>
    <w:p w:rsidR="00675230" w:rsidRPr="003938C4" w:rsidRDefault="00675230" w:rsidP="00675230">
      <w:pPr>
        <w:spacing w:after="0"/>
        <w:ind w:firstLine="708"/>
        <w:jc w:val="both"/>
        <w:rPr>
          <w:rFonts w:ascii="Times New Roman" w:hAnsi="Times New Roman" w:cs="Times New Roman"/>
          <w:sz w:val="24"/>
          <w:szCs w:val="24"/>
        </w:rPr>
      </w:pP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Видеомикшер - 1,5-2МЕ минимум 12 каналов (с возможностью расширения до 20), </w:t>
      </w:r>
      <w:r w:rsidRPr="003938C4">
        <w:rPr>
          <w:rFonts w:ascii="Times New Roman" w:hAnsi="Times New Roman" w:cs="Times New Roman"/>
          <w:sz w:val="24"/>
          <w:szCs w:val="24"/>
          <w:lang w:val="en-US"/>
        </w:rPr>
        <w:t>Chromakey</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DSK</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PIP</w:t>
      </w:r>
      <w:r w:rsidRPr="003938C4">
        <w:rPr>
          <w:rFonts w:ascii="Times New Roman" w:hAnsi="Times New Roman" w:cs="Times New Roman"/>
          <w:sz w:val="24"/>
          <w:szCs w:val="24"/>
        </w:rPr>
        <w:t>, с поддержкой эффекта 3</w:t>
      </w:r>
      <w:r w:rsidRPr="003938C4">
        <w:rPr>
          <w:rFonts w:ascii="Times New Roman" w:hAnsi="Times New Roman" w:cs="Times New Roman"/>
          <w:sz w:val="24"/>
          <w:szCs w:val="24"/>
          <w:lang w:val="en-US"/>
        </w:rPr>
        <w:t>D</w:t>
      </w:r>
      <w:r w:rsidRPr="003938C4">
        <w:rPr>
          <w:rFonts w:ascii="Times New Roman" w:hAnsi="Times New Roman" w:cs="Times New Roman"/>
          <w:sz w:val="24"/>
          <w:szCs w:val="24"/>
        </w:rPr>
        <w:t xml:space="preserve"> шторки, со встроенным мультиэкранным процессором.</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служебной связи режиссер-оператор-инженер-ведущий-комментатор</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4-х проводной связи с внешними источниками</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видео мониторинга</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замедленных видеоповторов: 6 каналов записи/ 1-2 воспр., с возможностью сгона в систему видеоматериала с камеры</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Устройство записи программного сигнала на жесткий диск</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Контрольная запись на </w:t>
      </w:r>
      <w:r w:rsidRPr="003938C4">
        <w:rPr>
          <w:rFonts w:ascii="Times New Roman" w:hAnsi="Times New Roman" w:cs="Times New Roman"/>
          <w:sz w:val="24"/>
          <w:szCs w:val="24"/>
          <w:lang w:val="en-US"/>
        </w:rPr>
        <w:t>DVD</w:t>
      </w:r>
      <w:r w:rsidRPr="003938C4">
        <w:rPr>
          <w:rFonts w:ascii="Times New Roman" w:hAnsi="Times New Roman" w:cs="Times New Roman"/>
          <w:sz w:val="24"/>
          <w:szCs w:val="24"/>
        </w:rPr>
        <w:t xml:space="preserve"> – 2 шт.</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Титровальная станция с комплектом ПО для графического и информационного оформления программы</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Звуковой пульт (мин. 16 кан.) </w:t>
      </w:r>
      <w:r w:rsidRPr="003938C4">
        <w:rPr>
          <w:rFonts w:ascii="Times New Roman" w:hAnsi="Times New Roman" w:cs="Times New Roman"/>
          <w:sz w:val="24"/>
          <w:szCs w:val="24"/>
          <w:lang w:val="en-US"/>
        </w:rPr>
        <w:t>AUX</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Sub</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 Комментаторский пульт – 2 шт.</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Микрофонный парк: петлички - 8 шт., пушки с ветрозащитой – 6 шт., ручной динамический микрофон – 2 шт.</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Микрофонная радиосистема - 2 шт.</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Радиосистема персонального мониторинга -2 шт.</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Звуковая обработка: голосовой процессор, компрессия (мин.4 кан.), линия задержки, директ-боксы</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CD</w:t>
      </w:r>
      <w:r w:rsidRPr="003938C4">
        <w:rPr>
          <w:rFonts w:ascii="Times New Roman" w:hAnsi="Times New Roman" w:cs="Times New Roman"/>
          <w:sz w:val="24"/>
          <w:szCs w:val="24"/>
        </w:rPr>
        <w:t>плеер с возможностью чтения любых дисков</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Аудиомониторинг/ индикация  </w:t>
      </w:r>
    </w:p>
    <w:p w:rsidR="00675230" w:rsidRPr="003938C4" w:rsidRDefault="00675230" w:rsidP="00675230">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Комплект аудиомультикоров/ видеокоммутации</w:t>
      </w:r>
    </w:p>
    <w:p w:rsidR="00675230" w:rsidRPr="003938C4" w:rsidRDefault="00675230" w:rsidP="00675230">
      <w:pPr>
        <w:spacing w:after="0"/>
        <w:jc w:val="both"/>
        <w:rPr>
          <w:rFonts w:ascii="Times New Roman" w:hAnsi="Times New Roman" w:cs="Times New Roman"/>
          <w:b/>
          <w:sz w:val="24"/>
          <w:szCs w:val="24"/>
        </w:rPr>
      </w:pPr>
      <w:r w:rsidRPr="003938C4">
        <w:rPr>
          <w:rFonts w:ascii="Times New Roman" w:hAnsi="Times New Roman" w:cs="Times New Roman"/>
          <w:b/>
          <w:sz w:val="24"/>
          <w:szCs w:val="24"/>
        </w:rPr>
        <w:t>Минимальные технические требования к автомобилю.</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Минимальные размеры кузова ПТС: 7,0*2,5 м.</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Минимальная общая площадь рабочего пространства подготовленной к эксплуатации ПТС: 7,0 кв. м.</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lastRenderedPageBreak/>
        <w:t>Минимальное количество рабочих мест: 7, в том числе:</w:t>
      </w:r>
    </w:p>
    <w:p w:rsidR="00675230" w:rsidRPr="003938C4" w:rsidRDefault="00675230" w:rsidP="00675230">
      <w:pPr>
        <w:pStyle w:val="ad"/>
        <w:numPr>
          <w:ilvl w:val="1"/>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Режиссер – 1</w:t>
      </w:r>
    </w:p>
    <w:p w:rsidR="00675230" w:rsidRPr="003938C4" w:rsidRDefault="00675230" w:rsidP="00675230">
      <w:pPr>
        <w:pStyle w:val="ad"/>
        <w:numPr>
          <w:ilvl w:val="1"/>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Ассистент режиссера – 3</w:t>
      </w:r>
    </w:p>
    <w:p w:rsidR="00675230" w:rsidRPr="003938C4" w:rsidRDefault="00675230" w:rsidP="00675230">
      <w:pPr>
        <w:pStyle w:val="ad"/>
        <w:numPr>
          <w:ilvl w:val="1"/>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Видеоинженер - 2</w:t>
      </w:r>
    </w:p>
    <w:p w:rsidR="00675230" w:rsidRPr="003938C4" w:rsidRDefault="00675230" w:rsidP="00675230">
      <w:pPr>
        <w:pStyle w:val="ad"/>
        <w:numPr>
          <w:ilvl w:val="1"/>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Звукорежиссер – 1</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Минимальная высота потолка внутреннего рабочего пространства подготовленной к эксплуатации ПТС: 1,9 м.</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системы электроснабжения, освещения для подключения оборудования к внешним источникам питания и штатной работы ПТС.</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звукоизоляции, позволяющие при внешних шумах обеспечивать работу ПТС.</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теплоизоляции, системы обогрева и кондиционирования, позволяющие работать в штатном режиме при внешней температуре от -30 С</w:t>
      </w:r>
      <w:r w:rsidRPr="003938C4">
        <w:rPr>
          <w:rFonts w:ascii="Times New Roman" w:hAnsi="Cambria Math" w:cs="Times New Roman"/>
          <w:sz w:val="24"/>
          <w:szCs w:val="24"/>
        </w:rPr>
        <w:t>⁰</w:t>
      </w:r>
      <w:r w:rsidRPr="003938C4">
        <w:rPr>
          <w:rFonts w:ascii="Times New Roman" w:hAnsi="Times New Roman" w:cs="Times New Roman"/>
          <w:sz w:val="24"/>
          <w:szCs w:val="24"/>
        </w:rPr>
        <w:t xml:space="preserve"> до +40 С</w:t>
      </w:r>
      <w:r w:rsidRPr="003938C4">
        <w:rPr>
          <w:rFonts w:ascii="Times New Roman" w:hAnsi="Cambria Math" w:cs="Times New Roman"/>
          <w:sz w:val="24"/>
          <w:szCs w:val="24"/>
        </w:rPr>
        <w:t>⁰</w:t>
      </w:r>
      <w:r w:rsidRPr="003938C4">
        <w:rPr>
          <w:rFonts w:ascii="Times New Roman" w:hAnsi="Times New Roman" w:cs="Times New Roman"/>
          <w:sz w:val="24"/>
          <w:szCs w:val="24"/>
        </w:rPr>
        <w:t>.</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Тип двигателя автомобиля – дизельный.</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Экологический класс двигателя (минимально) – Евро 4.</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Подвеска – пневматическая.</w:t>
      </w:r>
    </w:p>
    <w:p w:rsidR="00675230" w:rsidRPr="003938C4" w:rsidRDefault="00675230" w:rsidP="00675230">
      <w:pPr>
        <w:pStyle w:val="ad"/>
        <w:numPr>
          <w:ilvl w:val="0"/>
          <w:numId w:val="6"/>
        </w:num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 Технологическое телевизионное оборудование должно быть закреплено стационарно в специализированных стойках, предотвращающих повреждение оборудования при перевозке, с возможностью оперативного доступа при работе.</w:t>
      </w: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675230" w:rsidRDefault="00675230" w:rsidP="002F220B">
      <w:pPr>
        <w:pStyle w:val="a6"/>
        <w:jc w:val="right"/>
        <w:rPr>
          <w:i/>
          <w:sz w:val="24"/>
        </w:rPr>
      </w:pPr>
    </w:p>
    <w:p w:rsidR="002F220B" w:rsidRDefault="002F220B" w:rsidP="002F220B">
      <w:pPr>
        <w:pStyle w:val="a6"/>
        <w:jc w:val="right"/>
        <w:rPr>
          <w:b w:val="0"/>
          <w:i/>
          <w:sz w:val="24"/>
        </w:rPr>
      </w:pPr>
      <w:r>
        <w:rPr>
          <w:i/>
          <w:sz w:val="24"/>
        </w:rPr>
        <w:t xml:space="preserve">  </w:t>
      </w:r>
      <w:r>
        <w:rPr>
          <w:b w:val="0"/>
          <w:i/>
          <w:sz w:val="24"/>
        </w:rPr>
        <w:t xml:space="preserve">Приложение № </w:t>
      </w:r>
      <w:r w:rsidR="00675230">
        <w:rPr>
          <w:b w:val="0"/>
          <w:i/>
          <w:sz w:val="24"/>
        </w:rPr>
        <w:t>3</w:t>
      </w:r>
      <w:r>
        <w:rPr>
          <w:b w:val="0"/>
          <w:i/>
          <w:sz w:val="24"/>
        </w:rPr>
        <w:t xml:space="preserve"> к запросу</w:t>
      </w:r>
    </w:p>
    <w:p w:rsidR="002F220B" w:rsidRPr="002D3312" w:rsidRDefault="002F220B" w:rsidP="002F220B">
      <w:pPr>
        <w:spacing w:after="0" w:line="240" w:lineRule="auto"/>
        <w:jc w:val="center"/>
        <w:rPr>
          <w:rFonts w:ascii="Times New Roman" w:eastAsia="Times New Roman" w:hAnsi="Times New Roman" w:cs="Times New Roman"/>
          <w:b/>
          <w:sz w:val="24"/>
          <w:szCs w:val="24"/>
          <w:lang w:eastAsia="ru-RU"/>
        </w:rPr>
      </w:pPr>
      <w:r w:rsidRPr="002D3312">
        <w:rPr>
          <w:rFonts w:ascii="Times New Roman" w:eastAsia="Times New Roman" w:hAnsi="Times New Roman" w:cs="Times New Roman"/>
          <w:b/>
          <w:sz w:val="24"/>
          <w:szCs w:val="24"/>
          <w:lang w:eastAsia="ru-RU"/>
        </w:rPr>
        <w:t>ДОГОВОР № ______</w:t>
      </w:r>
    </w:p>
    <w:p w:rsidR="002F220B" w:rsidRPr="002D3312" w:rsidRDefault="002F220B" w:rsidP="002F220B">
      <w:pPr>
        <w:spacing w:after="0" w:line="240" w:lineRule="auto"/>
        <w:rPr>
          <w:rFonts w:ascii="Times New Roman" w:eastAsia="Times New Roman" w:hAnsi="Times New Roman" w:cs="Times New Roman"/>
          <w:b/>
          <w:sz w:val="24"/>
          <w:szCs w:val="24"/>
          <w:lang w:eastAsia="ru-RU"/>
        </w:rPr>
      </w:pPr>
    </w:p>
    <w:p w:rsidR="002F220B" w:rsidRPr="002D3312" w:rsidRDefault="002F220B" w:rsidP="002F220B">
      <w:pPr>
        <w:spacing w:after="0" w:line="240" w:lineRule="auto"/>
        <w:jc w:val="center"/>
        <w:rPr>
          <w:rFonts w:ascii="Times New Roman" w:eastAsia="Times New Roman" w:hAnsi="Times New Roman" w:cs="Times New Roman"/>
          <w:b/>
          <w:sz w:val="24"/>
          <w:szCs w:val="24"/>
          <w:lang w:eastAsia="ru-RU"/>
        </w:rPr>
      </w:pPr>
    </w:p>
    <w:p w:rsidR="002F220B" w:rsidRPr="002D3312" w:rsidRDefault="002F220B" w:rsidP="002F220B">
      <w:pPr>
        <w:spacing w:after="0" w:line="240" w:lineRule="auto"/>
        <w:jc w:val="center"/>
        <w:rPr>
          <w:rFonts w:ascii="Times New Roman" w:eastAsia="Times New Roman" w:hAnsi="Times New Roman" w:cs="Times New Roman"/>
          <w:bCs/>
          <w:sz w:val="20"/>
          <w:szCs w:val="20"/>
          <w:lang w:eastAsia="ru-RU"/>
        </w:rPr>
      </w:pPr>
      <w:r w:rsidRPr="002D3312">
        <w:rPr>
          <w:rFonts w:ascii="Times New Roman" w:eastAsia="Times New Roman" w:hAnsi="Times New Roman" w:cs="Times New Roman"/>
          <w:bCs/>
          <w:sz w:val="20"/>
          <w:szCs w:val="20"/>
          <w:lang w:eastAsia="ru-RU"/>
        </w:rPr>
        <w:t>г. Ярославль</w:t>
      </w:r>
      <w:r w:rsidRPr="002D3312">
        <w:rPr>
          <w:rFonts w:ascii="Times New Roman" w:eastAsia="Times New Roman" w:hAnsi="Times New Roman" w:cs="Times New Roman"/>
          <w:bCs/>
          <w:sz w:val="20"/>
          <w:szCs w:val="20"/>
          <w:lang w:eastAsia="ru-RU"/>
        </w:rPr>
        <w:tab/>
      </w:r>
      <w:r w:rsidRPr="002D3312">
        <w:rPr>
          <w:rFonts w:ascii="Times New Roman" w:eastAsia="Times New Roman" w:hAnsi="Times New Roman" w:cs="Times New Roman"/>
          <w:bCs/>
          <w:sz w:val="20"/>
          <w:szCs w:val="20"/>
          <w:lang w:eastAsia="ru-RU"/>
        </w:rPr>
        <w:tab/>
      </w:r>
      <w:r w:rsidRPr="002D3312">
        <w:rPr>
          <w:rFonts w:ascii="Times New Roman" w:eastAsia="Times New Roman" w:hAnsi="Times New Roman" w:cs="Times New Roman"/>
          <w:bCs/>
          <w:sz w:val="20"/>
          <w:szCs w:val="20"/>
          <w:lang w:eastAsia="ru-RU"/>
        </w:rPr>
        <w:tab/>
      </w:r>
      <w:r w:rsidRPr="002D3312">
        <w:rPr>
          <w:rFonts w:ascii="Times New Roman" w:eastAsia="Times New Roman" w:hAnsi="Times New Roman" w:cs="Times New Roman"/>
          <w:bCs/>
          <w:sz w:val="20"/>
          <w:szCs w:val="20"/>
          <w:lang w:eastAsia="ru-RU"/>
        </w:rPr>
        <w:tab/>
      </w:r>
      <w:r w:rsidRPr="002D3312">
        <w:rPr>
          <w:rFonts w:ascii="Times New Roman" w:eastAsia="Times New Roman" w:hAnsi="Times New Roman" w:cs="Times New Roman"/>
          <w:bCs/>
          <w:sz w:val="20"/>
          <w:szCs w:val="20"/>
          <w:lang w:eastAsia="ru-RU"/>
        </w:rPr>
        <w:tab/>
      </w:r>
      <w:r w:rsidRPr="002D3312">
        <w:rPr>
          <w:rFonts w:ascii="Times New Roman" w:eastAsia="Times New Roman" w:hAnsi="Times New Roman" w:cs="Times New Roman"/>
          <w:bCs/>
          <w:sz w:val="20"/>
          <w:szCs w:val="20"/>
          <w:lang w:eastAsia="ru-RU"/>
        </w:rPr>
        <w:tab/>
        <w:t xml:space="preserve">                                        </w:t>
      </w:r>
      <w:r w:rsidRPr="002D3312">
        <w:rPr>
          <w:rFonts w:ascii="Times New Roman" w:eastAsia="Times New Roman" w:hAnsi="Times New Roman" w:cs="Times New Roman"/>
          <w:bCs/>
          <w:sz w:val="20"/>
          <w:szCs w:val="20"/>
          <w:lang w:eastAsia="ru-RU"/>
        </w:rPr>
        <w:tab/>
        <w:t>«____» _______________2013</w:t>
      </w:r>
      <w:r w:rsidR="001E1946">
        <w:rPr>
          <w:rFonts w:ascii="Times New Roman" w:eastAsia="Times New Roman" w:hAnsi="Times New Roman" w:cs="Times New Roman"/>
          <w:bCs/>
          <w:sz w:val="20"/>
          <w:szCs w:val="20"/>
          <w:lang w:eastAsia="ru-RU"/>
        </w:rPr>
        <w:t>___</w:t>
      </w:r>
      <w:r w:rsidRPr="002D3312">
        <w:rPr>
          <w:rFonts w:ascii="Times New Roman" w:eastAsia="Times New Roman" w:hAnsi="Times New Roman" w:cs="Times New Roman"/>
          <w:bCs/>
          <w:sz w:val="20"/>
          <w:szCs w:val="20"/>
          <w:lang w:eastAsia="ru-RU"/>
        </w:rPr>
        <w:t xml:space="preserve"> г.  </w:t>
      </w:r>
    </w:p>
    <w:p w:rsidR="002F220B" w:rsidRPr="002D3312" w:rsidRDefault="002F220B" w:rsidP="002F220B">
      <w:pPr>
        <w:spacing w:after="0" w:line="240" w:lineRule="auto"/>
        <w:jc w:val="center"/>
        <w:rPr>
          <w:rFonts w:ascii="Times New Roman" w:eastAsia="Times New Roman" w:hAnsi="Times New Roman" w:cs="Times New Roman"/>
          <w:bCs/>
          <w:sz w:val="20"/>
          <w:szCs w:val="20"/>
          <w:lang w:eastAsia="ru-RU"/>
        </w:rPr>
      </w:pPr>
      <w:r w:rsidRPr="002D3312">
        <w:rPr>
          <w:rFonts w:ascii="Times New Roman" w:eastAsia="Times New Roman" w:hAnsi="Times New Roman" w:cs="Times New Roman"/>
          <w:bCs/>
          <w:sz w:val="20"/>
          <w:szCs w:val="20"/>
          <w:lang w:eastAsia="ru-RU"/>
        </w:rPr>
        <w:t xml:space="preserve">          </w:t>
      </w:r>
    </w:p>
    <w:p w:rsidR="002F220B" w:rsidRPr="002D3312" w:rsidRDefault="002F220B" w:rsidP="002F220B">
      <w:pPr>
        <w:spacing w:after="0" w:line="240" w:lineRule="auto"/>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b/>
          <w:bCs/>
          <w:sz w:val="20"/>
          <w:szCs w:val="20"/>
          <w:lang w:eastAsia="ru-RU"/>
        </w:rPr>
        <w:t>___________________________,</w:t>
      </w:r>
      <w:r w:rsidRPr="002D3312">
        <w:rPr>
          <w:rFonts w:ascii="Times New Roman" w:eastAsia="Times New Roman" w:hAnsi="Times New Roman" w:cs="Times New Roman"/>
          <w:sz w:val="20"/>
          <w:szCs w:val="20"/>
          <w:lang w:eastAsia="ru-RU"/>
        </w:rPr>
        <w:t xml:space="preserve"> именуемое в дальнейшем </w:t>
      </w:r>
      <w:r w:rsidRPr="002D3312">
        <w:rPr>
          <w:rFonts w:ascii="Times New Roman" w:eastAsia="Times New Roman" w:hAnsi="Times New Roman" w:cs="Times New Roman"/>
          <w:b/>
          <w:bCs/>
          <w:sz w:val="20"/>
          <w:szCs w:val="20"/>
          <w:lang w:eastAsia="ru-RU"/>
        </w:rPr>
        <w:t>Поставщик</w:t>
      </w:r>
      <w:r w:rsidRPr="002D3312">
        <w:rPr>
          <w:rFonts w:ascii="Times New Roman" w:eastAsia="Times New Roman" w:hAnsi="Times New Roman" w:cs="Times New Roman"/>
          <w:sz w:val="20"/>
          <w:szCs w:val="20"/>
          <w:lang w:eastAsia="ru-RU"/>
        </w:rPr>
        <w:t xml:space="preserve">, в лице _____________________, действующего на основании __________, с одной стороны, и </w:t>
      </w:r>
      <w:r w:rsidRPr="002D3312">
        <w:rPr>
          <w:rFonts w:ascii="Times New Roman" w:eastAsia="Times New Roman" w:hAnsi="Times New Roman" w:cs="Times New Roman"/>
          <w:b/>
          <w:sz w:val="20"/>
          <w:szCs w:val="20"/>
          <w:lang w:eastAsia="ru-RU"/>
        </w:rPr>
        <w:t xml:space="preserve">государственное автономное учреждение Ярославской области «Информационное агентство «Верхняя Волга», </w:t>
      </w:r>
      <w:r w:rsidRPr="002D3312">
        <w:rPr>
          <w:rFonts w:ascii="Times New Roman" w:eastAsia="Times New Roman" w:hAnsi="Times New Roman" w:cs="Times New Roman"/>
          <w:sz w:val="20"/>
          <w:szCs w:val="20"/>
          <w:lang w:eastAsia="ru-RU"/>
        </w:rPr>
        <w:t>в лице директора Кукина Александра Валерьевича, действующего на основании Устава,</w:t>
      </w:r>
      <w:r w:rsidRPr="002D3312">
        <w:rPr>
          <w:rFonts w:ascii="Times New Roman" w:eastAsia="Times New Roman" w:hAnsi="Times New Roman" w:cs="Times New Roman"/>
          <w:b/>
          <w:sz w:val="20"/>
          <w:szCs w:val="20"/>
          <w:lang w:eastAsia="ru-RU"/>
        </w:rPr>
        <w:t xml:space="preserve"> </w:t>
      </w:r>
      <w:r w:rsidRPr="002D3312">
        <w:rPr>
          <w:rFonts w:ascii="Times New Roman" w:eastAsia="Times New Roman" w:hAnsi="Times New Roman" w:cs="Times New Roman"/>
          <w:sz w:val="20"/>
          <w:szCs w:val="20"/>
          <w:lang w:eastAsia="ru-RU"/>
        </w:rPr>
        <w:t xml:space="preserve">именуемое в дальнейшем </w:t>
      </w:r>
      <w:r w:rsidRPr="002D3312">
        <w:rPr>
          <w:rFonts w:ascii="Times New Roman" w:eastAsia="Times New Roman" w:hAnsi="Times New Roman" w:cs="Times New Roman"/>
          <w:b/>
          <w:bCs/>
          <w:sz w:val="20"/>
          <w:szCs w:val="20"/>
          <w:lang w:eastAsia="ru-RU"/>
        </w:rPr>
        <w:t>Заказчик</w:t>
      </w:r>
      <w:r w:rsidRPr="002D3312">
        <w:rPr>
          <w:rFonts w:ascii="Times New Roman" w:eastAsia="Times New Roman" w:hAnsi="Times New Roman" w:cs="Times New Roman"/>
          <w:sz w:val="20"/>
          <w:szCs w:val="20"/>
          <w:lang w:eastAsia="ru-RU"/>
        </w:rPr>
        <w:t>, с другой стороны, а совместно «Стороны», заключили настоящий договор (далее «Договор») о нижеследующем:</w:t>
      </w:r>
    </w:p>
    <w:p w:rsidR="002F220B" w:rsidRPr="002D3312" w:rsidRDefault="002F220B" w:rsidP="002F220B">
      <w:pPr>
        <w:spacing w:after="0" w:line="240" w:lineRule="auto"/>
        <w:jc w:val="both"/>
        <w:rPr>
          <w:rFonts w:ascii="Times New Roman" w:eastAsia="Times New Roman" w:hAnsi="Times New Roman" w:cs="Times New Roman"/>
          <w:sz w:val="20"/>
          <w:szCs w:val="20"/>
          <w:lang w:eastAsia="ru-RU"/>
        </w:rPr>
      </w:pPr>
    </w:p>
    <w:p w:rsidR="002F220B" w:rsidRPr="002D3312" w:rsidRDefault="002F220B" w:rsidP="002F220B">
      <w:pPr>
        <w:numPr>
          <w:ilvl w:val="0"/>
          <w:numId w:val="1"/>
        </w:numPr>
        <w:spacing w:after="0" w:line="240" w:lineRule="auto"/>
        <w:jc w:val="center"/>
        <w:rPr>
          <w:rFonts w:ascii="Times New Roman" w:eastAsia="Times New Roman" w:hAnsi="Times New Roman" w:cs="Times New Roman"/>
          <w:b/>
          <w:bCs/>
          <w:sz w:val="20"/>
          <w:szCs w:val="20"/>
          <w:lang w:eastAsia="ru-RU"/>
        </w:rPr>
      </w:pPr>
      <w:r w:rsidRPr="002D3312">
        <w:rPr>
          <w:rFonts w:ascii="Times New Roman" w:eastAsia="Times New Roman" w:hAnsi="Times New Roman" w:cs="Times New Roman"/>
          <w:b/>
          <w:bCs/>
          <w:sz w:val="20"/>
          <w:szCs w:val="20"/>
          <w:lang w:eastAsia="ru-RU"/>
        </w:rPr>
        <w:t>ПРЕДМЕТ ДОГОВОРА</w:t>
      </w:r>
    </w:p>
    <w:p w:rsidR="002F220B" w:rsidRPr="002D3312" w:rsidRDefault="002F220B" w:rsidP="002F220B">
      <w:pPr>
        <w:spacing w:after="0" w:line="240" w:lineRule="auto"/>
        <w:ind w:left="1065"/>
        <w:rPr>
          <w:rFonts w:ascii="Times New Roman" w:eastAsia="Times New Roman" w:hAnsi="Times New Roman" w:cs="Times New Roman"/>
          <w:b/>
          <w:bCs/>
          <w:sz w:val="20"/>
          <w:szCs w:val="20"/>
          <w:lang w:eastAsia="ru-RU"/>
        </w:rPr>
      </w:pPr>
    </w:p>
    <w:p w:rsidR="002F220B" w:rsidRPr="002D3312" w:rsidRDefault="002F220B" w:rsidP="002F220B">
      <w:pPr>
        <w:numPr>
          <w:ilvl w:val="1"/>
          <w:numId w:val="1"/>
        </w:numPr>
        <w:spacing w:after="0" w:line="240" w:lineRule="auto"/>
        <w:ind w:left="0" w:firstLine="709"/>
        <w:jc w:val="both"/>
        <w:rPr>
          <w:rFonts w:ascii="Times New Roman" w:eastAsia="Times New Roman" w:hAnsi="Times New Roman" w:cs="Times New Roman"/>
          <w:b/>
          <w:bCs/>
          <w:sz w:val="20"/>
          <w:szCs w:val="20"/>
          <w:lang w:eastAsia="ru-RU"/>
        </w:rPr>
      </w:pPr>
      <w:r w:rsidRPr="002D3312">
        <w:rPr>
          <w:rFonts w:ascii="Times New Roman" w:eastAsia="Times New Roman" w:hAnsi="Times New Roman" w:cs="Times New Roman"/>
          <w:bCs/>
          <w:sz w:val="20"/>
          <w:szCs w:val="20"/>
          <w:lang w:eastAsia="ru-RU"/>
        </w:rPr>
        <w:t xml:space="preserve">Поставщик обязуется поставить </w:t>
      </w:r>
      <w:r w:rsidR="003938C4">
        <w:rPr>
          <w:rFonts w:ascii="Times New Roman" w:eastAsia="Times New Roman" w:hAnsi="Times New Roman" w:cs="Times New Roman"/>
          <w:bCs/>
          <w:sz w:val="20"/>
          <w:szCs w:val="20"/>
          <w:lang w:eastAsia="ru-RU"/>
        </w:rPr>
        <w:t>передвижную телевизионную станцию</w:t>
      </w:r>
      <w:r w:rsidRPr="002D3312">
        <w:rPr>
          <w:rFonts w:ascii="Times New Roman" w:eastAsia="Times New Roman" w:hAnsi="Times New Roman" w:cs="Times New Roman"/>
          <w:sz w:val="20"/>
          <w:szCs w:val="20"/>
          <w:lang w:eastAsia="ru-RU"/>
        </w:rPr>
        <w:t xml:space="preserve"> (товар), </w:t>
      </w:r>
      <w:r w:rsidR="003938C4">
        <w:rPr>
          <w:rFonts w:ascii="Times New Roman" w:eastAsia="Times New Roman" w:hAnsi="Times New Roman" w:cs="Times New Roman"/>
          <w:sz w:val="20"/>
          <w:szCs w:val="20"/>
          <w:lang w:eastAsia="ru-RU"/>
        </w:rPr>
        <w:t>согласно Приложен</w:t>
      </w:r>
      <w:r w:rsidR="00F52308">
        <w:rPr>
          <w:rFonts w:ascii="Times New Roman" w:eastAsia="Times New Roman" w:hAnsi="Times New Roman" w:cs="Times New Roman"/>
          <w:sz w:val="20"/>
          <w:szCs w:val="20"/>
          <w:lang w:eastAsia="ru-RU"/>
        </w:rPr>
        <w:t>иям</w:t>
      </w:r>
      <w:r w:rsidRPr="002D3312">
        <w:rPr>
          <w:rFonts w:ascii="Times New Roman" w:eastAsia="Times New Roman" w:hAnsi="Times New Roman" w:cs="Times New Roman"/>
          <w:sz w:val="20"/>
          <w:szCs w:val="20"/>
          <w:lang w:eastAsia="ru-RU"/>
        </w:rPr>
        <w:t xml:space="preserve"> №</w:t>
      </w:r>
      <w:r w:rsidR="00F52308">
        <w:rPr>
          <w:rFonts w:ascii="Times New Roman" w:eastAsia="Times New Roman" w:hAnsi="Times New Roman" w:cs="Times New Roman"/>
          <w:sz w:val="20"/>
          <w:szCs w:val="20"/>
          <w:lang w:eastAsia="ru-RU"/>
        </w:rPr>
        <w:t>№</w:t>
      </w:r>
      <w:r w:rsidRPr="002D3312">
        <w:rPr>
          <w:rFonts w:ascii="Times New Roman" w:eastAsia="Times New Roman" w:hAnsi="Times New Roman" w:cs="Times New Roman"/>
          <w:sz w:val="20"/>
          <w:szCs w:val="20"/>
          <w:lang w:eastAsia="ru-RU"/>
        </w:rPr>
        <w:t xml:space="preserve"> 1</w:t>
      </w:r>
      <w:r w:rsidR="00F52308">
        <w:rPr>
          <w:rFonts w:ascii="Times New Roman" w:eastAsia="Times New Roman" w:hAnsi="Times New Roman" w:cs="Times New Roman"/>
          <w:sz w:val="20"/>
          <w:szCs w:val="20"/>
          <w:lang w:eastAsia="ru-RU"/>
        </w:rPr>
        <w:t>-2</w:t>
      </w:r>
      <w:r w:rsidRPr="002D3312">
        <w:rPr>
          <w:rFonts w:ascii="Times New Roman" w:eastAsia="Times New Roman" w:hAnsi="Times New Roman" w:cs="Times New Roman"/>
          <w:sz w:val="20"/>
          <w:szCs w:val="20"/>
          <w:lang w:eastAsia="ru-RU"/>
        </w:rPr>
        <w:t xml:space="preserve"> к настоящему договору, Заказчику</w:t>
      </w:r>
      <w:r w:rsidRPr="002D3312">
        <w:rPr>
          <w:rFonts w:ascii="Times New Roman" w:eastAsia="Times New Roman" w:hAnsi="Times New Roman" w:cs="Times New Roman"/>
          <w:bCs/>
          <w:sz w:val="20"/>
          <w:szCs w:val="20"/>
          <w:lang w:eastAsia="ru-RU"/>
        </w:rPr>
        <w:t>, а Заказчик обязуется принять и оплатить товар, ассортимент, количество, наименование и цена которого определяются в Приложени</w:t>
      </w:r>
      <w:r w:rsidR="00F52308">
        <w:rPr>
          <w:rFonts w:ascii="Times New Roman" w:eastAsia="Times New Roman" w:hAnsi="Times New Roman" w:cs="Times New Roman"/>
          <w:bCs/>
          <w:sz w:val="20"/>
          <w:szCs w:val="20"/>
          <w:lang w:eastAsia="ru-RU"/>
        </w:rPr>
        <w:t>ях</w:t>
      </w:r>
      <w:r w:rsidRPr="002D3312">
        <w:rPr>
          <w:rFonts w:ascii="Times New Roman" w:eastAsia="Times New Roman" w:hAnsi="Times New Roman" w:cs="Times New Roman"/>
          <w:bCs/>
          <w:sz w:val="20"/>
          <w:szCs w:val="20"/>
          <w:lang w:eastAsia="ru-RU"/>
        </w:rPr>
        <w:t xml:space="preserve"> №</w:t>
      </w:r>
      <w:r w:rsidR="00F52308">
        <w:rPr>
          <w:rFonts w:ascii="Times New Roman" w:eastAsia="Times New Roman" w:hAnsi="Times New Roman" w:cs="Times New Roman"/>
          <w:bCs/>
          <w:sz w:val="20"/>
          <w:szCs w:val="20"/>
          <w:lang w:eastAsia="ru-RU"/>
        </w:rPr>
        <w:t>№</w:t>
      </w:r>
      <w:r w:rsidRPr="002D3312">
        <w:rPr>
          <w:rFonts w:ascii="Times New Roman" w:eastAsia="Times New Roman" w:hAnsi="Times New Roman" w:cs="Times New Roman"/>
          <w:bCs/>
          <w:sz w:val="20"/>
          <w:szCs w:val="20"/>
          <w:lang w:eastAsia="ru-RU"/>
        </w:rPr>
        <w:t xml:space="preserve"> 1</w:t>
      </w:r>
      <w:r w:rsidR="00F52308">
        <w:rPr>
          <w:rFonts w:ascii="Times New Roman" w:eastAsia="Times New Roman" w:hAnsi="Times New Roman" w:cs="Times New Roman"/>
          <w:bCs/>
          <w:sz w:val="20"/>
          <w:szCs w:val="20"/>
          <w:lang w:eastAsia="ru-RU"/>
        </w:rPr>
        <w:t>-2</w:t>
      </w:r>
      <w:r w:rsidRPr="002D3312">
        <w:rPr>
          <w:rFonts w:ascii="Times New Roman" w:eastAsia="Times New Roman" w:hAnsi="Times New Roman" w:cs="Times New Roman"/>
          <w:bCs/>
          <w:sz w:val="20"/>
          <w:szCs w:val="20"/>
          <w:lang w:eastAsia="ru-RU"/>
        </w:rPr>
        <w:t>, являющееся неотъемлемой частью настоящего Договора.</w:t>
      </w:r>
    </w:p>
    <w:p w:rsidR="002F220B" w:rsidRPr="002D3312" w:rsidRDefault="002F220B" w:rsidP="00AE01CB">
      <w:pPr>
        <w:spacing w:after="0" w:line="240" w:lineRule="auto"/>
        <w:jc w:val="both"/>
        <w:rPr>
          <w:rFonts w:ascii="Times New Roman" w:eastAsia="Times New Roman" w:hAnsi="Times New Roman" w:cs="Times New Roman"/>
          <w:b/>
          <w:bCs/>
          <w:sz w:val="20"/>
          <w:szCs w:val="20"/>
          <w:lang w:eastAsia="ru-RU"/>
        </w:rPr>
      </w:pPr>
    </w:p>
    <w:p w:rsidR="002F220B" w:rsidRPr="002D3312" w:rsidRDefault="002F220B" w:rsidP="002F220B">
      <w:pPr>
        <w:spacing w:after="0" w:line="240" w:lineRule="auto"/>
        <w:ind w:left="709"/>
        <w:jc w:val="both"/>
        <w:rPr>
          <w:rFonts w:ascii="Times New Roman" w:eastAsia="Times New Roman" w:hAnsi="Times New Roman" w:cs="Times New Roman"/>
          <w:b/>
          <w:bCs/>
          <w:sz w:val="20"/>
          <w:szCs w:val="20"/>
          <w:lang w:eastAsia="ru-RU"/>
        </w:rPr>
      </w:pPr>
    </w:p>
    <w:p w:rsidR="002F220B" w:rsidRPr="002D3312" w:rsidRDefault="002F220B" w:rsidP="002F220B">
      <w:pPr>
        <w:numPr>
          <w:ilvl w:val="0"/>
          <w:numId w:val="2"/>
        </w:numPr>
        <w:spacing w:after="0" w:line="240" w:lineRule="auto"/>
        <w:jc w:val="center"/>
        <w:rPr>
          <w:rFonts w:ascii="Times New Roman" w:eastAsia="Times New Roman" w:hAnsi="Times New Roman" w:cs="Times New Roman"/>
          <w:b/>
          <w:bCs/>
          <w:sz w:val="20"/>
          <w:szCs w:val="20"/>
          <w:lang w:eastAsia="ru-RU"/>
        </w:rPr>
      </w:pPr>
      <w:r w:rsidRPr="002D3312">
        <w:rPr>
          <w:rFonts w:ascii="Times New Roman" w:eastAsia="Times New Roman" w:hAnsi="Times New Roman" w:cs="Times New Roman"/>
          <w:b/>
          <w:bCs/>
          <w:sz w:val="20"/>
          <w:szCs w:val="20"/>
          <w:lang w:eastAsia="ru-RU"/>
        </w:rPr>
        <w:t>ПОРЯДОК И УСЛОВИЯ ПОСТАВКИ, ОКАЗАНИЯ УСЛУГ. КАЧЕСТВО И КОМПЛЕКТНОСТЬ ТОВАРА</w:t>
      </w:r>
    </w:p>
    <w:p w:rsidR="002F220B" w:rsidRPr="002D3312" w:rsidRDefault="002F220B" w:rsidP="002F220B">
      <w:pPr>
        <w:spacing w:after="0" w:line="240" w:lineRule="auto"/>
        <w:ind w:left="720"/>
        <w:rPr>
          <w:rFonts w:ascii="Times New Roman" w:eastAsia="Times New Roman" w:hAnsi="Times New Roman" w:cs="Times New Roman"/>
          <w:b/>
          <w:bCs/>
          <w:sz w:val="20"/>
          <w:szCs w:val="20"/>
          <w:lang w:eastAsia="ru-RU"/>
        </w:rPr>
      </w:pP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Cs/>
          <w:sz w:val="20"/>
          <w:szCs w:val="20"/>
          <w:lang w:eastAsia="ru-RU"/>
        </w:rPr>
      </w:pPr>
      <w:r w:rsidRPr="002D3312">
        <w:rPr>
          <w:rFonts w:ascii="Times New Roman" w:eastAsia="Times New Roman" w:hAnsi="Times New Roman" w:cs="Times New Roman"/>
          <w:bCs/>
          <w:sz w:val="20"/>
          <w:szCs w:val="20"/>
          <w:lang w:eastAsia="ru-RU"/>
        </w:rPr>
        <w:t xml:space="preserve">Поставка </w:t>
      </w:r>
      <w:r w:rsidR="00AE01CB">
        <w:rPr>
          <w:rFonts w:ascii="Times New Roman" w:eastAsia="Times New Roman" w:hAnsi="Times New Roman" w:cs="Times New Roman"/>
          <w:bCs/>
          <w:sz w:val="20"/>
          <w:szCs w:val="20"/>
          <w:lang w:eastAsia="ru-RU"/>
        </w:rPr>
        <w:t>должна</w:t>
      </w:r>
      <w:r w:rsidRPr="002D3312">
        <w:rPr>
          <w:rFonts w:ascii="Times New Roman" w:eastAsia="Times New Roman" w:hAnsi="Times New Roman" w:cs="Times New Roman"/>
          <w:bCs/>
          <w:sz w:val="20"/>
          <w:szCs w:val="20"/>
          <w:lang w:eastAsia="ru-RU"/>
        </w:rPr>
        <w:t xml:space="preserve"> быть осуществлен</w:t>
      </w:r>
      <w:r w:rsidR="00AE01CB">
        <w:rPr>
          <w:rFonts w:ascii="Times New Roman" w:eastAsia="Times New Roman" w:hAnsi="Times New Roman" w:cs="Times New Roman"/>
          <w:bCs/>
          <w:sz w:val="20"/>
          <w:szCs w:val="20"/>
          <w:lang w:eastAsia="ru-RU"/>
        </w:rPr>
        <w:t>а</w:t>
      </w:r>
      <w:r w:rsidRPr="002D3312">
        <w:rPr>
          <w:rFonts w:ascii="Times New Roman" w:eastAsia="Times New Roman" w:hAnsi="Times New Roman" w:cs="Times New Roman"/>
          <w:bCs/>
          <w:sz w:val="20"/>
          <w:szCs w:val="20"/>
          <w:lang w:eastAsia="ru-RU"/>
        </w:rPr>
        <w:t xml:space="preserve"> до «</w:t>
      </w:r>
      <w:r w:rsidR="00AE01CB">
        <w:rPr>
          <w:rFonts w:ascii="Times New Roman" w:eastAsia="Times New Roman" w:hAnsi="Times New Roman" w:cs="Times New Roman"/>
          <w:bCs/>
          <w:sz w:val="20"/>
          <w:szCs w:val="20"/>
          <w:lang w:eastAsia="ru-RU"/>
        </w:rPr>
        <w:t>____</w:t>
      </w:r>
      <w:r w:rsidRPr="002D3312">
        <w:rPr>
          <w:rFonts w:ascii="Times New Roman" w:eastAsia="Times New Roman" w:hAnsi="Times New Roman" w:cs="Times New Roman"/>
          <w:bCs/>
          <w:sz w:val="20"/>
          <w:szCs w:val="20"/>
          <w:lang w:eastAsia="ru-RU"/>
        </w:rPr>
        <w:t xml:space="preserve">» </w:t>
      </w:r>
      <w:r w:rsidR="00AE01CB">
        <w:rPr>
          <w:rFonts w:ascii="Times New Roman" w:eastAsia="Times New Roman" w:hAnsi="Times New Roman" w:cs="Times New Roman"/>
          <w:bCs/>
          <w:sz w:val="20"/>
          <w:szCs w:val="20"/>
          <w:lang w:eastAsia="ru-RU"/>
        </w:rPr>
        <w:t>________ 2014 года</w:t>
      </w:r>
      <w:proofErr w:type="gramStart"/>
      <w:r w:rsidR="00AE01CB" w:rsidRPr="00120FE2">
        <w:rPr>
          <w:rFonts w:ascii="Times New Roman" w:eastAsia="Times New Roman" w:hAnsi="Times New Roman" w:cs="Times New Roman"/>
          <w:bCs/>
          <w:sz w:val="20"/>
          <w:szCs w:val="20"/>
          <w:lang w:eastAsia="ru-RU"/>
        </w:rPr>
        <w:t>.</w:t>
      </w:r>
      <w:proofErr w:type="gramEnd"/>
      <w:r w:rsidR="00973DAF" w:rsidRPr="00120FE2">
        <w:rPr>
          <w:rFonts w:ascii="Times New Roman" w:eastAsia="Times New Roman" w:hAnsi="Times New Roman" w:cs="Times New Roman"/>
          <w:bCs/>
          <w:color w:val="FF0000"/>
          <w:sz w:val="20"/>
          <w:szCs w:val="20"/>
          <w:lang w:eastAsia="ru-RU"/>
        </w:rPr>
        <w:t xml:space="preserve"> (</w:t>
      </w:r>
      <w:proofErr w:type="gramStart"/>
      <w:r w:rsidR="00973DAF" w:rsidRPr="00120FE2">
        <w:rPr>
          <w:rFonts w:ascii="Times New Roman" w:eastAsia="Times New Roman" w:hAnsi="Times New Roman" w:cs="Times New Roman"/>
          <w:bCs/>
          <w:color w:val="FF0000"/>
          <w:sz w:val="20"/>
          <w:szCs w:val="20"/>
          <w:lang w:eastAsia="ru-RU"/>
        </w:rPr>
        <w:t>н</w:t>
      </w:r>
      <w:proofErr w:type="gramEnd"/>
      <w:r w:rsidR="00973DAF" w:rsidRPr="00120FE2">
        <w:rPr>
          <w:rFonts w:ascii="Times New Roman" w:eastAsia="Times New Roman" w:hAnsi="Times New Roman" w:cs="Times New Roman"/>
          <w:bCs/>
          <w:color w:val="FF0000"/>
          <w:sz w:val="20"/>
          <w:szCs w:val="20"/>
          <w:lang w:eastAsia="ru-RU"/>
        </w:rPr>
        <w:t>е позднее 1 сентября 2014 года)</w:t>
      </w:r>
      <w:r w:rsidR="00AE01CB">
        <w:rPr>
          <w:rFonts w:ascii="Times New Roman" w:eastAsia="Times New Roman" w:hAnsi="Times New Roman" w:cs="Times New Roman"/>
          <w:bCs/>
          <w:sz w:val="20"/>
          <w:szCs w:val="20"/>
          <w:lang w:eastAsia="ru-RU"/>
        </w:rPr>
        <w:t xml:space="preserve"> </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Cs/>
          <w:sz w:val="20"/>
          <w:szCs w:val="20"/>
          <w:lang w:eastAsia="ru-RU"/>
        </w:rPr>
      </w:pPr>
      <w:r w:rsidRPr="002D3312">
        <w:rPr>
          <w:rFonts w:ascii="Times New Roman" w:eastAsia="Times New Roman" w:hAnsi="Times New Roman" w:cs="Times New Roman"/>
          <w:bCs/>
          <w:sz w:val="20"/>
          <w:szCs w:val="20"/>
          <w:lang w:eastAsia="ru-RU"/>
        </w:rPr>
        <w:t>Поставка осуществля</w:t>
      </w:r>
      <w:r w:rsidR="00AE01CB">
        <w:rPr>
          <w:rFonts w:ascii="Times New Roman" w:eastAsia="Times New Roman" w:hAnsi="Times New Roman" w:cs="Times New Roman"/>
          <w:bCs/>
          <w:sz w:val="20"/>
          <w:szCs w:val="20"/>
          <w:lang w:eastAsia="ru-RU"/>
        </w:rPr>
        <w:t>е</w:t>
      </w:r>
      <w:r w:rsidRPr="002D3312">
        <w:rPr>
          <w:rFonts w:ascii="Times New Roman" w:eastAsia="Times New Roman" w:hAnsi="Times New Roman" w:cs="Times New Roman"/>
          <w:bCs/>
          <w:sz w:val="20"/>
          <w:szCs w:val="20"/>
          <w:lang w:eastAsia="ru-RU"/>
        </w:rPr>
        <w:t xml:space="preserve">тся в соответствии с условиями настоящего Договора. Местом поставки является место </w:t>
      </w:r>
      <w:r w:rsidR="00AE01CB">
        <w:rPr>
          <w:rFonts w:ascii="Times New Roman" w:eastAsia="Times New Roman" w:hAnsi="Times New Roman" w:cs="Times New Roman"/>
          <w:bCs/>
          <w:sz w:val="20"/>
          <w:szCs w:val="20"/>
          <w:lang w:eastAsia="ru-RU"/>
        </w:rPr>
        <w:t>нахождения Заказчика</w:t>
      </w:r>
      <w:r w:rsidRPr="002D3312">
        <w:rPr>
          <w:rFonts w:ascii="Times New Roman" w:eastAsia="Times New Roman" w:hAnsi="Times New Roman" w:cs="Times New Roman"/>
          <w:bCs/>
          <w:sz w:val="20"/>
          <w:szCs w:val="20"/>
          <w:lang w:eastAsia="ru-RU"/>
        </w:rPr>
        <w:t>.</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Cs/>
          <w:sz w:val="20"/>
          <w:szCs w:val="20"/>
          <w:lang w:eastAsia="ru-RU"/>
        </w:rPr>
      </w:pPr>
      <w:r w:rsidRPr="002D3312">
        <w:rPr>
          <w:rFonts w:ascii="Times New Roman" w:eastAsia="Times New Roman" w:hAnsi="Times New Roman" w:cs="Times New Roman"/>
          <w:bCs/>
          <w:sz w:val="20"/>
          <w:szCs w:val="20"/>
          <w:lang w:eastAsia="ru-RU"/>
        </w:rPr>
        <w:t>Конкретный день поставки устанавливается Поставщиком по со</w:t>
      </w:r>
      <w:r w:rsidR="00AE01CB">
        <w:rPr>
          <w:rFonts w:ascii="Times New Roman" w:eastAsia="Times New Roman" w:hAnsi="Times New Roman" w:cs="Times New Roman"/>
          <w:bCs/>
          <w:sz w:val="20"/>
          <w:szCs w:val="20"/>
          <w:lang w:eastAsia="ru-RU"/>
        </w:rPr>
        <w:t>гласованию с Заказчиком.</w:t>
      </w:r>
      <w:r w:rsidR="007975F7">
        <w:rPr>
          <w:rFonts w:ascii="Times New Roman" w:eastAsia="Times New Roman" w:hAnsi="Times New Roman" w:cs="Times New Roman"/>
          <w:bCs/>
          <w:sz w:val="20"/>
          <w:szCs w:val="20"/>
          <w:lang w:eastAsia="ru-RU"/>
        </w:rPr>
        <w:t xml:space="preserve"> Приемка товара может составлять до 7 (семи) рабочих дней, в течение которых происходит осмот</w:t>
      </w:r>
      <w:r w:rsidR="00EF3511">
        <w:rPr>
          <w:rFonts w:ascii="Times New Roman" w:eastAsia="Times New Roman" w:hAnsi="Times New Roman" w:cs="Times New Roman"/>
          <w:bCs/>
          <w:sz w:val="20"/>
          <w:szCs w:val="20"/>
          <w:lang w:eastAsia="ru-RU"/>
        </w:rPr>
        <w:t xml:space="preserve">р и фиксация наличия/отсутствия элементов </w:t>
      </w:r>
      <w:proofErr w:type="spellStart"/>
      <w:r w:rsidR="00EF3511">
        <w:rPr>
          <w:rFonts w:ascii="Times New Roman" w:eastAsia="Times New Roman" w:hAnsi="Times New Roman" w:cs="Times New Roman"/>
          <w:bCs/>
          <w:sz w:val="20"/>
          <w:szCs w:val="20"/>
          <w:lang w:eastAsia="ru-RU"/>
        </w:rPr>
        <w:t>твара</w:t>
      </w:r>
      <w:proofErr w:type="spellEnd"/>
      <w:r w:rsidR="00EF3511">
        <w:rPr>
          <w:rFonts w:ascii="Times New Roman" w:eastAsia="Times New Roman" w:hAnsi="Times New Roman" w:cs="Times New Roman"/>
          <w:bCs/>
          <w:sz w:val="20"/>
          <w:szCs w:val="20"/>
          <w:lang w:eastAsia="ru-RU"/>
        </w:rPr>
        <w:t xml:space="preserve">, </w:t>
      </w:r>
      <w:r w:rsidR="007975F7">
        <w:rPr>
          <w:rFonts w:ascii="Times New Roman" w:eastAsia="Times New Roman" w:hAnsi="Times New Roman" w:cs="Times New Roman"/>
          <w:bCs/>
          <w:sz w:val="20"/>
          <w:szCs w:val="20"/>
          <w:lang w:eastAsia="ru-RU"/>
        </w:rPr>
        <w:t>внешних недостатков поставляемых элементов комплекта товара.</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
          <w:bCs/>
          <w:sz w:val="20"/>
          <w:szCs w:val="20"/>
          <w:lang w:eastAsia="ru-RU"/>
        </w:rPr>
      </w:pPr>
      <w:r w:rsidRPr="002D3312">
        <w:rPr>
          <w:rFonts w:ascii="Times New Roman" w:eastAsia="Times New Roman" w:hAnsi="Times New Roman" w:cs="Times New Roman"/>
          <w:bCs/>
          <w:sz w:val="20"/>
          <w:szCs w:val="20"/>
          <w:lang w:eastAsia="ru-RU"/>
        </w:rPr>
        <w:t>Каждый элемент оборудования, каждое наименование должны обеспечивать эффективную работу всего комплекса. Поставка частей или наименований оборудований, которые по техническим причинам не подходят, не работают с другими элементами комплекса оборудования, является основанием для наступления ответственности, установленной в настоящем Договоре.</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
          <w:bCs/>
          <w:sz w:val="20"/>
          <w:szCs w:val="20"/>
          <w:lang w:eastAsia="ru-RU"/>
        </w:rPr>
      </w:pPr>
      <w:r w:rsidRPr="002D3312">
        <w:rPr>
          <w:rFonts w:ascii="Times New Roman" w:eastAsia="Times New Roman" w:hAnsi="Times New Roman" w:cs="Times New Roman"/>
          <w:color w:val="000000"/>
          <w:sz w:val="20"/>
          <w:szCs w:val="20"/>
          <w:lang w:eastAsia="ru-RU"/>
        </w:rPr>
        <w:t>Переход риска случайной гибели, повреждения товара происходит от Поставщика к Заказчику с момента подписания товарной накладной</w:t>
      </w:r>
      <w:r w:rsidR="00120FE2">
        <w:rPr>
          <w:rFonts w:ascii="Times New Roman" w:eastAsia="Times New Roman" w:hAnsi="Times New Roman" w:cs="Times New Roman"/>
          <w:color w:val="000000"/>
          <w:sz w:val="20"/>
          <w:szCs w:val="20"/>
          <w:lang w:eastAsia="ru-RU"/>
        </w:rPr>
        <w:t xml:space="preserve"> </w:t>
      </w:r>
      <w:r w:rsidRPr="002D3312">
        <w:rPr>
          <w:rFonts w:ascii="Times New Roman" w:eastAsia="Times New Roman" w:hAnsi="Times New Roman" w:cs="Times New Roman"/>
          <w:color w:val="000000"/>
          <w:sz w:val="20"/>
          <w:szCs w:val="20"/>
          <w:lang w:eastAsia="ru-RU"/>
        </w:rPr>
        <w:t xml:space="preserve"> уполномоченными представителями Поставщика и Заказчика.</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color w:val="000000"/>
          <w:sz w:val="20"/>
          <w:szCs w:val="20"/>
          <w:lang w:eastAsia="ru-RU"/>
        </w:rPr>
        <w:t xml:space="preserve">Поставщик несет ответственность за качество и кондиционность поставляемого товара, и его соответствие действующим стандартам на данный вид </w:t>
      </w:r>
      <w:proofErr w:type="gramStart"/>
      <w:r w:rsidRPr="002D3312">
        <w:rPr>
          <w:rFonts w:ascii="Times New Roman" w:eastAsia="Times New Roman" w:hAnsi="Times New Roman" w:cs="Times New Roman"/>
          <w:color w:val="000000"/>
          <w:sz w:val="20"/>
          <w:szCs w:val="20"/>
          <w:lang w:eastAsia="ru-RU"/>
        </w:rPr>
        <w:t>товара</w:t>
      </w:r>
      <w:proofErr w:type="gramEnd"/>
      <w:r w:rsidRPr="002D3312">
        <w:rPr>
          <w:rFonts w:ascii="Times New Roman" w:eastAsia="Times New Roman" w:hAnsi="Times New Roman" w:cs="Times New Roman"/>
          <w:color w:val="000000"/>
          <w:sz w:val="20"/>
          <w:szCs w:val="20"/>
          <w:lang w:eastAsia="ru-RU"/>
        </w:rPr>
        <w:t xml:space="preserve"> и </w:t>
      </w:r>
      <w:r w:rsidRPr="002D3312">
        <w:rPr>
          <w:rFonts w:ascii="Times New Roman" w:eastAsia="Times New Roman" w:hAnsi="Times New Roman" w:cs="Times New Roman"/>
          <w:sz w:val="20"/>
          <w:szCs w:val="20"/>
          <w:lang w:eastAsia="ru-RU"/>
        </w:rPr>
        <w:t>подтверждаться действующими сертификатами качества, предусмотренными законодательством Российской Федерации</w:t>
      </w:r>
      <w:r w:rsidR="00120FE2">
        <w:rPr>
          <w:rFonts w:ascii="Times New Roman" w:eastAsia="Times New Roman" w:hAnsi="Times New Roman" w:cs="Times New Roman"/>
          <w:sz w:val="20"/>
          <w:szCs w:val="20"/>
          <w:lang w:eastAsia="ru-RU"/>
        </w:rPr>
        <w:t>.</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sz w:val="20"/>
          <w:szCs w:val="20"/>
          <w:lang w:eastAsia="ru-RU"/>
        </w:rPr>
        <w:t>Упаковка товара должна обеспечивать его сохранность при транспортировке при условии бережного с ним обращения.</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В случае, обнаружения брака и/или н</w:t>
      </w:r>
      <w:r w:rsidR="00120FE2">
        <w:rPr>
          <w:rFonts w:ascii="Times New Roman" w:eastAsia="Times New Roman" w:hAnsi="Times New Roman" w:cs="Times New Roman"/>
          <w:sz w:val="20"/>
          <w:szCs w:val="20"/>
          <w:lang w:eastAsia="ru-RU"/>
        </w:rPr>
        <w:t xml:space="preserve">едостачи товара, Заказчик в день приемки </w:t>
      </w:r>
      <w:r w:rsidRPr="002D3312">
        <w:rPr>
          <w:rFonts w:ascii="Times New Roman" w:eastAsia="Times New Roman" w:hAnsi="Times New Roman" w:cs="Times New Roman"/>
          <w:sz w:val="20"/>
          <w:szCs w:val="20"/>
          <w:lang w:eastAsia="ru-RU"/>
        </w:rPr>
        <w:t xml:space="preserve">обязан немедленно известить Поставщика о нарушении условий о количестве, об ассортименте, о качестве, о комплектности, о таре, сделать отметки об этом в </w:t>
      </w:r>
      <w:proofErr w:type="gramStart"/>
      <w:r w:rsidRPr="002D3312">
        <w:rPr>
          <w:rFonts w:ascii="Times New Roman" w:eastAsia="Times New Roman" w:hAnsi="Times New Roman" w:cs="Times New Roman"/>
          <w:sz w:val="20"/>
          <w:szCs w:val="20"/>
          <w:lang w:eastAsia="ru-RU"/>
        </w:rPr>
        <w:t>акте</w:t>
      </w:r>
      <w:proofErr w:type="gramEnd"/>
      <w:r w:rsidRPr="002D3312">
        <w:rPr>
          <w:rFonts w:ascii="Times New Roman" w:eastAsia="Times New Roman" w:hAnsi="Times New Roman" w:cs="Times New Roman"/>
          <w:sz w:val="20"/>
          <w:szCs w:val="20"/>
          <w:lang w:eastAsia="ru-RU"/>
        </w:rPr>
        <w:t xml:space="preserve"> о расхождении по количеству и качеству товара. </w:t>
      </w:r>
    </w:p>
    <w:p w:rsidR="002F220B" w:rsidRPr="002D3312" w:rsidRDefault="002F220B" w:rsidP="002F220B">
      <w:pPr>
        <w:numPr>
          <w:ilvl w:val="1"/>
          <w:numId w:val="2"/>
        </w:numPr>
        <w:tabs>
          <w:tab w:val="clear" w:pos="720"/>
          <w:tab w:val="num" w:pos="0"/>
          <w:tab w:val="num" w:pos="1288"/>
        </w:tabs>
        <w:spacing w:after="0" w:line="240" w:lineRule="auto"/>
        <w:ind w:left="0"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 xml:space="preserve">В </w:t>
      </w:r>
      <w:proofErr w:type="gramStart"/>
      <w:r w:rsidRPr="002D3312">
        <w:rPr>
          <w:rFonts w:ascii="Times New Roman" w:eastAsia="Times New Roman" w:hAnsi="Times New Roman" w:cs="Times New Roman"/>
          <w:sz w:val="20"/>
          <w:szCs w:val="20"/>
          <w:lang w:eastAsia="ru-RU"/>
        </w:rPr>
        <w:t>случае</w:t>
      </w:r>
      <w:proofErr w:type="gramEnd"/>
      <w:r w:rsidRPr="002D3312">
        <w:rPr>
          <w:rFonts w:ascii="Times New Roman" w:eastAsia="Times New Roman" w:hAnsi="Times New Roman" w:cs="Times New Roman"/>
          <w:sz w:val="20"/>
          <w:szCs w:val="20"/>
          <w:lang w:eastAsia="ru-RU"/>
        </w:rPr>
        <w:t xml:space="preserve"> невыполнения правила, предусмотренного п. 2.</w:t>
      </w:r>
      <w:r w:rsidR="00120FE2">
        <w:rPr>
          <w:rFonts w:ascii="Times New Roman" w:eastAsia="Times New Roman" w:hAnsi="Times New Roman" w:cs="Times New Roman"/>
          <w:sz w:val="20"/>
          <w:szCs w:val="20"/>
          <w:lang w:eastAsia="ru-RU"/>
        </w:rPr>
        <w:t>8</w:t>
      </w:r>
      <w:r w:rsidRPr="002D3312">
        <w:rPr>
          <w:rFonts w:ascii="Times New Roman" w:eastAsia="Times New Roman" w:hAnsi="Times New Roman" w:cs="Times New Roman"/>
          <w:sz w:val="20"/>
          <w:szCs w:val="20"/>
          <w:lang w:eastAsia="ru-RU"/>
        </w:rPr>
        <w:t>. Поставщик вправе отказаться полностью или частично от удовлетворения требований Заказчика о передаче ему недостающего количества товара, замене товара</w:t>
      </w:r>
      <w:r w:rsidR="00120FE2">
        <w:rPr>
          <w:rFonts w:ascii="Times New Roman" w:eastAsia="Times New Roman" w:hAnsi="Times New Roman" w:cs="Times New Roman"/>
          <w:sz w:val="20"/>
          <w:szCs w:val="20"/>
          <w:lang w:eastAsia="ru-RU"/>
        </w:rPr>
        <w:t>.</w:t>
      </w:r>
    </w:p>
    <w:p w:rsidR="002F220B" w:rsidRPr="002D3312" w:rsidRDefault="002F220B"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2.1</w:t>
      </w:r>
      <w:r w:rsidR="007975F7">
        <w:rPr>
          <w:rFonts w:ascii="Times New Roman" w:eastAsia="Times New Roman" w:hAnsi="Times New Roman" w:cs="Times New Roman"/>
          <w:sz w:val="20"/>
          <w:szCs w:val="20"/>
          <w:lang w:eastAsia="ru-RU"/>
        </w:rPr>
        <w:t>0</w:t>
      </w:r>
      <w:r w:rsidRPr="002D3312">
        <w:rPr>
          <w:rFonts w:ascii="Times New Roman" w:eastAsia="Times New Roman" w:hAnsi="Times New Roman" w:cs="Times New Roman"/>
          <w:sz w:val="20"/>
          <w:szCs w:val="20"/>
          <w:lang w:eastAsia="ru-RU"/>
        </w:rPr>
        <w:t xml:space="preserve">.     Приемка товара по качеству осуществляется Покупателем в течение </w:t>
      </w:r>
      <w:r w:rsidR="00120FE2">
        <w:rPr>
          <w:rFonts w:ascii="Times New Roman" w:eastAsia="Times New Roman" w:hAnsi="Times New Roman" w:cs="Times New Roman"/>
          <w:sz w:val="20"/>
          <w:szCs w:val="20"/>
          <w:lang w:eastAsia="ru-RU"/>
        </w:rPr>
        <w:t>40</w:t>
      </w:r>
      <w:r w:rsidRPr="002D3312">
        <w:rPr>
          <w:rFonts w:ascii="Times New Roman" w:eastAsia="Times New Roman" w:hAnsi="Times New Roman" w:cs="Times New Roman"/>
          <w:sz w:val="20"/>
          <w:szCs w:val="20"/>
          <w:lang w:eastAsia="ru-RU"/>
        </w:rPr>
        <w:t xml:space="preserve"> (</w:t>
      </w:r>
      <w:r w:rsidR="00120FE2">
        <w:rPr>
          <w:rFonts w:ascii="Times New Roman" w:eastAsia="Times New Roman" w:hAnsi="Times New Roman" w:cs="Times New Roman"/>
          <w:sz w:val="20"/>
          <w:szCs w:val="20"/>
          <w:lang w:eastAsia="ru-RU"/>
        </w:rPr>
        <w:t>сорока</w:t>
      </w:r>
      <w:r w:rsidRPr="002D3312">
        <w:rPr>
          <w:rFonts w:ascii="Times New Roman" w:eastAsia="Times New Roman" w:hAnsi="Times New Roman" w:cs="Times New Roman"/>
          <w:sz w:val="20"/>
          <w:szCs w:val="20"/>
          <w:lang w:eastAsia="ru-RU"/>
        </w:rPr>
        <w:t>) рабочих дней с момента начала эксплуатации товара.</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2F220B" w:rsidRPr="002D3312">
        <w:rPr>
          <w:rFonts w:ascii="Times New Roman" w:eastAsia="Times New Roman" w:hAnsi="Times New Roman" w:cs="Times New Roman"/>
          <w:sz w:val="20"/>
          <w:szCs w:val="20"/>
          <w:lang w:eastAsia="ru-RU"/>
        </w:rPr>
        <w:t>.   В случае ненадлежащего качества товара Заказчик вправе по своему выбору потребовать:</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2F220B" w:rsidRPr="002D3312">
        <w:rPr>
          <w:rFonts w:ascii="Times New Roman" w:eastAsia="Times New Roman" w:hAnsi="Times New Roman" w:cs="Times New Roman"/>
          <w:sz w:val="20"/>
          <w:szCs w:val="20"/>
          <w:lang w:eastAsia="ru-RU"/>
        </w:rPr>
        <w:t>.1. Соразмерного устранения недостатков в разумный срок после извещения Поставщика Покупателем.</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2F220B" w:rsidRPr="002D3312">
        <w:rPr>
          <w:rFonts w:ascii="Times New Roman" w:eastAsia="Times New Roman" w:hAnsi="Times New Roman" w:cs="Times New Roman"/>
          <w:sz w:val="20"/>
          <w:szCs w:val="20"/>
          <w:lang w:eastAsia="ru-RU"/>
        </w:rPr>
        <w:t>.2.   Возмещения своих расходов на устранение недостатков товара.</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2F220B" w:rsidRPr="002D3312">
        <w:rPr>
          <w:rFonts w:ascii="Times New Roman" w:eastAsia="Times New Roman" w:hAnsi="Times New Roman" w:cs="Times New Roman"/>
          <w:sz w:val="20"/>
          <w:szCs w:val="20"/>
          <w:lang w:eastAsia="ru-RU"/>
        </w:rPr>
        <w:t>.3. Замены товара.</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2F220B" w:rsidRPr="002D3312">
        <w:rPr>
          <w:rFonts w:ascii="Times New Roman" w:eastAsia="Times New Roman" w:hAnsi="Times New Roman" w:cs="Times New Roman"/>
          <w:sz w:val="20"/>
          <w:szCs w:val="20"/>
          <w:lang w:eastAsia="ru-RU"/>
        </w:rPr>
        <w:t>.4. Решения</w:t>
      </w:r>
      <w:r>
        <w:rPr>
          <w:rFonts w:ascii="Times New Roman" w:eastAsia="Times New Roman" w:hAnsi="Times New Roman" w:cs="Times New Roman"/>
          <w:sz w:val="20"/>
          <w:szCs w:val="20"/>
          <w:lang w:eastAsia="ru-RU"/>
        </w:rPr>
        <w:t>, принятые Заказчиком по пп.2.11.1-2.11</w:t>
      </w:r>
      <w:r w:rsidR="002F220B" w:rsidRPr="002D3312">
        <w:rPr>
          <w:rFonts w:ascii="Times New Roman" w:eastAsia="Times New Roman" w:hAnsi="Times New Roman" w:cs="Times New Roman"/>
          <w:sz w:val="20"/>
          <w:szCs w:val="20"/>
          <w:lang w:eastAsia="ru-RU"/>
        </w:rPr>
        <w:t xml:space="preserve">.3 не влияют на ответственность Поставщика. </w:t>
      </w:r>
    </w:p>
    <w:p w:rsidR="002F220B" w:rsidRPr="002D3312" w:rsidRDefault="002F220B"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2.1</w:t>
      </w:r>
      <w:r w:rsidR="007975F7">
        <w:rPr>
          <w:rFonts w:ascii="Times New Roman" w:eastAsia="Times New Roman" w:hAnsi="Times New Roman" w:cs="Times New Roman"/>
          <w:sz w:val="20"/>
          <w:szCs w:val="20"/>
          <w:lang w:eastAsia="ru-RU"/>
        </w:rPr>
        <w:t>2</w:t>
      </w:r>
      <w:r w:rsidRPr="002D3312">
        <w:rPr>
          <w:rFonts w:ascii="Times New Roman" w:eastAsia="Times New Roman" w:hAnsi="Times New Roman" w:cs="Times New Roman"/>
          <w:sz w:val="20"/>
          <w:szCs w:val="20"/>
          <w:lang w:eastAsia="ru-RU"/>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Заказчик вправе по своему выбору:</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r w:rsidR="002F220B" w:rsidRPr="002D3312">
        <w:rPr>
          <w:rFonts w:ascii="Times New Roman" w:eastAsia="Times New Roman" w:hAnsi="Times New Roman" w:cs="Times New Roman"/>
          <w:sz w:val="20"/>
          <w:szCs w:val="20"/>
          <w:lang w:eastAsia="ru-RU"/>
        </w:rPr>
        <w:t>.1. Отказаться от исполнения Договора и потребовать возврата оплаченной цены договора.</w:t>
      </w:r>
    </w:p>
    <w:p w:rsidR="002F220B" w:rsidRPr="002D3312" w:rsidRDefault="007975F7" w:rsidP="002F220B">
      <w:pPr>
        <w:tabs>
          <w:tab w:val="num" w:pos="0"/>
          <w:tab w:val="center" w:pos="5322"/>
          <w:tab w:val="right" w:pos="9858"/>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r w:rsidR="002F220B" w:rsidRPr="002D3312">
        <w:rPr>
          <w:rFonts w:ascii="Times New Roman" w:eastAsia="Times New Roman" w:hAnsi="Times New Roman" w:cs="Times New Roman"/>
          <w:sz w:val="20"/>
          <w:szCs w:val="20"/>
          <w:lang w:eastAsia="ru-RU"/>
        </w:rPr>
        <w:t>.2. Потребовать замены товара ненадлежащего качества таким же товаром надлежащего качества. В таком случае применяются еще дополнительно санкции по договору по основаниям просрочки выполнения обязательств по Договору.</w:t>
      </w:r>
    </w:p>
    <w:p w:rsidR="002F220B" w:rsidRPr="002D3312" w:rsidRDefault="002F220B" w:rsidP="002F220B">
      <w:pPr>
        <w:tabs>
          <w:tab w:val="num" w:pos="0"/>
          <w:tab w:val="center" w:pos="5322"/>
          <w:tab w:val="right" w:pos="9858"/>
        </w:tabs>
        <w:spacing w:after="120" w:line="240" w:lineRule="auto"/>
        <w:ind w:left="283" w:firstLine="709"/>
        <w:rPr>
          <w:rFonts w:ascii="Times New Roman" w:eastAsia="Times New Roman" w:hAnsi="Times New Roman" w:cs="Times New Roman"/>
          <w:lang w:eastAsia="ru-RU"/>
        </w:rPr>
      </w:pPr>
    </w:p>
    <w:p w:rsidR="002F220B" w:rsidRPr="002D3312" w:rsidRDefault="002F220B" w:rsidP="002F220B">
      <w:pPr>
        <w:numPr>
          <w:ilvl w:val="0"/>
          <w:numId w:val="3"/>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ЦЕНЫ И ПОРЯДОК РАСЧЕТОВ</w:t>
      </w:r>
    </w:p>
    <w:p w:rsidR="002F220B" w:rsidRPr="002D3312" w:rsidRDefault="002F220B" w:rsidP="002F220B">
      <w:pPr>
        <w:spacing w:after="0" w:line="240" w:lineRule="auto"/>
        <w:ind w:left="36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Общая цена по настоящему Договору составляет</w:t>
      </w:r>
      <w:proofErr w:type="gramStart"/>
      <w:r w:rsidRPr="002D3312">
        <w:rPr>
          <w:rFonts w:ascii="Times New Roman" w:eastAsia="Times New Roman" w:hAnsi="Times New Roman" w:cs="Times New Roman"/>
          <w:bCs/>
          <w:color w:val="000000"/>
          <w:sz w:val="20"/>
          <w:szCs w:val="20"/>
          <w:lang w:eastAsia="ru-RU"/>
        </w:rPr>
        <w:t xml:space="preserve"> ______________ (____________________) </w:t>
      </w:r>
      <w:proofErr w:type="gramEnd"/>
      <w:r w:rsidRPr="002D3312">
        <w:rPr>
          <w:rFonts w:ascii="Times New Roman" w:eastAsia="Times New Roman" w:hAnsi="Times New Roman" w:cs="Times New Roman"/>
          <w:bCs/>
          <w:color w:val="000000"/>
          <w:sz w:val="20"/>
          <w:szCs w:val="20"/>
          <w:lang w:eastAsia="ru-RU"/>
        </w:rPr>
        <w:t>рублей, в том числе НДС ____________ (_____________) рубля ____ (_______) копейки</w:t>
      </w:r>
      <w:r w:rsidR="007975F7">
        <w:rPr>
          <w:rFonts w:ascii="Times New Roman" w:eastAsia="Times New Roman" w:hAnsi="Times New Roman" w:cs="Times New Roman"/>
          <w:bCs/>
          <w:color w:val="000000"/>
          <w:sz w:val="20"/>
          <w:szCs w:val="20"/>
          <w:lang w:eastAsia="ru-RU"/>
        </w:rPr>
        <w:t xml:space="preserve"> </w:t>
      </w:r>
      <w:r w:rsidR="007975F7" w:rsidRPr="007975F7">
        <w:rPr>
          <w:rFonts w:ascii="Times New Roman" w:eastAsia="Times New Roman" w:hAnsi="Times New Roman" w:cs="Times New Roman"/>
          <w:bCs/>
          <w:i/>
          <w:color w:val="000000"/>
          <w:sz w:val="20"/>
          <w:szCs w:val="20"/>
          <w:lang w:eastAsia="ru-RU"/>
        </w:rPr>
        <w:t>(для Поставщика, применяющего общую систему налогообложения).</w:t>
      </w:r>
    </w:p>
    <w:p w:rsidR="002F220B" w:rsidRPr="00A6683C" w:rsidRDefault="002F220B" w:rsidP="00A6683C">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lastRenderedPageBreak/>
        <w:t>Общая цена по</w:t>
      </w:r>
      <w:r w:rsidR="00A6683C">
        <w:rPr>
          <w:rFonts w:ascii="Times New Roman" w:eastAsia="Times New Roman" w:hAnsi="Times New Roman" w:cs="Times New Roman"/>
          <w:bCs/>
          <w:color w:val="000000"/>
          <w:sz w:val="20"/>
          <w:szCs w:val="20"/>
          <w:lang w:eastAsia="ru-RU"/>
        </w:rPr>
        <w:t xml:space="preserve"> настоящему Договору состоит из с</w:t>
      </w:r>
      <w:r w:rsidRPr="00A6683C">
        <w:rPr>
          <w:rFonts w:ascii="Times New Roman" w:eastAsia="Times New Roman" w:hAnsi="Times New Roman" w:cs="Times New Roman"/>
          <w:bCs/>
          <w:color w:val="000000"/>
          <w:sz w:val="20"/>
          <w:szCs w:val="20"/>
          <w:lang w:eastAsia="ru-RU"/>
        </w:rPr>
        <w:t>уммарной стоимости поставки всего количества товара, исходя из цены за единицу соответствующего вида товара, и указанной в приложении № 1 к настоящему Договору.</w:t>
      </w: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Оплата товара производится в российских рублях на основании счета, выставленного Поставщиком, подписанных Сторонами товарных накладных</w:t>
      </w:r>
      <w:r w:rsidR="007975F7">
        <w:rPr>
          <w:rFonts w:ascii="Times New Roman" w:eastAsia="Times New Roman" w:hAnsi="Times New Roman" w:cs="Times New Roman"/>
          <w:bCs/>
          <w:color w:val="000000"/>
          <w:sz w:val="20"/>
          <w:szCs w:val="20"/>
          <w:lang w:eastAsia="ru-RU"/>
        </w:rPr>
        <w:t>.</w:t>
      </w:r>
      <w:r w:rsidRPr="002D3312">
        <w:rPr>
          <w:rFonts w:ascii="Times New Roman" w:eastAsia="Times New Roman" w:hAnsi="Times New Roman" w:cs="Times New Roman"/>
          <w:bCs/>
          <w:color w:val="000000"/>
          <w:sz w:val="20"/>
          <w:szCs w:val="20"/>
          <w:lang w:eastAsia="ru-RU"/>
        </w:rPr>
        <w:t xml:space="preserve"> </w:t>
      </w: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Все сопутствующие расходы Поставщика, которые прямо не указаны в приложениях к настоящему Договору, осуществляются в пределах общей цены поставки товара. </w:t>
      </w: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Оплата Договора товара осуществляется путем перечисления денежных средств на расчетный счет Поставщика в следующем режиме:</w:t>
      </w:r>
    </w:p>
    <w:p w:rsidR="002F220B" w:rsidRPr="002D3312" w:rsidRDefault="002F220B" w:rsidP="002F220B">
      <w:pPr>
        <w:tabs>
          <w:tab w:val="num" w:pos="0"/>
        </w:tabs>
        <w:spacing w:after="0" w:line="240" w:lineRule="auto"/>
        <w:ind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3.4.1. Предоплата в размере </w:t>
      </w:r>
      <w:r>
        <w:rPr>
          <w:rFonts w:ascii="Times New Roman" w:eastAsia="Times New Roman" w:hAnsi="Times New Roman" w:cs="Times New Roman"/>
          <w:bCs/>
          <w:color w:val="000000"/>
          <w:sz w:val="20"/>
          <w:szCs w:val="20"/>
          <w:lang w:eastAsia="ru-RU"/>
        </w:rPr>
        <w:t>________ (</w:t>
      </w:r>
      <w:r w:rsidRPr="003D6FA4">
        <w:rPr>
          <w:rFonts w:ascii="Times New Roman" w:eastAsia="Times New Roman" w:hAnsi="Times New Roman" w:cs="Times New Roman"/>
          <w:bCs/>
          <w:color w:val="FF0000"/>
          <w:sz w:val="20"/>
          <w:szCs w:val="20"/>
          <w:lang w:eastAsia="ru-RU"/>
        </w:rPr>
        <w:t xml:space="preserve">не более </w:t>
      </w:r>
      <w:r w:rsidR="00120FE2">
        <w:rPr>
          <w:rFonts w:ascii="Times New Roman" w:eastAsia="Times New Roman" w:hAnsi="Times New Roman" w:cs="Times New Roman"/>
          <w:bCs/>
          <w:color w:val="FF0000"/>
          <w:sz w:val="20"/>
          <w:szCs w:val="20"/>
          <w:lang w:eastAsia="ru-RU"/>
        </w:rPr>
        <w:t>3</w:t>
      </w:r>
      <w:r w:rsidRPr="003D6FA4">
        <w:rPr>
          <w:rFonts w:ascii="Times New Roman" w:eastAsia="Times New Roman" w:hAnsi="Times New Roman" w:cs="Times New Roman"/>
          <w:bCs/>
          <w:color w:val="FF0000"/>
          <w:sz w:val="20"/>
          <w:szCs w:val="20"/>
          <w:lang w:eastAsia="ru-RU"/>
        </w:rPr>
        <w:t>0% от общей цены Договора</w:t>
      </w:r>
      <w:r>
        <w:rPr>
          <w:rFonts w:ascii="Times New Roman" w:eastAsia="Times New Roman" w:hAnsi="Times New Roman" w:cs="Times New Roman"/>
          <w:bCs/>
          <w:color w:val="000000"/>
          <w:sz w:val="20"/>
          <w:szCs w:val="20"/>
          <w:lang w:eastAsia="ru-RU"/>
        </w:rPr>
        <w:t>)</w:t>
      </w:r>
      <w:r w:rsidRPr="002D3312">
        <w:rPr>
          <w:rFonts w:ascii="Times New Roman" w:eastAsia="Times New Roman" w:hAnsi="Times New Roman" w:cs="Times New Roman"/>
          <w:bCs/>
          <w:color w:val="000000"/>
          <w:sz w:val="20"/>
          <w:szCs w:val="20"/>
          <w:lang w:eastAsia="ru-RU"/>
        </w:rPr>
        <w:t xml:space="preserve"> от общей стоимости настоящего Договора осуществляется в течение 2 (двух) банковских дней с момента поступления счета на предоплату.</w:t>
      </w:r>
    </w:p>
    <w:p w:rsidR="002F220B" w:rsidRPr="002D3312" w:rsidRDefault="002F220B" w:rsidP="002F220B">
      <w:pPr>
        <w:tabs>
          <w:tab w:val="num" w:pos="0"/>
        </w:tabs>
        <w:spacing w:after="0" w:line="240" w:lineRule="auto"/>
        <w:ind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3.4.2. Полная оплата по настоящему Договору осуществляется в течение 10 (десяти) банковских дней со дня </w:t>
      </w:r>
      <w:r w:rsidR="007975F7">
        <w:rPr>
          <w:rFonts w:ascii="Times New Roman" w:eastAsia="Times New Roman" w:hAnsi="Times New Roman" w:cs="Times New Roman"/>
          <w:bCs/>
          <w:color w:val="000000"/>
          <w:sz w:val="20"/>
          <w:szCs w:val="20"/>
          <w:lang w:eastAsia="ru-RU"/>
        </w:rPr>
        <w:t xml:space="preserve">подписания Заказчиком акта приемки-передачи и товарных накладных, </w:t>
      </w:r>
      <w:r w:rsidRPr="002D3312">
        <w:rPr>
          <w:rFonts w:ascii="Times New Roman" w:eastAsia="Times New Roman" w:hAnsi="Times New Roman" w:cs="Times New Roman"/>
          <w:bCs/>
          <w:color w:val="000000"/>
          <w:sz w:val="20"/>
          <w:szCs w:val="20"/>
          <w:lang w:eastAsia="ru-RU"/>
        </w:rPr>
        <w:t xml:space="preserve">получения счета Заказчиком. </w:t>
      </w: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Обязательство Заказчика по оплате считается исполненным после зачисления денежных средств на счет Поставщика.</w:t>
      </w:r>
    </w:p>
    <w:p w:rsidR="002F220B" w:rsidRPr="002D3312" w:rsidRDefault="002F220B" w:rsidP="002F220B">
      <w:pPr>
        <w:numPr>
          <w:ilvl w:val="1"/>
          <w:numId w:val="3"/>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sz w:val="20"/>
          <w:szCs w:val="20"/>
          <w:lang w:eastAsia="ru-RU"/>
        </w:rPr>
        <w:t xml:space="preserve">Стоимость </w:t>
      </w:r>
      <w:r w:rsidR="007975F7">
        <w:rPr>
          <w:rFonts w:ascii="Times New Roman" w:eastAsia="Times New Roman" w:hAnsi="Times New Roman" w:cs="Times New Roman"/>
          <w:sz w:val="20"/>
          <w:szCs w:val="20"/>
          <w:lang w:eastAsia="ru-RU"/>
        </w:rPr>
        <w:t xml:space="preserve">каждого элемента </w:t>
      </w:r>
      <w:r w:rsidRPr="002D3312">
        <w:rPr>
          <w:rFonts w:ascii="Times New Roman" w:eastAsia="Times New Roman" w:hAnsi="Times New Roman" w:cs="Times New Roman"/>
          <w:sz w:val="20"/>
          <w:szCs w:val="20"/>
          <w:lang w:eastAsia="ru-RU"/>
        </w:rPr>
        <w:t xml:space="preserve">товара, </w:t>
      </w:r>
      <w:r w:rsidR="007975F7">
        <w:rPr>
          <w:rFonts w:ascii="Times New Roman" w:eastAsia="Times New Roman" w:hAnsi="Times New Roman" w:cs="Times New Roman"/>
          <w:sz w:val="20"/>
          <w:szCs w:val="20"/>
          <w:lang w:eastAsia="ru-RU"/>
        </w:rPr>
        <w:t>установленная</w:t>
      </w:r>
      <w:r w:rsidRPr="002D3312">
        <w:rPr>
          <w:rFonts w:ascii="Times New Roman" w:eastAsia="Times New Roman" w:hAnsi="Times New Roman" w:cs="Times New Roman"/>
          <w:sz w:val="20"/>
          <w:szCs w:val="20"/>
          <w:lang w:eastAsia="ru-RU"/>
        </w:rPr>
        <w:t xml:space="preserve"> в настоящем Договоре, явля</w:t>
      </w:r>
      <w:r w:rsidR="007975F7">
        <w:rPr>
          <w:rFonts w:ascii="Times New Roman" w:eastAsia="Times New Roman" w:hAnsi="Times New Roman" w:cs="Times New Roman"/>
          <w:sz w:val="20"/>
          <w:szCs w:val="20"/>
          <w:lang w:eastAsia="ru-RU"/>
        </w:rPr>
        <w:t>е</w:t>
      </w:r>
      <w:r w:rsidRPr="002D3312">
        <w:rPr>
          <w:rFonts w:ascii="Times New Roman" w:eastAsia="Times New Roman" w:hAnsi="Times New Roman" w:cs="Times New Roman"/>
          <w:sz w:val="20"/>
          <w:szCs w:val="20"/>
          <w:lang w:eastAsia="ru-RU"/>
        </w:rPr>
        <w:t>тся фиксированн</w:t>
      </w:r>
      <w:r w:rsidR="007975F7">
        <w:rPr>
          <w:rFonts w:ascii="Times New Roman" w:eastAsia="Times New Roman" w:hAnsi="Times New Roman" w:cs="Times New Roman"/>
          <w:sz w:val="20"/>
          <w:szCs w:val="20"/>
          <w:lang w:eastAsia="ru-RU"/>
        </w:rPr>
        <w:t>ой</w:t>
      </w:r>
      <w:r w:rsidRPr="002D3312">
        <w:rPr>
          <w:rFonts w:ascii="Times New Roman" w:eastAsia="Times New Roman" w:hAnsi="Times New Roman" w:cs="Times New Roman"/>
          <w:sz w:val="20"/>
          <w:szCs w:val="20"/>
          <w:lang w:eastAsia="ru-RU"/>
        </w:rPr>
        <w:t xml:space="preserve"> и должн</w:t>
      </w:r>
      <w:r w:rsidR="007975F7">
        <w:rPr>
          <w:rFonts w:ascii="Times New Roman" w:eastAsia="Times New Roman" w:hAnsi="Times New Roman" w:cs="Times New Roman"/>
          <w:sz w:val="20"/>
          <w:szCs w:val="20"/>
          <w:lang w:eastAsia="ru-RU"/>
        </w:rPr>
        <w:t>а</w:t>
      </w:r>
      <w:r w:rsidRPr="002D3312">
        <w:rPr>
          <w:rFonts w:ascii="Times New Roman" w:eastAsia="Times New Roman" w:hAnsi="Times New Roman" w:cs="Times New Roman"/>
          <w:sz w:val="20"/>
          <w:szCs w:val="20"/>
          <w:lang w:eastAsia="ru-RU"/>
        </w:rPr>
        <w:t xml:space="preserve"> оставаться неизменн</w:t>
      </w:r>
      <w:r w:rsidR="007975F7">
        <w:rPr>
          <w:rFonts w:ascii="Times New Roman" w:eastAsia="Times New Roman" w:hAnsi="Times New Roman" w:cs="Times New Roman"/>
          <w:sz w:val="20"/>
          <w:szCs w:val="20"/>
          <w:lang w:eastAsia="ru-RU"/>
        </w:rPr>
        <w:t>ой</w:t>
      </w:r>
      <w:r w:rsidRPr="002D3312">
        <w:rPr>
          <w:rFonts w:ascii="Times New Roman" w:eastAsia="Times New Roman" w:hAnsi="Times New Roman" w:cs="Times New Roman"/>
          <w:sz w:val="20"/>
          <w:szCs w:val="20"/>
          <w:lang w:eastAsia="ru-RU"/>
        </w:rPr>
        <w:t xml:space="preserve"> до конца выполнения обязательств по Договору.</w:t>
      </w:r>
      <w:r w:rsidRPr="002D3312">
        <w:rPr>
          <w:rFonts w:ascii="Times New Roman" w:eastAsia="Times New Roman" w:hAnsi="Times New Roman" w:cs="Times New Roman"/>
          <w:sz w:val="24"/>
          <w:szCs w:val="24"/>
          <w:lang w:eastAsia="ru-RU"/>
        </w:rPr>
        <w:t xml:space="preserve"> </w:t>
      </w:r>
      <w:r w:rsidRPr="002D3312">
        <w:rPr>
          <w:rFonts w:ascii="Times New Roman" w:eastAsia="Times New Roman" w:hAnsi="Times New Roman" w:cs="Times New Roman"/>
          <w:sz w:val="20"/>
          <w:szCs w:val="20"/>
          <w:lang w:eastAsia="ru-RU"/>
        </w:rPr>
        <w:t>Изменения Поставщиком цен товара в течение срока действия Договора допускается только по взаимному согласию Сторон.</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СРОК ДЕЙСТВИЯ ДОГОВОРА И ПОРЯДОК РАЗРЕШЕНИЯ СПОРОВ</w:t>
      </w:r>
    </w:p>
    <w:p w:rsidR="002F220B" w:rsidRPr="002D3312" w:rsidRDefault="002F220B" w:rsidP="002F220B">
      <w:pPr>
        <w:spacing w:after="0" w:line="240" w:lineRule="auto"/>
        <w:ind w:left="709"/>
        <w:jc w:val="both"/>
        <w:rPr>
          <w:rFonts w:ascii="Times New Roman" w:eastAsia="Times New Roman" w:hAnsi="Times New Roman" w:cs="Times New Roman"/>
          <w:bCs/>
          <w:color w:val="000000"/>
          <w:sz w:val="20"/>
          <w:szCs w:val="20"/>
          <w:lang w:eastAsia="ru-RU"/>
        </w:rPr>
      </w:pP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sz w:val="20"/>
          <w:szCs w:val="20"/>
          <w:lang w:eastAsia="ru-RU"/>
        </w:rPr>
        <w:t>Действие настоящего Договора распространяется на правоотношения, возникшие между Сторонами, с «__» _____________ 20</w:t>
      </w:r>
      <w:r w:rsidR="001E1946">
        <w:rPr>
          <w:rFonts w:ascii="Times New Roman" w:eastAsia="Times New Roman" w:hAnsi="Times New Roman" w:cs="Times New Roman"/>
          <w:sz w:val="20"/>
          <w:szCs w:val="20"/>
          <w:lang w:eastAsia="ru-RU"/>
        </w:rPr>
        <w:t>__</w:t>
      </w:r>
      <w:r w:rsidRPr="002D3312">
        <w:rPr>
          <w:rFonts w:ascii="Times New Roman" w:eastAsia="Times New Roman" w:hAnsi="Times New Roman" w:cs="Times New Roman"/>
          <w:sz w:val="20"/>
          <w:szCs w:val="20"/>
          <w:lang w:eastAsia="ru-RU"/>
        </w:rPr>
        <w:t>года и до полного исполнения Сторонами обязательств по Договору.</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Все споры и разногласия по вопросам, не нашедшим своего разрешения в тексте данного Договора, решаются путем переговоров сторон на основе законодательства Российской Федерации.</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В случае невозможности достижения соглашения, споры сторон решаются в Арбитражном суде Ярославской области. При этом претензионный порядок урегулирования спора является обязательным. Срок для мотивированного ответа устанавливается в 20 (двадцать) календарных дней со дня получения претензии от другой стороны.</w:t>
      </w:r>
    </w:p>
    <w:p w:rsidR="002F220B" w:rsidRPr="002D3312" w:rsidRDefault="002F220B" w:rsidP="002F220B">
      <w:pPr>
        <w:spacing w:after="0" w:line="240" w:lineRule="auto"/>
        <w:ind w:left="709"/>
        <w:jc w:val="both"/>
        <w:rPr>
          <w:rFonts w:ascii="Times New Roman" w:eastAsia="Times New Roman" w:hAnsi="Times New Roman" w:cs="Times New Roman"/>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 xml:space="preserve"> ПРАВА И ОБЯЗАННОСТИ СТОРОН</w:t>
      </w:r>
    </w:p>
    <w:p w:rsidR="002F220B" w:rsidRPr="002D3312" w:rsidRDefault="002F220B" w:rsidP="002F220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5.1. Поставщик обязан:</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5.1.1. Передать Заказчику товар надлежащего качества, в надлежащем количестве и ассортименте</w:t>
      </w:r>
      <w:r w:rsidR="00EF3511">
        <w:rPr>
          <w:rFonts w:ascii="Times New Roman" w:eastAsia="Times New Roman" w:hAnsi="Times New Roman" w:cs="Times New Roman"/>
          <w:sz w:val="20"/>
          <w:szCs w:val="20"/>
          <w:lang w:eastAsia="ru-RU"/>
        </w:rPr>
        <w:t xml:space="preserve">, </w:t>
      </w:r>
      <w:proofErr w:type="gramStart"/>
      <w:r w:rsidR="00EF3511">
        <w:rPr>
          <w:rFonts w:ascii="Times New Roman" w:eastAsia="Times New Roman" w:hAnsi="Times New Roman" w:cs="Times New Roman"/>
          <w:sz w:val="20"/>
          <w:szCs w:val="20"/>
          <w:lang w:eastAsia="ru-RU"/>
        </w:rPr>
        <w:t>готовое</w:t>
      </w:r>
      <w:proofErr w:type="gramEnd"/>
      <w:r w:rsidR="00EF3511">
        <w:rPr>
          <w:rFonts w:ascii="Times New Roman" w:eastAsia="Times New Roman" w:hAnsi="Times New Roman" w:cs="Times New Roman"/>
          <w:sz w:val="20"/>
          <w:szCs w:val="20"/>
          <w:lang w:eastAsia="ru-RU"/>
        </w:rPr>
        <w:t xml:space="preserve"> к эксплуатации,</w:t>
      </w:r>
      <w:r w:rsidRPr="002D3312">
        <w:rPr>
          <w:rFonts w:ascii="Times New Roman" w:eastAsia="Times New Roman" w:hAnsi="Times New Roman" w:cs="Times New Roman"/>
          <w:sz w:val="20"/>
          <w:szCs w:val="20"/>
          <w:lang w:eastAsia="ru-RU"/>
        </w:rPr>
        <w:t xml:space="preserve"> согласно</w:t>
      </w:r>
      <w:r w:rsidR="00EF3511">
        <w:rPr>
          <w:rFonts w:ascii="Times New Roman" w:eastAsia="Times New Roman" w:hAnsi="Times New Roman" w:cs="Times New Roman"/>
          <w:sz w:val="20"/>
          <w:szCs w:val="20"/>
          <w:lang w:eastAsia="ru-RU"/>
        </w:rPr>
        <w:t xml:space="preserve"> Договору</w:t>
      </w:r>
      <w:r w:rsidRPr="002D3312">
        <w:rPr>
          <w:rFonts w:ascii="Times New Roman" w:eastAsia="Times New Roman" w:hAnsi="Times New Roman" w:cs="Times New Roman"/>
          <w:sz w:val="20"/>
          <w:szCs w:val="20"/>
          <w:lang w:eastAsia="ru-RU"/>
        </w:rPr>
        <w:t xml:space="preserve"> и в согла</w:t>
      </w:r>
      <w:r w:rsidR="00A6683C">
        <w:rPr>
          <w:rFonts w:ascii="Times New Roman" w:eastAsia="Times New Roman" w:hAnsi="Times New Roman" w:cs="Times New Roman"/>
          <w:sz w:val="20"/>
          <w:szCs w:val="20"/>
          <w:lang w:eastAsia="ru-RU"/>
        </w:rPr>
        <w:t>сованный Сторонами срок.</w:t>
      </w:r>
    </w:p>
    <w:p w:rsidR="002F220B" w:rsidRPr="002D3312" w:rsidRDefault="002F220B" w:rsidP="00A6683C">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5.1.</w:t>
      </w:r>
      <w:r w:rsidR="00A6683C">
        <w:rPr>
          <w:rFonts w:ascii="Times New Roman" w:eastAsia="Times New Roman" w:hAnsi="Times New Roman" w:cs="Times New Roman"/>
          <w:sz w:val="20"/>
          <w:szCs w:val="20"/>
          <w:lang w:eastAsia="ru-RU"/>
        </w:rPr>
        <w:t>3</w:t>
      </w:r>
      <w:r w:rsidRPr="002D3312">
        <w:rPr>
          <w:rFonts w:ascii="Times New Roman" w:eastAsia="Times New Roman" w:hAnsi="Times New Roman" w:cs="Times New Roman"/>
          <w:sz w:val="20"/>
          <w:szCs w:val="20"/>
          <w:lang w:eastAsia="ru-RU"/>
        </w:rPr>
        <w:t>. Обязательства Поставщика по поставке товара считаются выполненными с момента подписания Сторонами Акта приема-сдачи товара.</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5.1.</w:t>
      </w:r>
      <w:r w:rsidR="00A6683C">
        <w:rPr>
          <w:rFonts w:ascii="Times New Roman" w:eastAsia="Times New Roman" w:hAnsi="Times New Roman" w:cs="Times New Roman"/>
          <w:sz w:val="20"/>
          <w:szCs w:val="20"/>
          <w:lang w:eastAsia="ru-RU"/>
        </w:rPr>
        <w:t>4</w:t>
      </w:r>
      <w:r w:rsidRPr="002D3312">
        <w:rPr>
          <w:rFonts w:ascii="Times New Roman" w:eastAsia="Times New Roman" w:hAnsi="Times New Roman" w:cs="Times New Roman"/>
          <w:sz w:val="20"/>
          <w:szCs w:val="20"/>
          <w:lang w:eastAsia="ru-RU"/>
        </w:rPr>
        <w:t>. В течение срока гарантии</w:t>
      </w:r>
      <w:r w:rsidR="000D1300">
        <w:rPr>
          <w:rFonts w:ascii="Times New Roman" w:eastAsia="Times New Roman" w:hAnsi="Times New Roman" w:cs="Times New Roman"/>
          <w:sz w:val="20"/>
          <w:szCs w:val="20"/>
          <w:lang w:eastAsia="ru-RU"/>
        </w:rPr>
        <w:t>/периода сервисного обслуживания</w:t>
      </w:r>
      <w:r w:rsidR="00F0715B">
        <w:rPr>
          <w:rFonts w:ascii="Times New Roman" w:eastAsia="Times New Roman" w:hAnsi="Times New Roman" w:cs="Times New Roman"/>
          <w:sz w:val="20"/>
          <w:szCs w:val="20"/>
          <w:lang w:eastAsia="ru-RU"/>
        </w:rPr>
        <w:t xml:space="preserve"> Поставщика</w:t>
      </w:r>
      <w:r w:rsidRPr="002D3312">
        <w:rPr>
          <w:rFonts w:ascii="Times New Roman" w:eastAsia="Times New Roman" w:hAnsi="Times New Roman" w:cs="Times New Roman"/>
          <w:sz w:val="20"/>
          <w:szCs w:val="20"/>
          <w:lang w:eastAsia="ru-RU"/>
        </w:rPr>
        <w:t xml:space="preserve"> обеспечить работоспособность, ремонт оборудования без взимания дополнительной платы того же объема, что и при гарантийном обслуживании, за иск</w:t>
      </w:r>
      <w:r w:rsidR="00F0715B">
        <w:rPr>
          <w:rFonts w:ascii="Times New Roman" w:eastAsia="Times New Roman" w:hAnsi="Times New Roman" w:cs="Times New Roman"/>
          <w:sz w:val="20"/>
          <w:szCs w:val="20"/>
          <w:lang w:eastAsia="ru-RU"/>
        </w:rPr>
        <w:t>лючением замены (</w:t>
      </w:r>
      <w:r w:rsidR="00F0715B" w:rsidRPr="00F0715B">
        <w:rPr>
          <w:rFonts w:ascii="Times New Roman" w:eastAsia="Times New Roman" w:hAnsi="Times New Roman" w:cs="Times New Roman"/>
          <w:i/>
          <w:sz w:val="20"/>
          <w:szCs w:val="20"/>
          <w:lang w:eastAsia="ru-RU"/>
        </w:rPr>
        <w:t>если гарантия</w:t>
      </w:r>
      <w:r w:rsidR="000D1300">
        <w:rPr>
          <w:rFonts w:ascii="Times New Roman" w:eastAsia="Times New Roman" w:hAnsi="Times New Roman" w:cs="Times New Roman"/>
          <w:i/>
          <w:sz w:val="20"/>
          <w:szCs w:val="20"/>
          <w:lang w:eastAsia="ru-RU"/>
        </w:rPr>
        <w:t>/сервисное обслуживание</w:t>
      </w:r>
      <w:r w:rsidR="00F0715B" w:rsidRPr="00F0715B">
        <w:rPr>
          <w:rFonts w:ascii="Times New Roman" w:eastAsia="Times New Roman" w:hAnsi="Times New Roman" w:cs="Times New Roman"/>
          <w:i/>
          <w:sz w:val="20"/>
          <w:szCs w:val="20"/>
          <w:lang w:eastAsia="ru-RU"/>
        </w:rPr>
        <w:t xml:space="preserve"> предоставля</w:t>
      </w:r>
      <w:r w:rsidR="000D1300">
        <w:rPr>
          <w:rFonts w:ascii="Times New Roman" w:eastAsia="Times New Roman" w:hAnsi="Times New Roman" w:cs="Times New Roman"/>
          <w:i/>
          <w:sz w:val="20"/>
          <w:szCs w:val="20"/>
          <w:lang w:eastAsia="ru-RU"/>
        </w:rPr>
        <w:t>ю</w:t>
      </w:r>
      <w:r w:rsidR="00F0715B" w:rsidRPr="00F0715B">
        <w:rPr>
          <w:rFonts w:ascii="Times New Roman" w:eastAsia="Times New Roman" w:hAnsi="Times New Roman" w:cs="Times New Roman"/>
          <w:i/>
          <w:sz w:val="20"/>
          <w:szCs w:val="20"/>
          <w:lang w:eastAsia="ru-RU"/>
        </w:rPr>
        <w:t>тся</w:t>
      </w:r>
      <w:r w:rsidR="00F0715B">
        <w:rPr>
          <w:rFonts w:ascii="Times New Roman" w:eastAsia="Times New Roman" w:hAnsi="Times New Roman" w:cs="Times New Roman"/>
          <w:sz w:val="20"/>
          <w:szCs w:val="20"/>
          <w:lang w:eastAsia="ru-RU"/>
        </w:rPr>
        <w:t>).</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5.2. Заказчик обязан:</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5.2.1. Обеспечить приемку товара с момента его поступления в место на</w:t>
      </w:r>
      <w:r w:rsidR="000D1300">
        <w:rPr>
          <w:rFonts w:ascii="Times New Roman" w:eastAsia="Times New Roman" w:hAnsi="Times New Roman" w:cs="Times New Roman"/>
          <w:sz w:val="20"/>
          <w:szCs w:val="20"/>
          <w:lang w:eastAsia="ru-RU"/>
        </w:rPr>
        <w:t>значения в соответствии с п.2</w:t>
      </w:r>
      <w:r w:rsidRPr="002D3312">
        <w:rPr>
          <w:rFonts w:ascii="Times New Roman" w:eastAsia="Times New Roman" w:hAnsi="Times New Roman" w:cs="Times New Roman"/>
          <w:sz w:val="20"/>
          <w:szCs w:val="20"/>
          <w:lang w:eastAsia="ru-RU"/>
        </w:rPr>
        <w:t xml:space="preserve"> Договора, за исключением случаев, когда он вправе потребовать замены товара или отказаться от исполнения данного Договора.</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5.2.2. Осуществить проверку при приемке товара по количеству, качеству и ассортименту, составить и подписать соответствующие документы (акт, накладную и т.д.).</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5.2.3. Сообщить Поставщику телеграммой, телефаксом или иным способом о замеченных при приемке или в процессе эксплуатации недостатках товара</w:t>
      </w:r>
      <w:r w:rsidR="000D1300">
        <w:rPr>
          <w:rFonts w:ascii="Times New Roman" w:eastAsia="Times New Roman" w:hAnsi="Times New Roman" w:cs="Times New Roman"/>
          <w:sz w:val="20"/>
          <w:szCs w:val="20"/>
          <w:lang w:eastAsia="ru-RU"/>
        </w:rPr>
        <w:t xml:space="preserve"> </w:t>
      </w:r>
      <w:r w:rsidRPr="002D3312">
        <w:rPr>
          <w:rFonts w:ascii="Times New Roman" w:eastAsia="Times New Roman" w:hAnsi="Times New Roman" w:cs="Times New Roman"/>
          <w:sz w:val="20"/>
          <w:szCs w:val="20"/>
          <w:lang w:eastAsia="ru-RU"/>
        </w:rPr>
        <w:t xml:space="preserve"> в течение </w:t>
      </w:r>
      <w:r w:rsidR="000D1300">
        <w:rPr>
          <w:rFonts w:ascii="Times New Roman" w:eastAsia="Times New Roman" w:hAnsi="Times New Roman" w:cs="Times New Roman"/>
          <w:sz w:val="20"/>
          <w:szCs w:val="20"/>
          <w:lang w:eastAsia="ru-RU"/>
        </w:rPr>
        <w:t>установленного настоящим Договором срока.</w:t>
      </w:r>
    </w:p>
    <w:p w:rsidR="002F220B" w:rsidRPr="002D3312" w:rsidRDefault="002F220B" w:rsidP="001A21F5">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5.2.4.  Оплатить поставку в сроки, установленные Договором.</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5.3. Поставщик вправе:</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5.3.1. Потребовать от Заказчика принять товар в течение 3 (трех) банковских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5.4. Заказчик вправе:</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5.4.1. Предъявить требования, связанные с недостатками товара, при обнаружении недостатков в течение гарантийного срока</w:t>
      </w:r>
      <w:r w:rsidR="000D1300">
        <w:rPr>
          <w:rFonts w:ascii="Times New Roman" w:eastAsia="Times New Roman" w:hAnsi="Times New Roman" w:cs="Times New Roman"/>
          <w:sz w:val="20"/>
          <w:szCs w:val="20"/>
          <w:lang w:eastAsia="ru-RU"/>
        </w:rPr>
        <w:t>/срока сервисного обслуживания</w:t>
      </w:r>
      <w:r w:rsidRPr="002D3312">
        <w:rPr>
          <w:rFonts w:ascii="Times New Roman" w:eastAsia="Times New Roman" w:hAnsi="Times New Roman" w:cs="Times New Roman"/>
          <w:sz w:val="20"/>
          <w:szCs w:val="20"/>
          <w:lang w:eastAsia="ru-RU"/>
        </w:rPr>
        <w:t xml:space="preserve"> по настоящему Договора путем направления письменной претензии Поставщику в течение 14 (четырнадцати) календарных дней с момента выявления недостатков</w:t>
      </w:r>
      <w:proofErr w:type="gramStart"/>
      <w:r w:rsidRPr="002D3312">
        <w:rPr>
          <w:rFonts w:ascii="Times New Roman" w:eastAsia="Times New Roman" w:hAnsi="Times New Roman" w:cs="Times New Roman"/>
          <w:sz w:val="20"/>
          <w:szCs w:val="20"/>
          <w:lang w:eastAsia="ru-RU"/>
        </w:rPr>
        <w:t>.</w:t>
      </w:r>
      <w:proofErr w:type="gramEnd"/>
      <w:r w:rsidR="000D1300">
        <w:rPr>
          <w:rFonts w:ascii="Times New Roman" w:eastAsia="Times New Roman" w:hAnsi="Times New Roman" w:cs="Times New Roman"/>
          <w:sz w:val="20"/>
          <w:szCs w:val="20"/>
          <w:lang w:eastAsia="ru-RU"/>
        </w:rPr>
        <w:t xml:space="preserve"> </w:t>
      </w:r>
      <w:r w:rsidR="000D1300" w:rsidRPr="000D1300">
        <w:rPr>
          <w:rFonts w:ascii="Times New Roman" w:eastAsia="Times New Roman" w:hAnsi="Times New Roman" w:cs="Times New Roman"/>
          <w:i/>
          <w:sz w:val="20"/>
          <w:szCs w:val="20"/>
          <w:lang w:eastAsia="ru-RU"/>
        </w:rPr>
        <w:t>(</w:t>
      </w:r>
      <w:proofErr w:type="gramStart"/>
      <w:r w:rsidR="000D1300" w:rsidRPr="000D1300">
        <w:rPr>
          <w:rFonts w:ascii="Times New Roman" w:eastAsia="Times New Roman" w:hAnsi="Times New Roman" w:cs="Times New Roman"/>
          <w:i/>
          <w:sz w:val="20"/>
          <w:szCs w:val="20"/>
          <w:lang w:eastAsia="ru-RU"/>
        </w:rPr>
        <w:t>е</w:t>
      </w:r>
      <w:proofErr w:type="gramEnd"/>
      <w:r w:rsidR="000D1300" w:rsidRPr="000D1300">
        <w:rPr>
          <w:rFonts w:ascii="Times New Roman" w:eastAsia="Times New Roman" w:hAnsi="Times New Roman" w:cs="Times New Roman"/>
          <w:i/>
          <w:sz w:val="20"/>
          <w:szCs w:val="20"/>
          <w:lang w:eastAsia="ru-RU"/>
        </w:rPr>
        <w:t>сли гарантия</w:t>
      </w:r>
      <w:r w:rsidR="000D1300">
        <w:rPr>
          <w:rFonts w:ascii="Times New Roman" w:eastAsia="Times New Roman" w:hAnsi="Times New Roman" w:cs="Times New Roman"/>
          <w:i/>
          <w:sz w:val="20"/>
          <w:szCs w:val="20"/>
          <w:lang w:eastAsia="ru-RU"/>
        </w:rPr>
        <w:t>/сервисное обслуживание</w:t>
      </w:r>
      <w:r w:rsidR="000D1300" w:rsidRPr="000D1300">
        <w:rPr>
          <w:rFonts w:ascii="Times New Roman" w:eastAsia="Times New Roman" w:hAnsi="Times New Roman" w:cs="Times New Roman"/>
          <w:i/>
          <w:sz w:val="20"/>
          <w:szCs w:val="20"/>
          <w:lang w:eastAsia="ru-RU"/>
        </w:rPr>
        <w:t xml:space="preserve"> предоставляется).</w:t>
      </w:r>
    </w:p>
    <w:p w:rsidR="002F220B" w:rsidRPr="002D3312"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5.4.2. Требовать от Поставщика исполнения обязательств по Договору в полном объеме.</w:t>
      </w:r>
    </w:p>
    <w:p w:rsidR="002F220B" w:rsidRPr="002D3312" w:rsidRDefault="000D1300"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w:t>
      </w:r>
      <w:r w:rsidR="002F220B" w:rsidRPr="002D3312">
        <w:rPr>
          <w:rFonts w:ascii="Times New Roman" w:eastAsia="Times New Roman" w:hAnsi="Times New Roman" w:cs="Times New Roman"/>
          <w:sz w:val="20"/>
          <w:szCs w:val="20"/>
          <w:lang w:eastAsia="ru-RU"/>
        </w:rPr>
        <w:t>. Расторгнуть настоящий Договор в одностороннем порядке в течение 5 (пяти) календарных дней и требовать возврата сторон в первоначальное состояние (состояние, которое было до заключения настоящего договора, исполнитель при этом не освобождается от санкций, наступающих в случаях, установленных в настоящем договоре), в следующих случаях:</w:t>
      </w:r>
    </w:p>
    <w:p w:rsidR="002F220B" w:rsidRPr="002D3312" w:rsidRDefault="000D1300"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220B" w:rsidRPr="002D3312">
        <w:rPr>
          <w:rFonts w:ascii="Times New Roman" w:eastAsia="Times New Roman" w:hAnsi="Times New Roman" w:cs="Times New Roman"/>
          <w:sz w:val="20"/>
          <w:szCs w:val="20"/>
          <w:lang w:eastAsia="ru-RU"/>
        </w:rPr>
        <w:t>не соответствие поставленного оборудования или наименования оборудования требованиям, установленным в Приложении № 1 к Договору;</w:t>
      </w:r>
    </w:p>
    <w:p w:rsidR="002F220B" w:rsidRDefault="002F220B"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lastRenderedPageBreak/>
        <w:t>- установление факта несоответствия Поставщика и поставляемого оборудования требованиям, установленным в конкурсной документации, в результате проведения которого был заключен настоящий договор</w:t>
      </w:r>
      <w:r w:rsidR="000D1300">
        <w:rPr>
          <w:rFonts w:ascii="Times New Roman" w:eastAsia="Times New Roman" w:hAnsi="Times New Roman" w:cs="Times New Roman"/>
          <w:sz w:val="20"/>
          <w:szCs w:val="20"/>
          <w:lang w:eastAsia="ru-RU"/>
        </w:rPr>
        <w:t>;</w:t>
      </w:r>
    </w:p>
    <w:p w:rsidR="000D1300" w:rsidRPr="002D3312" w:rsidRDefault="000D1300" w:rsidP="002F220B">
      <w:pPr>
        <w:tabs>
          <w:tab w:val="center" w:pos="5322"/>
          <w:tab w:val="right" w:pos="9858"/>
        </w:tabs>
        <w:spacing w:after="0" w:line="240" w:lineRule="auto"/>
        <w:ind w:left="283"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иных случаях, установленных настоящим Договором.</w:t>
      </w: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ОТВЕТСТВЕННОСТЬ СТОРОН</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За несвоевременное исполнение обязательств Заказчиком по оплате Поставщик вправе взыскать от Заказчика пени в размере 0,1% от стоимости неоплаченного товара за каждый день просрочки, но не более 5% от цены Договора. </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В </w:t>
      </w:r>
      <w:proofErr w:type="gramStart"/>
      <w:r w:rsidRPr="002D3312">
        <w:rPr>
          <w:rFonts w:ascii="Times New Roman" w:eastAsia="Times New Roman" w:hAnsi="Times New Roman" w:cs="Times New Roman"/>
          <w:bCs/>
          <w:color w:val="000000"/>
          <w:sz w:val="20"/>
          <w:szCs w:val="20"/>
          <w:lang w:eastAsia="ru-RU"/>
        </w:rPr>
        <w:t>случае</w:t>
      </w:r>
      <w:proofErr w:type="gramEnd"/>
      <w:r w:rsidRPr="002D3312">
        <w:rPr>
          <w:rFonts w:ascii="Times New Roman" w:eastAsia="Times New Roman" w:hAnsi="Times New Roman" w:cs="Times New Roman"/>
          <w:bCs/>
          <w:color w:val="000000"/>
          <w:sz w:val="20"/>
          <w:szCs w:val="20"/>
          <w:lang w:eastAsia="ru-RU"/>
        </w:rPr>
        <w:t xml:space="preserve"> просрочки </w:t>
      </w:r>
      <w:r w:rsidR="003466C7">
        <w:rPr>
          <w:rFonts w:ascii="Times New Roman" w:eastAsia="Times New Roman" w:hAnsi="Times New Roman" w:cs="Times New Roman"/>
          <w:bCs/>
          <w:color w:val="000000"/>
          <w:sz w:val="20"/>
          <w:szCs w:val="20"/>
          <w:lang w:eastAsia="ru-RU"/>
        </w:rPr>
        <w:t>поставки</w:t>
      </w:r>
      <w:r w:rsidRPr="002D3312">
        <w:rPr>
          <w:rFonts w:ascii="Times New Roman" w:eastAsia="Times New Roman" w:hAnsi="Times New Roman" w:cs="Times New Roman"/>
          <w:bCs/>
          <w:color w:val="000000"/>
          <w:sz w:val="20"/>
          <w:szCs w:val="20"/>
          <w:lang w:eastAsia="ru-RU"/>
        </w:rPr>
        <w:t xml:space="preserve"> Заказчик вправе требовать от Поставщика уплаты </w:t>
      </w:r>
      <w:r w:rsidR="003466C7">
        <w:rPr>
          <w:rFonts w:ascii="Times New Roman" w:eastAsia="Times New Roman" w:hAnsi="Times New Roman" w:cs="Times New Roman"/>
          <w:bCs/>
          <w:color w:val="000000"/>
          <w:sz w:val="20"/>
          <w:szCs w:val="20"/>
          <w:lang w:eastAsia="ru-RU"/>
        </w:rPr>
        <w:t>неустойку</w:t>
      </w:r>
      <w:r w:rsidRPr="002D3312">
        <w:rPr>
          <w:rFonts w:ascii="Times New Roman" w:eastAsia="Times New Roman" w:hAnsi="Times New Roman" w:cs="Times New Roman"/>
          <w:bCs/>
          <w:color w:val="000000"/>
          <w:sz w:val="20"/>
          <w:szCs w:val="20"/>
          <w:lang w:eastAsia="ru-RU"/>
        </w:rPr>
        <w:t xml:space="preserve"> в размере </w:t>
      </w:r>
      <w:r w:rsidR="003466C7">
        <w:rPr>
          <w:rFonts w:ascii="Times New Roman" w:eastAsia="Times New Roman" w:hAnsi="Times New Roman" w:cs="Times New Roman"/>
          <w:bCs/>
          <w:color w:val="000000"/>
          <w:sz w:val="20"/>
          <w:szCs w:val="20"/>
          <w:lang w:eastAsia="ru-RU"/>
        </w:rPr>
        <w:t>0,3</w:t>
      </w:r>
      <w:r w:rsidRPr="002D3312">
        <w:rPr>
          <w:rFonts w:ascii="Times New Roman" w:eastAsia="Times New Roman" w:hAnsi="Times New Roman" w:cs="Times New Roman"/>
          <w:bCs/>
          <w:color w:val="000000"/>
          <w:sz w:val="20"/>
          <w:szCs w:val="20"/>
          <w:lang w:eastAsia="ru-RU"/>
        </w:rPr>
        <w:t>%</w:t>
      </w:r>
      <w:r w:rsidR="003466C7">
        <w:rPr>
          <w:rFonts w:ascii="Times New Roman" w:eastAsia="Times New Roman" w:hAnsi="Times New Roman" w:cs="Times New Roman"/>
          <w:bCs/>
          <w:color w:val="000000"/>
          <w:sz w:val="20"/>
          <w:szCs w:val="20"/>
          <w:lang w:eastAsia="ru-RU"/>
        </w:rPr>
        <w:t xml:space="preserve"> от стоимости поставки</w:t>
      </w:r>
      <w:r w:rsidRPr="002D3312">
        <w:rPr>
          <w:rFonts w:ascii="Times New Roman" w:eastAsia="Times New Roman" w:hAnsi="Times New Roman" w:cs="Times New Roman"/>
          <w:bCs/>
          <w:color w:val="000000"/>
          <w:sz w:val="20"/>
          <w:szCs w:val="20"/>
          <w:lang w:eastAsia="ru-RU"/>
        </w:rPr>
        <w:t xml:space="preserve">, </w:t>
      </w:r>
      <w:r w:rsidR="003466C7">
        <w:rPr>
          <w:rFonts w:ascii="Times New Roman" w:eastAsia="Times New Roman" w:hAnsi="Times New Roman" w:cs="Times New Roman"/>
          <w:bCs/>
          <w:color w:val="000000"/>
          <w:sz w:val="20"/>
          <w:szCs w:val="20"/>
          <w:lang w:eastAsia="ru-RU"/>
        </w:rPr>
        <w:t>при наличии вины</w:t>
      </w:r>
      <w:r w:rsidRPr="002D3312">
        <w:rPr>
          <w:rFonts w:ascii="Times New Roman" w:eastAsia="Times New Roman" w:hAnsi="Times New Roman" w:cs="Times New Roman"/>
          <w:bCs/>
          <w:color w:val="000000"/>
          <w:sz w:val="20"/>
          <w:szCs w:val="20"/>
          <w:lang w:eastAsia="ru-RU"/>
        </w:rPr>
        <w:t xml:space="preserve"> Поставщика, за каждый день просрочки, но не более 5% от общей цены Договора. Если просрочка превышает 10 (десять) календарных дней, Заказчик вправе отказаться от выполнения неисполненной части договора и потребовать возврата предоплаты, если она осуществлялась, а также уплаты штрафа в 5% от возвращаемой суммы.</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В </w:t>
      </w:r>
      <w:proofErr w:type="gramStart"/>
      <w:r w:rsidRPr="002D3312">
        <w:rPr>
          <w:rFonts w:ascii="Times New Roman" w:eastAsia="Times New Roman" w:hAnsi="Times New Roman" w:cs="Times New Roman"/>
          <w:bCs/>
          <w:color w:val="000000"/>
          <w:sz w:val="20"/>
          <w:szCs w:val="20"/>
          <w:lang w:eastAsia="ru-RU"/>
        </w:rPr>
        <w:t>случае</w:t>
      </w:r>
      <w:proofErr w:type="gramEnd"/>
      <w:r w:rsidRPr="002D3312">
        <w:rPr>
          <w:rFonts w:ascii="Times New Roman" w:eastAsia="Times New Roman" w:hAnsi="Times New Roman" w:cs="Times New Roman"/>
          <w:bCs/>
          <w:color w:val="000000"/>
          <w:sz w:val="20"/>
          <w:szCs w:val="20"/>
          <w:lang w:eastAsia="ru-RU"/>
        </w:rPr>
        <w:t xml:space="preserve"> отказа Поставщика от выполнения пп. 5.1.</w:t>
      </w:r>
      <w:r w:rsidR="001A21F5">
        <w:rPr>
          <w:rFonts w:ascii="Times New Roman" w:eastAsia="Times New Roman" w:hAnsi="Times New Roman" w:cs="Times New Roman"/>
          <w:bCs/>
          <w:color w:val="000000"/>
          <w:sz w:val="20"/>
          <w:szCs w:val="20"/>
          <w:lang w:eastAsia="ru-RU"/>
        </w:rPr>
        <w:t>4</w:t>
      </w:r>
      <w:r w:rsidRPr="002D3312">
        <w:rPr>
          <w:rFonts w:ascii="Times New Roman" w:eastAsia="Times New Roman" w:hAnsi="Times New Roman" w:cs="Times New Roman"/>
          <w:bCs/>
          <w:color w:val="000000"/>
          <w:sz w:val="20"/>
          <w:szCs w:val="20"/>
          <w:lang w:eastAsia="ru-RU"/>
        </w:rPr>
        <w:t xml:space="preserve"> Договора Заказчик вправе требовать возмещения понесенных расходов и уплаты штрафа в размере 10% от стоимости ремонта</w:t>
      </w:r>
      <w:r w:rsidR="003466C7">
        <w:rPr>
          <w:rFonts w:ascii="Times New Roman" w:eastAsia="Times New Roman" w:hAnsi="Times New Roman" w:cs="Times New Roman"/>
          <w:bCs/>
          <w:color w:val="000000"/>
          <w:sz w:val="20"/>
          <w:szCs w:val="20"/>
          <w:lang w:eastAsia="ru-RU"/>
        </w:rPr>
        <w:t xml:space="preserve">/сервисного обслуживание </w:t>
      </w:r>
      <w:r w:rsidR="003466C7" w:rsidRPr="000D1300">
        <w:rPr>
          <w:rFonts w:ascii="Times New Roman" w:eastAsia="Times New Roman" w:hAnsi="Times New Roman" w:cs="Times New Roman"/>
          <w:i/>
          <w:sz w:val="20"/>
          <w:szCs w:val="20"/>
          <w:lang w:eastAsia="ru-RU"/>
        </w:rPr>
        <w:t>(если гарантия</w:t>
      </w:r>
      <w:r w:rsidR="003466C7">
        <w:rPr>
          <w:rFonts w:ascii="Times New Roman" w:eastAsia="Times New Roman" w:hAnsi="Times New Roman" w:cs="Times New Roman"/>
          <w:i/>
          <w:sz w:val="20"/>
          <w:szCs w:val="20"/>
          <w:lang w:eastAsia="ru-RU"/>
        </w:rPr>
        <w:t>/сервисное обслуживание</w:t>
      </w:r>
      <w:r w:rsidR="003466C7" w:rsidRPr="000D1300">
        <w:rPr>
          <w:rFonts w:ascii="Times New Roman" w:eastAsia="Times New Roman" w:hAnsi="Times New Roman" w:cs="Times New Roman"/>
          <w:i/>
          <w:sz w:val="20"/>
          <w:szCs w:val="20"/>
          <w:lang w:eastAsia="ru-RU"/>
        </w:rPr>
        <w:t xml:space="preserve"> предоставляется).</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 xml:space="preserve">При нарушении нескольких условий по Договору, уплата штрафов по Договору не исключает обязанность уплаты штрафа по другим. </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Поставщик освобождается от обязанности уплаты штрафа</w:t>
      </w:r>
      <w:r w:rsidR="003466C7">
        <w:rPr>
          <w:rFonts w:ascii="Times New Roman" w:eastAsia="Times New Roman" w:hAnsi="Times New Roman" w:cs="Times New Roman"/>
          <w:bCs/>
          <w:color w:val="000000"/>
          <w:sz w:val="20"/>
          <w:szCs w:val="20"/>
          <w:lang w:eastAsia="ru-RU"/>
        </w:rPr>
        <w:t xml:space="preserve"> и/или неустойки</w:t>
      </w:r>
      <w:r w:rsidRPr="002D3312">
        <w:rPr>
          <w:rFonts w:ascii="Times New Roman" w:eastAsia="Times New Roman" w:hAnsi="Times New Roman" w:cs="Times New Roman"/>
          <w:bCs/>
          <w:color w:val="000000"/>
          <w:sz w:val="20"/>
          <w:szCs w:val="20"/>
          <w:lang w:eastAsia="ru-RU"/>
        </w:rPr>
        <w:t>, если докажет, что условия по Договору нарушены не по его вине.</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w:t>
      </w:r>
    </w:p>
    <w:p w:rsidR="002F220B" w:rsidRPr="002D3312" w:rsidRDefault="003466C7"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Уплата </w:t>
      </w:r>
      <w:r w:rsidR="002F220B" w:rsidRPr="002D3312">
        <w:rPr>
          <w:rFonts w:ascii="Times New Roman" w:eastAsia="Times New Roman" w:hAnsi="Times New Roman" w:cs="Times New Roman"/>
          <w:bCs/>
          <w:color w:val="000000"/>
          <w:sz w:val="20"/>
          <w:szCs w:val="20"/>
          <w:lang w:eastAsia="ru-RU"/>
        </w:rPr>
        <w:t>неустоек</w:t>
      </w:r>
      <w:r>
        <w:rPr>
          <w:rFonts w:ascii="Times New Roman" w:eastAsia="Times New Roman" w:hAnsi="Times New Roman" w:cs="Times New Roman"/>
          <w:bCs/>
          <w:color w:val="000000"/>
          <w:sz w:val="20"/>
          <w:szCs w:val="20"/>
          <w:lang w:eastAsia="ru-RU"/>
        </w:rPr>
        <w:t>,</w:t>
      </w:r>
      <w:r w:rsidR="002F220B" w:rsidRPr="002D3312">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штрафов</w:t>
      </w:r>
      <w:r w:rsidR="002F220B" w:rsidRPr="002D3312">
        <w:rPr>
          <w:rFonts w:ascii="Times New Roman" w:eastAsia="Times New Roman" w:hAnsi="Times New Roman" w:cs="Times New Roman"/>
          <w:bCs/>
          <w:color w:val="000000"/>
          <w:sz w:val="20"/>
          <w:szCs w:val="20"/>
          <w:lang w:eastAsia="ru-RU"/>
        </w:rPr>
        <w:t xml:space="preserve"> не освобождает сторону, нарушившую Договор, от исполнения обязательств в натуре.</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ФОРС-МАЖОРНЫЕ ОБСТОЯТЕЛЬСТВА</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2F220B" w:rsidRPr="002D3312" w:rsidRDefault="002F220B" w:rsidP="002F220B">
      <w:pPr>
        <w:spacing w:after="0" w:line="240" w:lineRule="auto"/>
        <w:ind w:left="720"/>
        <w:jc w:val="both"/>
        <w:rPr>
          <w:rFonts w:ascii="Times New Roman" w:eastAsia="Times New Roman" w:hAnsi="Times New Roman" w:cs="Times New Roman"/>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ЗАЩИТА ИНФОРМАЦИИ</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Учетно-отчетная документация, используемая Сторонами при исполнении настоящего договора, которой Стороны могут обмениваться в процессе ис</w:t>
      </w:r>
      <w:r w:rsidR="003466C7">
        <w:rPr>
          <w:rFonts w:ascii="Times New Roman" w:eastAsia="Times New Roman" w:hAnsi="Times New Roman" w:cs="Times New Roman"/>
          <w:bCs/>
          <w:color w:val="000000"/>
          <w:sz w:val="20"/>
          <w:szCs w:val="20"/>
          <w:lang w:eastAsia="ru-RU"/>
        </w:rPr>
        <w:t>полнения Договора, включая цены</w:t>
      </w:r>
      <w:r w:rsidRPr="002D3312">
        <w:rPr>
          <w:rFonts w:ascii="Times New Roman" w:eastAsia="Times New Roman" w:hAnsi="Times New Roman" w:cs="Times New Roman"/>
          <w:bCs/>
          <w:color w:val="000000"/>
          <w:sz w:val="20"/>
          <w:szCs w:val="20"/>
          <w:lang w:eastAsia="ru-RU"/>
        </w:rPr>
        <w:t xml:space="preserve"> (за исключением цен в открытых прайс-листах, информации, открытой в силу выполнения требований законодательства РФ)</w:t>
      </w:r>
      <w:r w:rsidR="003466C7">
        <w:rPr>
          <w:rFonts w:ascii="Times New Roman" w:eastAsia="Times New Roman" w:hAnsi="Times New Roman" w:cs="Times New Roman"/>
          <w:bCs/>
          <w:color w:val="000000"/>
          <w:sz w:val="20"/>
          <w:szCs w:val="20"/>
          <w:lang w:eastAsia="ru-RU"/>
        </w:rPr>
        <w:t>,</w:t>
      </w:r>
      <w:r w:rsidRPr="002D3312">
        <w:rPr>
          <w:rFonts w:ascii="Times New Roman" w:eastAsia="Times New Roman" w:hAnsi="Times New Roman" w:cs="Times New Roman"/>
          <w:bCs/>
          <w:color w:val="000000"/>
          <w:sz w:val="20"/>
          <w:szCs w:val="20"/>
          <w:lang w:eastAsia="ru-RU"/>
        </w:rPr>
        <w:t xml:space="preserve"> является конфиденциальной.</w:t>
      </w:r>
    </w:p>
    <w:p w:rsidR="002F220B" w:rsidRPr="002D3312" w:rsidRDefault="002F220B" w:rsidP="002F220B">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ЗАКЛЮЧИТЕЛЬНЫЕ ПОЛОЖЕНИЯ</w:t>
      </w:r>
    </w:p>
    <w:p w:rsidR="002F220B" w:rsidRPr="002D3312" w:rsidRDefault="002F220B" w:rsidP="002F220B">
      <w:pPr>
        <w:spacing w:after="0" w:line="240" w:lineRule="auto"/>
        <w:ind w:left="570"/>
        <w:rPr>
          <w:rFonts w:ascii="Times New Roman" w:eastAsia="Times New Roman" w:hAnsi="Times New Roman" w:cs="Times New Roman"/>
          <w:b/>
          <w:bCs/>
          <w:color w:val="000000"/>
          <w:sz w:val="20"/>
          <w:szCs w:val="20"/>
          <w:lang w:eastAsia="ru-RU"/>
        </w:rPr>
      </w:pPr>
    </w:p>
    <w:p w:rsidR="002F220B" w:rsidRPr="002D3312" w:rsidRDefault="002F220B" w:rsidP="001A21F5">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Договор составлен в двух экземплярах, имеющих одинаковую юридическую силу, по одному для каждой из сторон.</w:t>
      </w:r>
    </w:p>
    <w:p w:rsidR="002F220B" w:rsidRPr="002D3312" w:rsidRDefault="002F220B" w:rsidP="001A21F5">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Во всем остальном, что не предусмотрено настоящим Договором, стороны руководствуются законодательством Российской Федерации, при этом в части Договора, соответствующей поставке, стороны руководствуются соответствующими нормами ГК РФ, все остальное регулируется нормами ГК РФ о возмездном оказании услуг.</w:t>
      </w:r>
    </w:p>
    <w:p w:rsidR="002F220B" w:rsidRPr="002D3312" w:rsidRDefault="002F220B" w:rsidP="001A21F5">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2F220B" w:rsidRPr="002D3312" w:rsidRDefault="002F220B" w:rsidP="001A21F5">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Все Приложения к настоящему Договору являются его неотъемлемой частью, их изменения или дополнения происходят в порядке согласно п. 9.3. настоящего Договора.</w:t>
      </w:r>
    </w:p>
    <w:p w:rsidR="002F220B" w:rsidRPr="002D3312" w:rsidRDefault="002F220B" w:rsidP="001A21F5">
      <w:pPr>
        <w:numPr>
          <w:ilvl w:val="1"/>
          <w:numId w:val="4"/>
        </w:numPr>
        <w:tabs>
          <w:tab w:val="num" w:pos="0"/>
        </w:tabs>
        <w:spacing w:after="0" w:line="240" w:lineRule="auto"/>
        <w:ind w:left="0" w:firstLine="709"/>
        <w:jc w:val="both"/>
        <w:rPr>
          <w:rFonts w:ascii="Times New Roman" w:eastAsia="Times New Roman" w:hAnsi="Times New Roman" w:cs="Times New Roman"/>
          <w:bCs/>
          <w:color w:val="000000"/>
          <w:sz w:val="20"/>
          <w:szCs w:val="20"/>
          <w:lang w:eastAsia="ru-RU"/>
        </w:rPr>
      </w:pPr>
      <w:r w:rsidRPr="002D3312">
        <w:rPr>
          <w:rFonts w:ascii="Times New Roman" w:eastAsia="Times New Roman" w:hAnsi="Times New Roman" w:cs="Times New Roman"/>
          <w:bCs/>
          <w:color w:val="000000"/>
          <w:sz w:val="20"/>
          <w:szCs w:val="20"/>
          <w:lang w:eastAsia="ru-RU"/>
        </w:rPr>
        <w:t>Настоящий Договор может быть расторгнут по соглашению Сторон и (или) по основаниям, предусмотренным настоящим Договором и законодательством Российской Федерации.</w:t>
      </w:r>
    </w:p>
    <w:p w:rsidR="002F220B" w:rsidRPr="002D3312" w:rsidRDefault="002F220B" w:rsidP="001A21F5">
      <w:pPr>
        <w:spacing w:after="0" w:line="240" w:lineRule="auto"/>
        <w:ind w:left="709"/>
        <w:jc w:val="both"/>
        <w:rPr>
          <w:rFonts w:ascii="Times New Roman" w:eastAsia="Times New Roman" w:hAnsi="Times New Roman" w:cs="Times New Roman"/>
          <w:bCs/>
          <w:color w:val="000000"/>
          <w:sz w:val="20"/>
          <w:szCs w:val="20"/>
          <w:lang w:eastAsia="ru-RU"/>
        </w:rPr>
      </w:pPr>
    </w:p>
    <w:p w:rsidR="002F220B" w:rsidRPr="002D3312" w:rsidRDefault="002F220B" w:rsidP="002F220B">
      <w:pPr>
        <w:numPr>
          <w:ilvl w:val="0"/>
          <w:numId w:val="4"/>
        </w:numPr>
        <w:spacing w:after="0" w:line="240" w:lineRule="auto"/>
        <w:jc w:val="center"/>
        <w:rPr>
          <w:rFonts w:ascii="Times New Roman" w:eastAsia="Times New Roman" w:hAnsi="Times New Roman" w:cs="Times New Roman"/>
          <w:b/>
          <w:bCs/>
          <w:color w:val="000000"/>
          <w:sz w:val="20"/>
          <w:szCs w:val="20"/>
          <w:lang w:eastAsia="ru-RU"/>
        </w:rPr>
      </w:pPr>
      <w:r w:rsidRPr="002D3312">
        <w:rPr>
          <w:rFonts w:ascii="Times New Roman" w:eastAsia="Times New Roman" w:hAnsi="Times New Roman" w:cs="Times New Roman"/>
          <w:b/>
          <w:bCs/>
          <w:color w:val="000000"/>
          <w:sz w:val="20"/>
          <w:szCs w:val="20"/>
          <w:lang w:eastAsia="ru-RU"/>
        </w:rPr>
        <w:t>ЮРИДИЧЕСКИЕ АДРЕСА И БАНКОВСКИЕ РЕКВИЗИТЫ СТОРОН</w:t>
      </w:r>
    </w:p>
    <w:tbl>
      <w:tblPr>
        <w:tblW w:w="0" w:type="auto"/>
        <w:tblBorders>
          <w:bottom w:val="single" w:sz="4" w:space="0" w:color="auto"/>
        </w:tblBorders>
        <w:tblLook w:val="04A0"/>
      </w:tblPr>
      <w:tblGrid>
        <w:gridCol w:w="5070"/>
        <w:gridCol w:w="5352"/>
      </w:tblGrid>
      <w:tr w:rsidR="002F220B" w:rsidRPr="002D3312" w:rsidTr="00973DAF">
        <w:tc>
          <w:tcPr>
            <w:tcW w:w="5070" w:type="dxa"/>
            <w:tcBorders>
              <w:top w:val="nil"/>
              <w:left w:val="nil"/>
              <w:bottom w:val="dotted" w:sz="4" w:space="0" w:color="auto"/>
              <w:right w:val="nil"/>
            </w:tcBorders>
            <w:hideMark/>
          </w:tcPr>
          <w:p w:rsidR="002F220B" w:rsidRPr="002D3312" w:rsidRDefault="002F220B" w:rsidP="00973DAF">
            <w:pPr>
              <w:spacing w:after="0"/>
              <w:rPr>
                <w:rFonts w:ascii="Times New Roman" w:eastAsia="Times New Roman" w:hAnsi="Times New Roman" w:cs="Times New Roman"/>
                <w:b/>
                <w:bCs/>
                <w:color w:val="000000"/>
                <w:sz w:val="20"/>
                <w:szCs w:val="20"/>
                <w:highlight w:val="yellow"/>
              </w:rPr>
            </w:pPr>
            <w:r w:rsidRPr="002D3312">
              <w:rPr>
                <w:rFonts w:ascii="Times New Roman" w:eastAsia="Times New Roman" w:hAnsi="Times New Roman" w:cs="Times New Roman"/>
                <w:b/>
                <w:bCs/>
                <w:color w:val="000000"/>
                <w:sz w:val="20"/>
                <w:szCs w:val="20"/>
              </w:rPr>
              <w:lastRenderedPageBreak/>
              <w:t>ПОСТАВЩИК:</w:t>
            </w:r>
          </w:p>
        </w:tc>
        <w:tc>
          <w:tcPr>
            <w:tcW w:w="5352" w:type="dxa"/>
            <w:tcBorders>
              <w:top w:val="nil"/>
              <w:left w:val="nil"/>
              <w:bottom w:val="dotted" w:sz="4" w:space="0" w:color="auto"/>
              <w:right w:val="nil"/>
            </w:tcBorders>
            <w:hideMark/>
          </w:tcPr>
          <w:p w:rsidR="002F220B" w:rsidRPr="002D3312" w:rsidRDefault="002F220B" w:rsidP="00973DAF">
            <w:pPr>
              <w:spacing w:after="0"/>
              <w:rPr>
                <w:rFonts w:ascii="Times New Roman" w:eastAsia="Times New Roman" w:hAnsi="Times New Roman" w:cs="Times New Roman"/>
                <w:b/>
                <w:bCs/>
                <w:color w:val="000000"/>
                <w:sz w:val="20"/>
                <w:szCs w:val="20"/>
              </w:rPr>
            </w:pPr>
            <w:r w:rsidRPr="002D3312">
              <w:rPr>
                <w:rFonts w:ascii="Times New Roman" w:eastAsia="Times New Roman" w:hAnsi="Times New Roman" w:cs="Times New Roman"/>
                <w:b/>
                <w:bCs/>
                <w:color w:val="000000"/>
                <w:sz w:val="20"/>
                <w:szCs w:val="20"/>
              </w:rPr>
              <w:t>ЗАКАЗЧИК:</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
                <w:sz w:val="20"/>
                <w:szCs w:val="20"/>
              </w:rPr>
            </w:pPr>
            <w:r w:rsidRPr="002D3312">
              <w:rPr>
                <w:rFonts w:ascii="Times New Roman" w:eastAsia="Times New Roman" w:hAnsi="Times New Roman" w:cs="Times New Roman"/>
                <w:sz w:val="20"/>
                <w:szCs w:val="20"/>
              </w:rPr>
              <w:t>Государственное автономное учреждение Ярославской области «Информационное агентство «Верхняя Волга</w:t>
            </w:r>
            <w:r w:rsidRPr="002D3312">
              <w:rPr>
                <w:rFonts w:ascii="Times New Roman" w:eastAsia="Times New Roman" w:hAnsi="Times New Roman" w:cs="Times New Roman"/>
                <w:b/>
                <w:sz w:val="20"/>
                <w:szCs w:val="20"/>
              </w:rPr>
              <w:t>»</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 xml:space="preserve">ИНН </w:t>
            </w:r>
            <w:r w:rsidRPr="002D3312">
              <w:rPr>
                <w:rFonts w:ascii="Times New Roman" w:eastAsia="Times New Roman" w:hAnsi="Times New Roman" w:cs="Times New Roman"/>
                <w:sz w:val="20"/>
                <w:szCs w:val="20"/>
              </w:rPr>
              <w:t>7604026974</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 xml:space="preserve">КПП </w:t>
            </w:r>
            <w:r w:rsidRPr="002D3312">
              <w:rPr>
                <w:rFonts w:ascii="Times New Roman" w:eastAsia="Times New Roman" w:hAnsi="Times New Roman" w:cs="Times New Roman"/>
                <w:sz w:val="20"/>
                <w:szCs w:val="20"/>
              </w:rPr>
              <w:t>760401001</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ОГРН 1027600683065</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ОКПО 21675067</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Юридический адрес: </w:t>
            </w:r>
            <w:r w:rsidRPr="002D3312">
              <w:rPr>
                <w:rFonts w:ascii="Times New Roman" w:eastAsia="Times New Roman" w:hAnsi="Times New Roman" w:cs="Times New Roman"/>
                <w:sz w:val="20"/>
                <w:szCs w:val="20"/>
              </w:rPr>
              <w:t>150000, г. Ярославль, ул. Собинова, 1</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Адрес доставки: </w:t>
            </w:r>
            <w:r w:rsidRPr="002D3312">
              <w:rPr>
                <w:rFonts w:ascii="Times New Roman" w:eastAsia="Times New Roman" w:hAnsi="Times New Roman" w:cs="Times New Roman"/>
                <w:sz w:val="20"/>
                <w:szCs w:val="20"/>
              </w:rPr>
              <w:t>150000, г. Ярославль, ул. Собинова, 1</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Телефон: (4852) 30-57-39</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Р/с </w:t>
            </w:r>
            <w:r w:rsidRPr="002D3312">
              <w:rPr>
                <w:rFonts w:ascii="Times New Roman" w:eastAsia="Times New Roman" w:hAnsi="Times New Roman" w:cs="Times New Roman"/>
                <w:sz w:val="20"/>
                <w:szCs w:val="20"/>
              </w:rPr>
              <w:t>40603810842000129801</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в </w:t>
            </w:r>
            <w:r w:rsidRPr="002D3312">
              <w:rPr>
                <w:rFonts w:ascii="Times New Roman" w:eastAsia="Times New Roman" w:hAnsi="Times New Roman" w:cs="Times New Roman"/>
                <w:sz w:val="20"/>
                <w:szCs w:val="20"/>
              </w:rPr>
              <w:t>Ярославский филиал ОАО «Промсвязьбанк»</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К/с </w:t>
            </w:r>
            <w:r w:rsidRPr="002D3312">
              <w:rPr>
                <w:rFonts w:ascii="Times New Roman" w:eastAsia="Times New Roman" w:hAnsi="Times New Roman" w:cs="Times New Roman"/>
                <w:sz w:val="20"/>
                <w:szCs w:val="20"/>
              </w:rPr>
              <w:t>30101810300000000760</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2F220B" w:rsidRPr="002D3312" w:rsidRDefault="002F220B" w:rsidP="00973DAF">
            <w:pPr>
              <w:spacing w:after="0"/>
              <w:rPr>
                <w:rFonts w:ascii="Times New Roman" w:eastAsia="Times New Roman" w:hAnsi="Times New Roman" w:cs="Times New Roman"/>
                <w:sz w:val="20"/>
                <w:szCs w:val="20"/>
              </w:rPr>
            </w:pPr>
            <w:r w:rsidRPr="002D3312">
              <w:rPr>
                <w:rFonts w:ascii="Times New Roman" w:eastAsia="Times New Roman" w:hAnsi="Times New Roman" w:cs="Times New Roman"/>
                <w:bCs/>
                <w:color w:val="000000"/>
                <w:sz w:val="20"/>
                <w:szCs w:val="20"/>
              </w:rPr>
              <w:t xml:space="preserve">БИК </w:t>
            </w:r>
            <w:r w:rsidRPr="002D3312">
              <w:rPr>
                <w:rFonts w:ascii="Times New Roman" w:eastAsia="Times New Roman" w:hAnsi="Times New Roman" w:cs="Times New Roman"/>
                <w:sz w:val="20"/>
                <w:szCs w:val="20"/>
              </w:rPr>
              <w:t>047888760</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Должность</w:t>
            </w:r>
          </w:p>
          <w:p w:rsidR="002F220B" w:rsidRPr="002D3312" w:rsidRDefault="002F220B" w:rsidP="00973DAF">
            <w:pPr>
              <w:spacing w:after="0"/>
              <w:rPr>
                <w:rFonts w:ascii="Times New Roman" w:eastAsia="Times New Roman" w:hAnsi="Times New Roman" w:cs="Times New Roman"/>
                <w:bCs/>
                <w:color w:val="000000"/>
                <w:sz w:val="20"/>
                <w:szCs w:val="20"/>
              </w:rPr>
            </w:pP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 /____________/</w:t>
            </w: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c>
          <w:tcPr>
            <w:tcW w:w="5352"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Директор</w:t>
            </w:r>
          </w:p>
          <w:p w:rsidR="002F220B" w:rsidRPr="002D3312" w:rsidRDefault="002F220B" w:rsidP="00973DAF">
            <w:pPr>
              <w:spacing w:after="0"/>
              <w:rPr>
                <w:rFonts w:ascii="Times New Roman" w:eastAsia="Times New Roman" w:hAnsi="Times New Roman" w:cs="Times New Roman"/>
                <w:bCs/>
                <w:color w:val="000000"/>
                <w:sz w:val="20"/>
                <w:szCs w:val="20"/>
              </w:rPr>
            </w:pP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_____________________/А.В. Кукин/</w:t>
            </w: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r>
    </w:tbl>
    <w:p w:rsidR="002F220B" w:rsidRPr="002D3312" w:rsidRDefault="002F220B" w:rsidP="002F220B">
      <w:pPr>
        <w:spacing w:after="0" w:line="240" w:lineRule="auto"/>
        <w:rPr>
          <w:rFonts w:ascii="Arial" w:eastAsia="Times New Roman" w:hAnsi="Arial" w:cs="Times New Roman"/>
          <w:b/>
          <w:color w:val="000000"/>
          <w:sz w:val="20"/>
          <w:szCs w:val="20"/>
          <w:lang w:eastAsia="ru-RU"/>
        </w:rPr>
        <w:sectPr w:rsidR="002F220B" w:rsidRPr="002D3312">
          <w:pgSz w:w="11906" w:h="16838"/>
          <w:pgMar w:top="720" w:right="425" w:bottom="720" w:left="567" w:header="709" w:footer="709" w:gutter="0"/>
          <w:cols w:space="720"/>
        </w:sectPr>
      </w:pPr>
    </w:p>
    <w:p w:rsidR="002F220B" w:rsidRPr="002D3312" w:rsidRDefault="002F220B" w:rsidP="002F220B">
      <w:pPr>
        <w:spacing w:after="0" w:line="240" w:lineRule="auto"/>
        <w:jc w:val="right"/>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lastRenderedPageBreak/>
        <w:t>Приложение № 1</w:t>
      </w:r>
    </w:p>
    <w:p w:rsidR="002F220B" w:rsidRPr="002D3312" w:rsidRDefault="002F220B" w:rsidP="002F220B">
      <w:pPr>
        <w:spacing w:after="0" w:line="240" w:lineRule="auto"/>
        <w:jc w:val="right"/>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 xml:space="preserve">к договору </w:t>
      </w:r>
      <w:r w:rsidR="001E1946">
        <w:rPr>
          <w:rFonts w:ascii="Times New Roman" w:eastAsia="Times New Roman" w:hAnsi="Times New Roman" w:cs="Times New Roman"/>
          <w:sz w:val="20"/>
          <w:szCs w:val="20"/>
          <w:lang w:eastAsia="ru-RU"/>
        </w:rPr>
        <w:t>№ ___ от «___» _________ 20__</w:t>
      </w:r>
      <w:r w:rsidRPr="002D3312">
        <w:rPr>
          <w:rFonts w:ascii="Times New Roman" w:eastAsia="Times New Roman" w:hAnsi="Times New Roman" w:cs="Times New Roman"/>
          <w:sz w:val="20"/>
          <w:szCs w:val="20"/>
          <w:lang w:eastAsia="ru-RU"/>
        </w:rPr>
        <w:t>г.</w:t>
      </w:r>
    </w:p>
    <w:p w:rsidR="002F220B" w:rsidRPr="002D3312" w:rsidRDefault="002F220B" w:rsidP="002F220B">
      <w:pPr>
        <w:spacing w:after="0" w:line="240" w:lineRule="auto"/>
        <w:jc w:val="right"/>
        <w:rPr>
          <w:rFonts w:ascii="Times New Roman" w:eastAsia="Times New Roman" w:hAnsi="Times New Roman" w:cs="Times New Roman"/>
          <w:sz w:val="20"/>
          <w:szCs w:val="20"/>
          <w:lang w:eastAsia="ru-RU"/>
        </w:rPr>
      </w:pPr>
    </w:p>
    <w:p w:rsidR="002F220B" w:rsidRPr="009252F5" w:rsidRDefault="009252F5" w:rsidP="002F22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Спецификация поставляемой ПТС</w:t>
      </w:r>
    </w:p>
    <w:p w:rsidR="002F220B" w:rsidRDefault="002F220B" w:rsidP="002F220B">
      <w:pPr>
        <w:spacing w:after="0" w:line="240" w:lineRule="auto"/>
        <w:jc w:val="center"/>
        <w:rPr>
          <w:rFonts w:ascii="Times New Roman" w:eastAsia="Times New Roman" w:hAnsi="Times New Roman" w:cs="Times New Roman"/>
          <w:sz w:val="20"/>
          <w:szCs w:val="20"/>
          <w:lang w:eastAsia="ru-RU"/>
        </w:rPr>
      </w:pPr>
    </w:p>
    <w:tbl>
      <w:tblPr>
        <w:tblW w:w="11058" w:type="dxa"/>
        <w:tblInd w:w="-34" w:type="dxa"/>
        <w:tblLayout w:type="fixed"/>
        <w:tblLook w:val="04A0"/>
      </w:tblPr>
      <w:tblGrid>
        <w:gridCol w:w="569"/>
        <w:gridCol w:w="3826"/>
        <w:gridCol w:w="2694"/>
        <w:gridCol w:w="1275"/>
        <w:gridCol w:w="1134"/>
        <w:gridCol w:w="1560"/>
      </w:tblGrid>
      <w:tr w:rsidR="009252F5" w:rsidRPr="003938C4" w:rsidTr="003466C7">
        <w:trPr>
          <w:trHeight w:val="360"/>
        </w:trPr>
        <w:tc>
          <w:tcPr>
            <w:tcW w:w="11058" w:type="dxa"/>
            <w:gridSpan w:val="6"/>
            <w:tcBorders>
              <w:top w:val="nil"/>
              <w:left w:val="nil"/>
              <w:bottom w:val="nil"/>
              <w:right w:val="nil"/>
            </w:tcBorders>
            <w:shd w:val="clear" w:color="auto" w:fill="auto"/>
            <w:vAlign w:val="center"/>
            <w:hideMark/>
          </w:tcPr>
          <w:p w:rsidR="009252F5" w:rsidRPr="003938C4" w:rsidRDefault="009252F5" w:rsidP="00973DAF">
            <w:pPr>
              <w:spacing w:after="0" w:line="240" w:lineRule="auto"/>
              <w:jc w:val="center"/>
              <w:rPr>
                <w:rFonts w:ascii="Arial" w:eastAsia="Times New Roman" w:hAnsi="Arial" w:cs="Arial"/>
                <w:b/>
                <w:bCs/>
                <w:sz w:val="24"/>
                <w:szCs w:val="24"/>
                <w:lang w:eastAsia="ru-RU"/>
              </w:rPr>
            </w:pPr>
            <w:r w:rsidRPr="003938C4">
              <w:rPr>
                <w:rFonts w:ascii="Arial" w:eastAsia="Times New Roman" w:hAnsi="Arial" w:cs="Arial"/>
                <w:b/>
                <w:bCs/>
                <w:sz w:val="24"/>
                <w:szCs w:val="24"/>
                <w:lang w:eastAsia="ru-RU"/>
              </w:rPr>
              <w:t xml:space="preserve">Минимальная конфигурация ПТС </w:t>
            </w:r>
          </w:p>
        </w:tc>
      </w:tr>
      <w:tr w:rsidR="009252F5" w:rsidRPr="003938C4" w:rsidTr="003466C7">
        <w:trPr>
          <w:trHeight w:val="270"/>
        </w:trPr>
        <w:tc>
          <w:tcPr>
            <w:tcW w:w="569" w:type="dxa"/>
            <w:tcBorders>
              <w:top w:val="nil"/>
              <w:left w:val="nil"/>
              <w:bottom w:val="nil"/>
              <w:right w:val="nil"/>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c>
          <w:tcPr>
            <w:tcW w:w="3826" w:type="dxa"/>
            <w:tcBorders>
              <w:top w:val="nil"/>
              <w:left w:val="nil"/>
              <w:bottom w:val="nil"/>
              <w:right w:val="nil"/>
            </w:tcBorders>
            <w:shd w:val="clear" w:color="auto" w:fill="auto"/>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p>
        </w:tc>
        <w:tc>
          <w:tcPr>
            <w:tcW w:w="2694" w:type="dxa"/>
            <w:tcBorders>
              <w:top w:val="nil"/>
              <w:left w:val="nil"/>
              <w:bottom w:val="nil"/>
              <w:right w:val="nil"/>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c>
          <w:tcPr>
            <w:tcW w:w="1275" w:type="dxa"/>
            <w:tcBorders>
              <w:top w:val="nil"/>
              <w:left w:val="nil"/>
              <w:bottom w:val="nil"/>
              <w:right w:val="nil"/>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c>
          <w:tcPr>
            <w:tcW w:w="1560" w:type="dxa"/>
            <w:tcBorders>
              <w:top w:val="nil"/>
              <w:left w:val="nil"/>
              <w:bottom w:val="nil"/>
              <w:right w:val="nil"/>
            </w:tcBorders>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25"/>
        </w:trPr>
        <w:tc>
          <w:tcPr>
            <w:tcW w:w="5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п.п.</w:t>
            </w:r>
          </w:p>
        </w:tc>
        <w:tc>
          <w:tcPr>
            <w:tcW w:w="3826" w:type="dxa"/>
            <w:tcBorders>
              <w:top w:val="single" w:sz="8" w:space="0" w:color="auto"/>
              <w:left w:val="nil"/>
              <w:bottom w:val="single" w:sz="8" w:space="0" w:color="auto"/>
              <w:right w:val="single" w:sz="4" w:space="0" w:color="auto"/>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xml:space="preserve">Наименование </w:t>
            </w:r>
          </w:p>
        </w:tc>
        <w:tc>
          <w:tcPr>
            <w:tcW w:w="2694" w:type="dxa"/>
            <w:tcBorders>
              <w:top w:val="single" w:sz="8" w:space="0" w:color="auto"/>
              <w:left w:val="nil"/>
              <w:bottom w:val="single" w:sz="8" w:space="0" w:color="auto"/>
              <w:right w:val="single" w:sz="4" w:space="0" w:color="auto"/>
            </w:tcBorders>
            <w:shd w:val="clear" w:color="auto" w:fill="auto"/>
            <w:vAlign w:val="center"/>
            <w:hideMark/>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Производитель/марка</w:t>
            </w:r>
            <w:r w:rsidR="00F52308">
              <w:rPr>
                <w:rFonts w:ascii="Arial CYR" w:eastAsia="Times New Roman" w:hAnsi="Arial CYR" w:cs="Arial CYR"/>
                <w:b/>
                <w:bCs/>
                <w:sz w:val="20"/>
                <w:szCs w:val="20"/>
                <w:lang w:eastAsia="ru-RU"/>
              </w:rPr>
              <w:t xml:space="preserve"> (</w:t>
            </w:r>
            <w:proofErr w:type="gramStart"/>
            <w:r w:rsidR="00F52308">
              <w:rPr>
                <w:rFonts w:ascii="Arial CYR" w:eastAsia="Times New Roman" w:hAnsi="Arial CYR" w:cs="Arial CYR"/>
                <w:b/>
                <w:bCs/>
                <w:sz w:val="20"/>
                <w:szCs w:val="20"/>
                <w:lang w:eastAsia="ru-RU"/>
              </w:rPr>
              <w:t>предпочтительные</w:t>
            </w:r>
            <w:proofErr w:type="gramEnd"/>
            <w:r w:rsidR="00F52308">
              <w:rPr>
                <w:rFonts w:ascii="Arial CYR" w:eastAsia="Times New Roman" w:hAnsi="Arial CYR" w:cs="Arial CYR"/>
                <w:b/>
                <w:bCs/>
                <w:sz w:val="20"/>
                <w:szCs w:val="20"/>
                <w:lang w:eastAsia="ru-RU"/>
              </w:rPr>
              <w:t>)</w:t>
            </w:r>
          </w:p>
        </w:tc>
        <w:tc>
          <w:tcPr>
            <w:tcW w:w="1275" w:type="dxa"/>
            <w:tcBorders>
              <w:top w:val="single" w:sz="8" w:space="0" w:color="auto"/>
              <w:left w:val="nil"/>
              <w:bottom w:val="single" w:sz="8" w:space="0" w:color="auto"/>
              <w:right w:val="nil"/>
            </w:tcBorders>
            <w:shd w:val="clear" w:color="auto" w:fill="auto"/>
            <w:vAlign w:val="center"/>
            <w:hideMark/>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Ед. изм.</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sidRPr="003938C4">
              <w:rPr>
                <w:rFonts w:ascii="Arial CYR" w:eastAsia="Times New Roman" w:hAnsi="Arial CYR" w:cs="Arial CYR"/>
                <w:b/>
                <w:bCs/>
                <w:sz w:val="20"/>
                <w:szCs w:val="20"/>
                <w:lang w:eastAsia="ru-RU"/>
              </w:rPr>
              <w:t xml:space="preserve">Кол-во </w:t>
            </w:r>
          </w:p>
        </w:tc>
        <w:tc>
          <w:tcPr>
            <w:tcW w:w="1560" w:type="dxa"/>
            <w:tcBorders>
              <w:top w:val="single" w:sz="8" w:space="0" w:color="auto"/>
              <w:left w:val="nil"/>
              <w:bottom w:val="single" w:sz="8" w:space="0" w:color="auto"/>
              <w:right w:val="single" w:sz="8" w:space="0" w:color="auto"/>
            </w:tcBorders>
          </w:tcPr>
          <w:p w:rsidR="009252F5" w:rsidRPr="003938C4" w:rsidRDefault="009252F5" w:rsidP="00973DAF">
            <w:pPr>
              <w:spacing w:after="0" w:line="240" w:lineRule="auto"/>
              <w:jc w:val="center"/>
              <w:rPr>
                <w:rFonts w:ascii="Arial CYR" w:eastAsia="Times New Roman" w:hAnsi="Arial CYR" w:cs="Arial CYR"/>
                <w:b/>
                <w:bCs/>
                <w:sz w:val="20"/>
                <w:szCs w:val="20"/>
                <w:lang w:eastAsia="ru-RU"/>
              </w:rPr>
            </w:pPr>
            <w:r>
              <w:rPr>
                <w:rFonts w:ascii="Arial CYR" w:eastAsia="Times New Roman" w:hAnsi="Arial CYR" w:cs="Arial CYR"/>
                <w:b/>
                <w:bCs/>
                <w:sz w:val="20"/>
                <w:szCs w:val="20"/>
                <w:lang w:eastAsia="ru-RU"/>
              </w:rPr>
              <w:t>Стоимость, руб.</w:t>
            </w: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Автомобиль</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color w:val="000000"/>
                <w:sz w:val="20"/>
                <w:szCs w:val="20"/>
                <w:lang w:eastAsia="ru-RU"/>
              </w:rPr>
            </w:pPr>
            <w:r w:rsidRPr="003938C4">
              <w:rPr>
                <w:rFonts w:ascii="Arial CYR" w:eastAsia="Times New Roman" w:hAnsi="Arial CYR" w:cs="Arial CYR"/>
                <w:color w:val="000000"/>
                <w:sz w:val="20"/>
                <w:szCs w:val="20"/>
                <w:lang w:eastAsia="ru-RU"/>
              </w:rPr>
              <w:t>Автомобиль - шасси для ПТС</w:t>
            </w:r>
          </w:p>
        </w:tc>
        <w:tc>
          <w:tcPr>
            <w:tcW w:w="2694"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MersedesBenz/ Iveco/ Ford</w:t>
            </w:r>
          </w:p>
        </w:tc>
        <w:tc>
          <w:tcPr>
            <w:tcW w:w="1275" w:type="dxa"/>
            <w:tcBorders>
              <w:top w:val="nil"/>
              <w:left w:val="nil"/>
              <w:bottom w:val="single" w:sz="4" w:space="0" w:color="auto"/>
              <w:right w:val="nil"/>
            </w:tcBorders>
            <w:shd w:val="clear" w:color="000000" w:fill="FFFFFF"/>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color w:val="000000"/>
                <w:sz w:val="20"/>
                <w:szCs w:val="20"/>
                <w:lang w:eastAsia="ru-RU"/>
              </w:rPr>
            </w:pPr>
            <w:r w:rsidRPr="003938C4">
              <w:rPr>
                <w:rFonts w:ascii="Arial CYR" w:eastAsia="Times New Roman" w:hAnsi="Arial CYR" w:cs="Arial CYR"/>
                <w:color w:val="000000"/>
                <w:sz w:val="20"/>
                <w:szCs w:val="20"/>
                <w:lang w:eastAsia="ru-RU"/>
              </w:rPr>
              <w:t>Оформление транспортного средства как спецавтомобиль (ПТС)</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 xml:space="preserve">Комплектация кузова автомобиля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Тепло-, звукоизоляция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Виброизоляция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Складной навес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Электро-механические стабилизаторы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Автономный отопитель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Кондиционер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Кондиционер для охлаждения стойки</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Отделка потолка перфорированным алюминием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Обогрев пола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Настенный электрообогреватель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Настеннные алюминиевые панели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Антистатическое напольное покрытие в рабочем отсеке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Антистатическое настенное покрытие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Лючок в задней двери для вывода коммутации</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Вентиляция рековых стоек</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Датчик температуры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Рековые стойки для технологического оборудования (19")</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Основная столешница (отделка массивом ценных пород дерева), поверхность декорирована углепластиком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7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Отделка багажного отсека структурированной полированной нержавейкой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катушек</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Полка в багажном отсеке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24</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Противоподкатный упор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Кресло оператора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Задний порог из противоскользящего алюминия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Ящики для хранения ЗИП, инструмента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Пневмоподвеска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Люк для внешних силовых подключений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Электрика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Разделительный трансформатор 5кВа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Автоматический предохранитель с УЗО 32А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32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Автоматический предохранитель с УЗО 16А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Электронный мультиметр для контроля параметров питания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Рековый корпус 3U</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Точечные светильники в рабочем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Дежурное освещение рабочего отсека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Освещение багажного отсека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Освещение периметра автомобиля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Зарядное устройство</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8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Источник бесперебойного питания (UPS) 6кВа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Удлиннители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Розетки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Выключатели</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разъем панельный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разъем кабельный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кабель (50м)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Силовой кабель (10м)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Катушка для силового кабеля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Шина заземления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Кол заземления с кабелем 5м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 xml:space="preserve">Видео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Видеокамеры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color w:val="969696"/>
                <w:sz w:val="20"/>
                <w:szCs w:val="20"/>
                <w:lang w:eastAsia="ru-RU"/>
              </w:rPr>
            </w:pPr>
            <w:r w:rsidRPr="003938C4">
              <w:rPr>
                <w:rFonts w:ascii="Arial CYR" w:eastAsia="Times New Roman" w:hAnsi="Arial CYR" w:cs="Arial CYR"/>
                <w:color w:val="969696"/>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color w:val="969696"/>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Камерная головка без объектива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Накамерный адаптер HD/SD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Контроллер камерного канала HD/SD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ДУ камерным каналом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Комплект крепежа в стойку для контроллера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Объектив стандартный 22х</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Объектив длиннофокусный мин. 42х</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Объектив широкоугольный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59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Сервоуправление фокусом/зумом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Fujinon/ Canon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Видоискатель  5" ч/б</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GV/ Ikegami</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Гарнитура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Штатив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Sachtler/ Vinten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Тележка с защитой колес</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Sachtler/ Vinten</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Адаптер штатива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Sony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Полужесткий кофр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Зимник</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Кофр для аксессуаров, коммутации</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Кабели, катушки, коммутационные панели</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(100м)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(50м)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Кабель триаксиальный 8мм (30м)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Кабель триаксиальный 8мм (10м)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триакс.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BNC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XLR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Катушка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 панель  для просмотрового монитора  в багажном отсеке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Измерение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Осциллограф/вектороскоп LCD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Опция HD/SD SDI</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Синхронизация, коммутация, распределение, запись</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79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Корзина 19" с блоком питания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Синхрогенератор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для SPG-1801</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DVD рекордер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Устройство записи на HDD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Декодер PAL-&gt;SDI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Кадровый синхронизатор для DEC-1003</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Усилитель-распределитель PAL</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Коммутационная панель для VDA-1002</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Матрица HD-SDI не менее 16x16</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Miranda/ Leitch</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Патч-панель 2x24</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Canare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Гибкие перемычки 60см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ADC</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40</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Повторы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Система видеоповторов 6 каналов записи/ 1 воспр.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GV</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Титры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Станция графического и информационного оформления HD/SD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INTV</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Микшер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1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Видеомикшер SD/HD</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FOR.A/ Sony/ GV</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компл.</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94</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ЖК панель 40"</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NEC/ Sony/ JVC</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95</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мониторов</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96</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97</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98</w:t>
            </w:r>
          </w:p>
        </w:tc>
        <w:tc>
          <w:tcPr>
            <w:tcW w:w="3826"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LCD 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Marshall</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Аудио</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99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Звуковой микшер</w:t>
            </w:r>
          </w:p>
        </w:tc>
        <w:tc>
          <w:tcPr>
            <w:tcW w:w="2694"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Soundcraft/ Yamaha</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Патч-панель 2x48</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3</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Перемычки 40см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80</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Перемычки 60см</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20</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Аудиомониторы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Крепления для аудиомониторов</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Рековые аудиомониторы</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Линия задержки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xml:space="preserve">Процессор эффектов 4-х канальный </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Индикатор уровня, аналоговый, 2-х канальный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109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Трансформаторная развязка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Комментаторский пульт</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Усилитель-распределитель</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Усилитель</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CD дека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Радиосистема персонального мониторинга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Sennheiser</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Микрофонная радиосистема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Shure</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 динамический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Shure</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117</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Микрофон-пушка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Senn./ AKG</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118</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Микрофон петличный</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Sony / DPA</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8</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119</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Ветрозащита "цепелин"</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6</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120</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Стойка микрофонная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121</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Стойка микрофонная низкая</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4</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lastRenderedPageBreak/>
              <w:t>122</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12-ти канальный аудиомультикор с коммутационной коробкой 100м на катушке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51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123</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12-ти канальный аудиомультикор с коммутационной коробкой 25м на катушке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124</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Эмбедер/деэмбедер</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0"/>
                <w:szCs w:val="20"/>
                <w:lang w:eastAsia="ru-RU"/>
              </w:rPr>
            </w:pPr>
            <w:r w:rsidRPr="003938C4">
              <w:rPr>
                <w:rFonts w:ascii="Arial CYR" w:eastAsia="Times New Roman" w:hAnsi="Arial CYR" w:cs="Arial CYR"/>
                <w:b/>
                <w:bCs/>
                <w:i/>
                <w:iCs/>
                <w:sz w:val="20"/>
                <w:szCs w:val="20"/>
                <w:lang w:eastAsia="ru-RU"/>
              </w:rPr>
              <w:t>Служебная связь</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125</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Головная станция интеркома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55"/>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126</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Дополнительная контрольная панель интеркома</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Helv" w:eastAsia="Times New Roman" w:hAnsi="Helv" w:cs="Arial CYR"/>
                <w:sz w:val="20"/>
                <w:szCs w:val="20"/>
                <w:lang w:eastAsia="ru-RU"/>
              </w:rPr>
            </w:pPr>
            <w:r w:rsidRPr="003938C4">
              <w:rPr>
                <w:rFonts w:ascii="Helv" w:eastAsia="Times New Roman" w:hAnsi="Helv"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300"/>
        </w:trPr>
        <w:tc>
          <w:tcPr>
            <w:tcW w:w="569" w:type="dxa"/>
            <w:tcBorders>
              <w:top w:val="nil"/>
              <w:left w:val="single" w:sz="8"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3826" w:type="dxa"/>
            <w:tcBorders>
              <w:top w:val="nil"/>
              <w:left w:val="nil"/>
              <w:bottom w:val="single" w:sz="4" w:space="0" w:color="auto"/>
              <w:right w:val="single" w:sz="4" w:space="0" w:color="auto"/>
            </w:tcBorders>
            <w:shd w:val="clear" w:color="000000" w:fill="FFFFFF"/>
            <w:vAlign w:val="center"/>
            <w:hideMark/>
          </w:tcPr>
          <w:p w:rsidR="009252F5" w:rsidRPr="003938C4" w:rsidRDefault="009252F5" w:rsidP="00973DAF">
            <w:pPr>
              <w:spacing w:after="0" w:line="240" w:lineRule="auto"/>
              <w:rPr>
                <w:rFonts w:ascii="Arial CYR" w:eastAsia="Times New Roman" w:hAnsi="Arial CYR" w:cs="Arial CYR"/>
                <w:b/>
                <w:bCs/>
                <w:i/>
                <w:iCs/>
                <w:sz w:val="24"/>
                <w:szCs w:val="24"/>
                <w:u w:val="single"/>
                <w:lang w:eastAsia="ru-RU"/>
              </w:rPr>
            </w:pPr>
            <w:r w:rsidRPr="003938C4">
              <w:rPr>
                <w:rFonts w:ascii="Arial CYR" w:eastAsia="Times New Roman" w:hAnsi="Arial CYR" w:cs="Arial CYR"/>
                <w:b/>
                <w:bCs/>
                <w:i/>
                <w:iCs/>
                <w:sz w:val="24"/>
                <w:szCs w:val="24"/>
                <w:u w:val="single"/>
                <w:lang w:eastAsia="ru-RU"/>
              </w:rPr>
              <w:t>Передающее оборудование</w:t>
            </w:r>
          </w:p>
        </w:tc>
        <w:tc>
          <w:tcPr>
            <w:tcW w:w="2694" w:type="dxa"/>
            <w:tcBorders>
              <w:top w:val="nil"/>
              <w:left w:val="nil"/>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560" w:type="dxa"/>
            <w:tcBorders>
              <w:top w:val="nil"/>
              <w:left w:val="single" w:sz="4" w:space="0" w:color="auto"/>
              <w:bottom w:val="single" w:sz="4"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270"/>
        </w:trPr>
        <w:tc>
          <w:tcPr>
            <w:tcW w:w="569" w:type="dxa"/>
            <w:tcBorders>
              <w:top w:val="nil"/>
              <w:left w:val="single" w:sz="8" w:space="0" w:color="auto"/>
              <w:bottom w:val="single" w:sz="8"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127</w:t>
            </w:r>
          </w:p>
        </w:tc>
        <w:tc>
          <w:tcPr>
            <w:tcW w:w="3826" w:type="dxa"/>
            <w:tcBorders>
              <w:top w:val="nil"/>
              <w:left w:val="nil"/>
              <w:bottom w:val="single" w:sz="8" w:space="0" w:color="auto"/>
              <w:right w:val="single" w:sz="4" w:space="0" w:color="auto"/>
            </w:tcBorders>
            <w:shd w:val="clear" w:color="auto" w:fill="auto"/>
            <w:noWrap/>
            <w:vAlign w:val="center"/>
            <w:hideMark/>
          </w:tcPr>
          <w:p w:rsidR="009252F5" w:rsidRPr="003938C4" w:rsidRDefault="009252F5" w:rsidP="00973DAF">
            <w:pPr>
              <w:spacing w:after="0" w:line="240" w:lineRule="auto"/>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Кодер сигнала SDI-&gt;MPEG2/MPEG4</w:t>
            </w:r>
          </w:p>
        </w:tc>
        <w:tc>
          <w:tcPr>
            <w:tcW w:w="2694" w:type="dxa"/>
            <w:tcBorders>
              <w:top w:val="nil"/>
              <w:left w:val="nil"/>
              <w:bottom w:val="single" w:sz="8" w:space="0" w:color="auto"/>
              <w:right w:val="single" w:sz="4" w:space="0" w:color="auto"/>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 </w:t>
            </w:r>
          </w:p>
        </w:tc>
        <w:tc>
          <w:tcPr>
            <w:tcW w:w="1275" w:type="dxa"/>
            <w:tcBorders>
              <w:top w:val="nil"/>
              <w:left w:val="nil"/>
              <w:bottom w:val="single" w:sz="8" w:space="0" w:color="auto"/>
              <w:right w:val="single" w:sz="4" w:space="0" w:color="auto"/>
            </w:tcBorders>
            <w:shd w:val="clear" w:color="auto" w:fill="auto"/>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шт.</w:t>
            </w:r>
          </w:p>
        </w:tc>
        <w:tc>
          <w:tcPr>
            <w:tcW w:w="1134" w:type="dxa"/>
            <w:tcBorders>
              <w:top w:val="nil"/>
              <w:left w:val="nil"/>
              <w:bottom w:val="single" w:sz="8" w:space="0" w:color="auto"/>
              <w:right w:val="single" w:sz="8" w:space="0" w:color="auto"/>
            </w:tcBorders>
            <w:shd w:val="clear" w:color="000000" w:fill="FFFFFF"/>
            <w:noWrap/>
            <w:vAlign w:val="center"/>
            <w:hideMark/>
          </w:tcPr>
          <w:p w:rsidR="009252F5" w:rsidRPr="003938C4" w:rsidRDefault="009252F5" w:rsidP="00973DAF">
            <w:pPr>
              <w:spacing w:after="0" w:line="240" w:lineRule="auto"/>
              <w:jc w:val="center"/>
              <w:rPr>
                <w:rFonts w:ascii="Arial CYR" w:eastAsia="Times New Roman" w:hAnsi="Arial CYR" w:cs="Arial CYR"/>
                <w:sz w:val="20"/>
                <w:szCs w:val="20"/>
                <w:lang w:eastAsia="ru-RU"/>
              </w:rPr>
            </w:pPr>
            <w:r w:rsidRPr="003938C4">
              <w:rPr>
                <w:rFonts w:ascii="Arial CYR" w:eastAsia="Times New Roman" w:hAnsi="Arial CYR" w:cs="Arial CYR"/>
                <w:sz w:val="20"/>
                <w:szCs w:val="20"/>
                <w:lang w:eastAsia="ru-RU"/>
              </w:rPr>
              <w:t>2</w:t>
            </w:r>
          </w:p>
        </w:tc>
        <w:tc>
          <w:tcPr>
            <w:tcW w:w="1560" w:type="dxa"/>
            <w:tcBorders>
              <w:top w:val="nil"/>
              <w:left w:val="nil"/>
              <w:bottom w:val="single" w:sz="8" w:space="0" w:color="auto"/>
              <w:right w:val="single" w:sz="8"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sz w:val="20"/>
                <w:szCs w:val="20"/>
                <w:lang w:eastAsia="ru-RU"/>
              </w:rPr>
            </w:pPr>
          </w:p>
        </w:tc>
      </w:tr>
      <w:tr w:rsidR="009252F5" w:rsidRPr="003938C4" w:rsidTr="003466C7">
        <w:trPr>
          <w:trHeight w:val="461"/>
        </w:trPr>
        <w:tc>
          <w:tcPr>
            <w:tcW w:w="949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9252F5" w:rsidRPr="003938C4" w:rsidRDefault="009252F5" w:rsidP="00973DAF">
            <w:pPr>
              <w:spacing w:after="0" w:line="240" w:lineRule="auto"/>
              <w:jc w:val="right"/>
              <w:rPr>
                <w:rFonts w:ascii="Arial CYR" w:eastAsia="Times New Roman" w:hAnsi="Arial CYR" w:cs="Arial CYR"/>
                <w:b/>
                <w:sz w:val="20"/>
                <w:szCs w:val="20"/>
                <w:lang w:eastAsia="ru-RU"/>
              </w:rPr>
            </w:pPr>
            <w:r w:rsidRPr="003938C4">
              <w:rPr>
                <w:rFonts w:ascii="Arial CYR" w:eastAsia="Times New Roman" w:hAnsi="Arial CYR" w:cs="Arial CYR"/>
                <w:b/>
                <w:sz w:val="20"/>
                <w:szCs w:val="20"/>
                <w:lang w:eastAsia="ru-RU"/>
              </w:rPr>
              <w:t>  ИТОГО</w:t>
            </w:r>
          </w:p>
        </w:tc>
        <w:tc>
          <w:tcPr>
            <w:tcW w:w="1560" w:type="dxa"/>
            <w:tcBorders>
              <w:top w:val="nil"/>
              <w:left w:val="nil"/>
              <w:bottom w:val="single" w:sz="4" w:space="0" w:color="auto"/>
              <w:right w:val="single" w:sz="4" w:space="0" w:color="auto"/>
            </w:tcBorders>
            <w:shd w:val="clear" w:color="000000" w:fill="FFFFFF"/>
          </w:tcPr>
          <w:p w:rsidR="009252F5" w:rsidRPr="003938C4" w:rsidRDefault="009252F5" w:rsidP="00973DAF">
            <w:pPr>
              <w:spacing w:after="0" w:line="240" w:lineRule="auto"/>
              <w:jc w:val="center"/>
              <w:rPr>
                <w:rFonts w:ascii="Arial CYR" w:eastAsia="Times New Roman" w:hAnsi="Arial CYR" w:cs="Arial CYR"/>
                <w:b/>
                <w:bCs/>
                <w:i/>
                <w:iCs/>
                <w:sz w:val="20"/>
                <w:szCs w:val="20"/>
                <w:lang w:eastAsia="ru-RU"/>
              </w:rPr>
            </w:pPr>
          </w:p>
        </w:tc>
      </w:tr>
    </w:tbl>
    <w:p w:rsidR="00ED0852" w:rsidRDefault="00ED0852" w:rsidP="002F220B">
      <w:pPr>
        <w:spacing w:after="0" w:line="240" w:lineRule="auto"/>
        <w:jc w:val="center"/>
        <w:rPr>
          <w:rFonts w:ascii="Times New Roman" w:eastAsia="Times New Roman" w:hAnsi="Times New Roman" w:cs="Times New Roman"/>
          <w:sz w:val="20"/>
          <w:szCs w:val="20"/>
          <w:lang w:eastAsia="ru-RU"/>
        </w:rPr>
      </w:pPr>
    </w:p>
    <w:p w:rsidR="00ED0852" w:rsidRPr="002D3312" w:rsidRDefault="00ED0852" w:rsidP="002F220B">
      <w:pPr>
        <w:spacing w:after="0" w:line="240" w:lineRule="auto"/>
        <w:jc w:val="center"/>
        <w:rPr>
          <w:rFonts w:ascii="Times New Roman" w:eastAsia="Times New Roman" w:hAnsi="Times New Roman" w:cs="Times New Roman"/>
          <w:sz w:val="20"/>
          <w:szCs w:val="20"/>
          <w:lang w:eastAsia="ru-RU"/>
        </w:rPr>
      </w:pPr>
    </w:p>
    <w:p w:rsidR="002F220B" w:rsidRPr="002D3312" w:rsidRDefault="002F220B" w:rsidP="002F220B">
      <w:pPr>
        <w:spacing w:after="0" w:line="240" w:lineRule="auto"/>
        <w:jc w:val="center"/>
        <w:rPr>
          <w:rFonts w:ascii="Times New Roman" w:eastAsia="Times New Roman" w:hAnsi="Times New Roman" w:cs="Times New Roman"/>
          <w:sz w:val="20"/>
          <w:szCs w:val="20"/>
          <w:lang w:eastAsia="ru-RU"/>
        </w:rPr>
      </w:pPr>
    </w:p>
    <w:tbl>
      <w:tblPr>
        <w:tblW w:w="0" w:type="auto"/>
        <w:tblBorders>
          <w:bottom w:val="single" w:sz="4" w:space="0" w:color="auto"/>
        </w:tblBorders>
        <w:tblLook w:val="04A0"/>
      </w:tblPr>
      <w:tblGrid>
        <w:gridCol w:w="5070"/>
        <w:gridCol w:w="5352"/>
      </w:tblGrid>
      <w:tr w:rsidR="002F220B" w:rsidRPr="002D3312" w:rsidTr="00973DAF">
        <w:tc>
          <w:tcPr>
            <w:tcW w:w="5070" w:type="dxa"/>
            <w:tcBorders>
              <w:top w:val="nil"/>
              <w:left w:val="nil"/>
              <w:bottom w:val="dotted" w:sz="4" w:space="0" w:color="auto"/>
              <w:right w:val="nil"/>
            </w:tcBorders>
            <w:hideMark/>
          </w:tcPr>
          <w:p w:rsidR="002F220B" w:rsidRPr="002D3312" w:rsidRDefault="002F220B" w:rsidP="00973DAF">
            <w:pPr>
              <w:spacing w:after="0"/>
              <w:rPr>
                <w:rFonts w:ascii="Times New Roman" w:eastAsia="Times New Roman" w:hAnsi="Times New Roman" w:cs="Times New Roman"/>
                <w:b/>
                <w:bCs/>
                <w:color w:val="000000"/>
                <w:sz w:val="20"/>
                <w:szCs w:val="20"/>
                <w:highlight w:val="yellow"/>
              </w:rPr>
            </w:pPr>
            <w:r w:rsidRPr="002D3312">
              <w:rPr>
                <w:rFonts w:ascii="Times New Roman" w:eastAsia="Times New Roman" w:hAnsi="Times New Roman" w:cs="Times New Roman"/>
                <w:b/>
                <w:bCs/>
                <w:color w:val="000000"/>
                <w:sz w:val="20"/>
                <w:szCs w:val="20"/>
              </w:rPr>
              <w:t>ОТ ПОСТАВЩИКА:</w:t>
            </w:r>
          </w:p>
        </w:tc>
        <w:tc>
          <w:tcPr>
            <w:tcW w:w="5352" w:type="dxa"/>
            <w:tcBorders>
              <w:top w:val="nil"/>
              <w:left w:val="nil"/>
              <w:bottom w:val="dotted" w:sz="4" w:space="0" w:color="auto"/>
              <w:right w:val="nil"/>
            </w:tcBorders>
            <w:hideMark/>
          </w:tcPr>
          <w:p w:rsidR="002F220B" w:rsidRPr="002D3312" w:rsidRDefault="002F220B" w:rsidP="00973DAF">
            <w:pPr>
              <w:spacing w:after="0"/>
              <w:rPr>
                <w:rFonts w:ascii="Times New Roman" w:eastAsia="Times New Roman" w:hAnsi="Times New Roman" w:cs="Times New Roman"/>
                <w:b/>
                <w:bCs/>
                <w:color w:val="000000"/>
                <w:sz w:val="20"/>
                <w:szCs w:val="20"/>
              </w:rPr>
            </w:pPr>
            <w:r w:rsidRPr="002D3312">
              <w:rPr>
                <w:rFonts w:ascii="Times New Roman" w:eastAsia="Times New Roman" w:hAnsi="Times New Roman" w:cs="Times New Roman"/>
                <w:b/>
                <w:bCs/>
                <w:color w:val="000000"/>
                <w:sz w:val="20"/>
                <w:szCs w:val="20"/>
              </w:rPr>
              <w:t>ОТ ЗАКАЗЧИКА:</w:t>
            </w:r>
          </w:p>
        </w:tc>
      </w:tr>
      <w:tr w:rsidR="002F220B" w:rsidRPr="002D3312" w:rsidTr="00973DAF">
        <w:tc>
          <w:tcPr>
            <w:tcW w:w="5070"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Должность</w:t>
            </w:r>
          </w:p>
          <w:p w:rsidR="002F220B" w:rsidRPr="002D3312" w:rsidRDefault="002F220B" w:rsidP="00973DAF">
            <w:pPr>
              <w:spacing w:after="0"/>
              <w:rPr>
                <w:rFonts w:ascii="Times New Roman" w:eastAsia="Times New Roman" w:hAnsi="Times New Roman" w:cs="Times New Roman"/>
                <w:bCs/>
                <w:color w:val="000000"/>
                <w:sz w:val="20"/>
                <w:szCs w:val="20"/>
              </w:rPr>
            </w:pP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 /____________/</w:t>
            </w: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c>
          <w:tcPr>
            <w:tcW w:w="5352" w:type="dxa"/>
            <w:tcBorders>
              <w:top w:val="dotted" w:sz="4" w:space="0" w:color="auto"/>
              <w:left w:val="dotted" w:sz="4" w:space="0" w:color="auto"/>
              <w:bottom w:val="dotted" w:sz="4" w:space="0" w:color="auto"/>
              <w:right w:val="dotted" w:sz="4" w:space="0" w:color="auto"/>
            </w:tcBorders>
          </w:tcPr>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Директор</w:t>
            </w:r>
          </w:p>
          <w:p w:rsidR="002F220B" w:rsidRPr="002D3312" w:rsidRDefault="002F220B" w:rsidP="00973DAF">
            <w:pPr>
              <w:spacing w:after="0"/>
              <w:rPr>
                <w:rFonts w:ascii="Times New Roman" w:eastAsia="Times New Roman" w:hAnsi="Times New Roman" w:cs="Times New Roman"/>
                <w:bCs/>
                <w:color w:val="000000"/>
                <w:sz w:val="20"/>
                <w:szCs w:val="20"/>
              </w:rPr>
            </w:pP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_____________________/А.В. Кукин/</w:t>
            </w:r>
          </w:p>
          <w:p w:rsidR="002F220B" w:rsidRPr="002D3312" w:rsidRDefault="002F220B" w:rsidP="00973DAF">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r>
    </w:tbl>
    <w:p w:rsidR="002F220B" w:rsidRPr="002D3312" w:rsidRDefault="002F220B" w:rsidP="002F220B">
      <w:pPr>
        <w:spacing w:after="0" w:line="240" w:lineRule="auto"/>
        <w:jc w:val="center"/>
        <w:rPr>
          <w:rFonts w:ascii="Times New Roman" w:eastAsia="Times New Roman" w:hAnsi="Times New Roman" w:cs="Times New Roman"/>
          <w:sz w:val="20"/>
          <w:szCs w:val="20"/>
          <w:lang w:eastAsia="ru-RU"/>
        </w:rPr>
      </w:pPr>
    </w:p>
    <w:p w:rsidR="002F220B" w:rsidRPr="002D3312" w:rsidRDefault="002F220B" w:rsidP="002F220B">
      <w:pPr>
        <w:spacing w:after="0" w:line="240" w:lineRule="auto"/>
        <w:jc w:val="center"/>
        <w:rPr>
          <w:rFonts w:ascii="Times New Roman" w:eastAsia="Times New Roman" w:hAnsi="Times New Roman" w:cs="Times New Roman"/>
          <w:sz w:val="20"/>
          <w:szCs w:val="20"/>
          <w:lang w:eastAsia="ru-RU"/>
        </w:rPr>
      </w:pPr>
    </w:p>
    <w:p w:rsidR="002F220B" w:rsidRPr="002D3312" w:rsidRDefault="002F220B" w:rsidP="002F220B">
      <w:pPr>
        <w:spacing w:after="0" w:line="240" w:lineRule="auto"/>
        <w:jc w:val="center"/>
        <w:rPr>
          <w:rFonts w:ascii="Times New Roman" w:eastAsia="Times New Roman" w:hAnsi="Times New Roman" w:cs="Times New Roman"/>
          <w:sz w:val="20"/>
          <w:szCs w:val="20"/>
          <w:lang w:eastAsia="ru-RU"/>
        </w:rPr>
      </w:pPr>
    </w:p>
    <w:p w:rsidR="002F220B" w:rsidRDefault="002F220B"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F52308" w:rsidRPr="002D3312" w:rsidRDefault="00F52308" w:rsidP="00F52308">
      <w:pPr>
        <w:spacing w:after="0" w:line="240" w:lineRule="auto"/>
        <w:jc w:val="right"/>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p>
    <w:p w:rsidR="00F52308" w:rsidRPr="002D3312" w:rsidRDefault="00F52308" w:rsidP="00F52308">
      <w:pPr>
        <w:spacing w:after="0" w:line="240" w:lineRule="auto"/>
        <w:jc w:val="right"/>
        <w:rPr>
          <w:rFonts w:ascii="Times New Roman" w:eastAsia="Times New Roman" w:hAnsi="Times New Roman" w:cs="Times New Roman"/>
          <w:sz w:val="20"/>
          <w:szCs w:val="20"/>
          <w:lang w:eastAsia="ru-RU"/>
        </w:rPr>
      </w:pPr>
      <w:r w:rsidRPr="002D3312">
        <w:rPr>
          <w:rFonts w:ascii="Times New Roman" w:eastAsia="Times New Roman" w:hAnsi="Times New Roman" w:cs="Times New Roman"/>
          <w:sz w:val="20"/>
          <w:szCs w:val="20"/>
          <w:lang w:eastAsia="ru-RU"/>
        </w:rPr>
        <w:t xml:space="preserve">к договору </w:t>
      </w:r>
      <w:r>
        <w:rPr>
          <w:rFonts w:ascii="Times New Roman" w:eastAsia="Times New Roman" w:hAnsi="Times New Roman" w:cs="Times New Roman"/>
          <w:sz w:val="20"/>
          <w:szCs w:val="20"/>
          <w:lang w:eastAsia="ru-RU"/>
        </w:rPr>
        <w:t>№ ___ от «___» _________ 20__</w:t>
      </w:r>
      <w:r w:rsidRPr="002D3312">
        <w:rPr>
          <w:rFonts w:ascii="Times New Roman" w:eastAsia="Times New Roman" w:hAnsi="Times New Roman" w:cs="Times New Roman"/>
          <w:sz w:val="20"/>
          <w:szCs w:val="20"/>
          <w:lang w:eastAsia="ru-RU"/>
        </w:rPr>
        <w:t>г.</w:t>
      </w:r>
    </w:p>
    <w:p w:rsidR="00F52308" w:rsidRPr="00675230" w:rsidRDefault="00F52308" w:rsidP="00F52308">
      <w:pPr>
        <w:pStyle w:val="a6"/>
        <w:jc w:val="right"/>
        <w:rPr>
          <w:b w:val="0"/>
          <w:i/>
          <w:sz w:val="24"/>
        </w:rPr>
      </w:pPr>
    </w:p>
    <w:p w:rsidR="00F52308" w:rsidRPr="003938C4" w:rsidRDefault="00F52308" w:rsidP="00F52308">
      <w:pPr>
        <w:spacing w:after="0" w:line="240" w:lineRule="auto"/>
        <w:jc w:val="center"/>
        <w:rPr>
          <w:rFonts w:ascii="Times New Roman" w:eastAsia="Times New Roman" w:hAnsi="Times New Roman" w:cs="Times New Roman"/>
          <w:b/>
          <w:sz w:val="24"/>
          <w:szCs w:val="24"/>
          <w:lang w:eastAsia="ru-RU"/>
        </w:rPr>
      </w:pPr>
      <w:r w:rsidRPr="003938C4">
        <w:rPr>
          <w:rFonts w:ascii="Times New Roman" w:eastAsia="Times New Roman" w:hAnsi="Times New Roman" w:cs="Times New Roman"/>
          <w:b/>
          <w:sz w:val="24"/>
          <w:szCs w:val="24"/>
          <w:lang w:eastAsia="ru-RU"/>
        </w:rPr>
        <w:t xml:space="preserve">Техническое </w:t>
      </w:r>
      <w:r>
        <w:rPr>
          <w:rFonts w:ascii="Times New Roman" w:eastAsia="Times New Roman" w:hAnsi="Times New Roman" w:cs="Times New Roman"/>
          <w:b/>
          <w:sz w:val="24"/>
          <w:szCs w:val="24"/>
          <w:lang w:eastAsia="ru-RU"/>
        </w:rPr>
        <w:t>задание</w:t>
      </w:r>
      <w:r w:rsidRPr="003938C4">
        <w:rPr>
          <w:rFonts w:ascii="Times New Roman" w:eastAsia="Times New Roman" w:hAnsi="Times New Roman" w:cs="Times New Roman"/>
          <w:b/>
          <w:sz w:val="24"/>
          <w:szCs w:val="24"/>
          <w:lang w:eastAsia="ru-RU"/>
        </w:rPr>
        <w:t xml:space="preserve"> </w:t>
      </w:r>
    </w:p>
    <w:p w:rsidR="00F52308" w:rsidRPr="002D3312" w:rsidRDefault="00F52308" w:rsidP="00F52308">
      <w:pPr>
        <w:spacing w:after="0" w:line="240" w:lineRule="auto"/>
        <w:jc w:val="center"/>
        <w:rPr>
          <w:rFonts w:ascii="Times New Roman" w:eastAsia="Times New Roman" w:hAnsi="Times New Roman" w:cs="Times New Roman"/>
          <w:sz w:val="20"/>
          <w:szCs w:val="20"/>
          <w:lang w:eastAsia="ru-RU"/>
        </w:rPr>
      </w:pPr>
    </w:p>
    <w:p w:rsidR="00F52308" w:rsidRPr="002D3312" w:rsidRDefault="00F52308" w:rsidP="00F52308">
      <w:pPr>
        <w:spacing w:after="0" w:line="240" w:lineRule="auto"/>
        <w:jc w:val="center"/>
        <w:rPr>
          <w:rFonts w:ascii="Times New Roman" w:eastAsia="Times New Roman" w:hAnsi="Times New Roman" w:cs="Times New Roman"/>
          <w:sz w:val="20"/>
          <w:szCs w:val="20"/>
          <w:lang w:eastAsia="ru-RU"/>
        </w:rPr>
      </w:pPr>
    </w:p>
    <w:p w:rsidR="00F52308" w:rsidRPr="003938C4" w:rsidRDefault="00F52308" w:rsidP="00F52308">
      <w:pPr>
        <w:spacing w:after="0"/>
        <w:jc w:val="center"/>
        <w:rPr>
          <w:rFonts w:ascii="Times New Roman" w:hAnsi="Times New Roman" w:cs="Times New Roman"/>
          <w:b/>
          <w:sz w:val="24"/>
          <w:szCs w:val="24"/>
        </w:rPr>
      </w:pPr>
      <w:r w:rsidRPr="003938C4">
        <w:rPr>
          <w:rFonts w:ascii="Times New Roman" w:hAnsi="Times New Roman" w:cs="Times New Roman"/>
          <w:b/>
          <w:sz w:val="24"/>
          <w:szCs w:val="24"/>
        </w:rPr>
        <w:t>Требования к ПТС</w:t>
      </w:r>
    </w:p>
    <w:p w:rsidR="00F52308" w:rsidRPr="003938C4" w:rsidRDefault="00F52308" w:rsidP="00F52308">
      <w:pPr>
        <w:spacing w:after="0"/>
        <w:jc w:val="both"/>
        <w:rPr>
          <w:rFonts w:ascii="Times New Roman" w:hAnsi="Times New Roman" w:cs="Times New Roman"/>
          <w:sz w:val="24"/>
          <w:szCs w:val="24"/>
        </w:rPr>
      </w:pPr>
      <w:r w:rsidRPr="003938C4">
        <w:rPr>
          <w:rFonts w:ascii="Times New Roman" w:hAnsi="Times New Roman" w:cs="Times New Roman"/>
          <w:sz w:val="24"/>
          <w:szCs w:val="24"/>
        </w:rPr>
        <w:t>Передвижная Телевизионная Станция предназначена для производства прямых трансляций и записи программ – это спортивные мероприятия: хоккей, футбол, волейбол, различные культурно-массовые мероприятия в помещениях и на открытом воздухе.</w:t>
      </w:r>
    </w:p>
    <w:p w:rsidR="00F52308" w:rsidRPr="003938C4" w:rsidRDefault="00F52308" w:rsidP="00F52308">
      <w:pPr>
        <w:spacing w:after="0"/>
        <w:jc w:val="both"/>
        <w:rPr>
          <w:rFonts w:ascii="Times New Roman" w:hAnsi="Times New Roman" w:cs="Times New Roman"/>
          <w:sz w:val="24"/>
          <w:szCs w:val="24"/>
        </w:rPr>
      </w:pPr>
      <w:r w:rsidRPr="003938C4">
        <w:rPr>
          <w:rFonts w:ascii="Times New Roman" w:hAnsi="Times New Roman" w:cs="Times New Roman"/>
          <w:sz w:val="24"/>
          <w:szCs w:val="24"/>
        </w:rPr>
        <w:t>Должна быть построена на шасси автомобиля, специально оборудованного необходимым коммутационно-распределительным оборудованием, системой электропитания и освещения.</w:t>
      </w:r>
    </w:p>
    <w:p w:rsidR="00F52308" w:rsidRPr="003938C4" w:rsidRDefault="00F52308" w:rsidP="00F52308">
      <w:p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Возможность работы в следующих форматах сигнала – </w:t>
      </w:r>
      <w:r w:rsidRPr="003938C4">
        <w:rPr>
          <w:rFonts w:ascii="Times New Roman" w:hAnsi="Times New Roman" w:cs="Times New Roman"/>
          <w:sz w:val="24"/>
          <w:szCs w:val="24"/>
          <w:lang w:val="en-US"/>
        </w:rPr>
        <w:t>HD</w:t>
      </w:r>
      <w:r w:rsidRPr="003938C4">
        <w:rPr>
          <w:rFonts w:ascii="Times New Roman" w:hAnsi="Times New Roman" w:cs="Times New Roman"/>
          <w:sz w:val="24"/>
          <w:szCs w:val="24"/>
        </w:rPr>
        <w:t>/</w:t>
      </w:r>
      <w:r w:rsidRPr="003938C4">
        <w:rPr>
          <w:rFonts w:ascii="Times New Roman" w:hAnsi="Times New Roman" w:cs="Times New Roman"/>
          <w:sz w:val="24"/>
          <w:szCs w:val="24"/>
          <w:lang w:val="en-US"/>
        </w:rPr>
        <w:t>SD</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SDI</w:t>
      </w:r>
      <w:r w:rsidRPr="003938C4">
        <w:rPr>
          <w:rFonts w:ascii="Times New Roman" w:hAnsi="Times New Roman" w:cs="Times New Roman"/>
          <w:sz w:val="24"/>
          <w:szCs w:val="24"/>
        </w:rPr>
        <w:t xml:space="preserve">, 16:9 или 4:3, </w:t>
      </w:r>
      <w:proofErr w:type="spellStart"/>
      <w:proofErr w:type="gramStart"/>
      <w:r w:rsidRPr="003938C4">
        <w:rPr>
          <w:rFonts w:ascii="Times New Roman" w:hAnsi="Times New Roman" w:cs="Times New Roman"/>
          <w:sz w:val="24"/>
          <w:szCs w:val="24"/>
        </w:rPr>
        <w:t>стерео-звук</w:t>
      </w:r>
      <w:proofErr w:type="spellEnd"/>
      <w:proofErr w:type="gramEnd"/>
      <w:r w:rsidRPr="003938C4">
        <w:rPr>
          <w:rFonts w:ascii="Times New Roman" w:hAnsi="Times New Roman" w:cs="Times New Roman"/>
          <w:sz w:val="24"/>
          <w:szCs w:val="24"/>
        </w:rPr>
        <w:t>.</w:t>
      </w:r>
    </w:p>
    <w:p w:rsidR="00F52308" w:rsidRPr="003938C4" w:rsidRDefault="00F52308" w:rsidP="00F52308">
      <w:p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Запись программы на </w:t>
      </w:r>
      <w:r w:rsidRPr="003938C4">
        <w:rPr>
          <w:rFonts w:ascii="Times New Roman" w:hAnsi="Times New Roman" w:cs="Times New Roman"/>
          <w:sz w:val="24"/>
          <w:szCs w:val="24"/>
          <w:lang w:val="en-US"/>
        </w:rPr>
        <w:t>HDD</w:t>
      </w:r>
      <w:r w:rsidRPr="003938C4">
        <w:rPr>
          <w:rFonts w:ascii="Times New Roman" w:hAnsi="Times New Roman" w:cs="Times New Roman"/>
          <w:sz w:val="24"/>
          <w:szCs w:val="24"/>
        </w:rPr>
        <w:t xml:space="preserve"> или передача по каналам </w:t>
      </w:r>
      <w:r w:rsidRPr="003938C4">
        <w:rPr>
          <w:rFonts w:ascii="Times New Roman" w:hAnsi="Times New Roman" w:cs="Times New Roman"/>
          <w:sz w:val="24"/>
          <w:szCs w:val="24"/>
          <w:lang w:val="en-US"/>
        </w:rPr>
        <w:t>Ethernet</w:t>
      </w:r>
      <w:r w:rsidRPr="003938C4">
        <w:rPr>
          <w:rFonts w:ascii="Times New Roman" w:hAnsi="Times New Roman" w:cs="Times New Roman"/>
          <w:sz w:val="24"/>
          <w:szCs w:val="24"/>
        </w:rPr>
        <w:t>.</w:t>
      </w:r>
    </w:p>
    <w:p w:rsidR="00F52308" w:rsidRPr="003938C4" w:rsidRDefault="00F52308" w:rsidP="00F52308">
      <w:pPr>
        <w:spacing w:after="0"/>
        <w:jc w:val="both"/>
        <w:rPr>
          <w:rFonts w:ascii="Times New Roman" w:hAnsi="Times New Roman" w:cs="Times New Roman"/>
          <w:b/>
          <w:sz w:val="24"/>
          <w:szCs w:val="24"/>
        </w:rPr>
      </w:pPr>
      <w:r w:rsidRPr="003938C4">
        <w:rPr>
          <w:rFonts w:ascii="Times New Roman" w:hAnsi="Times New Roman" w:cs="Times New Roman"/>
          <w:b/>
          <w:sz w:val="24"/>
          <w:szCs w:val="24"/>
        </w:rPr>
        <w:t>Базовая комплектация ПТС должна включать:</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Видеокамеры – 8 шт. (с возможностью увеличения их количества в дальнейшем до 14 штук.) Камеры должны быть оборудованы:</w:t>
      </w:r>
    </w:p>
    <w:p w:rsidR="00F52308" w:rsidRPr="003938C4" w:rsidRDefault="00F52308" w:rsidP="00F52308">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w:t>
      </w:r>
      <w:proofErr w:type="spellStart"/>
      <w:r w:rsidRPr="003938C4">
        <w:rPr>
          <w:rFonts w:ascii="Times New Roman" w:hAnsi="Times New Roman" w:cs="Times New Roman"/>
          <w:sz w:val="24"/>
          <w:szCs w:val="24"/>
        </w:rPr>
        <w:t>триаксиальными</w:t>
      </w:r>
      <w:proofErr w:type="spellEnd"/>
      <w:r w:rsidRPr="003938C4">
        <w:rPr>
          <w:rFonts w:ascii="Times New Roman" w:hAnsi="Times New Roman" w:cs="Times New Roman"/>
          <w:sz w:val="24"/>
          <w:szCs w:val="24"/>
        </w:rPr>
        <w:t xml:space="preserve"> камерными каналами (как вариант гибридно-оптическими) с комплектом управления; </w:t>
      </w:r>
    </w:p>
    <w:p w:rsidR="00F52308" w:rsidRPr="003938C4" w:rsidRDefault="00F52308" w:rsidP="00F52308">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штативами с комплектом управления оптикой и тележками;</w:t>
      </w:r>
    </w:p>
    <w:p w:rsidR="00F52308" w:rsidRPr="003938C4" w:rsidRDefault="00F52308" w:rsidP="00F52308">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объективами: 5 - </w:t>
      </w:r>
      <w:proofErr w:type="gramStart"/>
      <w:r w:rsidRPr="003938C4">
        <w:rPr>
          <w:rFonts w:ascii="Times New Roman" w:hAnsi="Times New Roman" w:cs="Times New Roman"/>
          <w:sz w:val="24"/>
          <w:szCs w:val="24"/>
        </w:rPr>
        <w:t>стандартных</w:t>
      </w:r>
      <w:proofErr w:type="gramEnd"/>
      <w:r w:rsidRPr="003938C4">
        <w:rPr>
          <w:rFonts w:ascii="Times New Roman" w:hAnsi="Times New Roman" w:cs="Times New Roman"/>
          <w:sz w:val="24"/>
          <w:szCs w:val="24"/>
        </w:rPr>
        <w:t xml:space="preserve"> 19-22х, 1– широкоугольный, </w:t>
      </w:r>
    </w:p>
    <w:p w:rsidR="00F52308" w:rsidRPr="003938C4" w:rsidRDefault="00F52308" w:rsidP="00F52308">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2 – </w:t>
      </w:r>
      <w:proofErr w:type="gramStart"/>
      <w:r w:rsidRPr="003938C4">
        <w:rPr>
          <w:rFonts w:ascii="Times New Roman" w:hAnsi="Times New Roman" w:cs="Times New Roman"/>
          <w:sz w:val="24"/>
          <w:szCs w:val="24"/>
        </w:rPr>
        <w:t>длиннофокусных</w:t>
      </w:r>
      <w:proofErr w:type="gramEnd"/>
      <w:r w:rsidRPr="003938C4">
        <w:rPr>
          <w:rFonts w:ascii="Times New Roman" w:hAnsi="Times New Roman" w:cs="Times New Roman"/>
          <w:sz w:val="24"/>
          <w:szCs w:val="24"/>
        </w:rPr>
        <w:t xml:space="preserve"> со встроенным стабилизатором 42-55х;</w:t>
      </w:r>
    </w:p>
    <w:p w:rsidR="00F52308" w:rsidRPr="003938C4" w:rsidRDefault="00F52308" w:rsidP="00F52308">
      <w:pPr>
        <w:spacing w:after="0"/>
        <w:ind w:left="708" w:firstLine="708"/>
        <w:jc w:val="both"/>
        <w:rPr>
          <w:rFonts w:ascii="Times New Roman" w:hAnsi="Times New Roman" w:cs="Times New Roman"/>
          <w:sz w:val="24"/>
          <w:szCs w:val="24"/>
        </w:rPr>
      </w:pPr>
      <w:r w:rsidRPr="003938C4">
        <w:rPr>
          <w:rFonts w:ascii="Times New Roman" w:hAnsi="Times New Roman" w:cs="Times New Roman"/>
          <w:sz w:val="24"/>
          <w:szCs w:val="24"/>
        </w:rPr>
        <w:t>- студийными видоискателями 5” (</w:t>
      </w:r>
      <w:proofErr w:type="gramStart"/>
      <w:r w:rsidRPr="003938C4">
        <w:rPr>
          <w:rFonts w:ascii="Times New Roman" w:hAnsi="Times New Roman" w:cs="Times New Roman"/>
          <w:sz w:val="24"/>
          <w:szCs w:val="24"/>
        </w:rPr>
        <w:t>ч/б</w:t>
      </w:r>
      <w:proofErr w:type="gramEnd"/>
      <w:r w:rsidRPr="003938C4">
        <w:rPr>
          <w:rFonts w:ascii="Times New Roman" w:hAnsi="Times New Roman" w:cs="Times New Roman"/>
          <w:sz w:val="24"/>
          <w:szCs w:val="24"/>
        </w:rPr>
        <w:t xml:space="preserve"> или цвет.)</w:t>
      </w:r>
    </w:p>
    <w:p w:rsidR="00F52308" w:rsidRPr="003938C4" w:rsidRDefault="00F52308" w:rsidP="00F52308">
      <w:pPr>
        <w:spacing w:after="0"/>
        <w:ind w:firstLine="708"/>
        <w:jc w:val="both"/>
        <w:rPr>
          <w:rFonts w:ascii="Times New Roman" w:hAnsi="Times New Roman" w:cs="Times New Roman"/>
          <w:sz w:val="24"/>
          <w:szCs w:val="24"/>
        </w:rPr>
      </w:pP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w:t>
      </w:r>
      <w:proofErr w:type="spellStart"/>
      <w:r w:rsidRPr="003938C4">
        <w:rPr>
          <w:rFonts w:ascii="Times New Roman" w:hAnsi="Times New Roman" w:cs="Times New Roman"/>
          <w:sz w:val="24"/>
          <w:szCs w:val="24"/>
        </w:rPr>
        <w:t>Видеомикшер</w:t>
      </w:r>
      <w:proofErr w:type="spellEnd"/>
      <w:r w:rsidRPr="003938C4">
        <w:rPr>
          <w:rFonts w:ascii="Times New Roman" w:hAnsi="Times New Roman" w:cs="Times New Roman"/>
          <w:sz w:val="24"/>
          <w:szCs w:val="24"/>
        </w:rPr>
        <w:t xml:space="preserve"> - 1,5-2МЕ минимум 12 каналов (с возможностью расширения до 20), </w:t>
      </w:r>
      <w:proofErr w:type="spellStart"/>
      <w:r w:rsidRPr="003938C4">
        <w:rPr>
          <w:rFonts w:ascii="Times New Roman" w:hAnsi="Times New Roman" w:cs="Times New Roman"/>
          <w:sz w:val="24"/>
          <w:szCs w:val="24"/>
          <w:lang w:val="en-US"/>
        </w:rPr>
        <w:t>Chromakey</w:t>
      </w:r>
      <w:proofErr w:type="spellEnd"/>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DSK</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PIP</w:t>
      </w:r>
      <w:r w:rsidRPr="003938C4">
        <w:rPr>
          <w:rFonts w:ascii="Times New Roman" w:hAnsi="Times New Roman" w:cs="Times New Roman"/>
          <w:sz w:val="24"/>
          <w:szCs w:val="24"/>
        </w:rPr>
        <w:t>, с поддержкой эффекта 3</w:t>
      </w:r>
      <w:r w:rsidRPr="003938C4">
        <w:rPr>
          <w:rFonts w:ascii="Times New Roman" w:hAnsi="Times New Roman" w:cs="Times New Roman"/>
          <w:sz w:val="24"/>
          <w:szCs w:val="24"/>
          <w:lang w:val="en-US"/>
        </w:rPr>
        <w:t>D</w:t>
      </w:r>
      <w:r w:rsidRPr="003938C4">
        <w:rPr>
          <w:rFonts w:ascii="Times New Roman" w:hAnsi="Times New Roman" w:cs="Times New Roman"/>
          <w:sz w:val="24"/>
          <w:szCs w:val="24"/>
        </w:rPr>
        <w:t xml:space="preserve"> шторки, со встроенным </w:t>
      </w:r>
      <w:proofErr w:type="spellStart"/>
      <w:r w:rsidRPr="003938C4">
        <w:rPr>
          <w:rFonts w:ascii="Times New Roman" w:hAnsi="Times New Roman" w:cs="Times New Roman"/>
          <w:sz w:val="24"/>
          <w:szCs w:val="24"/>
        </w:rPr>
        <w:t>мультиэкранным</w:t>
      </w:r>
      <w:proofErr w:type="spellEnd"/>
      <w:r w:rsidRPr="003938C4">
        <w:rPr>
          <w:rFonts w:ascii="Times New Roman" w:hAnsi="Times New Roman" w:cs="Times New Roman"/>
          <w:sz w:val="24"/>
          <w:szCs w:val="24"/>
        </w:rPr>
        <w:t xml:space="preserve"> процессором.</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Систему служебной связи </w:t>
      </w:r>
      <w:proofErr w:type="spellStart"/>
      <w:r w:rsidRPr="003938C4">
        <w:rPr>
          <w:rFonts w:ascii="Times New Roman" w:hAnsi="Times New Roman" w:cs="Times New Roman"/>
          <w:sz w:val="24"/>
          <w:szCs w:val="24"/>
        </w:rPr>
        <w:t>режиссер-оператор-инженер-ведущий-комментатор</w:t>
      </w:r>
      <w:proofErr w:type="spellEnd"/>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4-х проводной связи с внешними источниками</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Систему видео мониторинга</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Систему замедленных </w:t>
      </w:r>
      <w:proofErr w:type="spellStart"/>
      <w:r w:rsidRPr="003938C4">
        <w:rPr>
          <w:rFonts w:ascii="Times New Roman" w:hAnsi="Times New Roman" w:cs="Times New Roman"/>
          <w:sz w:val="24"/>
          <w:szCs w:val="24"/>
        </w:rPr>
        <w:t>видеоповторов</w:t>
      </w:r>
      <w:proofErr w:type="spellEnd"/>
      <w:r w:rsidRPr="003938C4">
        <w:rPr>
          <w:rFonts w:ascii="Times New Roman" w:hAnsi="Times New Roman" w:cs="Times New Roman"/>
          <w:sz w:val="24"/>
          <w:szCs w:val="24"/>
        </w:rPr>
        <w:t xml:space="preserve">: 6 каналов записи/ 1-2 </w:t>
      </w:r>
      <w:proofErr w:type="spellStart"/>
      <w:r w:rsidRPr="003938C4">
        <w:rPr>
          <w:rFonts w:ascii="Times New Roman" w:hAnsi="Times New Roman" w:cs="Times New Roman"/>
          <w:sz w:val="24"/>
          <w:szCs w:val="24"/>
        </w:rPr>
        <w:t>воспр</w:t>
      </w:r>
      <w:proofErr w:type="spellEnd"/>
      <w:r w:rsidRPr="003938C4">
        <w:rPr>
          <w:rFonts w:ascii="Times New Roman" w:hAnsi="Times New Roman" w:cs="Times New Roman"/>
          <w:sz w:val="24"/>
          <w:szCs w:val="24"/>
        </w:rPr>
        <w:t>., с возможностью сгона в систему видеоматериала с камеры</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Устройство записи программного сигнала на жесткий диск</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Контрольная запись на </w:t>
      </w:r>
      <w:r w:rsidRPr="003938C4">
        <w:rPr>
          <w:rFonts w:ascii="Times New Roman" w:hAnsi="Times New Roman" w:cs="Times New Roman"/>
          <w:sz w:val="24"/>
          <w:szCs w:val="24"/>
          <w:lang w:val="en-US"/>
        </w:rPr>
        <w:t>DVD</w:t>
      </w:r>
      <w:r w:rsidRPr="003938C4">
        <w:rPr>
          <w:rFonts w:ascii="Times New Roman" w:hAnsi="Times New Roman" w:cs="Times New Roman"/>
          <w:sz w:val="24"/>
          <w:szCs w:val="24"/>
        </w:rPr>
        <w:t xml:space="preserve"> – 2 шт.</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Титровальная станция с комплектом </w:t>
      </w:r>
      <w:proofErr w:type="gramStart"/>
      <w:r w:rsidRPr="003938C4">
        <w:rPr>
          <w:rFonts w:ascii="Times New Roman" w:hAnsi="Times New Roman" w:cs="Times New Roman"/>
          <w:sz w:val="24"/>
          <w:szCs w:val="24"/>
        </w:rPr>
        <w:t>ПО</w:t>
      </w:r>
      <w:proofErr w:type="gramEnd"/>
      <w:r w:rsidRPr="003938C4">
        <w:rPr>
          <w:rFonts w:ascii="Times New Roman" w:hAnsi="Times New Roman" w:cs="Times New Roman"/>
          <w:sz w:val="24"/>
          <w:szCs w:val="24"/>
        </w:rPr>
        <w:t xml:space="preserve"> </w:t>
      </w:r>
      <w:proofErr w:type="gramStart"/>
      <w:r w:rsidRPr="003938C4">
        <w:rPr>
          <w:rFonts w:ascii="Times New Roman" w:hAnsi="Times New Roman" w:cs="Times New Roman"/>
          <w:sz w:val="24"/>
          <w:szCs w:val="24"/>
        </w:rPr>
        <w:t>для</w:t>
      </w:r>
      <w:proofErr w:type="gramEnd"/>
      <w:r w:rsidRPr="003938C4">
        <w:rPr>
          <w:rFonts w:ascii="Times New Roman" w:hAnsi="Times New Roman" w:cs="Times New Roman"/>
          <w:sz w:val="24"/>
          <w:szCs w:val="24"/>
        </w:rPr>
        <w:t xml:space="preserve"> графического и информационного оформления программы</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Звуковой пульт (мин. 16 </w:t>
      </w:r>
      <w:proofErr w:type="spellStart"/>
      <w:r w:rsidRPr="003938C4">
        <w:rPr>
          <w:rFonts w:ascii="Times New Roman" w:hAnsi="Times New Roman" w:cs="Times New Roman"/>
          <w:sz w:val="24"/>
          <w:szCs w:val="24"/>
        </w:rPr>
        <w:t>кан</w:t>
      </w:r>
      <w:proofErr w:type="spellEnd"/>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AUX</w:t>
      </w:r>
      <w:r w:rsidRPr="003938C4">
        <w:rPr>
          <w:rFonts w:ascii="Times New Roman" w:hAnsi="Times New Roman" w:cs="Times New Roman"/>
          <w:sz w:val="24"/>
          <w:szCs w:val="24"/>
        </w:rPr>
        <w:t xml:space="preserve">/ </w:t>
      </w:r>
      <w:r w:rsidRPr="003938C4">
        <w:rPr>
          <w:rFonts w:ascii="Times New Roman" w:hAnsi="Times New Roman" w:cs="Times New Roman"/>
          <w:sz w:val="24"/>
          <w:szCs w:val="24"/>
          <w:lang w:val="en-US"/>
        </w:rPr>
        <w:t>Sub</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 Комментаторский пульт – 2 шт.</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Микрофонный парк: петлички - 8 шт., пушки с ветрозащитой – 6 шт., ручной динамический микрофон – 2 шт.</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Микрофонная радиосистема - 2 шт.</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Радиосистема персонального мониторинга -2 шт.</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Звуковая обработка: голосовой процессор, компрессия (мин.4 </w:t>
      </w:r>
      <w:proofErr w:type="spellStart"/>
      <w:r w:rsidRPr="003938C4">
        <w:rPr>
          <w:rFonts w:ascii="Times New Roman" w:hAnsi="Times New Roman" w:cs="Times New Roman"/>
          <w:sz w:val="24"/>
          <w:szCs w:val="24"/>
        </w:rPr>
        <w:t>кан</w:t>
      </w:r>
      <w:proofErr w:type="spellEnd"/>
      <w:r w:rsidRPr="003938C4">
        <w:rPr>
          <w:rFonts w:ascii="Times New Roman" w:hAnsi="Times New Roman" w:cs="Times New Roman"/>
          <w:sz w:val="24"/>
          <w:szCs w:val="24"/>
        </w:rPr>
        <w:t xml:space="preserve">.), линия задержки, </w:t>
      </w:r>
      <w:proofErr w:type="spellStart"/>
      <w:r w:rsidRPr="003938C4">
        <w:rPr>
          <w:rFonts w:ascii="Times New Roman" w:hAnsi="Times New Roman" w:cs="Times New Roman"/>
          <w:sz w:val="24"/>
          <w:szCs w:val="24"/>
        </w:rPr>
        <w:t>директ-боксы</w:t>
      </w:r>
      <w:proofErr w:type="spellEnd"/>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w:t>
      </w:r>
      <w:proofErr w:type="gramStart"/>
      <w:r w:rsidRPr="003938C4">
        <w:rPr>
          <w:rFonts w:ascii="Times New Roman" w:hAnsi="Times New Roman" w:cs="Times New Roman"/>
          <w:sz w:val="24"/>
          <w:szCs w:val="24"/>
          <w:lang w:val="en-US"/>
        </w:rPr>
        <w:t>CD</w:t>
      </w:r>
      <w:proofErr w:type="gramEnd"/>
      <w:r w:rsidRPr="003938C4">
        <w:rPr>
          <w:rFonts w:ascii="Times New Roman" w:hAnsi="Times New Roman" w:cs="Times New Roman"/>
          <w:sz w:val="24"/>
          <w:szCs w:val="24"/>
        </w:rPr>
        <w:t>плеер с возможностью чтения любых дисков</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w:t>
      </w:r>
      <w:proofErr w:type="spellStart"/>
      <w:r w:rsidRPr="003938C4">
        <w:rPr>
          <w:rFonts w:ascii="Times New Roman" w:hAnsi="Times New Roman" w:cs="Times New Roman"/>
          <w:sz w:val="24"/>
          <w:szCs w:val="24"/>
        </w:rPr>
        <w:t>Аудиомониторинг</w:t>
      </w:r>
      <w:proofErr w:type="spellEnd"/>
      <w:r w:rsidRPr="003938C4">
        <w:rPr>
          <w:rFonts w:ascii="Times New Roman" w:hAnsi="Times New Roman" w:cs="Times New Roman"/>
          <w:sz w:val="24"/>
          <w:szCs w:val="24"/>
        </w:rPr>
        <w:t xml:space="preserve">/ индикация  </w:t>
      </w:r>
    </w:p>
    <w:p w:rsidR="00F52308" w:rsidRPr="003938C4" w:rsidRDefault="00F52308" w:rsidP="00F52308">
      <w:pPr>
        <w:spacing w:after="0"/>
        <w:ind w:firstLine="708"/>
        <w:jc w:val="both"/>
        <w:rPr>
          <w:rFonts w:ascii="Times New Roman" w:hAnsi="Times New Roman" w:cs="Times New Roman"/>
          <w:sz w:val="24"/>
          <w:szCs w:val="24"/>
        </w:rPr>
      </w:pPr>
      <w:r w:rsidRPr="003938C4">
        <w:rPr>
          <w:rFonts w:ascii="Times New Roman" w:hAnsi="Times New Roman" w:cs="Times New Roman"/>
          <w:sz w:val="24"/>
          <w:szCs w:val="24"/>
        </w:rPr>
        <w:t xml:space="preserve">- Комплект </w:t>
      </w:r>
      <w:proofErr w:type="spellStart"/>
      <w:r w:rsidRPr="003938C4">
        <w:rPr>
          <w:rFonts w:ascii="Times New Roman" w:hAnsi="Times New Roman" w:cs="Times New Roman"/>
          <w:sz w:val="24"/>
          <w:szCs w:val="24"/>
        </w:rPr>
        <w:t>аудиомультикоров</w:t>
      </w:r>
      <w:proofErr w:type="spellEnd"/>
      <w:r w:rsidRPr="003938C4">
        <w:rPr>
          <w:rFonts w:ascii="Times New Roman" w:hAnsi="Times New Roman" w:cs="Times New Roman"/>
          <w:sz w:val="24"/>
          <w:szCs w:val="24"/>
        </w:rPr>
        <w:t xml:space="preserve">/ </w:t>
      </w:r>
      <w:proofErr w:type="spellStart"/>
      <w:r w:rsidRPr="003938C4">
        <w:rPr>
          <w:rFonts w:ascii="Times New Roman" w:hAnsi="Times New Roman" w:cs="Times New Roman"/>
          <w:sz w:val="24"/>
          <w:szCs w:val="24"/>
        </w:rPr>
        <w:t>видеокоммутации</w:t>
      </w:r>
      <w:proofErr w:type="spellEnd"/>
    </w:p>
    <w:p w:rsidR="00F52308" w:rsidRPr="003938C4" w:rsidRDefault="00F52308" w:rsidP="00F52308">
      <w:pPr>
        <w:spacing w:after="0"/>
        <w:jc w:val="both"/>
        <w:rPr>
          <w:rFonts w:ascii="Times New Roman" w:hAnsi="Times New Roman" w:cs="Times New Roman"/>
          <w:b/>
          <w:sz w:val="24"/>
          <w:szCs w:val="24"/>
        </w:rPr>
      </w:pPr>
      <w:r w:rsidRPr="003938C4">
        <w:rPr>
          <w:rFonts w:ascii="Times New Roman" w:hAnsi="Times New Roman" w:cs="Times New Roman"/>
          <w:b/>
          <w:sz w:val="24"/>
          <w:szCs w:val="24"/>
        </w:rPr>
        <w:t>Минимальные технические требования к автомобилю.</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Минимальные размеры кузова ПТС: 7,0*2,5 м.</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proofErr w:type="gramStart"/>
      <w:r w:rsidRPr="003938C4">
        <w:rPr>
          <w:rFonts w:ascii="Times New Roman" w:hAnsi="Times New Roman" w:cs="Times New Roman"/>
          <w:sz w:val="24"/>
          <w:szCs w:val="24"/>
        </w:rPr>
        <w:lastRenderedPageBreak/>
        <w:t>Минимальная общая площадь рабочего пространства подготовленной к эксплуатации ПТС: 7,0 кв. м.</w:t>
      </w:r>
      <w:proofErr w:type="gramEnd"/>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Минимальное количество рабочих мест: 7, в том числе:</w:t>
      </w:r>
    </w:p>
    <w:p w:rsidR="00F52308" w:rsidRPr="003938C4" w:rsidRDefault="00F52308" w:rsidP="00F52308">
      <w:pPr>
        <w:pStyle w:val="ad"/>
        <w:numPr>
          <w:ilvl w:val="1"/>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Режиссер – 1</w:t>
      </w:r>
    </w:p>
    <w:p w:rsidR="00F52308" w:rsidRPr="003938C4" w:rsidRDefault="00F52308" w:rsidP="00F52308">
      <w:pPr>
        <w:pStyle w:val="ad"/>
        <w:numPr>
          <w:ilvl w:val="1"/>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Ассистент режиссера – 3</w:t>
      </w:r>
    </w:p>
    <w:p w:rsidR="00F52308" w:rsidRPr="003938C4" w:rsidRDefault="00F52308" w:rsidP="00F52308">
      <w:pPr>
        <w:pStyle w:val="ad"/>
        <w:numPr>
          <w:ilvl w:val="1"/>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Видеоинженер - 2</w:t>
      </w:r>
    </w:p>
    <w:p w:rsidR="00F52308" w:rsidRPr="003938C4" w:rsidRDefault="00F52308" w:rsidP="00F52308">
      <w:pPr>
        <w:pStyle w:val="ad"/>
        <w:numPr>
          <w:ilvl w:val="1"/>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Звукорежиссер – 1</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proofErr w:type="gramStart"/>
      <w:r w:rsidRPr="003938C4">
        <w:rPr>
          <w:rFonts w:ascii="Times New Roman" w:hAnsi="Times New Roman" w:cs="Times New Roman"/>
          <w:sz w:val="24"/>
          <w:szCs w:val="24"/>
        </w:rPr>
        <w:t>Минимальная высота потолка внутреннего рабочего пространства подготовленной к эксплуатации ПТС: 1,9 м.</w:t>
      </w:r>
      <w:proofErr w:type="gramEnd"/>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системы электроснабжения, освещения для подключения оборудования к внешним источникам питания и штатной работы ПТС.</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звукоизоляции, позволяющие при внешних шумах обеспечивать работу ПТС.</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Наличие теплоизоляции, системы обогрева и кондиционирования, позволяющие работать в штатном режиме при внешней температуре от -30 С</w:t>
      </w:r>
      <w:r w:rsidRPr="003938C4">
        <w:rPr>
          <w:rFonts w:ascii="Times New Roman" w:hAnsi="Cambria Math" w:cs="Times New Roman"/>
          <w:sz w:val="24"/>
          <w:szCs w:val="24"/>
        </w:rPr>
        <w:t>⁰</w:t>
      </w:r>
      <w:r w:rsidRPr="003938C4">
        <w:rPr>
          <w:rFonts w:ascii="Times New Roman" w:hAnsi="Times New Roman" w:cs="Times New Roman"/>
          <w:sz w:val="24"/>
          <w:szCs w:val="24"/>
        </w:rPr>
        <w:t xml:space="preserve"> до +40 С</w:t>
      </w:r>
      <w:r w:rsidRPr="003938C4">
        <w:rPr>
          <w:rFonts w:ascii="Times New Roman" w:hAnsi="Cambria Math" w:cs="Times New Roman"/>
          <w:sz w:val="24"/>
          <w:szCs w:val="24"/>
        </w:rPr>
        <w:t>⁰</w:t>
      </w:r>
      <w:r w:rsidRPr="003938C4">
        <w:rPr>
          <w:rFonts w:ascii="Times New Roman" w:hAnsi="Times New Roman" w:cs="Times New Roman"/>
          <w:sz w:val="24"/>
          <w:szCs w:val="24"/>
        </w:rPr>
        <w:t>.</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Тип двигателя автомобиля – дизельный.</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Экологический класс двигателя (минимально) – Евро 4.</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Подвеска – пневматическая.</w:t>
      </w:r>
    </w:p>
    <w:p w:rsidR="00F52308" w:rsidRPr="003938C4" w:rsidRDefault="00F52308" w:rsidP="00F52308">
      <w:pPr>
        <w:pStyle w:val="ad"/>
        <w:numPr>
          <w:ilvl w:val="0"/>
          <w:numId w:val="7"/>
        </w:numPr>
        <w:spacing w:after="0"/>
        <w:jc w:val="both"/>
        <w:rPr>
          <w:rFonts w:ascii="Times New Roman" w:hAnsi="Times New Roman" w:cs="Times New Roman"/>
          <w:sz w:val="24"/>
          <w:szCs w:val="24"/>
        </w:rPr>
      </w:pPr>
      <w:r w:rsidRPr="003938C4">
        <w:rPr>
          <w:rFonts w:ascii="Times New Roman" w:hAnsi="Times New Roman" w:cs="Times New Roman"/>
          <w:sz w:val="24"/>
          <w:szCs w:val="24"/>
        </w:rPr>
        <w:t xml:space="preserve"> Технологическое телевизионное оборудование должно быть закреплено стационарно в специализированных стойках, предотвращающих повреждение оборудования при перевозке, с возможностью оперативного доступа при работе.</w:t>
      </w: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F52308" w:rsidRDefault="00F52308" w:rsidP="002F220B">
      <w:pPr>
        <w:spacing w:after="0" w:line="240" w:lineRule="auto"/>
        <w:jc w:val="center"/>
        <w:rPr>
          <w:rFonts w:ascii="Times New Roman" w:eastAsia="Times New Roman" w:hAnsi="Times New Roman" w:cs="Times New Roman"/>
          <w:sz w:val="20"/>
          <w:szCs w:val="20"/>
          <w:lang w:eastAsia="ru-RU"/>
        </w:rPr>
      </w:pPr>
    </w:p>
    <w:tbl>
      <w:tblPr>
        <w:tblW w:w="0" w:type="auto"/>
        <w:tblBorders>
          <w:bottom w:val="single" w:sz="4" w:space="0" w:color="auto"/>
        </w:tblBorders>
        <w:tblLook w:val="04A0"/>
      </w:tblPr>
      <w:tblGrid>
        <w:gridCol w:w="5070"/>
        <w:gridCol w:w="5352"/>
      </w:tblGrid>
      <w:tr w:rsidR="00F52308" w:rsidRPr="002D3312" w:rsidTr="007A62DA">
        <w:tc>
          <w:tcPr>
            <w:tcW w:w="5070" w:type="dxa"/>
            <w:tcBorders>
              <w:top w:val="nil"/>
              <w:left w:val="nil"/>
              <w:bottom w:val="dotted" w:sz="4" w:space="0" w:color="auto"/>
              <w:right w:val="nil"/>
            </w:tcBorders>
            <w:hideMark/>
          </w:tcPr>
          <w:p w:rsidR="00F52308" w:rsidRPr="002D3312" w:rsidRDefault="00F52308" w:rsidP="007A62DA">
            <w:pPr>
              <w:spacing w:after="0"/>
              <w:rPr>
                <w:rFonts w:ascii="Times New Roman" w:eastAsia="Times New Roman" w:hAnsi="Times New Roman" w:cs="Times New Roman"/>
                <w:b/>
                <w:bCs/>
                <w:color w:val="000000"/>
                <w:sz w:val="20"/>
                <w:szCs w:val="20"/>
                <w:highlight w:val="yellow"/>
              </w:rPr>
            </w:pPr>
            <w:r w:rsidRPr="002D3312">
              <w:rPr>
                <w:rFonts w:ascii="Times New Roman" w:eastAsia="Times New Roman" w:hAnsi="Times New Roman" w:cs="Times New Roman"/>
                <w:b/>
                <w:bCs/>
                <w:color w:val="000000"/>
                <w:sz w:val="20"/>
                <w:szCs w:val="20"/>
              </w:rPr>
              <w:t>ОТ ПОСТАВЩИКА:</w:t>
            </w:r>
          </w:p>
        </w:tc>
        <w:tc>
          <w:tcPr>
            <w:tcW w:w="5352" w:type="dxa"/>
            <w:tcBorders>
              <w:top w:val="nil"/>
              <w:left w:val="nil"/>
              <w:bottom w:val="dotted" w:sz="4" w:space="0" w:color="auto"/>
              <w:right w:val="nil"/>
            </w:tcBorders>
            <w:hideMark/>
          </w:tcPr>
          <w:p w:rsidR="00F52308" w:rsidRPr="002D3312" w:rsidRDefault="00F52308" w:rsidP="007A62DA">
            <w:pPr>
              <w:spacing w:after="0"/>
              <w:rPr>
                <w:rFonts w:ascii="Times New Roman" w:eastAsia="Times New Roman" w:hAnsi="Times New Roman" w:cs="Times New Roman"/>
                <w:b/>
                <w:bCs/>
                <w:color w:val="000000"/>
                <w:sz w:val="20"/>
                <w:szCs w:val="20"/>
              </w:rPr>
            </w:pPr>
            <w:r w:rsidRPr="002D3312">
              <w:rPr>
                <w:rFonts w:ascii="Times New Roman" w:eastAsia="Times New Roman" w:hAnsi="Times New Roman" w:cs="Times New Roman"/>
                <w:b/>
                <w:bCs/>
                <w:color w:val="000000"/>
                <w:sz w:val="20"/>
                <w:szCs w:val="20"/>
              </w:rPr>
              <w:t>ОТ ЗАКАЗЧИКА:</w:t>
            </w:r>
          </w:p>
        </w:tc>
      </w:tr>
      <w:tr w:rsidR="00F52308" w:rsidRPr="002D3312" w:rsidTr="007A62DA">
        <w:tc>
          <w:tcPr>
            <w:tcW w:w="5070" w:type="dxa"/>
            <w:tcBorders>
              <w:top w:val="dotted" w:sz="4" w:space="0" w:color="auto"/>
              <w:left w:val="dotted" w:sz="4" w:space="0" w:color="auto"/>
              <w:bottom w:val="dotted" w:sz="4" w:space="0" w:color="auto"/>
              <w:right w:val="dotted" w:sz="4" w:space="0" w:color="auto"/>
            </w:tcBorders>
          </w:tcPr>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Должность</w:t>
            </w:r>
          </w:p>
          <w:p w:rsidR="00F52308" w:rsidRPr="002D3312" w:rsidRDefault="00F52308" w:rsidP="007A62DA">
            <w:pPr>
              <w:spacing w:after="0"/>
              <w:rPr>
                <w:rFonts w:ascii="Times New Roman" w:eastAsia="Times New Roman" w:hAnsi="Times New Roman" w:cs="Times New Roman"/>
                <w:bCs/>
                <w:color w:val="000000"/>
                <w:sz w:val="20"/>
                <w:szCs w:val="20"/>
              </w:rPr>
            </w:pPr>
          </w:p>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 /____________/</w:t>
            </w:r>
          </w:p>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c>
          <w:tcPr>
            <w:tcW w:w="5352" w:type="dxa"/>
            <w:tcBorders>
              <w:top w:val="dotted" w:sz="4" w:space="0" w:color="auto"/>
              <w:left w:val="dotted" w:sz="4" w:space="0" w:color="auto"/>
              <w:bottom w:val="dotted" w:sz="4" w:space="0" w:color="auto"/>
              <w:right w:val="dotted" w:sz="4" w:space="0" w:color="auto"/>
            </w:tcBorders>
          </w:tcPr>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Директор</w:t>
            </w:r>
          </w:p>
          <w:p w:rsidR="00F52308" w:rsidRPr="002D3312" w:rsidRDefault="00F52308" w:rsidP="007A62DA">
            <w:pPr>
              <w:spacing w:after="0"/>
              <w:rPr>
                <w:rFonts w:ascii="Times New Roman" w:eastAsia="Times New Roman" w:hAnsi="Times New Roman" w:cs="Times New Roman"/>
                <w:bCs/>
                <w:color w:val="000000"/>
                <w:sz w:val="20"/>
                <w:szCs w:val="20"/>
              </w:rPr>
            </w:pPr>
          </w:p>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_____________________/А.В. Кукин/</w:t>
            </w:r>
          </w:p>
          <w:p w:rsidR="00F52308" w:rsidRPr="002D3312" w:rsidRDefault="00F52308" w:rsidP="007A62DA">
            <w:pPr>
              <w:spacing w:after="0"/>
              <w:rPr>
                <w:rFonts w:ascii="Times New Roman" w:eastAsia="Times New Roman" w:hAnsi="Times New Roman" w:cs="Times New Roman"/>
                <w:bCs/>
                <w:color w:val="000000"/>
                <w:sz w:val="20"/>
                <w:szCs w:val="20"/>
              </w:rPr>
            </w:pPr>
            <w:r w:rsidRPr="002D3312">
              <w:rPr>
                <w:rFonts w:ascii="Times New Roman" w:eastAsia="Times New Roman" w:hAnsi="Times New Roman" w:cs="Times New Roman"/>
                <w:bCs/>
                <w:color w:val="000000"/>
                <w:sz w:val="20"/>
                <w:szCs w:val="20"/>
              </w:rPr>
              <w:t>М.П.</w:t>
            </w:r>
          </w:p>
        </w:tc>
      </w:tr>
    </w:tbl>
    <w:p w:rsidR="00F52308" w:rsidRDefault="00F52308"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p w:rsidR="00233C9A" w:rsidRDefault="00233C9A" w:rsidP="002F220B">
      <w:pPr>
        <w:spacing w:after="0" w:line="240" w:lineRule="auto"/>
        <w:jc w:val="center"/>
        <w:rPr>
          <w:rFonts w:ascii="Times New Roman" w:eastAsia="Times New Roman" w:hAnsi="Times New Roman" w:cs="Times New Roman"/>
          <w:sz w:val="20"/>
          <w:szCs w:val="20"/>
          <w:lang w:eastAsia="ru-RU"/>
        </w:rPr>
      </w:pPr>
    </w:p>
    <w:sectPr w:rsidR="00233C9A" w:rsidSect="00973DAF">
      <w:pgSz w:w="11906" w:h="16838"/>
      <w:pgMar w:top="720" w:right="425" w:bottom="720"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3474"/>
    <w:multiLevelType w:val="multilevel"/>
    <w:tmpl w:val="A0429776"/>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0EA46D80"/>
    <w:multiLevelType w:val="hybridMultilevel"/>
    <w:tmpl w:val="07DC07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6500DB"/>
    <w:multiLevelType w:val="multilevel"/>
    <w:tmpl w:val="80640C5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E294CCB"/>
    <w:multiLevelType w:val="multilevel"/>
    <w:tmpl w:val="5D04C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79E3B14"/>
    <w:multiLevelType w:val="multilevel"/>
    <w:tmpl w:val="5D04C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7F92A38"/>
    <w:multiLevelType w:val="multilevel"/>
    <w:tmpl w:val="085853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20B"/>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774EA"/>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1300"/>
    <w:rsid w:val="000D2635"/>
    <w:rsid w:val="000D4746"/>
    <w:rsid w:val="000D6CEC"/>
    <w:rsid w:val="000D7A30"/>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0FE2"/>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78D"/>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1F5"/>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1946"/>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C9A"/>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20B"/>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6C7"/>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38C4"/>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65D9C"/>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4E9E"/>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5230"/>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975F7"/>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1960"/>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52F5"/>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3DAF"/>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683C"/>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1CB"/>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852"/>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511"/>
    <w:rsid w:val="00EF3C2F"/>
    <w:rsid w:val="00EF587C"/>
    <w:rsid w:val="00F0081C"/>
    <w:rsid w:val="00F010D8"/>
    <w:rsid w:val="00F029A9"/>
    <w:rsid w:val="00F02C54"/>
    <w:rsid w:val="00F02D91"/>
    <w:rsid w:val="00F045D4"/>
    <w:rsid w:val="00F05829"/>
    <w:rsid w:val="00F05D0F"/>
    <w:rsid w:val="00F05D76"/>
    <w:rsid w:val="00F06A30"/>
    <w:rsid w:val="00F0715B"/>
    <w:rsid w:val="00F1156D"/>
    <w:rsid w:val="00F12C02"/>
    <w:rsid w:val="00F12DB5"/>
    <w:rsid w:val="00F140A7"/>
    <w:rsid w:val="00F1427A"/>
    <w:rsid w:val="00F1455E"/>
    <w:rsid w:val="00F17BC3"/>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2308"/>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0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220B"/>
    <w:rPr>
      <w:color w:val="0000FF"/>
      <w:u w:val="single"/>
    </w:rPr>
  </w:style>
  <w:style w:type="paragraph" w:styleId="a4">
    <w:name w:val="header"/>
    <w:basedOn w:val="a"/>
    <w:link w:val="a5"/>
    <w:uiPriority w:val="99"/>
    <w:semiHidden/>
    <w:unhideWhenUsed/>
    <w:rsid w:val="002F220B"/>
    <w:pPr>
      <w:tabs>
        <w:tab w:val="center" w:pos="4677"/>
        <w:tab w:val="right" w:pos="9355"/>
      </w:tabs>
      <w:spacing w:after="0" w:line="240" w:lineRule="auto"/>
    </w:pPr>
    <w:rPr>
      <w:rFonts w:cs="Times New Roman"/>
    </w:rPr>
  </w:style>
  <w:style w:type="character" w:customStyle="1" w:styleId="a5">
    <w:name w:val="Верхний колонтитул Знак"/>
    <w:basedOn w:val="a0"/>
    <w:link w:val="a4"/>
    <w:uiPriority w:val="99"/>
    <w:semiHidden/>
    <w:rsid w:val="002F220B"/>
    <w:rPr>
      <w:rFonts w:ascii="Calibri" w:eastAsia="Calibri" w:hAnsi="Calibri" w:cs="Times New Roman"/>
    </w:rPr>
  </w:style>
  <w:style w:type="paragraph" w:styleId="a6">
    <w:name w:val="Title"/>
    <w:basedOn w:val="a"/>
    <w:link w:val="a7"/>
    <w:qFormat/>
    <w:rsid w:val="002F220B"/>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2F220B"/>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F220B"/>
    <w:rPr>
      <w:rFonts w:ascii="Calibri" w:eastAsia="Calibri" w:hAnsi="Calibri" w:cs="Times New Roman"/>
    </w:rPr>
  </w:style>
  <w:style w:type="paragraph" w:styleId="a9">
    <w:name w:val="No Spacing"/>
    <w:link w:val="a8"/>
    <w:uiPriority w:val="1"/>
    <w:qFormat/>
    <w:rsid w:val="002F220B"/>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F22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220B"/>
    <w:rPr>
      <w:rFonts w:ascii="Tahoma" w:eastAsia="Calibri" w:hAnsi="Tahoma" w:cs="Tahoma"/>
      <w:sz w:val="16"/>
      <w:szCs w:val="16"/>
    </w:rPr>
  </w:style>
  <w:style w:type="character" w:styleId="ac">
    <w:name w:val="FollowedHyperlink"/>
    <w:basedOn w:val="a0"/>
    <w:uiPriority w:val="99"/>
    <w:semiHidden/>
    <w:unhideWhenUsed/>
    <w:rsid w:val="003938C4"/>
    <w:rPr>
      <w:color w:val="800080"/>
      <w:u w:val="single"/>
    </w:rPr>
  </w:style>
  <w:style w:type="paragraph" w:customStyle="1" w:styleId="xl68">
    <w:name w:val="xl68"/>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969696"/>
      <w:sz w:val="24"/>
      <w:szCs w:val="24"/>
      <w:lang w:eastAsia="ru-RU"/>
    </w:rPr>
  </w:style>
  <w:style w:type="paragraph" w:customStyle="1" w:styleId="xl70">
    <w:name w:val="xl70"/>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Helv" w:eastAsia="Times New Roman" w:hAnsi="Helv" w:cs="Times New Roman"/>
      <w:sz w:val="24"/>
      <w:szCs w:val="24"/>
      <w:lang w:eastAsia="ru-RU"/>
    </w:rPr>
  </w:style>
  <w:style w:type="paragraph" w:customStyle="1" w:styleId="xl71">
    <w:name w:val="xl71"/>
    <w:basedOn w:val="a"/>
    <w:rsid w:val="003938C4"/>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2">
    <w:name w:val="xl72"/>
    <w:basedOn w:val="a"/>
    <w:rsid w:val="003938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
    <w:name w:val="xl73"/>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
    <w:name w:val="xl74"/>
    <w:basedOn w:val="a"/>
    <w:rsid w:val="003938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5">
    <w:name w:val="xl75"/>
    <w:basedOn w:val="a"/>
    <w:rsid w:val="003938C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6">
    <w:name w:val="xl76"/>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3938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8">
    <w:name w:val="xl78"/>
    <w:basedOn w:val="a"/>
    <w:rsid w:val="003938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9">
    <w:name w:val="xl79"/>
    <w:basedOn w:val="a"/>
    <w:rsid w:val="003938C4"/>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0">
    <w:name w:val="xl80"/>
    <w:basedOn w:val="a"/>
    <w:rsid w:val="003938C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1">
    <w:name w:val="xl81"/>
    <w:basedOn w:val="a"/>
    <w:rsid w:val="003938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2">
    <w:name w:val="xl82"/>
    <w:basedOn w:val="a"/>
    <w:rsid w:val="003938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3">
    <w:name w:val="xl83"/>
    <w:basedOn w:val="a"/>
    <w:rsid w:val="003938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969696"/>
      <w:sz w:val="24"/>
      <w:szCs w:val="24"/>
      <w:lang w:eastAsia="ru-RU"/>
    </w:rPr>
  </w:style>
  <w:style w:type="paragraph" w:customStyle="1" w:styleId="xl84">
    <w:name w:val="xl84"/>
    <w:basedOn w:val="a"/>
    <w:rsid w:val="003938C4"/>
    <w:pP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85">
    <w:name w:val="xl85"/>
    <w:basedOn w:val="a"/>
    <w:rsid w:val="003938C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
    <w:rsid w:val="003938C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7">
    <w:name w:val="xl87"/>
    <w:basedOn w:val="a"/>
    <w:rsid w:val="003938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i/>
      <w:iCs/>
      <w:sz w:val="24"/>
      <w:szCs w:val="24"/>
      <w:u w:val="single"/>
      <w:lang w:eastAsia="ru-RU"/>
    </w:rPr>
  </w:style>
  <w:style w:type="paragraph" w:customStyle="1" w:styleId="xl88">
    <w:name w:val="xl88"/>
    <w:basedOn w:val="a"/>
    <w:rsid w:val="003938C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i/>
      <w:iCs/>
      <w:sz w:val="24"/>
      <w:szCs w:val="24"/>
      <w:u w:val="single"/>
      <w:lang w:eastAsia="ru-RU"/>
    </w:rPr>
  </w:style>
  <w:style w:type="paragraph" w:customStyle="1" w:styleId="xl90">
    <w:name w:val="xl90"/>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91">
    <w:name w:val="xl91"/>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92">
    <w:name w:val="xl92"/>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i/>
      <w:iCs/>
      <w:sz w:val="24"/>
      <w:szCs w:val="24"/>
      <w:lang w:eastAsia="ru-RU"/>
    </w:rPr>
  </w:style>
  <w:style w:type="paragraph" w:customStyle="1" w:styleId="xl93">
    <w:name w:val="xl93"/>
    <w:basedOn w:val="a"/>
    <w:rsid w:val="003938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969696"/>
      <w:sz w:val="24"/>
      <w:szCs w:val="24"/>
      <w:lang w:eastAsia="ru-RU"/>
    </w:rPr>
  </w:style>
  <w:style w:type="paragraph" w:customStyle="1" w:styleId="xl94">
    <w:name w:val="xl94"/>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95">
    <w:name w:val="xl95"/>
    <w:basedOn w:val="a"/>
    <w:rsid w:val="003938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96">
    <w:name w:val="xl96"/>
    <w:basedOn w:val="a"/>
    <w:rsid w:val="003938C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7">
    <w:name w:val="xl97"/>
    <w:basedOn w:val="a"/>
    <w:rsid w:val="003938C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8">
    <w:name w:val="xl98"/>
    <w:basedOn w:val="a"/>
    <w:rsid w:val="003938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i/>
      <w:iCs/>
      <w:sz w:val="24"/>
      <w:szCs w:val="24"/>
      <w:lang w:eastAsia="ru-RU"/>
    </w:rPr>
  </w:style>
  <w:style w:type="paragraph" w:customStyle="1" w:styleId="xl99">
    <w:name w:val="xl99"/>
    <w:basedOn w:val="a"/>
    <w:rsid w:val="003938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i/>
      <w:iCs/>
      <w:sz w:val="24"/>
      <w:szCs w:val="24"/>
      <w:lang w:eastAsia="ru-RU"/>
    </w:rPr>
  </w:style>
  <w:style w:type="paragraph" w:customStyle="1" w:styleId="xl100">
    <w:name w:val="xl100"/>
    <w:basedOn w:val="a"/>
    <w:rsid w:val="00393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01">
    <w:name w:val="xl101"/>
    <w:basedOn w:val="a"/>
    <w:rsid w:val="00393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02">
    <w:name w:val="xl102"/>
    <w:basedOn w:val="a"/>
    <w:rsid w:val="003938C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03">
    <w:name w:val="xl103"/>
    <w:basedOn w:val="a"/>
    <w:rsid w:val="003938C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4">
    <w:name w:val="xl104"/>
    <w:basedOn w:val="a"/>
    <w:rsid w:val="003938C4"/>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styleId="ad">
    <w:name w:val="List Paragraph"/>
    <w:basedOn w:val="a"/>
    <w:uiPriority w:val="34"/>
    <w:qFormat/>
    <w:rsid w:val="003938C4"/>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406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5499</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Селькин</cp:lastModifiedBy>
  <cp:revision>2</cp:revision>
  <dcterms:created xsi:type="dcterms:W3CDTF">2013-12-10T10:42:00Z</dcterms:created>
  <dcterms:modified xsi:type="dcterms:W3CDTF">2013-12-10T10:42:00Z</dcterms:modified>
</cp:coreProperties>
</file>