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72" w:rsidRDefault="002C4A72" w:rsidP="002C4A72">
      <w:pPr>
        <w:jc w:val="both"/>
        <w:rPr>
          <w:b/>
          <w:u w:val="single"/>
          <w:lang w:val="en-US"/>
        </w:rPr>
      </w:pPr>
    </w:p>
    <w:p w:rsidR="002C4A72" w:rsidRDefault="002C4A72" w:rsidP="002C4A72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5C2" w:rsidRPr="00A055C2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2C4A72" w:rsidRDefault="002C4A72" w:rsidP="002C4A72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2C4A72" w:rsidRDefault="00A055C2" w:rsidP="002C4A7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055C2">
        <w:pict>
          <v:line id="_x0000_s1027" style="position:absolute;left:0;text-align:left;z-index:251662336" from="0,12.9pt" to="495pt,12.9pt" strokeweight="1.5pt"/>
        </w:pict>
      </w:r>
    </w:p>
    <w:p w:rsidR="002C4A72" w:rsidRDefault="002C4A72" w:rsidP="002C4A72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01A5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F860D6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2015г. </w:t>
      </w:r>
    </w:p>
    <w:p w:rsidR="002C4A72" w:rsidRDefault="002C4A72" w:rsidP="002C4A72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2C4A72" w:rsidRDefault="002C4A72" w:rsidP="002C4A72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2C4A72" w:rsidRDefault="002C4A72" w:rsidP="002C4A72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2C4A72" w:rsidRDefault="00F860D6" w:rsidP="002C4A72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полиграфически</w:t>
      </w:r>
      <w:r w:rsidR="0009057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услуг</w:t>
      </w:r>
    </w:p>
    <w:p w:rsidR="002C4A72" w:rsidRDefault="002C4A72" w:rsidP="002C4A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</w:t>
      </w:r>
      <w:r w:rsidR="00F860D6">
        <w:rPr>
          <w:rFonts w:ascii="Times New Roman" w:hAnsi="Times New Roman"/>
          <w:sz w:val="24"/>
          <w:szCs w:val="24"/>
        </w:rPr>
        <w:t xml:space="preserve">полиграфических </w:t>
      </w:r>
      <w:r>
        <w:rPr>
          <w:rFonts w:ascii="Times New Roman" w:hAnsi="Times New Roman"/>
          <w:sz w:val="24"/>
          <w:szCs w:val="24"/>
        </w:rPr>
        <w:t>услуг</w:t>
      </w:r>
      <w:r w:rsidR="00F860D6">
        <w:rPr>
          <w:rFonts w:ascii="Times New Roman" w:hAnsi="Times New Roman"/>
          <w:sz w:val="24"/>
          <w:szCs w:val="24"/>
        </w:rPr>
        <w:t xml:space="preserve"> по </w:t>
      </w:r>
      <w:r w:rsidR="00F860D6" w:rsidRPr="00F860D6">
        <w:rPr>
          <w:rFonts w:ascii="Times New Roman" w:hAnsi="Times New Roman"/>
          <w:sz w:val="24"/>
          <w:szCs w:val="24"/>
        </w:rPr>
        <w:t>печати газеты «Документ-Регион»</w:t>
      </w:r>
      <w:r w:rsidR="00101A59">
        <w:rPr>
          <w:rFonts w:ascii="Times New Roman" w:hAnsi="Times New Roman"/>
          <w:sz w:val="24"/>
          <w:szCs w:val="24"/>
        </w:rPr>
        <w:t xml:space="preserve"> проводит запрос для формирования представления о рыночных ценах полиграфических услуг</w:t>
      </w:r>
      <w:r>
        <w:rPr>
          <w:rFonts w:ascii="Times New Roman" w:hAnsi="Times New Roman"/>
          <w:sz w:val="24"/>
          <w:szCs w:val="24"/>
        </w:rPr>
        <w:t>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101A5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F860D6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2015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2C4A72" w:rsidRDefault="002C4A72" w:rsidP="002C4A72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</w:t>
      </w:r>
      <w:r w:rsidR="00F860D6">
        <w:rPr>
          <w:rFonts w:ascii="Times New Roman" w:hAnsi="Times New Roman"/>
          <w:sz w:val="24"/>
          <w:szCs w:val="24"/>
        </w:rPr>
        <w:t>А. Катков</w:t>
      </w:r>
    </w:p>
    <w:p w:rsidR="002C4A72" w:rsidRDefault="002C4A72" w:rsidP="002C4A72">
      <w:pPr>
        <w:pStyle w:val="a9"/>
        <w:rPr>
          <w:rFonts w:ascii="Times New Roman" w:hAnsi="Times New Roman"/>
          <w:sz w:val="20"/>
          <w:szCs w:val="20"/>
        </w:rPr>
      </w:pPr>
    </w:p>
    <w:p w:rsidR="002C4A72" w:rsidRDefault="002C4A72" w:rsidP="002C4A72">
      <w:pPr>
        <w:pStyle w:val="a9"/>
        <w:rPr>
          <w:rFonts w:ascii="Times New Roman" w:hAnsi="Times New Roman"/>
          <w:sz w:val="20"/>
          <w:szCs w:val="20"/>
        </w:rPr>
      </w:pPr>
    </w:p>
    <w:p w:rsidR="002C4A72" w:rsidRDefault="002C4A72" w:rsidP="002C4A72">
      <w:pPr>
        <w:pStyle w:val="a9"/>
        <w:rPr>
          <w:rFonts w:ascii="Times New Roman" w:hAnsi="Times New Roman"/>
          <w:sz w:val="20"/>
          <w:szCs w:val="20"/>
        </w:rPr>
      </w:pPr>
    </w:p>
    <w:p w:rsidR="002C4A72" w:rsidRDefault="002C4A72" w:rsidP="002C4A72">
      <w:pPr>
        <w:pStyle w:val="a9"/>
        <w:rPr>
          <w:rFonts w:ascii="Times New Roman" w:hAnsi="Times New Roman"/>
          <w:sz w:val="16"/>
          <w:szCs w:val="16"/>
        </w:rPr>
      </w:pPr>
    </w:p>
    <w:p w:rsidR="002C4A72" w:rsidRDefault="002C4A72" w:rsidP="002C4A72">
      <w:pPr>
        <w:pStyle w:val="a9"/>
        <w:rPr>
          <w:rFonts w:ascii="Times New Roman" w:hAnsi="Times New Roman"/>
          <w:sz w:val="16"/>
          <w:szCs w:val="16"/>
        </w:rPr>
      </w:pPr>
    </w:p>
    <w:p w:rsidR="002C4A72" w:rsidRDefault="002C4A72" w:rsidP="002C4A72">
      <w:pPr>
        <w:spacing w:after="0"/>
        <w:rPr>
          <w:rFonts w:ascii="Times New Roman" w:hAnsi="Times New Roman"/>
        </w:rPr>
        <w:sectPr w:rsidR="002C4A72">
          <w:pgSz w:w="11906" w:h="16838"/>
          <w:pgMar w:top="993" w:right="850" w:bottom="1134" w:left="1701" w:header="708" w:footer="708" w:gutter="0"/>
          <w:cols w:space="720"/>
        </w:sectPr>
      </w:pPr>
    </w:p>
    <w:p w:rsidR="002C4A72" w:rsidRDefault="002C4A72" w:rsidP="002C4A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2C4A72" w:rsidRDefault="002C4A72" w:rsidP="002C4A72">
      <w:pPr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2C4A72" w:rsidRDefault="002C4A72" w:rsidP="002C4A72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2C4A72" w:rsidRDefault="002C4A72" w:rsidP="002C4A72">
      <w:pPr>
        <w:pStyle w:val="a6"/>
        <w:outlineLvl w:val="0"/>
        <w:rPr>
          <w:color w:val="000000"/>
        </w:rPr>
      </w:pPr>
    </w:p>
    <w:p w:rsidR="002C4A72" w:rsidRDefault="002C4A72" w:rsidP="002C4A72">
      <w:pPr>
        <w:pStyle w:val="a4"/>
        <w:jc w:val="center"/>
      </w:pPr>
      <w:r>
        <w:t xml:space="preserve">НА БЛАНКЕ ОРГАНИЗАЦИИ </w:t>
      </w:r>
    </w:p>
    <w:p w:rsidR="002C4A72" w:rsidRDefault="002C4A72" w:rsidP="002C4A72">
      <w:pPr>
        <w:ind w:left="4678"/>
        <w:rPr>
          <w:rFonts w:ascii="Times New Roman" w:hAnsi="Times New Roman"/>
        </w:rPr>
      </w:pPr>
    </w:p>
    <w:p w:rsidR="002C4A72" w:rsidRDefault="002C4A72" w:rsidP="002C4A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2C4A72" w:rsidRDefault="002C4A72" w:rsidP="002C4A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2C4A72" w:rsidRDefault="002C4A72" w:rsidP="002C4A72">
      <w:pPr>
        <w:rPr>
          <w:rFonts w:ascii="Times New Roman" w:hAnsi="Times New Roman"/>
        </w:rPr>
      </w:pPr>
    </w:p>
    <w:p w:rsidR="002C4A72" w:rsidRDefault="002C4A72" w:rsidP="002C4A72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________2015г.</w:t>
      </w:r>
    </w:p>
    <w:p w:rsidR="002C4A72" w:rsidRDefault="002C4A72" w:rsidP="002C4A72">
      <w:pPr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</w:t>
      </w:r>
      <w:r w:rsidRPr="00156FD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на оказание услуг по </w:t>
      </w:r>
      <w:r w:rsidR="00F860D6" w:rsidRPr="00F860D6">
        <w:rPr>
          <w:rFonts w:ascii="Times New Roman" w:hAnsi="Times New Roman"/>
          <w:sz w:val="24"/>
          <w:szCs w:val="24"/>
        </w:rPr>
        <w:t>печати газеты «Документ-Регион»</w:t>
      </w:r>
      <w:r w:rsidRPr="00156F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проект, которого изложен в запросе в целях формирования представления о</w:t>
      </w:r>
      <w:r>
        <w:rPr>
          <w:rFonts w:ascii="Times New Roman" w:hAnsi="Times New Roman"/>
          <w:sz w:val="24"/>
          <w:szCs w:val="24"/>
        </w:rPr>
        <w:t xml:space="preserve"> рыночных ценах, предлагаем цену </w:t>
      </w:r>
      <w:r>
        <w:rPr>
          <w:rFonts w:ascii="Times New Roman" w:hAnsi="Times New Roman"/>
          <w:i/>
          <w:sz w:val="24"/>
          <w:szCs w:val="24"/>
        </w:rPr>
        <w:t>(название организации),</w:t>
      </w:r>
      <w:r>
        <w:rPr>
          <w:rFonts w:ascii="Times New Roman" w:hAnsi="Times New Roman"/>
          <w:sz w:val="24"/>
          <w:szCs w:val="24"/>
        </w:rPr>
        <w:t xml:space="preserve"> включающую в себя все расходы по выполнению договора, в том числе налоговые:</w:t>
      </w:r>
    </w:p>
    <w:p w:rsidR="00F57526" w:rsidRDefault="00F57526" w:rsidP="002C4A7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печати одного номера предлагается: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664"/>
        <w:gridCol w:w="1275"/>
        <w:gridCol w:w="1445"/>
        <w:gridCol w:w="1360"/>
        <w:gridCol w:w="1260"/>
        <w:gridCol w:w="1260"/>
        <w:gridCol w:w="1260"/>
      </w:tblGrid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Газета «Документ-Регион»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</w:tr>
      <w:tr w:rsidR="00AC1CBD" w:rsidRPr="00AC1CBD" w:rsidTr="002E03CA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полос/тираж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150</w:t>
            </w: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1CBD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BD" w:rsidRPr="00AC1CBD" w:rsidRDefault="00AC1CBD" w:rsidP="00AC1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C4A72" w:rsidRDefault="002C4A72" w:rsidP="002C4A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2C4A72" w:rsidRDefault="002C4A72" w:rsidP="002C4A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2C4A72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</w:t>
      </w:r>
    </w:p>
    <w:p w:rsidR="002C4A72" w:rsidRDefault="00E81705" w:rsidP="002C4A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C4A72">
        <w:rPr>
          <w:rFonts w:ascii="Times New Roman" w:hAnsi="Times New Roman"/>
          <w:sz w:val="24"/>
          <w:szCs w:val="24"/>
        </w:rPr>
        <w:t>риложение № 2 к запросу</w:t>
      </w:r>
    </w:p>
    <w:p w:rsidR="002C4A72" w:rsidRDefault="002C4A72" w:rsidP="002C4A72">
      <w:pPr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ДОГОВОР №_______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на печать газеты </w:t>
      </w:r>
      <w:r w:rsidRPr="00160160">
        <w:rPr>
          <w:rFonts w:ascii="Times New Roman" w:eastAsia="Times New Roman" w:hAnsi="Times New Roman"/>
          <w:b/>
          <w:lang w:eastAsia="ru-RU"/>
        </w:rPr>
        <w:t>«Документ-Регион</w:t>
      </w:r>
      <w:r w:rsidRPr="00160160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г. Ярославль                                                                                                   «___»  ___________ 201__ г.</w:t>
      </w:r>
    </w:p>
    <w:p w:rsidR="00160160" w:rsidRPr="00160160" w:rsidRDefault="00160160" w:rsidP="00160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60160">
        <w:rPr>
          <w:rFonts w:ascii="Times New Roman" w:eastAsia="Times New Roman" w:hAnsi="Times New Roman"/>
          <w:b/>
          <w:lang w:eastAsia="ru-RU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160160">
        <w:rPr>
          <w:rFonts w:ascii="Times New Roman" w:eastAsia="Times New Roman" w:hAnsi="Times New Roman"/>
          <w:lang w:eastAsia="ru-RU"/>
        </w:rPr>
        <w:t xml:space="preserve">именуемое  в дальнейшем «Заказчик», в лице  директора  </w:t>
      </w:r>
      <w:r w:rsidR="00E81705">
        <w:rPr>
          <w:rFonts w:ascii="Times New Roman" w:eastAsia="Times New Roman" w:hAnsi="Times New Roman"/>
          <w:lang w:eastAsia="ru-RU"/>
        </w:rPr>
        <w:t>Каткова Александра Александровича</w:t>
      </w:r>
      <w:r w:rsidRPr="00160160">
        <w:rPr>
          <w:rFonts w:ascii="Times New Roman" w:eastAsia="Times New Roman" w:hAnsi="Times New Roman"/>
          <w:lang w:eastAsia="ru-RU"/>
        </w:rPr>
        <w:t>,</w:t>
      </w: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60160">
        <w:rPr>
          <w:rFonts w:ascii="Times New Roman" w:eastAsia="Times New Roman" w:hAnsi="Times New Roman"/>
          <w:lang w:eastAsia="ru-RU"/>
        </w:rPr>
        <w:t>действующего на основании Устава,</w:t>
      </w: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60160">
        <w:rPr>
          <w:rFonts w:ascii="Times New Roman" w:eastAsia="Times New Roman" w:hAnsi="Times New Roman"/>
          <w:lang w:eastAsia="ru-RU"/>
        </w:rPr>
        <w:t xml:space="preserve">с одной стороны, и </w:t>
      </w:r>
      <w:r w:rsidRPr="00160160">
        <w:rPr>
          <w:rFonts w:ascii="Times New Roman" w:eastAsia="Times New Roman" w:hAnsi="Times New Roman"/>
          <w:b/>
          <w:bCs/>
          <w:lang w:eastAsia="ru-RU"/>
        </w:rPr>
        <w:t>_________________</w:t>
      </w:r>
      <w:r w:rsidRPr="00160160">
        <w:rPr>
          <w:rFonts w:ascii="Times New Roman" w:eastAsia="Times New Roman" w:hAnsi="Times New Roman"/>
          <w:lang w:eastAsia="ru-RU"/>
        </w:rPr>
        <w:t>, именуемое в дальнейшем «Исполнитель», в лице _____________________, действующего на основании ________, с другой стороны, а вместе именуемые «Стороны» заключили настоящий договор о нижеследующем:</w:t>
      </w:r>
      <w:proofErr w:type="gramEnd"/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ПРЕДМЕТ ДОГОВОРА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E81705">
      <w:pPr>
        <w:numPr>
          <w:ilvl w:val="1"/>
          <w:numId w:val="9"/>
        </w:numPr>
        <w:tabs>
          <w:tab w:val="clear" w:pos="1125"/>
          <w:tab w:val="num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Исполнитель принимает на себя обязательства по печати газеты «Документ-Регион» и  упаковке (сортировке) на своей полиграфической базе и собственной газетной бумаге в соответствии с требованиями, установленными в Приложении № 1 к Договору, а Заказчик принимает на себя обязательства по принятию услуг, оказанных в соответствии с условиями настоящего Договора, и оплаты принятых услуг. </w:t>
      </w:r>
    </w:p>
    <w:p w:rsidR="00160160" w:rsidRPr="00160160" w:rsidRDefault="00160160" w:rsidP="00E81705">
      <w:pPr>
        <w:numPr>
          <w:ilvl w:val="1"/>
          <w:numId w:val="9"/>
        </w:numPr>
        <w:tabs>
          <w:tab w:val="clear" w:pos="1125"/>
          <w:tab w:val="num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Объем услуг, оказываемых Исполнителем </w:t>
      </w:r>
      <w:r w:rsidRPr="00101A59">
        <w:rPr>
          <w:rFonts w:ascii="Times New Roman" w:eastAsia="Times New Roman" w:hAnsi="Times New Roman"/>
          <w:color w:val="000000"/>
          <w:lang w:eastAsia="ru-RU"/>
        </w:rPr>
        <w:t xml:space="preserve">Заказчику по настоящему Договору: </w:t>
      </w:r>
      <w:r w:rsidR="00101A59" w:rsidRPr="00101A59">
        <w:rPr>
          <w:rFonts w:ascii="Times New Roman" w:eastAsia="Times New Roman" w:hAnsi="Times New Roman"/>
          <w:color w:val="000000"/>
          <w:lang w:eastAsia="ru-RU"/>
        </w:rPr>
        <w:t xml:space="preserve">9 </w:t>
      </w:r>
      <w:r w:rsidRPr="00101A59">
        <w:rPr>
          <w:rFonts w:ascii="Times New Roman" w:eastAsia="Times New Roman" w:hAnsi="Times New Roman"/>
          <w:color w:val="000000"/>
          <w:lang w:eastAsia="ru-RU"/>
        </w:rPr>
        <w:t xml:space="preserve">номеров (включая томов, номеров с литерой), </w:t>
      </w:r>
      <w:r w:rsidR="00E81705" w:rsidRPr="00101A59">
        <w:rPr>
          <w:rFonts w:ascii="Times New Roman" w:eastAsia="Times New Roman" w:hAnsi="Times New Roman"/>
          <w:color w:val="000000"/>
          <w:lang w:eastAsia="ru-RU"/>
        </w:rPr>
        <w:t>_____</w:t>
      </w:r>
      <w:r w:rsidRPr="00101A59">
        <w:rPr>
          <w:rFonts w:ascii="Times New Roman" w:eastAsia="Times New Roman" w:hAnsi="Times New Roman"/>
          <w:color w:val="000000"/>
          <w:lang w:eastAsia="ru-RU"/>
        </w:rPr>
        <w:t xml:space="preserve"> полос (включая</w:t>
      </w:r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 обложку), тираж одного номера, тома номера, номера с литерой – от 1</w:t>
      </w:r>
      <w:r w:rsidR="00E81705">
        <w:rPr>
          <w:rFonts w:ascii="Times New Roman" w:eastAsia="Times New Roman" w:hAnsi="Times New Roman"/>
          <w:color w:val="000000"/>
          <w:lang w:eastAsia="ru-RU"/>
        </w:rPr>
        <w:t>00 до 15</w:t>
      </w:r>
      <w:r w:rsidRPr="00160160">
        <w:rPr>
          <w:rFonts w:ascii="Times New Roman" w:eastAsia="Times New Roman" w:hAnsi="Times New Roman"/>
          <w:color w:val="000000"/>
          <w:lang w:eastAsia="ru-RU"/>
        </w:rPr>
        <w:t>0 экземпляров (согласно Заявке Заказчи</w:t>
      </w:r>
      <w:r w:rsidR="00E81705">
        <w:rPr>
          <w:rFonts w:ascii="Times New Roman" w:eastAsia="Times New Roman" w:hAnsi="Times New Roman"/>
          <w:color w:val="000000"/>
          <w:lang w:eastAsia="ru-RU"/>
        </w:rPr>
        <w:t>ка, расчетный шаг увеличения – 1</w:t>
      </w:r>
      <w:r w:rsidRPr="00160160">
        <w:rPr>
          <w:rFonts w:ascii="Times New Roman" w:eastAsia="Times New Roman" w:hAnsi="Times New Roman"/>
          <w:color w:val="000000"/>
          <w:lang w:eastAsia="ru-RU"/>
        </w:rPr>
        <w:t>0 экземпляров.</w:t>
      </w:r>
      <w:proofErr w:type="gramEnd"/>
    </w:p>
    <w:p w:rsidR="00160160" w:rsidRPr="00160160" w:rsidRDefault="00160160" w:rsidP="00E81705">
      <w:pPr>
        <w:numPr>
          <w:ilvl w:val="1"/>
          <w:numId w:val="9"/>
        </w:numPr>
        <w:tabs>
          <w:tab w:val="clear" w:pos="1125"/>
          <w:tab w:val="num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60160">
        <w:rPr>
          <w:rFonts w:ascii="Times New Roman" w:eastAsia="Times New Roman" w:hAnsi="Times New Roman"/>
          <w:color w:val="000000"/>
          <w:lang w:eastAsia="ru-RU"/>
        </w:rPr>
        <w:t>Срок оказания услуг по печати и упаковке (сортировке) тиража газеты устанавливается в соответствии с Заявкой Заказчика, направленной накануне дня оказания услуги до 16.00 (время московское) в срок до 16.00 (время московское) дня оказания услуги, или не позднее 24 часов с момента поступления заявки Заказчика.</w:t>
      </w:r>
    </w:p>
    <w:p w:rsidR="00160160" w:rsidRPr="00160160" w:rsidRDefault="00160160" w:rsidP="00E81705">
      <w:pPr>
        <w:numPr>
          <w:ilvl w:val="1"/>
          <w:numId w:val="9"/>
        </w:numPr>
        <w:tabs>
          <w:tab w:val="clear" w:pos="1125"/>
          <w:tab w:val="num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 Порядок передачи макета газет для вывода печатных форм:  CD-R, ZIP, </w:t>
      </w:r>
      <w:proofErr w:type="spellStart"/>
      <w:r w:rsidRPr="00160160">
        <w:rPr>
          <w:rFonts w:ascii="Times New Roman" w:eastAsia="Times New Roman" w:hAnsi="Times New Roman"/>
          <w:color w:val="000000"/>
          <w:lang w:eastAsia="ru-RU"/>
        </w:rPr>
        <w:t>Flach</w:t>
      </w:r>
      <w:proofErr w:type="spellEnd"/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, а также отправлять по интернету на сервер Исполнителя __________ (резервный </w:t>
      </w:r>
      <w:hyperlink r:id="rId8" w:history="1">
        <w:r w:rsidRPr="00160160">
          <w:rPr>
            <w:rFonts w:ascii="Times New Roman" w:eastAsia="Times New Roman" w:hAnsi="Times New Roman"/>
            <w:color w:val="0000FF"/>
            <w:u w:val="single"/>
            <w:lang w:eastAsia="ru-RU"/>
          </w:rPr>
          <w:t>сервер</w:t>
        </w:r>
      </w:hyperlink>
      <w:r w:rsidRPr="00160160">
        <w:rPr>
          <w:rFonts w:ascii="Times New Roman" w:eastAsia="Times New Roman" w:hAnsi="Times New Roman"/>
          <w:color w:val="000000"/>
          <w:lang w:eastAsia="ru-RU"/>
        </w:rPr>
        <w:t xml:space="preserve"> _______). Логин и пароль, рабочая папка для доступа на сервер выдаются при подписании договора.</w:t>
      </w:r>
    </w:p>
    <w:p w:rsidR="00160160" w:rsidRPr="00160160" w:rsidRDefault="00160160" w:rsidP="0016016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60160">
        <w:rPr>
          <w:rFonts w:ascii="Times New Roman" w:eastAsia="Times New Roman" w:hAnsi="Times New Roman"/>
          <w:b/>
          <w:color w:val="000000"/>
          <w:lang w:eastAsia="ru-RU"/>
        </w:rPr>
        <w:t>ПРАВА И ОБЯЗАННОСТИ СТОРОН</w:t>
      </w:r>
    </w:p>
    <w:p w:rsidR="00160160" w:rsidRPr="00160160" w:rsidRDefault="00160160" w:rsidP="0016016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60160" w:rsidRPr="00160160" w:rsidRDefault="00160160" w:rsidP="00DE4F20">
      <w:pPr>
        <w:numPr>
          <w:ilvl w:val="1"/>
          <w:numId w:val="9"/>
        </w:numPr>
        <w:tabs>
          <w:tab w:val="clear" w:pos="1125"/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Заказчик имеет право:</w:t>
      </w:r>
    </w:p>
    <w:p w:rsidR="00160160" w:rsidRPr="00160160" w:rsidRDefault="00160160" w:rsidP="00DE4F20">
      <w:pPr>
        <w:numPr>
          <w:ilvl w:val="2"/>
          <w:numId w:val="9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случае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160160" w:rsidRPr="00160160" w:rsidRDefault="00160160" w:rsidP="00DE4F20">
      <w:pPr>
        <w:numPr>
          <w:ilvl w:val="2"/>
          <w:numId w:val="9"/>
        </w:numPr>
        <w:tabs>
          <w:tab w:val="num" w:pos="142"/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Производить изменение тиража, письменно извещая об этом Исполнителя,  перед печатанием издания.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 2.1.4. Не принимать оказанные услуги при несоблюдении Исполнителем условий настоящего Договора.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 2.2. Заказчик обязан: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  <w:tab w:val="left" w:pos="426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</w:rPr>
      </w:pPr>
      <w:r w:rsidRPr="00160160">
        <w:rPr>
          <w:rFonts w:ascii="Times New Roman" w:hAnsi="Times New Roman"/>
        </w:rPr>
        <w:t>Предоставить по каналам связи в электронном виде или на CD-дисках, изготовленные согласно Приложению № 1 к настоящему Договору;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В срок и в порядке, предусмотренные настоящим Договором, осмотреть и принять результат оказанной услуги;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Нести ответственность за соблюдение авторских прав;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Оплатить оказанные услуги по цене и в порядке, предусмотренном настоящим Договором;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Производить рассылку контрольных экземпляров.</w:t>
      </w:r>
    </w:p>
    <w:p w:rsidR="00160160" w:rsidRPr="00160160" w:rsidRDefault="00160160" w:rsidP="00DE4F20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Исполнитель имеет право:</w:t>
      </w:r>
    </w:p>
    <w:p w:rsidR="00160160" w:rsidRPr="00160160" w:rsidRDefault="00160160" w:rsidP="00DE4F20">
      <w:pPr>
        <w:numPr>
          <w:ilvl w:val="2"/>
          <w:numId w:val="13"/>
        </w:numPr>
        <w:tabs>
          <w:tab w:val="num" w:pos="28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lastRenderedPageBreak/>
        <w:t>самостоятельно определять способы оказания услуг по настоящему Договору.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2.4. Исполнитель обязан: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2.4.1. Оказывать услуги своевременно и качественно, согласно Заявке со стороны Заказчика, и в соответствии с условиями настоящего Договора, но не более 24 часов с момента получения Заявки от Заказчика.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2.4.2. Ежемесячно, до 5 (пятого) числа каждого месяца, следующего за месяцем оказания услуг, предоставлять Заказчику акт сдачи-приёмки оказанных услуг, счёт-фактуру, счет на оплату.</w:t>
      </w:r>
    </w:p>
    <w:p w:rsidR="00160160" w:rsidRPr="00160160" w:rsidRDefault="00160160" w:rsidP="00DE4F20">
      <w:pPr>
        <w:tabs>
          <w:tab w:val="num" w:pos="28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2.4.3. Самостоятельно и за свой счет устранять допущенные при оказании услуг недостатки.</w:t>
      </w:r>
    </w:p>
    <w:p w:rsidR="00160160" w:rsidRPr="00160160" w:rsidRDefault="00160160" w:rsidP="00E81705">
      <w:pPr>
        <w:spacing w:after="0" w:line="240" w:lineRule="auto"/>
        <w:ind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2.4.4. Полученные от  Заказчика  по  каналам  связи в  электронном  виде  или  на  </w:t>
      </w:r>
      <w:r w:rsidRPr="00160160">
        <w:rPr>
          <w:rFonts w:ascii="Times New Roman" w:eastAsia="Times New Roman" w:hAnsi="Times New Roman"/>
          <w:lang w:val="en-US" w:eastAsia="ru-RU"/>
        </w:rPr>
        <w:t>CD</w:t>
      </w:r>
      <w:r w:rsidRPr="00160160">
        <w:rPr>
          <w:rFonts w:ascii="Times New Roman" w:eastAsia="Times New Roman" w:hAnsi="Times New Roman"/>
          <w:lang w:eastAsia="ru-RU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160160">
        <w:rPr>
          <w:rFonts w:ascii="Times New Roman" w:eastAsia="Times New Roman" w:hAnsi="Times New Roman"/>
          <w:lang w:val="en-US" w:eastAsia="ru-RU"/>
        </w:rPr>
        <w:t>CD</w:t>
      </w:r>
      <w:r w:rsidRPr="00160160">
        <w:rPr>
          <w:rFonts w:ascii="Times New Roman" w:eastAsia="Times New Roman" w:hAnsi="Times New Roman"/>
          <w:lang w:eastAsia="ru-RU"/>
        </w:rPr>
        <w:t>-дисках  файлов   для других целей без разрешения Заказчика не допускается;</w:t>
      </w:r>
    </w:p>
    <w:p w:rsidR="00160160" w:rsidRPr="00160160" w:rsidRDefault="00160160" w:rsidP="00E81705">
      <w:pPr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Оказывать полиграфические услуги по изготовлению печатных форм, печати,   сортировке  и упаковке газеты; </w:t>
      </w:r>
    </w:p>
    <w:p w:rsidR="00160160" w:rsidRPr="00160160" w:rsidRDefault="00160160" w:rsidP="00E81705">
      <w:pPr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оказания услуг согласно Заявке Заказчика;  </w:t>
      </w:r>
    </w:p>
    <w:p w:rsidR="00160160" w:rsidRPr="00160160" w:rsidRDefault="00160160" w:rsidP="00E81705">
      <w:pPr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Отпечатанный тираж газеты, согласно письменному распоряжению Заказчика,  передавать  экспедиции УФПС Ярославской  области-филиалу  ФГУП «Почта России»,  ОАО «</w:t>
      </w:r>
      <w:proofErr w:type="spellStart"/>
      <w:r w:rsidRPr="00160160">
        <w:rPr>
          <w:rFonts w:ascii="Times New Roman" w:eastAsia="Times New Roman" w:hAnsi="Times New Roman"/>
          <w:lang w:eastAsia="ru-RU"/>
        </w:rPr>
        <w:t>Роспечать</w:t>
      </w:r>
      <w:proofErr w:type="spellEnd"/>
      <w:r w:rsidRPr="00160160">
        <w:rPr>
          <w:rFonts w:ascii="Times New Roman" w:eastAsia="Times New Roman" w:hAnsi="Times New Roman"/>
          <w:lang w:eastAsia="ru-RU"/>
        </w:rPr>
        <w:t>» Ярославской области и другим лицам, оформляя при этом  первичные  документы  на  отпуск товарно-материальных ценностей;</w:t>
      </w:r>
    </w:p>
    <w:p w:rsidR="00160160" w:rsidRPr="00160160" w:rsidRDefault="00160160" w:rsidP="00E81705">
      <w:pPr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160160" w:rsidRPr="00160160" w:rsidRDefault="00160160" w:rsidP="00E81705">
      <w:pPr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Предоставлять на просчет сверх тиража 30 экземпляров номера газеты.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ЦЕНА ДОГОВОРА И ПОРЯДОК РАСЧЕТОВ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E8170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3.1. Общая стоимость оказываемых услуг в соответствии с условиями настоящего Договора составляет</w:t>
      </w:r>
      <w:proofErr w:type="gramStart"/>
      <w:r w:rsidRPr="00160160">
        <w:rPr>
          <w:rFonts w:ascii="Times New Roman" w:eastAsia="Times New Roman" w:hAnsi="Times New Roman"/>
          <w:lang w:eastAsia="ru-RU"/>
        </w:rPr>
        <w:t xml:space="preserve"> </w:t>
      </w:r>
      <w:r w:rsidRPr="00160160">
        <w:rPr>
          <w:rFonts w:ascii="Times New Roman" w:eastAsia="Times New Roman" w:hAnsi="Times New Roman"/>
          <w:bCs/>
          <w:lang w:eastAsia="ru-RU"/>
        </w:rPr>
        <w:t>_________</w:t>
      </w:r>
      <w:r w:rsidRPr="00160160">
        <w:rPr>
          <w:rFonts w:ascii="Times New Roman" w:eastAsia="Times New Roman" w:hAnsi="Times New Roman"/>
          <w:lang w:eastAsia="ru-RU"/>
        </w:rPr>
        <w:t xml:space="preserve"> (______________) 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рублей ___ (___________) копеек, в т.ч. НДС _________ (__________) рублей ___(_________) копеек и объема оказываемых услуг, установленной Заявкой Заказчика. Стоимость оказываемых услуг складывается из расчета тиража одного номера </w:t>
      </w:r>
      <w:r w:rsidR="00DE4F20">
        <w:rPr>
          <w:rFonts w:ascii="Times New Roman" w:eastAsia="Times New Roman" w:hAnsi="Times New Roman"/>
          <w:lang w:eastAsia="ru-RU"/>
        </w:rPr>
        <w:t>14</w:t>
      </w:r>
      <w:r w:rsidRPr="00160160">
        <w:rPr>
          <w:rFonts w:ascii="Times New Roman" w:eastAsia="Times New Roman" w:hAnsi="Times New Roman"/>
          <w:lang w:eastAsia="ru-RU"/>
        </w:rPr>
        <w:t>0 экземпляров, расчетного среднего объема номера – 104 полосы.</w:t>
      </w:r>
    </w:p>
    <w:p w:rsidR="00160160" w:rsidRPr="00160160" w:rsidRDefault="00160160" w:rsidP="00E81705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Стоимость полиграфических работ Заказчик оплачивает в соответствии с ценами, указанными в Приложении № 2.</w:t>
      </w:r>
    </w:p>
    <w:p w:rsidR="00160160" w:rsidRPr="00160160" w:rsidRDefault="00160160" w:rsidP="00E81705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Оплата  за  печать  производится  по  факту оказания услуг в  данном месяце, до 30 (тридцатого) числа следующего месяца.</w:t>
      </w:r>
    </w:p>
    <w:p w:rsidR="00160160" w:rsidRPr="00160160" w:rsidRDefault="00160160" w:rsidP="00E81705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Стоимость  промежуточных   тиражей,  не  указанных  в   договоре,   определяется   расчетным путем.   </w:t>
      </w:r>
    </w:p>
    <w:p w:rsidR="00160160" w:rsidRPr="00160160" w:rsidRDefault="00160160" w:rsidP="00E81705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Договору. </w:t>
      </w:r>
    </w:p>
    <w:p w:rsidR="00160160" w:rsidRPr="00160160" w:rsidRDefault="00160160" w:rsidP="00E81705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Превышение Исполнителем объема оказываемых услуг,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установленному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КАЧЕСТВО И ПРИЕМКА ОКАЗАННЫХ УСЛУГ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E8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4.1.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Качество оказанных услуг должно соответствовать условиям настоящего договора и требованиям, установленными в Приложении № 3 к настоящему договору.</w:t>
      </w:r>
      <w:proofErr w:type="gramEnd"/>
    </w:p>
    <w:p w:rsidR="00160160" w:rsidRPr="00160160" w:rsidRDefault="00160160" w:rsidP="00E8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4.2. При передаче результата работ Заказчику Исполнитель передает подписанный со своей стороны акт сдачи-приемки оказанных услуг и счет-фактуру.</w:t>
      </w:r>
    </w:p>
    <w:p w:rsidR="00160160" w:rsidRPr="00160160" w:rsidRDefault="00160160" w:rsidP="00E8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4.3. Заказчик в течение однодневного срока со дня получения продукции подписывает акт приемки-сдачи оказанных услуг либо направляет мотивированный отказ от приемки работ (услуг). В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случае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мотивированного отказа Заказчика от приемки услуг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160160" w:rsidRPr="00160160" w:rsidRDefault="00160160" w:rsidP="00E81705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proofErr w:type="gramStart"/>
      <w:r w:rsidRPr="00160160">
        <w:rPr>
          <w:rFonts w:ascii="Times New Roman" w:hAnsi="Times New Roman"/>
        </w:rPr>
        <w:lastRenderedPageBreak/>
        <w:t xml:space="preserve">В  газете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Исполнителя  по  телефону  (___________),  тираж   издания  и  т. д.   </w:t>
      </w:r>
      <w:proofErr w:type="gramEnd"/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ДОСРОЧНОЕ РАСТОРЖЕНИЕ ДОГОВОРА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5.1. Настоящий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5.2. Заказчик вправе в одностороннем порядке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таком случае считается дата, определяемая Заказчиком в уведомлении Исполнителю.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5.3. Заказчик вправе в одностороннем порядке расторгнуть настоящий Договор, направив письменное  уведомление   о  намерении  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РИСКИ. ОТВЕТСТВЕННОСТЬ СТОРОН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6.2.  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газеты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и возмещает убытки, возникшие у Заказчика в связи с указанными нарушениями, в сроки, установленные Заказчиком, но не ранее 30 календарных дней. 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6.3. Исполнитель несет ответственность в случае нарушения канала передачи по средствам телекоммуникационной сети интернет на сервер Исполнителя, включая резервный </w:t>
      </w:r>
      <w:hyperlink r:id="rId9" w:history="1">
        <w:r w:rsidRPr="00160160">
          <w:rPr>
            <w:rFonts w:ascii="Times New Roman" w:eastAsia="Times New Roman" w:hAnsi="Times New Roman"/>
            <w:lang w:eastAsia="ru-RU"/>
          </w:rPr>
          <w:t>сервер</w:t>
        </w:r>
      </w:hyperlink>
      <w:r w:rsidRPr="00160160">
        <w:rPr>
          <w:rFonts w:ascii="Times New Roman" w:eastAsia="Times New Roman" w:hAnsi="Times New Roman"/>
          <w:lang w:eastAsia="ru-RU"/>
        </w:rPr>
        <w:t>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          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деятельности, возникшую до 31 декабря 2015 года.</w:t>
      </w:r>
    </w:p>
    <w:p w:rsidR="00160160" w:rsidRPr="00160160" w:rsidRDefault="00160160" w:rsidP="00160160">
      <w:pPr>
        <w:spacing w:after="0" w:line="240" w:lineRule="auto"/>
        <w:ind w:firstLine="66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ПРОЧИЕ  УСЛОВИЯ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7.3. Все Приложения к настоящему Договору являются его неотъемлемой частью, их изменения или дополнения происходят в порядке согласно п. 7.2. настоящего Договора. 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ЗАКЛЮЧИТЕЛЬНЫЕ ПОЛОЖЕНИЯ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8.1. Возникающие споры и разногласия разрешаются путем переговоров, а при </w:t>
      </w:r>
      <w:proofErr w:type="spellStart"/>
      <w:r w:rsidRPr="00160160">
        <w:rPr>
          <w:rFonts w:ascii="Times New Roman" w:eastAsia="Times New Roman" w:hAnsi="Times New Roman"/>
          <w:lang w:eastAsia="ru-RU"/>
        </w:rPr>
        <w:t>недостижении</w:t>
      </w:r>
      <w:proofErr w:type="spellEnd"/>
      <w:r w:rsidRPr="00160160">
        <w:rPr>
          <w:rFonts w:ascii="Times New Roman" w:eastAsia="Times New Roman" w:hAnsi="Times New Roman"/>
          <w:lang w:eastAsia="ru-RU"/>
        </w:rPr>
        <w:t xml:space="preserve">   согласия – в  Арбитражном суде Ярославской области. 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8.3. К Договору прилагаются:</w:t>
      </w:r>
    </w:p>
    <w:p w:rsidR="00160160" w:rsidRPr="00160160" w:rsidRDefault="00160160" w:rsidP="00160160">
      <w:pPr>
        <w:numPr>
          <w:ilvl w:val="0"/>
          <w:numId w:val="10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Требования,  предъявляемые  к  газетным   материалам для  вывода печатных  форм -   Приложение № 1;</w:t>
      </w:r>
    </w:p>
    <w:p w:rsidR="00160160" w:rsidRPr="00160160" w:rsidRDefault="00160160" w:rsidP="00160160">
      <w:pPr>
        <w:numPr>
          <w:ilvl w:val="0"/>
          <w:numId w:val="10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Стоимость  полиграфических  услуг - Приложение № 2;</w:t>
      </w:r>
    </w:p>
    <w:p w:rsidR="00160160" w:rsidRPr="00160160" w:rsidRDefault="00160160" w:rsidP="00160160">
      <w:pPr>
        <w:numPr>
          <w:ilvl w:val="0"/>
          <w:numId w:val="10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lastRenderedPageBreak/>
        <w:t>Качество услуг  - Приложение № 3.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8.4. В случае изменения у </w:t>
      </w:r>
      <w:proofErr w:type="gramStart"/>
      <w:r w:rsidRPr="00160160">
        <w:rPr>
          <w:rFonts w:ascii="Times New Roman" w:eastAsia="Times New Roman" w:hAnsi="Times New Roman"/>
          <w:lang w:eastAsia="ru-RU"/>
        </w:rPr>
        <w:t>какой-либо</w:t>
      </w:r>
      <w:proofErr w:type="gramEnd"/>
      <w:r w:rsidRPr="00160160">
        <w:rPr>
          <w:rFonts w:ascii="Times New Roman" w:eastAsia="Times New Roman" w:hAnsi="Times New Roman"/>
          <w:lang w:eastAsia="ru-RU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160160" w:rsidRPr="00160160" w:rsidRDefault="00160160" w:rsidP="00160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>8.5. Приложения к  настоящему Договору составляют его  неотъемлемую часть.</w:t>
      </w:r>
    </w:p>
    <w:p w:rsidR="00160160" w:rsidRPr="00160160" w:rsidRDefault="00160160" w:rsidP="00160160">
      <w:pPr>
        <w:spacing w:after="0" w:line="240" w:lineRule="auto"/>
        <w:ind w:hanging="180"/>
        <w:jc w:val="both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numPr>
          <w:ilvl w:val="0"/>
          <w:numId w:val="16"/>
        </w:numPr>
        <w:tabs>
          <w:tab w:val="left" w:pos="89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СРОК  ДЕЙСТВИЯ  ДОГОВОРА И СРОК ОКАЗАНИЯ УСЛУГ</w:t>
      </w:r>
    </w:p>
    <w:p w:rsidR="00160160" w:rsidRPr="00160160" w:rsidRDefault="00160160" w:rsidP="00160160">
      <w:pPr>
        <w:tabs>
          <w:tab w:val="left" w:pos="89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lang w:eastAsia="ru-RU"/>
        </w:rPr>
        <w:t xml:space="preserve">9.1. Настоящий договор вступает в силу с момента подписания и действует по </w:t>
      </w: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«31» декабря 2015 года. </w:t>
      </w:r>
    </w:p>
    <w:p w:rsidR="00160160" w:rsidRPr="00160160" w:rsidRDefault="00160160" w:rsidP="00160160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Cs/>
          <w:lang w:eastAsia="ru-RU"/>
        </w:rPr>
        <w:t xml:space="preserve">9.2. Срок выполнения оказания услуг: с </w:t>
      </w: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«01» </w:t>
      </w:r>
      <w:r w:rsidR="00E81705">
        <w:rPr>
          <w:rFonts w:ascii="Times New Roman" w:eastAsia="Times New Roman" w:hAnsi="Times New Roman"/>
          <w:b/>
          <w:bCs/>
          <w:lang w:eastAsia="ru-RU"/>
        </w:rPr>
        <w:t>октября</w:t>
      </w: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 2015 года по «31» декабря 2015 года.</w:t>
      </w:r>
    </w:p>
    <w:p w:rsidR="00160160" w:rsidRPr="00160160" w:rsidRDefault="00160160" w:rsidP="00160160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 xml:space="preserve">   10. АДРЕСА И РЕКВИЗИТЫ СТОРОН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0598" w:type="dxa"/>
        <w:tblInd w:w="-743" w:type="dxa"/>
        <w:tblLook w:val="01E0"/>
      </w:tblPr>
      <w:tblGrid>
        <w:gridCol w:w="5778"/>
        <w:gridCol w:w="4820"/>
      </w:tblGrid>
      <w:tr w:rsidR="00160160" w:rsidRPr="00160160" w:rsidTr="00E81705">
        <w:tc>
          <w:tcPr>
            <w:tcW w:w="5778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«Заказчик»</w:t>
            </w:r>
          </w:p>
        </w:tc>
        <w:tc>
          <w:tcPr>
            <w:tcW w:w="4820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160160" w:rsidRPr="00160160" w:rsidTr="00E81705">
        <w:tc>
          <w:tcPr>
            <w:tcW w:w="5778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Юридический адрес: 150000, г. Ярославль, ул. Максимова, д. 17/27.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160160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160160">
              <w:rPr>
                <w:rFonts w:ascii="Times New Roman" w:eastAsia="Times New Roman" w:hAnsi="Times New Roman"/>
                <w:lang w:eastAsia="ru-RU"/>
              </w:rPr>
              <w:t>/с 920080016)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ИНН 7604026974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КПП 760401001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160160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160160">
              <w:rPr>
                <w:rFonts w:ascii="Times New Roman" w:eastAsia="Times New Roman" w:hAnsi="Times New Roman"/>
                <w:lang w:eastAsia="ru-RU"/>
              </w:rPr>
              <w:t>/с 40601810378883000001 ОТДЕЛЕНИЕ ЯРОСЛАВЛЬ Г.ЯРОСЛАВЛЬ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БИК 047888001</w:t>
            </w:r>
          </w:p>
          <w:p w:rsidR="00160160" w:rsidRPr="00160160" w:rsidRDefault="00160160" w:rsidP="00160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КОСГУ 00000000000000000130</w:t>
            </w:r>
          </w:p>
        </w:tc>
        <w:tc>
          <w:tcPr>
            <w:tcW w:w="4820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160160" w:rsidRPr="00160160" w:rsidTr="00E81705">
        <w:tc>
          <w:tcPr>
            <w:tcW w:w="5778" w:type="dxa"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____________________/А.</w:t>
            </w:r>
            <w:r w:rsidR="00E81705">
              <w:rPr>
                <w:rFonts w:ascii="Times New Roman" w:eastAsia="Times New Roman" w:hAnsi="Times New Roman"/>
                <w:lang w:eastAsia="ru-RU"/>
              </w:rPr>
              <w:t>А. Катков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820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_____________________/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>________________</w:t>
            </w: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                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81705" w:rsidRDefault="00E81705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81705" w:rsidRDefault="00E81705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81705" w:rsidRDefault="00E81705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81705" w:rsidRDefault="00E81705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81705" w:rsidRDefault="00E81705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01A59" w:rsidRDefault="00101A59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01A59" w:rsidRDefault="00101A59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01A59" w:rsidRPr="00160160" w:rsidRDefault="00101A59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  <w:r w:rsidRPr="00160160">
        <w:rPr>
          <w:rFonts w:ascii="Times New Roman" w:eastAsia="Times New Roman" w:hAnsi="Times New Roman"/>
          <w:b/>
          <w:color w:val="000000"/>
          <w:kern w:val="28"/>
          <w:lang w:eastAsia="ru-RU"/>
        </w:rPr>
        <w:lastRenderedPageBreak/>
        <w:t>Приложение № 1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0160">
        <w:rPr>
          <w:rFonts w:ascii="Times New Roman" w:eastAsia="Times New Roman" w:hAnsi="Times New Roman"/>
          <w:b/>
          <w:bCs/>
          <w:lang w:eastAsia="ru-RU"/>
        </w:rPr>
        <w:t>к договору  №____ от    «___» ___________ 201__ г.</w:t>
      </w: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160160">
        <w:rPr>
          <w:rFonts w:ascii="Times New Roman" w:eastAsia="Times New Roman" w:hAnsi="Times New Roman"/>
          <w:b/>
          <w:bCs/>
          <w:i/>
          <w:iCs/>
          <w:lang w:eastAsia="ru-RU"/>
        </w:rPr>
        <w:t>Требования,  предъявляемые  к  газетным    материалам</w:t>
      </w: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160160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для вывода   печатных  форм   </w:t>
      </w:r>
    </w:p>
    <w:p w:rsidR="00160160" w:rsidRP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160160" w:rsidRDefault="0016016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P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DE4F20">
        <w:rPr>
          <w:rFonts w:ascii="Times New Roman" w:eastAsia="Times New Roman" w:hAnsi="Times New Roman"/>
          <w:i/>
          <w:lang w:eastAsia="ru-RU"/>
        </w:rPr>
        <w:t>Заполняются поставщиком</w:t>
      </w: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F20" w:rsidRPr="00160160" w:rsidRDefault="00DE4F20" w:rsidP="00160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537"/>
        <w:gridCol w:w="4959"/>
      </w:tblGrid>
      <w:tr w:rsidR="00160160" w:rsidRPr="00160160" w:rsidTr="002E03CA">
        <w:tc>
          <w:tcPr>
            <w:tcW w:w="4537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«Заказчик»</w:t>
            </w:r>
          </w:p>
        </w:tc>
        <w:tc>
          <w:tcPr>
            <w:tcW w:w="4719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160160" w:rsidRPr="00160160" w:rsidTr="002E03CA">
        <w:tc>
          <w:tcPr>
            <w:tcW w:w="4537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19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0160" w:rsidRPr="00160160" w:rsidTr="00DE4F20">
        <w:trPr>
          <w:trHeight w:val="1533"/>
        </w:trPr>
        <w:tc>
          <w:tcPr>
            <w:tcW w:w="4537" w:type="dxa"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_____________________/</w:t>
            </w:r>
            <w:r w:rsidR="00E81705" w:rsidRPr="00160160">
              <w:rPr>
                <w:rFonts w:ascii="Times New Roman" w:eastAsia="Times New Roman" w:hAnsi="Times New Roman"/>
                <w:lang w:eastAsia="ru-RU"/>
              </w:rPr>
              <w:t xml:space="preserve"> А.</w:t>
            </w:r>
            <w:r w:rsidR="00E81705">
              <w:rPr>
                <w:rFonts w:ascii="Times New Roman" w:eastAsia="Times New Roman" w:hAnsi="Times New Roman"/>
                <w:lang w:eastAsia="ru-RU"/>
              </w:rPr>
              <w:t>А. Катков</w:t>
            </w:r>
            <w:r w:rsidR="00E81705" w:rsidRPr="001601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19" w:type="dxa"/>
            <w:hideMark/>
          </w:tcPr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_____________________/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                </w:t>
            </w:r>
          </w:p>
          <w:p w:rsidR="00160160" w:rsidRPr="00160160" w:rsidRDefault="00160160" w:rsidP="001601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60160" w:rsidRPr="00160160" w:rsidRDefault="00160160" w:rsidP="001601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81705" w:rsidRPr="00E81705" w:rsidRDefault="00E81705" w:rsidP="00E8170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  <w:r w:rsidRPr="00E81705">
        <w:rPr>
          <w:rFonts w:ascii="Times New Roman" w:eastAsia="Times New Roman" w:hAnsi="Times New Roman"/>
          <w:b/>
          <w:color w:val="000000"/>
          <w:kern w:val="28"/>
          <w:lang w:eastAsia="ru-RU"/>
        </w:rPr>
        <w:lastRenderedPageBreak/>
        <w:t>Приложение № 2</w:t>
      </w:r>
    </w:p>
    <w:p w:rsidR="00E81705" w:rsidRPr="00E81705" w:rsidRDefault="00E81705" w:rsidP="00E8170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81705" w:rsidRPr="00E81705" w:rsidRDefault="00E81705" w:rsidP="00E81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81705">
        <w:rPr>
          <w:rFonts w:ascii="Times New Roman" w:eastAsia="Times New Roman" w:hAnsi="Times New Roman"/>
          <w:b/>
          <w:bCs/>
          <w:lang w:eastAsia="ru-RU"/>
        </w:rPr>
        <w:t>к договору № ____ от «____» ___________ 201__ г.</w:t>
      </w:r>
    </w:p>
    <w:p w:rsidR="0059251F" w:rsidRDefault="0059251F" w:rsidP="00160160">
      <w:pPr>
        <w:tabs>
          <w:tab w:val="left" w:pos="4140"/>
        </w:tabs>
        <w:spacing w:after="0" w:line="240" w:lineRule="auto"/>
        <w:jc w:val="center"/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664"/>
        <w:gridCol w:w="1275"/>
        <w:gridCol w:w="1445"/>
        <w:gridCol w:w="1360"/>
        <w:gridCol w:w="1260"/>
        <w:gridCol w:w="1260"/>
        <w:gridCol w:w="1260"/>
      </w:tblGrid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Газета «Документ-Регион»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Разовый тираж, стоимость 1 экз. с НДС, руб.</w:t>
            </w:r>
          </w:p>
        </w:tc>
      </w:tr>
      <w:tr w:rsidR="00E81705" w:rsidRPr="00AC1CBD" w:rsidTr="002E03CA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полос/тираж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тираж 150</w:t>
            </w: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705" w:rsidRPr="00AC1CBD" w:rsidTr="002E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1CBD">
              <w:rPr>
                <w:rFonts w:ascii="Times New Roman" w:eastAsia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05" w:rsidRPr="00AC1CBD" w:rsidRDefault="00E81705" w:rsidP="002E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81705" w:rsidRDefault="00E81705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tbl>
      <w:tblPr>
        <w:tblW w:w="0" w:type="auto"/>
        <w:tblInd w:w="-34" w:type="dxa"/>
        <w:tblLook w:val="01E0"/>
      </w:tblPr>
      <w:tblGrid>
        <w:gridCol w:w="4537"/>
        <w:gridCol w:w="4959"/>
      </w:tblGrid>
      <w:tr w:rsidR="00DE4F20" w:rsidRPr="00160160" w:rsidTr="002E03CA">
        <w:tc>
          <w:tcPr>
            <w:tcW w:w="4537" w:type="dxa"/>
            <w:hideMark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«Заказчик»</w:t>
            </w:r>
          </w:p>
        </w:tc>
        <w:tc>
          <w:tcPr>
            <w:tcW w:w="4719" w:type="dxa"/>
            <w:hideMark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DE4F20" w:rsidRPr="00160160" w:rsidTr="002E03CA">
        <w:tc>
          <w:tcPr>
            <w:tcW w:w="4537" w:type="dxa"/>
            <w:hideMark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19" w:type="dxa"/>
            <w:hideMark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4F20" w:rsidRPr="00160160" w:rsidTr="002E03CA">
        <w:trPr>
          <w:trHeight w:val="1533"/>
        </w:trPr>
        <w:tc>
          <w:tcPr>
            <w:tcW w:w="4537" w:type="dxa"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_____________________/ А.</w:t>
            </w:r>
            <w:r>
              <w:rPr>
                <w:rFonts w:ascii="Times New Roman" w:eastAsia="Times New Roman" w:hAnsi="Times New Roman"/>
                <w:lang w:eastAsia="ru-RU"/>
              </w:rPr>
              <w:t>А. Катков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19" w:type="dxa"/>
            <w:hideMark/>
          </w:tcPr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_____________________/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Pr="0016016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0160">
              <w:rPr>
                <w:rFonts w:ascii="Times New Roman" w:eastAsia="Times New Roman" w:hAnsi="Times New Roman"/>
                <w:lang w:eastAsia="ru-RU"/>
              </w:rPr>
              <w:tab/>
            </w:r>
            <w:r w:rsidRPr="00160160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                </w:t>
            </w:r>
          </w:p>
          <w:p w:rsidR="00DE4F20" w:rsidRPr="00160160" w:rsidRDefault="00DE4F20" w:rsidP="002E03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16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Pr="00DE4F20" w:rsidRDefault="00DE4F20" w:rsidP="00DE4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  <w:r w:rsidRPr="00DE4F20">
        <w:rPr>
          <w:rFonts w:ascii="Times New Roman" w:eastAsia="Times New Roman" w:hAnsi="Times New Roman"/>
          <w:b/>
          <w:color w:val="000000"/>
          <w:kern w:val="28"/>
          <w:lang w:eastAsia="ru-RU"/>
        </w:rPr>
        <w:t>Приложение № 3</w:t>
      </w:r>
    </w:p>
    <w:p w:rsidR="00DE4F20" w:rsidRPr="00DE4F20" w:rsidRDefault="00DE4F20" w:rsidP="00DE4F2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E4F20" w:rsidRPr="00DE4F20" w:rsidRDefault="00DE4F20" w:rsidP="00DE4F2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E4F20" w:rsidRPr="00DE4F20" w:rsidRDefault="00DE4F20" w:rsidP="00DE4F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E4F20">
        <w:rPr>
          <w:rFonts w:ascii="Times New Roman" w:eastAsia="Times New Roman" w:hAnsi="Times New Roman"/>
          <w:b/>
          <w:bCs/>
          <w:lang w:eastAsia="ru-RU"/>
        </w:rPr>
        <w:t>к договору № ___ от «___» ____________ 201__г.</w:t>
      </w:r>
    </w:p>
    <w:p w:rsidR="00DE4F20" w:rsidRPr="00DE4F20" w:rsidRDefault="00DE4F20" w:rsidP="00DE4F20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DE4F20" w:rsidRPr="00DE4F20" w:rsidRDefault="00DE4F20" w:rsidP="00DE4F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9033"/>
      </w:tblGrid>
      <w:tr w:rsidR="00DE4F20" w:rsidRPr="00DE4F20" w:rsidTr="002E03CA">
        <w:tc>
          <w:tcPr>
            <w:tcW w:w="540" w:type="dxa"/>
          </w:tcPr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DE4F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E4F20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DE4F2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9633" w:type="dxa"/>
          </w:tcPr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</w:tr>
      <w:tr w:rsidR="00DE4F20" w:rsidRPr="00DE4F20" w:rsidTr="002E03CA">
        <w:trPr>
          <w:cantSplit/>
          <w:trHeight w:val="442"/>
        </w:trPr>
        <w:tc>
          <w:tcPr>
            <w:tcW w:w="540" w:type="dxa"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33" w:type="dxa"/>
          </w:tcPr>
          <w:p w:rsidR="00DE4F20" w:rsidRPr="00DE4F20" w:rsidRDefault="00DE4F20" w:rsidP="00DE4F20">
            <w:pPr>
              <w:keepNext/>
              <w:numPr>
                <w:ilvl w:val="7"/>
                <w:numId w:val="0"/>
              </w:numPr>
              <w:spacing w:after="0" w:line="240" w:lineRule="auto"/>
              <w:jc w:val="both"/>
              <w:outlineLvl w:val="7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Газета «Документ-Регион»</w:t>
            </w:r>
          </w:p>
        </w:tc>
      </w:tr>
      <w:tr w:rsidR="00DE4F20" w:rsidRPr="00DE4F20" w:rsidTr="002E03CA">
        <w:trPr>
          <w:cantSplit/>
          <w:trHeight w:val="587"/>
        </w:trPr>
        <w:tc>
          <w:tcPr>
            <w:tcW w:w="540" w:type="dxa"/>
          </w:tcPr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33" w:type="dxa"/>
          </w:tcPr>
          <w:p w:rsidR="00DE4F20" w:rsidRPr="00101A59" w:rsidRDefault="00DE4F20" w:rsidP="00DE4F2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b/>
                <w:lang w:eastAsia="ru-RU"/>
              </w:rPr>
              <w:t>Основные параметры газеты: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Формат – А</w:t>
            </w:r>
            <w:proofErr w:type="gramStart"/>
            <w:r w:rsidRPr="00101A59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101A5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Тираж одного номера – от 1</w:t>
            </w:r>
            <w:r w:rsidR="00101A59" w:rsidRPr="00101A59">
              <w:rPr>
                <w:rFonts w:ascii="Times New Roman" w:eastAsia="Times New Roman" w:hAnsi="Times New Roman"/>
                <w:lang w:eastAsia="ru-RU"/>
              </w:rPr>
              <w:t>0</w:t>
            </w: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0 до </w:t>
            </w:r>
            <w:r w:rsidR="00101A59" w:rsidRPr="00101A59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01A59">
              <w:rPr>
                <w:rFonts w:ascii="Times New Roman" w:eastAsia="Times New Roman" w:hAnsi="Times New Roman"/>
                <w:lang w:eastAsia="ru-RU"/>
              </w:rPr>
              <w:t>0 экземпляров (согласно Заявке Заказчика).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Количество полос одного номера (включая обложку) – от 16 до 208 полос (согласно Заявке Заказчика). 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Тип скрепления: шитье на 2 скобы с подрезкой.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Разрешение фотографий, иных графических изображений: 150-300 </w:t>
            </w:r>
            <w:proofErr w:type="spellStart"/>
            <w:r w:rsidRPr="00101A59">
              <w:rPr>
                <w:rFonts w:ascii="Times New Roman" w:eastAsia="Times New Roman" w:hAnsi="Times New Roman"/>
                <w:lang w:eastAsia="ru-RU"/>
              </w:rPr>
              <w:t>dpi</w:t>
            </w:r>
            <w:proofErr w:type="spellEnd"/>
            <w:r w:rsidRPr="00101A5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DE4F20" w:rsidRPr="00DE4F20" w:rsidTr="002E03CA">
        <w:trPr>
          <w:cantSplit/>
          <w:trHeight w:val="587"/>
        </w:trPr>
        <w:tc>
          <w:tcPr>
            <w:tcW w:w="540" w:type="dxa"/>
          </w:tcPr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33" w:type="dxa"/>
          </w:tcPr>
          <w:p w:rsidR="00DE4F20" w:rsidRPr="00101A59" w:rsidRDefault="00DE4F20" w:rsidP="00DE4F2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</w:rPr>
            </w:pPr>
            <w:r w:rsidRPr="00101A59">
              <w:rPr>
                <w:rFonts w:ascii="Times New Roman" w:hAnsi="Times New Roman"/>
                <w:b/>
              </w:rPr>
              <w:t>Иные требования качества услуг: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Цветность обложечных полос: </w:t>
            </w:r>
            <w:r w:rsidR="00101A59" w:rsidRPr="00101A59">
              <w:rPr>
                <w:rFonts w:ascii="Times New Roman" w:eastAsia="Times New Roman" w:hAnsi="Times New Roman"/>
                <w:lang w:eastAsia="ru-RU"/>
              </w:rPr>
              <w:t>1+0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Цветность внутренних полос: 1+1 (согласно Заявке Заказчика цветность отдельных полос может увеличиваться до 4+4).</w:t>
            </w:r>
          </w:p>
          <w:p w:rsidR="00DE4F20" w:rsidRPr="00101A59" w:rsidRDefault="00DE4F20" w:rsidP="00DE4F20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Качество используемой в печати бумаги: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- Обложка: </w:t>
            </w:r>
            <w:r w:rsidR="00101A59" w:rsidRPr="00101A59">
              <w:rPr>
                <w:rFonts w:ascii="Times New Roman" w:eastAsia="Times New Roman" w:hAnsi="Times New Roman"/>
                <w:lang w:eastAsia="ru-RU"/>
              </w:rPr>
              <w:t>160 г/кв.м.</w:t>
            </w: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- Внутренние полосы: </w:t>
            </w:r>
            <w:r w:rsidR="00101A59" w:rsidRPr="00101A59">
              <w:rPr>
                <w:rFonts w:ascii="Times New Roman" w:eastAsia="Times New Roman" w:hAnsi="Times New Roman"/>
                <w:lang w:eastAsia="ru-RU"/>
              </w:rPr>
              <w:t>65 г/кв.м.</w:t>
            </w: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2.4. </w:t>
            </w:r>
            <w:proofErr w:type="spellStart"/>
            <w:r w:rsidRPr="00101A59">
              <w:rPr>
                <w:rFonts w:ascii="Times New Roman" w:eastAsia="Times New Roman" w:hAnsi="Times New Roman"/>
                <w:lang w:eastAsia="ru-RU"/>
              </w:rPr>
              <w:t>СанПин</w:t>
            </w:r>
            <w:proofErr w:type="spellEnd"/>
            <w:r w:rsidRPr="00101A59">
              <w:rPr>
                <w:rFonts w:ascii="Times New Roman" w:eastAsia="Times New Roman" w:hAnsi="Times New Roman"/>
                <w:lang w:eastAsia="ru-RU"/>
              </w:rPr>
              <w:t xml:space="preserve"> 1.2.967-00 «Гигиенические требования к газетам для взрослых».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2.5. Качество макета газеты: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- ГОСТ 29.125-95 «Газеты. Общие технические требования»;</w:t>
            </w:r>
          </w:p>
          <w:p w:rsidR="00DE4F20" w:rsidRPr="00101A59" w:rsidRDefault="00DE4F20" w:rsidP="00DE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1A59">
              <w:rPr>
                <w:rFonts w:ascii="Times New Roman" w:eastAsia="Times New Roman" w:hAnsi="Times New Roman"/>
                <w:lang w:eastAsia="ru-RU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DE4F20" w:rsidRPr="00DE4F20" w:rsidRDefault="00DE4F20" w:rsidP="00DE4F2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</w:r>
      <w:r w:rsidRPr="00DE4F20">
        <w:rPr>
          <w:rFonts w:ascii="Times New Roman" w:eastAsia="Times New Roman" w:hAnsi="Times New Roman"/>
          <w:lang w:eastAsia="ru-RU"/>
        </w:rPr>
        <w:tab/>
        <w:t xml:space="preserve">            </w:t>
      </w:r>
      <w:r w:rsidRPr="00DE4F20">
        <w:rPr>
          <w:rFonts w:ascii="Times New Roman" w:eastAsia="Times New Roman" w:hAnsi="Times New Roman"/>
          <w:lang w:eastAsia="ru-RU"/>
        </w:rPr>
        <w:tab/>
        <w:t xml:space="preserve"> </w:t>
      </w:r>
    </w:p>
    <w:tbl>
      <w:tblPr>
        <w:tblW w:w="9398" w:type="dxa"/>
        <w:tblInd w:w="-34" w:type="dxa"/>
        <w:tblLook w:val="01E0"/>
      </w:tblPr>
      <w:tblGrid>
        <w:gridCol w:w="4678"/>
        <w:gridCol w:w="4720"/>
      </w:tblGrid>
      <w:tr w:rsidR="00DE4F20" w:rsidRPr="00DE4F20" w:rsidTr="002E03CA">
        <w:tc>
          <w:tcPr>
            <w:tcW w:w="4678" w:type="dxa"/>
            <w:hideMark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b/>
                <w:lang w:eastAsia="ru-RU"/>
              </w:rPr>
              <w:t>«Заказчик»</w:t>
            </w:r>
          </w:p>
        </w:tc>
        <w:tc>
          <w:tcPr>
            <w:tcW w:w="4720" w:type="dxa"/>
            <w:hideMark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DE4F20" w:rsidRPr="00DE4F20" w:rsidTr="002E03CA">
        <w:tc>
          <w:tcPr>
            <w:tcW w:w="4678" w:type="dxa"/>
            <w:hideMark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b/>
                <w:lang w:eastAsia="ru-RU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20" w:type="dxa"/>
            <w:hideMark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4F20" w:rsidRPr="00DE4F20" w:rsidTr="002E03CA">
        <w:tc>
          <w:tcPr>
            <w:tcW w:w="4678" w:type="dxa"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_____________________/А.</w:t>
            </w:r>
            <w:r>
              <w:rPr>
                <w:rFonts w:ascii="Times New Roman" w:eastAsia="Times New Roman" w:hAnsi="Times New Roman"/>
                <w:lang w:eastAsia="ru-RU"/>
              </w:rPr>
              <w:t>А. Катков</w:t>
            </w:r>
            <w:r w:rsidRPr="00DE4F20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20" w:type="dxa"/>
            <w:hideMark/>
          </w:tcPr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b/>
                <w:lang w:eastAsia="ru-RU"/>
              </w:rPr>
              <w:t>_________________/</w:t>
            </w:r>
            <w:r w:rsidRPr="00DE4F20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Pr="00DE4F2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r w:rsidRPr="00DE4F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E4F20">
              <w:rPr>
                <w:rFonts w:ascii="Times New Roman" w:eastAsia="Times New Roman" w:hAnsi="Times New Roman"/>
                <w:lang w:eastAsia="ru-RU"/>
              </w:rPr>
              <w:tab/>
            </w:r>
            <w:r w:rsidRPr="00DE4F20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                </w:t>
            </w:r>
          </w:p>
          <w:p w:rsidR="00DE4F20" w:rsidRPr="00DE4F20" w:rsidRDefault="00DE4F20" w:rsidP="00DE4F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4F20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p w:rsidR="00DE4F20" w:rsidRDefault="00DE4F20" w:rsidP="00160160">
      <w:pPr>
        <w:tabs>
          <w:tab w:val="left" w:pos="4140"/>
        </w:tabs>
        <w:spacing w:after="0" w:line="240" w:lineRule="auto"/>
        <w:jc w:val="center"/>
      </w:pPr>
    </w:p>
    <w:sectPr w:rsidR="00DE4F20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">
    <w:nsid w:val="0FDF0DFA"/>
    <w:multiLevelType w:val="multilevel"/>
    <w:tmpl w:val="B406E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06066E"/>
    <w:multiLevelType w:val="hybridMultilevel"/>
    <w:tmpl w:val="CBAE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2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72"/>
    <w:rsid w:val="0009057E"/>
    <w:rsid w:val="00101A59"/>
    <w:rsid w:val="00160160"/>
    <w:rsid w:val="00214ED0"/>
    <w:rsid w:val="002C4A72"/>
    <w:rsid w:val="0059251F"/>
    <w:rsid w:val="008F493D"/>
    <w:rsid w:val="00960B8B"/>
    <w:rsid w:val="00A055C2"/>
    <w:rsid w:val="00AC1CBD"/>
    <w:rsid w:val="00B52195"/>
    <w:rsid w:val="00DE4F20"/>
    <w:rsid w:val="00E81705"/>
    <w:rsid w:val="00EC2C86"/>
    <w:rsid w:val="00F57526"/>
    <w:rsid w:val="00F8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4A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C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A72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2C4A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C4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2C4A7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C4A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2C4A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ab">
    <w:name w:val="List Paragraph"/>
    <w:basedOn w:val="a"/>
    <w:uiPriority w:val="99"/>
    <w:qFormat/>
    <w:rsid w:val="002C4A7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3">
    <w:name w:val="Абзац списка3"/>
    <w:basedOn w:val="a"/>
    <w:rsid w:val="002C4A7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0.0.0.217/15/146/1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0.0.0.217/15/146/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RadovskyDV</cp:lastModifiedBy>
  <cp:revision>3</cp:revision>
  <dcterms:created xsi:type="dcterms:W3CDTF">2015-09-22T14:23:00Z</dcterms:created>
  <dcterms:modified xsi:type="dcterms:W3CDTF">2015-09-22T14:25:00Z</dcterms:modified>
</cp:coreProperties>
</file>