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40" w:rsidRDefault="00441F40" w:rsidP="00441F40">
      <w:pPr>
        <w:spacing w:line="360" w:lineRule="auto"/>
        <w:ind w:left="2124"/>
        <w:jc w:val="center"/>
        <w:rPr>
          <w:rFonts w:ascii="Times New Roman" w:hAnsi="Times New Roman" w:cs="Times New Roman"/>
          <w:b/>
          <w:bCs/>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24086" w:rsidRPr="00824086">
        <w:pict>
          <v:line id="_x0000_s1026" style="position:absolute;left:0;text-align:left;z-index:251661312;mso-position-horizontal-relative:text;mso-position-vertical-relative:text" from="108pt,56.85pt" to="495pt,56.85pt" strokeweight="1.5pt"/>
        </w:pict>
      </w:r>
      <w:r>
        <w:rPr>
          <w:rFonts w:ascii="Times New Roman" w:hAnsi="Times New Roman" w:cs="Times New Roman"/>
          <w:b/>
          <w:bCs/>
          <w:color w:val="000000"/>
        </w:rPr>
        <w:t>ГОСУДАРСТВЕННОЕ АВТОНОМНОЕ УЧРЕЖДЕНИЕ</w:t>
      </w:r>
      <w:r>
        <w:rPr>
          <w:rFonts w:ascii="Times New Roman" w:hAnsi="Times New Roman" w:cs="Times New Roman"/>
          <w:b/>
          <w:bCs/>
          <w:color w:val="000000"/>
        </w:rPr>
        <w:br/>
        <w:t xml:space="preserve">ЯРОСЛАВСКОЙ ОБЛАСТИ </w:t>
      </w:r>
      <w:r>
        <w:rPr>
          <w:rFonts w:ascii="Times New Roman" w:hAnsi="Times New Roman" w:cs="Times New Roman"/>
          <w:b/>
          <w:bCs/>
          <w:color w:val="000000"/>
        </w:rPr>
        <w:br/>
        <w:t>«ИНФОРМАЦИОННОЕ АГЕНТСТВО «ВЕРХНЯЯ ВОЛГА»</w:t>
      </w:r>
    </w:p>
    <w:p w:rsidR="00441F40" w:rsidRPr="00633F53" w:rsidRDefault="00824086" w:rsidP="00633F53">
      <w:pPr>
        <w:ind w:left="2124"/>
        <w:rPr>
          <w:rFonts w:ascii="Arial" w:hAnsi="Arial" w:cs="Arial"/>
          <w:color w:val="000000"/>
          <w:sz w:val="18"/>
          <w:szCs w:val="18"/>
        </w:rPr>
      </w:pPr>
      <w:smartTag w:uri="urn:schemas-microsoft-com:office:smarttags" w:element="metricconverter">
        <w:smartTagPr>
          <w:attr w:name="ProductID" w:val="150000, г"/>
        </w:smartTagPr>
        <w:r w:rsidRPr="00824086">
          <w:rPr>
            <w:rFonts w:ascii="Arial" w:hAnsi="Arial"/>
            <w:b/>
            <w:noProof/>
            <w:color w:val="000000"/>
            <w:sz w:val="18"/>
            <w:szCs w:val="18"/>
          </w:rPr>
          <w:pict>
            <v:line id="_x0000_s1027" style="position:absolute;left:0;text-align:left;z-index:251662336" from="0,28.55pt" to="495pt,28.55pt" strokeweight="1.5pt"/>
          </w:pict>
        </w:r>
        <w:r w:rsidR="00441F40" w:rsidRPr="00292D33">
          <w:rPr>
            <w:rFonts w:ascii="Arial" w:hAnsi="Arial" w:cs="Arial"/>
            <w:sz w:val="18"/>
            <w:szCs w:val="18"/>
          </w:rPr>
          <w:t>150000, г</w:t>
        </w:r>
      </w:smartTag>
      <w:r w:rsidR="00441F40" w:rsidRPr="00292D33">
        <w:rPr>
          <w:rFonts w:ascii="Arial" w:hAnsi="Arial" w:cs="Arial"/>
          <w:sz w:val="18"/>
          <w:szCs w:val="18"/>
        </w:rPr>
        <w:t xml:space="preserve">. Ярославль, ул. </w:t>
      </w:r>
      <w:r w:rsidR="00441F40">
        <w:rPr>
          <w:rFonts w:ascii="Arial" w:hAnsi="Arial" w:cs="Arial"/>
          <w:sz w:val="18"/>
          <w:szCs w:val="18"/>
        </w:rPr>
        <w:t>Максимова</w:t>
      </w:r>
      <w:r w:rsidR="00441F40" w:rsidRPr="00292D33">
        <w:rPr>
          <w:rFonts w:ascii="Arial" w:hAnsi="Arial" w:cs="Arial"/>
          <w:sz w:val="18"/>
          <w:szCs w:val="18"/>
        </w:rPr>
        <w:t>, д.1</w:t>
      </w:r>
      <w:r w:rsidR="00441F40">
        <w:rPr>
          <w:rFonts w:ascii="Arial" w:hAnsi="Arial" w:cs="Arial"/>
          <w:sz w:val="18"/>
          <w:szCs w:val="18"/>
        </w:rPr>
        <w:t>7/27</w:t>
      </w:r>
      <w:r w:rsidR="00441F40" w:rsidRPr="00292D33">
        <w:rPr>
          <w:rFonts w:ascii="Arial" w:hAnsi="Arial" w:cs="Arial"/>
          <w:sz w:val="18"/>
          <w:szCs w:val="18"/>
        </w:rPr>
        <w:t xml:space="preserve">. </w:t>
      </w:r>
      <w:r w:rsidR="00441F40" w:rsidRPr="00292D33">
        <w:rPr>
          <w:rFonts w:ascii="Arial" w:hAnsi="Arial" w:cs="Arial"/>
          <w:sz w:val="18"/>
          <w:szCs w:val="18"/>
          <w:lang w:val="en-US"/>
        </w:rPr>
        <w:t>E</w:t>
      </w:r>
      <w:r w:rsidR="00441F40" w:rsidRPr="004D3263">
        <w:rPr>
          <w:rFonts w:ascii="Arial" w:hAnsi="Arial" w:cs="Arial"/>
          <w:sz w:val="18"/>
          <w:szCs w:val="18"/>
        </w:rPr>
        <w:t>-</w:t>
      </w:r>
      <w:r w:rsidR="00441F40" w:rsidRPr="00292D33">
        <w:rPr>
          <w:rFonts w:ascii="Arial" w:hAnsi="Arial" w:cs="Arial"/>
          <w:sz w:val="18"/>
          <w:szCs w:val="18"/>
          <w:lang w:val="en-US"/>
        </w:rPr>
        <w:t>mail</w:t>
      </w:r>
      <w:r w:rsidR="00441F40" w:rsidRPr="004D3263">
        <w:rPr>
          <w:rFonts w:ascii="Arial" w:hAnsi="Arial" w:cs="Arial"/>
          <w:sz w:val="18"/>
          <w:szCs w:val="18"/>
        </w:rPr>
        <w:t>:</w:t>
      </w:r>
      <w:r w:rsidR="00441F40" w:rsidRPr="00D62365">
        <w:t xml:space="preserve"> </w:t>
      </w:r>
      <w:hyperlink r:id="rId6" w:history="1">
        <w:r w:rsidR="00441F40">
          <w:rPr>
            <w:rStyle w:val="a3"/>
            <w:sz w:val="18"/>
            <w:szCs w:val="18"/>
            <w:lang w:val="en-US"/>
          </w:rPr>
          <w:t>zakazchik</w:t>
        </w:r>
        <w:r w:rsidR="00441F40">
          <w:rPr>
            <w:rStyle w:val="a3"/>
            <w:sz w:val="18"/>
            <w:szCs w:val="18"/>
          </w:rPr>
          <w:t>@</w:t>
        </w:r>
        <w:r w:rsidR="00441F40">
          <w:rPr>
            <w:rStyle w:val="a3"/>
            <w:sz w:val="18"/>
            <w:szCs w:val="18"/>
            <w:lang w:val="en-US"/>
          </w:rPr>
          <w:t>vvolga</w:t>
        </w:r>
        <w:r w:rsidR="00441F40">
          <w:rPr>
            <w:rStyle w:val="a3"/>
            <w:sz w:val="18"/>
            <w:szCs w:val="18"/>
          </w:rPr>
          <w:t>-</w:t>
        </w:r>
        <w:r w:rsidR="00441F40">
          <w:rPr>
            <w:rStyle w:val="a3"/>
            <w:sz w:val="18"/>
            <w:szCs w:val="18"/>
            <w:lang w:val="en-US"/>
          </w:rPr>
          <w:t>yar</w:t>
        </w:r>
        <w:r w:rsidR="00441F40">
          <w:rPr>
            <w:rStyle w:val="a3"/>
            <w:sz w:val="18"/>
            <w:szCs w:val="18"/>
          </w:rPr>
          <w:t>.</w:t>
        </w:r>
        <w:r w:rsidR="00441F40">
          <w:rPr>
            <w:rStyle w:val="a3"/>
            <w:sz w:val="18"/>
            <w:szCs w:val="18"/>
            <w:lang w:val="en-US"/>
          </w:rPr>
          <w:t>ru</w:t>
        </w:r>
      </w:hyperlink>
      <w:r w:rsidR="00441F40" w:rsidRPr="004D3263">
        <w:rPr>
          <w:rFonts w:ascii="Arial" w:hAnsi="Arial" w:cs="Arial"/>
          <w:sz w:val="18"/>
          <w:szCs w:val="18"/>
        </w:rPr>
        <w:t xml:space="preserve"> </w:t>
      </w:r>
      <w:r w:rsidR="00441F40">
        <w:rPr>
          <w:rFonts w:ascii="Arial" w:hAnsi="Arial" w:cs="Arial"/>
          <w:sz w:val="18"/>
          <w:szCs w:val="18"/>
        </w:rPr>
        <w:t xml:space="preserve">Тел./факс </w:t>
      </w:r>
      <w:r w:rsidR="00441F40" w:rsidRPr="00276740">
        <w:rPr>
          <w:rFonts w:ascii="Arial" w:hAnsi="Arial" w:cs="Arial"/>
          <w:sz w:val="18"/>
          <w:szCs w:val="18"/>
        </w:rPr>
        <w:t>(4852) 30-57-39</w:t>
      </w:r>
      <w:r w:rsidR="00441F40">
        <w:rPr>
          <w:rFonts w:ascii="Arial" w:hAnsi="Arial" w:cs="Arial"/>
          <w:sz w:val="18"/>
          <w:szCs w:val="18"/>
        </w:rPr>
        <w:t xml:space="preserve"> </w:t>
      </w:r>
      <w:r w:rsidR="00441F40" w:rsidRPr="00276740">
        <w:rPr>
          <w:rFonts w:ascii="Arial" w:hAnsi="Arial" w:cs="Arial"/>
          <w:color w:val="000000"/>
          <w:sz w:val="18"/>
          <w:szCs w:val="18"/>
        </w:rPr>
        <w:t>КПП 760401001, ИНН 7604026974</w:t>
      </w:r>
    </w:p>
    <w:p w:rsidR="00441F40" w:rsidRDefault="00441F40" w:rsidP="00441F40">
      <w:pPr>
        <w:tabs>
          <w:tab w:val="left" w:pos="3969"/>
        </w:tabs>
        <w:spacing w:after="0"/>
        <w:ind w:right="-1"/>
        <w:rPr>
          <w:rFonts w:ascii="Times New Roman" w:hAnsi="Times New Roman" w:cs="Times New Roman"/>
          <w:sz w:val="24"/>
          <w:szCs w:val="24"/>
        </w:rPr>
      </w:pPr>
    </w:p>
    <w:p w:rsidR="00D73FD5" w:rsidRDefault="00441F40" w:rsidP="00D73FD5">
      <w:pPr>
        <w:tabs>
          <w:tab w:val="left" w:pos="3969"/>
        </w:tabs>
        <w:spacing w:after="0"/>
        <w:ind w:right="-1"/>
        <w:rPr>
          <w:rFonts w:ascii="Times New Roman" w:hAnsi="Times New Roman"/>
          <w:sz w:val="24"/>
          <w:szCs w:val="24"/>
        </w:rPr>
      </w:pPr>
      <w:r>
        <w:rPr>
          <w:rFonts w:ascii="Times New Roman" w:hAnsi="Times New Roman" w:cs="Times New Roman"/>
          <w:sz w:val="24"/>
          <w:szCs w:val="24"/>
        </w:rPr>
        <w:t xml:space="preserve">«15» ноября 2017г. </w:t>
      </w:r>
      <w:r w:rsidR="00D73FD5">
        <w:rPr>
          <w:rFonts w:ascii="Times New Roman" w:hAnsi="Times New Roman" w:cs="Times New Roman"/>
          <w:sz w:val="24"/>
          <w:szCs w:val="24"/>
        </w:rPr>
        <w:tab/>
        <w:t xml:space="preserve">                                             </w:t>
      </w:r>
      <w:r w:rsidR="00D73FD5">
        <w:rPr>
          <w:rFonts w:ascii="Times New Roman" w:hAnsi="Times New Roman"/>
          <w:sz w:val="24"/>
          <w:szCs w:val="24"/>
        </w:rPr>
        <w:t>Заинтересованным лицам</w:t>
      </w:r>
    </w:p>
    <w:p w:rsidR="00441F40" w:rsidRDefault="00441F40" w:rsidP="00D73FD5">
      <w:pPr>
        <w:tabs>
          <w:tab w:val="left" w:pos="7413"/>
        </w:tabs>
        <w:spacing w:after="0"/>
        <w:ind w:right="-1"/>
        <w:rPr>
          <w:rFonts w:ascii="Times New Roman" w:hAnsi="Times New Roman" w:cs="Times New Roman"/>
          <w:sz w:val="24"/>
          <w:szCs w:val="24"/>
        </w:rPr>
      </w:pPr>
    </w:p>
    <w:p w:rsidR="00441F40" w:rsidRDefault="00441F40" w:rsidP="00441F40">
      <w:pPr>
        <w:tabs>
          <w:tab w:val="left" w:pos="3969"/>
        </w:tabs>
        <w:spacing w:after="0"/>
        <w:ind w:left="5812" w:right="-1"/>
        <w:rPr>
          <w:rFonts w:ascii="Times New Roman" w:hAnsi="Times New Roman" w:cs="Times New Roman"/>
          <w:sz w:val="24"/>
          <w:szCs w:val="24"/>
        </w:rPr>
      </w:pPr>
    </w:p>
    <w:p w:rsidR="00441F40" w:rsidRDefault="00441F40" w:rsidP="00441F40">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441F40" w:rsidRDefault="00441F40" w:rsidP="00441F40">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1F40" w:rsidRDefault="00441F40" w:rsidP="00441F40">
      <w:pPr>
        <w:tabs>
          <w:tab w:val="left" w:pos="3969"/>
        </w:tabs>
        <w:spacing w:after="0"/>
        <w:ind w:right="5669"/>
        <w:rPr>
          <w:rFonts w:ascii="Times New Roman" w:hAnsi="Times New Roman" w:cs="Times New Roman"/>
          <w:sz w:val="24"/>
          <w:szCs w:val="24"/>
        </w:rPr>
      </w:pPr>
      <w:r>
        <w:rPr>
          <w:rFonts w:ascii="Times New Roman" w:hAnsi="Times New Roman" w:cs="Times New Roman"/>
          <w:sz w:val="24"/>
          <w:szCs w:val="24"/>
        </w:rPr>
        <w:t xml:space="preserve"> на оказание услуг по сопровождению справочных систем семейства «Консультант Плюс»</w:t>
      </w:r>
    </w:p>
    <w:p w:rsidR="00441F40" w:rsidRDefault="00441F40" w:rsidP="00441F40">
      <w:pPr>
        <w:tabs>
          <w:tab w:val="left" w:pos="3969"/>
        </w:tabs>
        <w:spacing w:after="0"/>
        <w:ind w:right="5669"/>
        <w:rPr>
          <w:rFonts w:ascii="Times New Roman" w:hAnsi="Times New Roman" w:cs="Times New Roman"/>
          <w:sz w:val="24"/>
          <w:szCs w:val="24"/>
        </w:rPr>
      </w:pPr>
    </w:p>
    <w:p w:rsidR="00441F40" w:rsidRPr="00441F40" w:rsidRDefault="00441F40" w:rsidP="00441F40">
      <w:pPr>
        <w:spacing w:after="0"/>
        <w:ind w:firstLine="708"/>
        <w:jc w:val="both"/>
        <w:rPr>
          <w:rFonts w:ascii="Times New Roman" w:hAnsi="Times New Roman"/>
          <w:sz w:val="24"/>
          <w:szCs w:val="24"/>
        </w:rPr>
      </w:pPr>
      <w:r w:rsidRPr="00441F40">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 на оказание услуг по сопровождению справочных систем семейства «Консультант Плюс».</w:t>
      </w:r>
    </w:p>
    <w:p w:rsidR="00441F40" w:rsidRPr="00441F40" w:rsidRDefault="00441F40" w:rsidP="00441F40">
      <w:pPr>
        <w:spacing w:after="0"/>
        <w:ind w:firstLine="708"/>
        <w:jc w:val="both"/>
        <w:rPr>
          <w:rFonts w:ascii="Times New Roman" w:hAnsi="Times New Roman"/>
          <w:sz w:val="24"/>
          <w:szCs w:val="24"/>
        </w:rPr>
      </w:pPr>
      <w:r w:rsidRPr="00441F40">
        <w:rPr>
          <w:rFonts w:ascii="Times New Roman" w:hAnsi="Times New Roman"/>
          <w:sz w:val="24"/>
          <w:szCs w:val="24"/>
        </w:rPr>
        <w:t>В срок до «</w:t>
      </w:r>
      <w:r>
        <w:rPr>
          <w:rFonts w:ascii="Times New Roman" w:hAnsi="Times New Roman"/>
          <w:sz w:val="24"/>
          <w:szCs w:val="24"/>
        </w:rPr>
        <w:t>22</w:t>
      </w:r>
      <w:r w:rsidRPr="00441F40">
        <w:rPr>
          <w:rFonts w:ascii="Times New Roman" w:hAnsi="Times New Roman"/>
          <w:sz w:val="24"/>
          <w:szCs w:val="24"/>
        </w:rPr>
        <w:t>» ноября 201</w:t>
      </w:r>
      <w:r>
        <w:rPr>
          <w:rFonts w:ascii="Times New Roman" w:hAnsi="Times New Roman"/>
          <w:sz w:val="24"/>
          <w:szCs w:val="24"/>
        </w:rPr>
        <w:t>7</w:t>
      </w:r>
      <w:r w:rsidRPr="00441F40">
        <w:rPr>
          <w:rFonts w:ascii="Times New Roman" w:hAnsi="Times New Roman"/>
          <w:sz w:val="24"/>
          <w:szCs w:val="24"/>
        </w:rPr>
        <w:t xml:space="preserve"> г. просим представить предложения по цене договора на оказание услуг по сопровождению справочных систем семейства «Консультант Плюс», </w:t>
      </w:r>
      <w:r w:rsidR="00616062">
        <w:rPr>
          <w:rFonts w:ascii="Times New Roman" w:hAnsi="Times New Roman"/>
          <w:sz w:val="24"/>
          <w:szCs w:val="24"/>
        </w:rPr>
        <w:t xml:space="preserve">проект которого </w:t>
      </w:r>
      <w:r w:rsidRPr="00441F40">
        <w:rPr>
          <w:rFonts w:ascii="Times New Roman" w:hAnsi="Times New Roman"/>
          <w:sz w:val="24"/>
          <w:szCs w:val="24"/>
        </w:rPr>
        <w:t xml:space="preserve">изложен в приложении № </w:t>
      </w:r>
      <w:r w:rsidR="00C32148">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441F40" w:rsidRPr="00441F40" w:rsidRDefault="00441F40" w:rsidP="00441F4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r w:rsidRPr="00441F40">
          <w:rPr>
            <w:rStyle w:val="a3"/>
            <w:sz w:val="24"/>
            <w:szCs w:val="24"/>
            <w:lang w:val="en-US"/>
          </w:rPr>
          <w:t>vvolga</w:t>
        </w:r>
        <w:r w:rsidRPr="00441F40">
          <w:rPr>
            <w:rStyle w:val="a3"/>
            <w:sz w:val="24"/>
            <w:szCs w:val="24"/>
          </w:rPr>
          <w:t>-</w:t>
        </w:r>
        <w:r w:rsidRPr="00441F40">
          <w:rPr>
            <w:rStyle w:val="a3"/>
            <w:sz w:val="24"/>
            <w:szCs w:val="24"/>
            <w:lang w:val="en-US"/>
          </w:rPr>
          <w:t>yar</w:t>
        </w:r>
        <w:r w:rsidRPr="00441F40">
          <w:rPr>
            <w:rStyle w:val="a3"/>
            <w:sz w:val="24"/>
            <w:szCs w:val="24"/>
          </w:rPr>
          <w:t>.</w:t>
        </w:r>
        <w:r w:rsidRPr="00441F40">
          <w:rPr>
            <w:rStyle w:val="a3"/>
            <w:sz w:val="24"/>
            <w:szCs w:val="24"/>
            <w:lang w:val="en-US"/>
          </w:rPr>
          <w:t>ru</w:t>
        </w:r>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441F40" w:rsidRPr="00441F40" w:rsidRDefault="00441F40" w:rsidP="00441F4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sidR="00616062">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41F40" w:rsidRPr="00441F40" w:rsidRDefault="00441F40" w:rsidP="00441F4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441F40" w:rsidRPr="00441F40" w:rsidRDefault="00441F40" w:rsidP="00441F4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41F40" w:rsidRPr="00441F40" w:rsidRDefault="00441F40" w:rsidP="00441F40">
      <w:pPr>
        <w:spacing w:after="0"/>
        <w:ind w:firstLine="708"/>
        <w:jc w:val="both"/>
        <w:rPr>
          <w:rFonts w:ascii="Times New Roman" w:hAnsi="Times New Roman"/>
          <w:sz w:val="24"/>
          <w:szCs w:val="24"/>
        </w:rPr>
      </w:pPr>
    </w:p>
    <w:p w:rsidR="00441F40" w:rsidRDefault="00441F40" w:rsidP="00441F40">
      <w:pPr>
        <w:spacing w:after="0"/>
        <w:ind w:firstLine="708"/>
        <w:jc w:val="both"/>
        <w:rPr>
          <w:rFonts w:ascii="Times New Roman" w:hAnsi="Times New Roman"/>
          <w:sz w:val="24"/>
          <w:szCs w:val="24"/>
        </w:rPr>
      </w:pPr>
    </w:p>
    <w:p w:rsidR="00441F40" w:rsidRDefault="00441F40" w:rsidP="00441F40">
      <w:pPr>
        <w:spacing w:after="0"/>
        <w:ind w:firstLine="708"/>
        <w:jc w:val="both"/>
        <w:rPr>
          <w:rFonts w:ascii="Times New Roman" w:hAnsi="Times New Roman"/>
          <w:sz w:val="24"/>
          <w:szCs w:val="24"/>
        </w:rPr>
      </w:pPr>
    </w:p>
    <w:p w:rsidR="00441F40" w:rsidRDefault="00441F40" w:rsidP="00441F40">
      <w:pPr>
        <w:spacing w:after="0"/>
        <w:ind w:firstLine="708"/>
        <w:jc w:val="both"/>
        <w:rPr>
          <w:rFonts w:ascii="Times New Roman" w:hAnsi="Times New Roman"/>
          <w:sz w:val="24"/>
          <w:szCs w:val="24"/>
        </w:rPr>
      </w:pPr>
    </w:p>
    <w:p w:rsidR="00441F40" w:rsidRDefault="00441F40" w:rsidP="00441F40">
      <w:pPr>
        <w:pStyle w:val="ac"/>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41F40" w:rsidRDefault="00441F40" w:rsidP="00441F40">
      <w:pPr>
        <w:pStyle w:val="ac"/>
      </w:pPr>
      <w:r>
        <w:rPr>
          <w:rFonts w:ascii="Times New Roman" w:hAnsi="Times New Roman"/>
          <w:sz w:val="24"/>
          <w:szCs w:val="24"/>
        </w:rPr>
        <w:t>«Верхняя Волга»                                                                                           А.Л. Лебедев</w:t>
      </w:r>
    </w:p>
    <w:p w:rsidR="00441F40" w:rsidRDefault="00441F40" w:rsidP="00441F40">
      <w:pPr>
        <w:pStyle w:val="ac"/>
        <w:rPr>
          <w:rFonts w:ascii="Times New Roman" w:hAnsi="Times New Roman"/>
          <w:sz w:val="20"/>
          <w:szCs w:val="20"/>
        </w:rPr>
      </w:pPr>
    </w:p>
    <w:p w:rsidR="00441F40" w:rsidRDefault="00441F40" w:rsidP="00441F40">
      <w:pPr>
        <w:pStyle w:val="ac"/>
        <w:rPr>
          <w:rFonts w:ascii="Times New Roman" w:hAnsi="Times New Roman"/>
          <w:sz w:val="20"/>
          <w:szCs w:val="20"/>
        </w:rPr>
      </w:pPr>
    </w:p>
    <w:p w:rsidR="00441F40" w:rsidRDefault="00441F40" w:rsidP="00441F40">
      <w:pPr>
        <w:pStyle w:val="ac"/>
        <w:rPr>
          <w:rFonts w:ascii="Times New Roman" w:hAnsi="Times New Roman"/>
          <w:sz w:val="20"/>
          <w:szCs w:val="20"/>
        </w:rPr>
      </w:pPr>
    </w:p>
    <w:p w:rsidR="00441F40" w:rsidRDefault="00441F40" w:rsidP="00441F40">
      <w:pPr>
        <w:rPr>
          <w:rFonts w:ascii="Times New Roman" w:hAnsi="Times New Roman" w:cs="Times New Roman"/>
          <w:sz w:val="24"/>
          <w:szCs w:val="24"/>
        </w:rPr>
      </w:pPr>
    </w:p>
    <w:p w:rsidR="00441F40" w:rsidRDefault="00441F40" w:rsidP="00441F40">
      <w:pPr>
        <w:rPr>
          <w:rFonts w:ascii="Times New Roman" w:hAnsi="Times New Roman" w:cs="Times New Roman"/>
          <w:sz w:val="24"/>
          <w:szCs w:val="24"/>
        </w:rPr>
      </w:pPr>
    </w:p>
    <w:p w:rsidR="00441F40" w:rsidRDefault="00441F40" w:rsidP="00441F40">
      <w:pPr>
        <w:rPr>
          <w:rFonts w:ascii="Times New Roman" w:hAnsi="Times New Roman" w:cs="Times New Roman"/>
        </w:rPr>
      </w:pPr>
    </w:p>
    <w:p w:rsidR="00441F40" w:rsidRDefault="00441F40" w:rsidP="00441F40">
      <w:pPr>
        <w:rPr>
          <w:rFonts w:ascii="Times New Roman" w:hAnsi="Times New Roman" w:cs="Times New Roman"/>
        </w:rPr>
      </w:pPr>
    </w:p>
    <w:p w:rsidR="00441F40" w:rsidRDefault="00441F40" w:rsidP="00441F40">
      <w:pPr>
        <w:rPr>
          <w:rFonts w:ascii="Times New Roman" w:hAnsi="Times New Roman" w:cs="Times New Roman"/>
        </w:rPr>
      </w:pPr>
    </w:p>
    <w:p w:rsidR="00441F40" w:rsidRDefault="00441F40" w:rsidP="00441F40">
      <w:pPr>
        <w:jc w:val="right"/>
        <w:rPr>
          <w:rFonts w:ascii="Times New Roman" w:hAnsi="Times New Roman"/>
          <w:i/>
          <w:sz w:val="24"/>
          <w:szCs w:val="24"/>
        </w:rPr>
      </w:pPr>
      <w:r>
        <w:rPr>
          <w:rFonts w:ascii="Times New Roman" w:hAnsi="Times New Roman"/>
          <w:i/>
          <w:sz w:val="24"/>
          <w:szCs w:val="24"/>
        </w:rPr>
        <w:t>Приложение № 1 к запросу</w:t>
      </w:r>
    </w:p>
    <w:p w:rsidR="00441F40" w:rsidRDefault="00441F40" w:rsidP="00441F40">
      <w:pPr>
        <w:pStyle w:val="a7"/>
        <w:outlineLvl w:val="0"/>
        <w:rPr>
          <w:color w:val="000000"/>
        </w:rPr>
      </w:pPr>
      <w:r>
        <w:rPr>
          <w:color w:val="000000"/>
        </w:rPr>
        <w:t>ФОРМА</w:t>
      </w:r>
    </w:p>
    <w:p w:rsidR="00441F40" w:rsidRDefault="00441F40" w:rsidP="00441F40">
      <w:pPr>
        <w:pStyle w:val="a7"/>
        <w:outlineLvl w:val="0"/>
        <w:rPr>
          <w:color w:val="000000"/>
        </w:rPr>
      </w:pPr>
      <w:r>
        <w:rPr>
          <w:color w:val="000000"/>
        </w:rPr>
        <w:t>предоставления стоимости</w:t>
      </w:r>
    </w:p>
    <w:p w:rsidR="00441F40" w:rsidRDefault="00441F40" w:rsidP="00441F40">
      <w:pPr>
        <w:pStyle w:val="a5"/>
        <w:jc w:val="center"/>
      </w:pPr>
      <w:r>
        <w:t xml:space="preserve">НА БЛАНКЕ ОРГАНИЗАЦИИ </w:t>
      </w:r>
    </w:p>
    <w:p w:rsidR="00441F40" w:rsidRDefault="00441F40" w:rsidP="00441F40">
      <w:pPr>
        <w:ind w:left="4678"/>
        <w:rPr>
          <w:rFonts w:ascii="Times New Roman" w:hAnsi="Times New Roman"/>
        </w:rPr>
      </w:pPr>
    </w:p>
    <w:p w:rsidR="00441F40" w:rsidRDefault="00441F40" w:rsidP="00441F40">
      <w:pPr>
        <w:ind w:left="4678"/>
        <w:rPr>
          <w:rFonts w:ascii="Times New Roman" w:hAnsi="Times New Roman"/>
        </w:rPr>
      </w:pPr>
      <w:r>
        <w:rPr>
          <w:rFonts w:ascii="Times New Roman" w:hAnsi="Times New Roman"/>
        </w:rPr>
        <w:t>В ГАУ ЯО «Информационное агентство «Верхняя Волга»</w:t>
      </w:r>
    </w:p>
    <w:p w:rsidR="00441F40" w:rsidRDefault="00441F40" w:rsidP="00441F40">
      <w:pPr>
        <w:ind w:left="4678"/>
        <w:rPr>
          <w:rFonts w:ascii="Times New Roman" w:hAnsi="Times New Roman"/>
        </w:rPr>
      </w:pPr>
      <w:r>
        <w:rPr>
          <w:rFonts w:ascii="Times New Roman" w:hAnsi="Times New Roman"/>
        </w:rPr>
        <w:t>от:______________________________</w:t>
      </w:r>
    </w:p>
    <w:p w:rsidR="00441F40" w:rsidRDefault="00441F40" w:rsidP="00441F40">
      <w:pPr>
        <w:rPr>
          <w:rFonts w:ascii="Times New Roman" w:hAnsi="Times New Roman"/>
        </w:rPr>
      </w:pPr>
      <w:r>
        <w:rPr>
          <w:rFonts w:ascii="Times New Roman" w:hAnsi="Times New Roman"/>
        </w:rPr>
        <w:t>«___» ________2017г.</w:t>
      </w:r>
    </w:p>
    <w:p w:rsidR="00616062" w:rsidRDefault="00441F40" w:rsidP="00616062">
      <w:pPr>
        <w:spacing w:after="0" w:line="240" w:lineRule="auto"/>
        <w:ind w:firstLine="708"/>
        <w:jc w:val="both"/>
        <w:rPr>
          <w:rFonts w:ascii="Times New Roman" w:hAnsi="Times New Roman"/>
          <w:sz w:val="24"/>
          <w:szCs w:val="24"/>
        </w:rPr>
      </w:pPr>
      <w:r w:rsidRPr="00616062">
        <w:rPr>
          <w:rFonts w:ascii="Times New Roman" w:hAnsi="Times New Roman"/>
          <w:sz w:val="24"/>
          <w:szCs w:val="24"/>
        </w:rPr>
        <w:t xml:space="preserve">В соответствии с условиями договора на оказание услуг по сопровождению справочных систем семейства «Консультант Плюс», проект которого изложен </w:t>
      </w:r>
      <w:r w:rsidR="00616062" w:rsidRPr="00616062">
        <w:rPr>
          <w:rFonts w:ascii="Times New Roman" w:hAnsi="Times New Roman"/>
          <w:sz w:val="24"/>
          <w:szCs w:val="24"/>
        </w:rPr>
        <w:t>в приложении № 2 к запросу в целях формирования представления о рыночных ценах, ________ (</w:t>
      </w:r>
      <w:r w:rsidR="00616062" w:rsidRPr="00616062">
        <w:rPr>
          <w:rFonts w:ascii="Times New Roman" w:hAnsi="Times New Roman"/>
          <w:i/>
          <w:sz w:val="24"/>
          <w:szCs w:val="24"/>
        </w:rPr>
        <w:t>название организации</w:t>
      </w:r>
      <w:r w:rsidR="00616062" w:rsidRPr="00616062">
        <w:rPr>
          <w:rFonts w:ascii="Times New Roman" w:hAnsi="Times New Roman"/>
          <w:sz w:val="24"/>
          <w:szCs w:val="24"/>
        </w:rPr>
        <w:t>) предлагает общую стоимость, включающую в себя все расходы по выполнению договора, в том числе налоговые: ___________________(</w:t>
      </w:r>
      <w:r w:rsidR="00616062" w:rsidRPr="00616062">
        <w:rPr>
          <w:rFonts w:ascii="Times New Roman" w:hAnsi="Times New Roman"/>
          <w:i/>
          <w:sz w:val="24"/>
          <w:szCs w:val="24"/>
        </w:rPr>
        <w:t>прописью</w:t>
      </w:r>
      <w:r w:rsidR="00616062">
        <w:rPr>
          <w:rFonts w:ascii="Times New Roman" w:hAnsi="Times New Roman"/>
          <w:sz w:val="24"/>
          <w:szCs w:val="24"/>
        </w:rPr>
        <w:t>) рублей:</w:t>
      </w:r>
    </w:p>
    <w:p w:rsidR="001B763A" w:rsidRDefault="001B763A" w:rsidP="00616062">
      <w:pPr>
        <w:spacing w:after="0" w:line="240" w:lineRule="auto"/>
        <w:ind w:firstLine="708"/>
        <w:jc w:val="both"/>
        <w:rPr>
          <w:rFonts w:ascii="Times New Roman" w:hAnsi="Times New Roman"/>
          <w:sz w:val="24"/>
          <w:szCs w:val="24"/>
        </w:rPr>
      </w:pPr>
    </w:p>
    <w:p w:rsidR="001B763A" w:rsidRPr="001B763A" w:rsidRDefault="001B763A" w:rsidP="001B763A">
      <w:pPr>
        <w:spacing w:after="0" w:line="240" w:lineRule="auto"/>
        <w:jc w:val="center"/>
        <w:rPr>
          <w:rFonts w:ascii="Times New Roman" w:eastAsia="Calibri" w:hAnsi="Times New Roman"/>
          <w:b/>
        </w:rPr>
      </w:pPr>
      <w:r w:rsidRPr="007E6BE0">
        <w:rPr>
          <w:rFonts w:ascii="Times New Roman" w:eastAsia="Calibri" w:hAnsi="Times New Roman"/>
          <w:b/>
        </w:rPr>
        <w:t>Расчет стоимости Договора</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851"/>
        <w:gridCol w:w="992"/>
        <w:gridCol w:w="3827"/>
        <w:gridCol w:w="1843"/>
        <w:gridCol w:w="1417"/>
      </w:tblGrid>
      <w:tr w:rsidR="00F5301C" w:rsidRPr="00474F4F" w:rsidTr="00F5301C">
        <w:trPr>
          <w:trHeight w:val="199"/>
        </w:trPr>
        <w:tc>
          <w:tcPr>
            <w:tcW w:w="534" w:type="dxa"/>
            <w:shd w:val="clear" w:color="auto" w:fill="auto"/>
            <w:hideMark/>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w:t>
            </w:r>
          </w:p>
        </w:tc>
        <w:tc>
          <w:tcPr>
            <w:tcW w:w="1417" w:type="dxa"/>
            <w:shd w:val="clear" w:color="auto" w:fill="auto"/>
            <w:hideMark/>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наименование СПС</w:t>
            </w:r>
          </w:p>
        </w:tc>
        <w:tc>
          <w:tcPr>
            <w:tcW w:w="851" w:type="dxa"/>
            <w:shd w:val="clear" w:color="auto" w:fill="auto"/>
            <w:hideMark/>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версия СПС</w:t>
            </w:r>
          </w:p>
        </w:tc>
        <w:tc>
          <w:tcPr>
            <w:tcW w:w="992" w:type="dxa"/>
            <w:shd w:val="clear" w:color="auto" w:fill="auto"/>
            <w:hideMark/>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кол-во, шт.</w:t>
            </w:r>
          </w:p>
        </w:tc>
        <w:tc>
          <w:tcPr>
            <w:tcW w:w="3827" w:type="dxa"/>
            <w:shd w:val="clear" w:color="auto" w:fill="auto"/>
            <w:hideMark/>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Содержание</w:t>
            </w:r>
          </w:p>
        </w:tc>
        <w:tc>
          <w:tcPr>
            <w:tcW w:w="1843" w:type="dxa"/>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Сумма с НДС, руб. /                          в месяц</w:t>
            </w:r>
          </w:p>
        </w:tc>
        <w:tc>
          <w:tcPr>
            <w:tcW w:w="1417" w:type="dxa"/>
          </w:tcPr>
          <w:p w:rsidR="00F5301C" w:rsidRPr="00DA170A" w:rsidRDefault="00F5301C" w:rsidP="00F00567">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Сумма с НДС, руб. /                          в год</w:t>
            </w:r>
          </w:p>
        </w:tc>
      </w:tr>
      <w:tr w:rsidR="00C052D9" w:rsidRPr="00A72101" w:rsidTr="00F5301C">
        <w:trPr>
          <w:trHeight w:val="199"/>
        </w:trPr>
        <w:tc>
          <w:tcPr>
            <w:tcW w:w="534" w:type="dxa"/>
            <w:vMerge w:val="restart"/>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1</w:t>
            </w:r>
          </w:p>
        </w:tc>
        <w:tc>
          <w:tcPr>
            <w:tcW w:w="1417" w:type="dxa"/>
            <w:vMerge w:val="restart"/>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СПС Консультант Бизнес:ВерсияПРОФ</w:t>
            </w:r>
          </w:p>
        </w:tc>
        <w:tc>
          <w:tcPr>
            <w:tcW w:w="851" w:type="dxa"/>
            <w:vMerge w:val="restart"/>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ОД-5</w:t>
            </w:r>
          </w:p>
        </w:tc>
        <w:tc>
          <w:tcPr>
            <w:tcW w:w="992" w:type="dxa"/>
            <w:vMerge w:val="restart"/>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Российское законодательство (Версия Проф)</w:t>
            </w:r>
          </w:p>
        </w:tc>
        <w:tc>
          <w:tcPr>
            <w:tcW w:w="1843" w:type="dxa"/>
            <w:vMerge w:val="restart"/>
          </w:tcPr>
          <w:p w:rsidR="00C052D9" w:rsidRPr="00DA170A" w:rsidRDefault="00C052D9" w:rsidP="00F00567">
            <w:pPr>
              <w:pStyle w:val="ac"/>
              <w:rPr>
                <w:rFonts w:ascii="Times New Roman" w:hAnsi="Times New Roman" w:cs="Times New Roman"/>
                <w:bCs/>
                <w:color w:val="000000"/>
                <w:sz w:val="20"/>
                <w:szCs w:val="20"/>
              </w:rPr>
            </w:pPr>
          </w:p>
        </w:tc>
        <w:tc>
          <w:tcPr>
            <w:tcW w:w="1417" w:type="dxa"/>
            <w:vMerge w:val="restart"/>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DA170A">
              <w:rPr>
                <w:rFonts w:ascii="Times New Roman" w:hAnsi="Times New Roman" w:cs="Times New Roman"/>
                <w:color w:val="000000"/>
                <w:sz w:val="20"/>
                <w:szCs w:val="20"/>
              </w:rPr>
              <w:br/>
              <w:t>Содержит федеральное законодательство РФ:</w:t>
            </w:r>
            <w:r w:rsidRPr="00DA170A">
              <w:rPr>
                <w:rFonts w:ascii="Times New Roman" w:hAnsi="Times New Roman" w:cs="Times New Roman"/>
                <w:color w:val="000000"/>
                <w:sz w:val="20"/>
                <w:szCs w:val="20"/>
              </w:rPr>
              <w:br/>
              <w:t xml:space="preserve">нормативные акты РФ, регулирующие все виды хозяйственной деятельности; </w:t>
            </w:r>
            <w:r w:rsidRPr="00DA170A">
              <w:rPr>
                <w:rFonts w:ascii="Times New Roman" w:hAnsi="Times New Roman" w:cs="Times New Roman"/>
                <w:color w:val="000000"/>
                <w:sz w:val="20"/>
                <w:szCs w:val="20"/>
              </w:rPr>
              <w:br/>
              <w:t xml:space="preserve">акты официального разъяснения действующих норм, регулирующих отдельные сферы деятельности; </w:t>
            </w:r>
            <w:r w:rsidRPr="00DA170A">
              <w:rPr>
                <w:rFonts w:ascii="Times New Roman" w:hAnsi="Times New Roman" w:cs="Times New Roman"/>
                <w:color w:val="000000"/>
                <w:sz w:val="20"/>
                <w:szCs w:val="20"/>
              </w:rPr>
              <w:br/>
              <w:t xml:space="preserve">иные правовые акты общего характера и акты отраслевого значения; </w:t>
            </w:r>
            <w:r w:rsidRPr="00DA170A">
              <w:rPr>
                <w:rFonts w:ascii="Times New Roman" w:hAnsi="Times New Roman" w:cs="Times New Roman"/>
                <w:color w:val="000000"/>
                <w:sz w:val="20"/>
                <w:szCs w:val="20"/>
              </w:rPr>
              <w:br/>
              <w:t xml:space="preserve">законы СССР и другие нормативные акты советского периода, представляющие интерес в настоящее время.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Решения госорганов по спорным ситуациям</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содержит документы госорганов по патентным, антимонопольным и прочим вопросам.</w:t>
            </w:r>
            <w:r w:rsidRPr="00DA170A">
              <w:rPr>
                <w:rFonts w:ascii="Times New Roman" w:hAnsi="Times New Roman" w:cs="Times New Roman"/>
                <w:color w:val="000000"/>
                <w:sz w:val="20"/>
                <w:szCs w:val="20"/>
              </w:rPr>
              <w:br/>
              <w:t>В банк включены следующие документы:</w:t>
            </w:r>
            <w:r w:rsidRPr="00DA170A">
              <w:rPr>
                <w:rFonts w:ascii="Times New Roman" w:hAnsi="Times New Roman" w:cs="Times New Roman"/>
                <w:color w:val="000000"/>
                <w:sz w:val="20"/>
                <w:szCs w:val="20"/>
              </w:rPr>
              <w:br/>
              <w:t xml:space="preserve">решения Палаты по патентным спорам (Роспатент) по спорам о товарных знаках, изобретениях, полезных моделях, </w:t>
            </w:r>
            <w:r w:rsidRPr="00DA170A">
              <w:rPr>
                <w:rFonts w:ascii="Times New Roman" w:hAnsi="Times New Roman" w:cs="Times New Roman"/>
                <w:color w:val="000000"/>
                <w:sz w:val="20"/>
                <w:szCs w:val="20"/>
              </w:rPr>
              <w:lastRenderedPageBreak/>
              <w:t xml:space="preserve">промышленных образцах и др.; </w:t>
            </w:r>
            <w:r w:rsidRPr="00DA170A">
              <w:rPr>
                <w:rFonts w:ascii="Times New Roman" w:hAnsi="Times New Roman" w:cs="Times New Roman"/>
                <w:color w:val="000000"/>
                <w:sz w:val="20"/>
                <w:szCs w:val="20"/>
              </w:rPr>
              <w:br/>
              <w:t xml:space="preserve">решения и предписания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и рекламы; </w:t>
            </w:r>
            <w:r w:rsidRPr="00DA170A">
              <w:rPr>
                <w:rFonts w:ascii="Times New Roman" w:hAnsi="Times New Roman" w:cs="Times New Roman"/>
                <w:color w:val="000000"/>
                <w:sz w:val="20"/>
                <w:szCs w:val="20"/>
              </w:rPr>
              <w:br/>
              <w:t xml:space="preserve">решения Федеральной налоговой службы России (ФНС) по жалобам и обращениям налогоплательщиков по вопросам госрегистрации юридических лиц и индивидуальных предпринимателей, доначисления и возмещения налогов, привлечения к налоговой ответственности; </w:t>
            </w:r>
            <w:r w:rsidRPr="00DA170A">
              <w:rPr>
                <w:rFonts w:ascii="Times New Roman" w:hAnsi="Times New Roman" w:cs="Times New Roman"/>
                <w:color w:val="000000"/>
                <w:sz w:val="20"/>
                <w:szCs w:val="20"/>
              </w:rPr>
              <w:br/>
              <w:t xml:space="preserve">представления и предписания Счетной палаты РФ, а также ответы ведомств и организаций на них.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Правовые позиции высших судов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Представлены правовые позиции трех судов: Конституционного суда РФ, Верховного суда РФ и Высшего арбитражного суда РФ (до 06.08.2014).</w:t>
            </w:r>
            <w:r w:rsidRPr="00DA170A">
              <w:rPr>
                <w:rFonts w:ascii="Times New Roman" w:hAnsi="Times New Roman" w:cs="Times New Roman"/>
                <w:color w:val="000000"/>
                <w:sz w:val="20"/>
                <w:szCs w:val="20"/>
              </w:rPr>
              <w:br/>
              <w:t>Позиции даны по статьям Гражданского кодекса РФ (в частности, по договорам) и Арбитражного процессуального кодекса РФ.</w:t>
            </w:r>
            <w:r w:rsidRPr="00DA170A">
              <w:rPr>
                <w:rFonts w:ascii="Times New Roman" w:hAnsi="Times New Roman" w:cs="Times New Roman"/>
                <w:color w:val="000000"/>
                <w:sz w:val="20"/>
                <w:szCs w:val="20"/>
              </w:rPr>
              <w:br/>
              <w:t>В каждой правовой позиции:</w:t>
            </w:r>
            <w:r w:rsidRPr="00DA170A">
              <w:rPr>
                <w:rFonts w:ascii="Times New Roman" w:hAnsi="Times New Roman" w:cs="Times New Roman"/>
                <w:color w:val="000000"/>
                <w:sz w:val="20"/>
                <w:szCs w:val="20"/>
              </w:rPr>
              <w:br/>
              <w:t xml:space="preserve">есть краткая аннотация, которая подтверждает вывод высшего суда; </w:t>
            </w:r>
            <w:r w:rsidRPr="00DA170A">
              <w:rPr>
                <w:rFonts w:ascii="Times New Roman" w:hAnsi="Times New Roman" w:cs="Times New Roman"/>
                <w:color w:val="000000"/>
                <w:sz w:val="20"/>
                <w:szCs w:val="20"/>
              </w:rPr>
              <w:br/>
              <w:t xml:space="preserve">дан список применимых правовых норм; </w:t>
            </w:r>
            <w:r w:rsidRPr="00DA170A">
              <w:rPr>
                <w:rFonts w:ascii="Times New Roman" w:hAnsi="Times New Roman" w:cs="Times New Roman"/>
                <w:color w:val="000000"/>
                <w:sz w:val="20"/>
                <w:szCs w:val="20"/>
              </w:rPr>
              <w:br/>
              <w:t xml:space="preserve">приведена подборка актов (или акт, если он один) высших судов; </w:t>
            </w:r>
            <w:r w:rsidRPr="00DA170A">
              <w:rPr>
                <w:rFonts w:ascii="Times New Roman" w:hAnsi="Times New Roman" w:cs="Times New Roman"/>
                <w:color w:val="000000"/>
                <w:sz w:val="20"/>
                <w:szCs w:val="20"/>
              </w:rPr>
              <w:br/>
              <w:t xml:space="preserve">если есть расхождения в толковании нормы, то приводятся все точки зрения высших судов по вопросу; </w:t>
            </w:r>
            <w:r w:rsidRPr="00DA170A">
              <w:rPr>
                <w:rFonts w:ascii="Times New Roman" w:hAnsi="Times New Roman" w:cs="Times New Roman"/>
                <w:color w:val="000000"/>
                <w:sz w:val="20"/>
                <w:szCs w:val="20"/>
              </w:rPr>
              <w:br/>
              <w:t xml:space="preserve">указана актуальность позиции на данный момент, если применимая норма изменилась. </w:t>
            </w:r>
            <w:r w:rsidRPr="00DA170A">
              <w:rPr>
                <w:rFonts w:ascii="Times New Roman" w:hAnsi="Times New Roman" w:cs="Times New Roman"/>
                <w:color w:val="000000"/>
                <w:sz w:val="20"/>
                <w:szCs w:val="20"/>
              </w:rPr>
              <w:br/>
              <w:t xml:space="preserve"> Перейти к правовым позициям можно сразу из текстов кодексов и законов - по специальным ссылкам или по кнопке i на полях.</w:t>
            </w:r>
            <w:r w:rsidRPr="00DA170A">
              <w:rPr>
                <w:rFonts w:ascii="Times New Roman" w:hAnsi="Times New Roman" w:cs="Times New Roman"/>
                <w:color w:val="000000"/>
                <w:sz w:val="20"/>
                <w:szCs w:val="20"/>
              </w:rPr>
              <w:br/>
              <w:t>Также правовые позиции отображаются в результатах поиска.</w:t>
            </w:r>
            <w:r w:rsidRPr="00DA170A">
              <w:rPr>
                <w:rFonts w:ascii="Times New Roman" w:hAnsi="Times New Roman" w:cs="Times New Roman"/>
                <w:color w:val="000000"/>
                <w:sz w:val="20"/>
                <w:szCs w:val="20"/>
              </w:rPr>
              <w:br/>
              <w:t>Из позиций можно перейти к Путеводителям КонсультантПлюс и познакомиться с анализом практики арбитражных судов округов по вопросу (если данная позиция рассмотрена в Путеводителе)</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Решения высших судов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Документы высших органов судебной власти (Верховного суда РФ, Конституционного суда РФ); документы, касающиеся деятельности судебной системы РФ.</w:t>
            </w:r>
            <w:r w:rsidRPr="00DA170A">
              <w:rPr>
                <w:rFonts w:ascii="Times New Roman" w:hAnsi="Times New Roman" w:cs="Times New Roman"/>
                <w:color w:val="000000"/>
                <w:sz w:val="20"/>
                <w:szCs w:val="20"/>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DA170A">
              <w:rPr>
                <w:rFonts w:ascii="Times New Roman" w:hAnsi="Times New Roman" w:cs="Times New Roman"/>
                <w:color w:val="000000"/>
                <w:sz w:val="20"/>
                <w:szCs w:val="20"/>
              </w:rPr>
              <w:br/>
              <w:t xml:space="preserve"> Есть материалы по вопросам деятельности судов и правоприменительной практике, </w:t>
            </w:r>
            <w:r w:rsidRPr="00DA170A">
              <w:rPr>
                <w:rFonts w:ascii="Times New Roman" w:hAnsi="Times New Roman" w:cs="Times New Roman"/>
                <w:color w:val="000000"/>
                <w:sz w:val="20"/>
                <w:szCs w:val="20"/>
              </w:rPr>
              <w:lastRenderedPageBreak/>
              <w:t>охватывающей все виды судопроизводства: арбитражное, гражданское, уголовное, конституционное.</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Суд по интеллектуальным правам</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документы (решения, постановления, определения) Суда по интеллектуальным правам.</w:t>
            </w:r>
            <w:r w:rsidRPr="00DA170A">
              <w:rPr>
                <w:rFonts w:ascii="Times New Roman" w:hAnsi="Times New Roman" w:cs="Times New Roman"/>
                <w:color w:val="000000"/>
                <w:sz w:val="20"/>
                <w:szCs w:val="20"/>
              </w:rPr>
              <w:br/>
              <w:t>Это арбитражный суд первой и кассационной инстанций, рассматривает споры, связанные с защитой интеллектуальных прав на территории России.</w:t>
            </w:r>
            <w:r w:rsidRPr="00DA170A">
              <w:rPr>
                <w:rFonts w:ascii="Times New Roman" w:hAnsi="Times New Roman" w:cs="Times New Roman"/>
                <w:color w:val="000000"/>
                <w:sz w:val="20"/>
                <w:szCs w:val="20"/>
              </w:rPr>
              <w:br/>
              <w:t>В информационном банке представлены решения:</w:t>
            </w:r>
            <w:r w:rsidRPr="00DA170A">
              <w:rPr>
                <w:rFonts w:ascii="Times New Roman" w:hAnsi="Times New Roman" w:cs="Times New Roman"/>
                <w:color w:val="000000"/>
                <w:sz w:val="20"/>
                <w:szCs w:val="20"/>
              </w:rPr>
              <w:br/>
              <w:t xml:space="preserve">по патентным спорам; </w:t>
            </w:r>
            <w:r w:rsidRPr="00DA170A">
              <w:rPr>
                <w:rFonts w:ascii="Times New Roman" w:hAnsi="Times New Roman" w:cs="Times New Roman"/>
                <w:color w:val="000000"/>
                <w:sz w:val="20"/>
                <w:szCs w:val="20"/>
              </w:rPr>
              <w:br/>
              <w:t xml:space="preserve">по спорам о товарных знаках; </w:t>
            </w:r>
            <w:r w:rsidRPr="00DA170A">
              <w:rPr>
                <w:rFonts w:ascii="Times New Roman" w:hAnsi="Times New Roman" w:cs="Times New Roman"/>
                <w:color w:val="000000"/>
                <w:sz w:val="20"/>
                <w:szCs w:val="20"/>
              </w:rPr>
              <w:br/>
              <w:t xml:space="preserve">по спорам об авторских правах; </w:t>
            </w:r>
            <w:r w:rsidRPr="00DA170A">
              <w:rPr>
                <w:rFonts w:ascii="Times New Roman" w:hAnsi="Times New Roman" w:cs="Times New Roman"/>
                <w:color w:val="000000"/>
                <w:sz w:val="20"/>
                <w:szCs w:val="20"/>
              </w:rPr>
              <w:br/>
              <w:t xml:space="preserve">по спорам о коммерческих обозначениях и фирменных наименованиях; </w:t>
            </w:r>
            <w:r w:rsidRPr="00DA170A">
              <w:rPr>
                <w:rFonts w:ascii="Times New Roman" w:hAnsi="Times New Roman" w:cs="Times New Roman"/>
                <w:color w:val="000000"/>
                <w:sz w:val="20"/>
                <w:szCs w:val="20"/>
              </w:rPr>
              <w:br/>
              <w:t xml:space="preserve">другие.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Судебная практика для бухгалтера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одержит:                                                                                                                                                                                                                                                                                                                  1. Решения высших судов (бухгалтер)</w:t>
            </w:r>
            <w:r w:rsidRPr="00DA170A">
              <w:rPr>
                <w:rFonts w:ascii="Times New Roman" w:hAnsi="Times New Roman" w:cs="Times New Roman"/>
                <w:color w:val="000000"/>
                <w:sz w:val="20"/>
                <w:szCs w:val="20"/>
              </w:rPr>
              <w:br/>
              <w:t>2. ФАС Волго-Вятского округа (бухгалтер)</w:t>
            </w:r>
            <w:r w:rsidRPr="00DA170A">
              <w:rPr>
                <w:rFonts w:ascii="Times New Roman" w:hAnsi="Times New Roman" w:cs="Times New Roman"/>
                <w:color w:val="000000"/>
                <w:sz w:val="20"/>
                <w:szCs w:val="20"/>
              </w:rPr>
              <w:br/>
              <w:t>3. ФАС Восточно-Сибирского округа(бухгалтер)</w:t>
            </w:r>
            <w:r w:rsidRPr="00DA170A">
              <w:rPr>
                <w:rFonts w:ascii="Times New Roman" w:hAnsi="Times New Roman" w:cs="Times New Roman"/>
                <w:color w:val="000000"/>
                <w:sz w:val="20"/>
                <w:szCs w:val="20"/>
              </w:rPr>
              <w:br/>
              <w:t>4. ФАС Дальневосточного округа(бухгалтер)</w:t>
            </w:r>
            <w:r w:rsidRPr="00DA170A">
              <w:rPr>
                <w:rFonts w:ascii="Times New Roman" w:hAnsi="Times New Roman" w:cs="Times New Roman"/>
                <w:color w:val="000000"/>
                <w:sz w:val="20"/>
                <w:szCs w:val="20"/>
              </w:rPr>
              <w:br/>
              <w:t>5. ФАС Западно-Сибирского округа(бухгалтер)</w:t>
            </w:r>
            <w:r w:rsidRPr="00DA170A">
              <w:rPr>
                <w:rFonts w:ascii="Times New Roman" w:hAnsi="Times New Roman" w:cs="Times New Roman"/>
                <w:color w:val="000000"/>
                <w:sz w:val="20"/>
                <w:szCs w:val="20"/>
              </w:rPr>
              <w:br/>
              <w:t>6. ФАС Московского округа (бухгалтер)</w:t>
            </w:r>
            <w:r w:rsidRPr="00DA170A">
              <w:rPr>
                <w:rFonts w:ascii="Times New Roman" w:hAnsi="Times New Roman" w:cs="Times New Roman"/>
                <w:color w:val="000000"/>
                <w:sz w:val="20"/>
                <w:szCs w:val="20"/>
              </w:rPr>
              <w:br/>
              <w:t>7. ФАС Поволжского округа(бухгалтер)</w:t>
            </w:r>
            <w:r w:rsidRPr="00DA170A">
              <w:rPr>
                <w:rFonts w:ascii="Times New Roman" w:hAnsi="Times New Roman" w:cs="Times New Roman"/>
                <w:color w:val="000000"/>
                <w:sz w:val="20"/>
                <w:szCs w:val="20"/>
              </w:rPr>
              <w:br/>
              <w:t>8. ФАС Северо-Западного округа(бухгалтер)</w:t>
            </w:r>
            <w:r w:rsidRPr="00DA170A">
              <w:rPr>
                <w:rFonts w:ascii="Times New Roman" w:hAnsi="Times New Roman" w:cs="Times New Roman"/>
                <w:color w:val="000000"/>
                <w:sz w:val="20"/>
                <w:szCs w:val="20"/>
              </w:rPr>
              <w:br/>
              <w:t>9. ФАС Северо-Кавказского округа(бухгалтер)</w:t>
            </w:r>
            <w:r w:rsidRPr="00DA170A">
              <w:rPr>
                <w:rFonts w:ascii="Times New Roman" w:hAnsi="Times New Roman" w:cs="Times New Roman"/>
                <w:color w:val="000000"/>
                <w:sz w:val="20"/>
                <w:szCs w:val="20"/>
              </w:rPr>
              <w:br/>
              <w:t>10. ФАС Уральского округа(бухгалтер)</w:t>
            </w:r>
            <w:r w:rsidRPr="00DA170A">
              <w:rPr>
                <w:rFonts w:ascii="Times New Roman" w:hAnsi="Times New Roman" w:cs="Times New Roman"/>
                <w:color w:val="000000"/>
                <w:sz w:val="20"/>
                <w:szCs w:val="20"/>
              </w:rPr>
              <w:br/>
              <w:t xml:space="preserve">11. ФАС Центрального округа(бухгалтер)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налогам,</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r w:rsidRPr="00DA170A">
              <w:rPr>
                <w:rFonts w:ascii="Times New Roman" w:hAnsi="Times New Roman" w:cs="Times New Roman"/>
                <w:color w:val="000000"/>
                <w:sz w:val="20"/>
                <w:szCs w:val="20"/>
              </w:rPr>
              <w:br/>
              <w:t>Пошаговые инструкции, практические примеры, образцы заполнения документов, спорные ситуации.</w:t>
            </w:r>
            <w:r w:rsidRPr="00DA170A">
              <w:rPr>
                <w:rFonts w:ascii="Times New Roman" w:hAnsi="Times New Roman" w:cs="Times New Roman"/>
                <w:color w:val="000000"/>
                <w:sz w:val="20"/>
                <w:szCs w:val="20"/>
              </w:rPr>
              <w:br/>
              <w:t>Практические пособия</w:t>
            </w:r>
            <w:r w:rsidRPr="00DA170A">
              <w:rPr>
                <w:rFonts w:ascii="Times New Roman" w:hAnsi="Times New Roman" w:cs="Times New Roman"/>
                <w:color w:val="000000"/>
                <w:sz w:val="20"/>
                <w:szCs w:val="20"/>
              </w:rPr>
              <w:b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r w:rsidRPr="00DA170A">
              <w:rPr>
                <w:rFonts w:ascii="Times New Roman" w:hAnsi="Times New Roman" w:cs="Times New Roman"/>
                <w:color w:val="000000"/>
                <w:sz w:val="20"/>
                <w:szCs w:val="20"/>
              </w:rPr>
              <w:br/>
              <w:t xml:space="preserve">Пособия содержат пошаговые 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w:t>
            </w:r>
            <w:r w:rsidRPr="00DA170A">
              <w:rPr>
                <w:rFonts w:ascii="Times New Roman" w:hAnsi="Times New Roman" w:cs="Times New Roman"/>
                <w:color w:val="000000"/>
                <w:sz w:val="20"/>
                <w:szCs w:val="20"/>
              </w:rPr>
              <w:lastRenderedPageBreak/>
              <w:t>акты, письма профильных ведомств (Минфина России и др.), судебную практику.</w:t>
            </w:r>
            <w:r w:rsidRPr="00DA170A">
              <w:rPr>
                <w:rFonts w:ascii="Times New Roman" w:hAnsi="Times New Roman" w:cs="Times New Roman"/>
                <w:color w:val="000000"/>
                <w:sz w:val="20"/>
                <w:szCs w:val="20"/>
              </w:rPr>
              <w:br/>
              <w:t>Энциклопедии спорных ситуаций</w:t>
            </w:r>
            <w:r w:rsidRPr="00DA170A">
              <w:rPr>
                <w:rFonts w:ascii="Times New Roman" w:hAnsi="Times New Roman" w:cs="Times New Roman"/>
                <w:color w:val="000000"/>
                <w:sz w:val="20"/>
                <w:szCs w:val="20"/>
              </w:rPr>
              <w:br/>
              <w:t>Темы энциклопедий: спорные ситуации по налогам и взносам, по части первой Налогового кодекса РФ.</w:t>
            </w:r>
            <w:r w:rsidRPr="00DA170A">
              <w:rPr>
                <w:rFonts w:ascii="Times New Roman" w:hAnsi="Times New Roman" w:cs="Times New Roman"/>
                <w:color w:val="000000"/>
                <w:sz w:val="20"/>
                <w:szCs w:val="20"/>
              </w:rPr>
              <w:br/>
              <w:t>Энциклопедии спорных ситуаций 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(см. все энциклопедии).</w:t>
            </w:r>
            <w:r w:rsidRPr="00DA170A">
              <w:rPr>
                <w:rFonts w:ascii="Times New Roman" w:hAnsi="Times New Roman" w:cs="Times New Roman"/>
                <w:color w:val="000000"/>
                <w:sz w:val="20"/>
                <w:szCs w:val="20"/>
              </w:rPr>
              <w:br/>
              <w:t>Даны ссылки на правовые акты, судебную практику, консультации, публикации прессы.</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кадровым вопросам</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инструкции по вопросам взаимоотношений работодателя и работника: от приема на работу до увольнения.</w:t>
            </w:r>
            <w:r w:rsidRPr="00DA170A">
              <w:rPr>
                <w:rFonts w:ascii="Times New Roman" w:hAnsi="Times New Roman" w:cs="Times New Roman"/>
                <w:color w:val="000000"/>
                <w:sz w:val="20"/>
                <w:szCs w:val="20"/>
              </w:rPr>
              <w:br/>
              <w:t>Формы документов, образцы их заполнения с конкретными формулировками, практические примеры, рекомендации.</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прием на работу;</w:t>
            </w:r>
            <w:r w:rsidRPr="00DA170A">
              <w:rPr>
                <w:rFonts w:ascii="Times New Roman" w:hAnsi="Times New Roman" w:cs="Times New Roman"/>
                <w:color w:val="000000"/>
                <w:sz w:val="20"/>
                <w:szCs w:val="20"/>
              </w:rPr>
              <w:br/>
              <w:t>• виды и режимы рабочего времени;</w:t>
            </w:r>
            <w:r w:rsidRPr="00DA170A">
              <w:rPr>
                <w:rFonts w:ascii="Times New Roman" w:hAnsi="Times New Roman" w:cs="Times New Roman"/>
                <w:color w:val="000000"/>
                <w:sz w:val="20"/>
                <w:szCs w:val="20"/>
              </w:rPr>
              <w:br/>
              <w:t>• дисциплинарные взыскания;</w:t>
            </w:r>
            <w:r w:rsidRPr="00DA170A">
              <w:rPr>
                <w:rFonts w:ascii="Times New Roman" w:hAnsi="Times New Roman" w:cs="Times New Roman"/>
                <w:color w:val="000000"/>
                <w:sz w:val="20"/>
                <w:szCs w:val="20"/>
              </w:rPr>
              <w:br/>
              <w:t>• командировки;</w:t>
            </w:r>
            <w:r w:rsidRPr="00DA170A">
              <w:rPr>
                <w:rFonts w:ascii="Times New Roman" w:hAnsi="Times New Roman" w:cs="Times New Roman"/>
                <w:color w:val="000000"/>
                <w:sz w:val="20"/>
                <w:szCs w:val="20"/>
              </w:rPr>
              <w:br/>
              <w:t>• отпуск;</w:t>
            </w:r>
            <w:r w:rsidRPr="00DA170A">
              <w:rPr>
                <w:rFonts w:ascii="Times New Roman" w:hAnsi="Times New Roman" w:cs="Times New Roman"/>
                <w:color w:val="000000"/>
                <w:sz w:val="20"/>
                <w:szCs w:val="20"/>
              </w:rPr>
              <w:br/>
              <w:t>• трудовые книжки;</w:t>
            </w:r>
            <w:r w:rsidRPr="00DA170A">
              <w:rPr>
                <w:rFonts w:ascii="Times New Roman" w:hAnsi="Times New Roman" w:cs="Times New Roman"/>
                <w:color w:val="000000"/>
                <w:sz w:val="20"/>
                <w:szCs w:val="20"/>
              </w:rPr>
              <w:br/>
              <w:t>• иностранные работники;</w:t>
            </w:r>
            <w:r w:rsidRPr="00DA170A">
              <w:rPr>
                <w:rFonts w:ascii="Times New Roman" w:hAnsi="Times New Roman" w:cs="Times New Roman"/>
                <w:color w:val="000000"/>
                <w:sz w:val="20"/>
                <w:szCs w:val="20"/>
              </w:rPr>
              <w:br/>
              <w:t>• другие вопросы.</w:t>
            </w:r>
            <w:r w:rsidRPr="00DA170A">
              <w:rPr>
                <w:rFonts w:ascii="Times New Roman" w:hAnsi="Times New Roman" w:cs="Times New Roman"/>
                <w:color w:val="000000"/>
                <w:sz w:val="20"/>
                <w:szCs w:val="20"/>
              </w:rPr>
              <w:br/>
              <w:t>По каждой теме:</w:t>
            </w:r>
            <w:r w:rsidRPr="00DA170A">
              <w:rPr>
                <w:rFonts w:ascii="Times New Roman" w:hAnsi="Times New Roman" w:cs="Times New Roman"/>
                <w:color w:val="000000"/>
                <w:sz w:val="20"/>
                <w:szCs w:val="20"/>
              </w:rPr>
              <w:br/>
              <w:t>• описание ситуации;практические примеры;</w:t>
            </w:r>
            <w:r w:rsidRPr="00DA170A">
              <w:rPr>
                <w:rFonts w:ascii="Times New Roman" w:hAnsi="Times New Roman" w:cs="Times New Roman"/>
                <w:color w:val="000000"/>
                <w:sz w:val="20"/>
                <w:szCs w:val="20"/>
              </w:rPr>
              <w:br/>
              <w:t>• рекомендации по спорным ситуациям;</w:t>
            </w:r>
            <w:r w:rsidRPr="00DA170A">
              <w:rPr>
                <w:rFonts w:ascii="Times New Roman" w:hAnsi="Times New Roman" w:cs="Times New Roman"/>
                <w:color w:val="000000"/>
                <w:sz w:val="20"/>
                <w:szCs w:val="20"/>
              </w:rPr>
              <w:br/>
              <w:t>• все необходимые формы документов и образцы их заполнения (с конкретными формулировками).</w:t>
            </w:r>
            <w:r w:rsidRPr="00DA170A">
              <w:rPr>
                <w:rFonts w:ascii="Times New Roman" w:hAnsi="Times New Roman" w:cs="Times New Roman"/>
                <w:color w:val="000000"/>
                <w:sz w:val="20"/>
                <w:szCs w:val="20"/>
              </w:rPr>
              <w:br/>
              <w:t>Все материалы имеют ссылки на нормативные акты, письма ведомств и судебную практику.</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сделкам,</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инструкции по бухгалтерскому учету и налогообложению различных сделок.</w:t>
            </w:r>
            <w:r w:rsidRPr="00DA170A">
              <w:rPr>
                <w:rFonts w:ascii="Times New Roman" w:hAnsi="Times New Roman" w:cs="Times New Roman"/>
                <w:color w:val="000000"/>
                <w:sz w:val="20"/>
                <w:szCs w:val="20"/>
              </w:rPr>
              <w:br/>
              <w:t>Таблицы проводок, практические примеры, нюансы оформления, типовые формы договоров, общая правовая информация по сделкам.</w:t>
            </w:r>
            <w:r w:rsidRPr="00DA170A">
              <w:rPr>
                <w:rFonts w:ascii="Times New Roman" w:hAnsi="Times New Roman" w:cs="Times New Roman"/>
                <w:color w:val="000000"/>
                <w:sz w:val="20"/>
                <w:szCs w:val="20"/>
              </w:rPr>
              <w:br/>
              <w:t>Рассмотрены сделки:</w:t>
            </w:r>
            <w:r w:rsidRPr="00DA170A">
              <w:rPr>
                <w:rFonts w:ascii="Times New Roman" w:hAnsi="Times New Roman" w:cs="Times New Roman"/>
                <w:color w:val="000000"/>
                <w:sz w:val="20"/>
                <w:szCs w:val="20"/>
              </w:rPr>
              <w:br/>
              <w:t>• договоры (аренда недвижимости, комиссия, поставка, возмездное оказание услуг и др.);</w:t>
            </w:r>
            <w:r w:rsidRPr="00DA170A">
              <w:rPr>
                <w:rFonts w:ascii="Times New Roman" w:hAnsi="Times New Roman" w:cs="Times New Roman"/>
                <w:color w:val="000000"/>
                <w:sz w:val="20"/>
                <w:szCs w:val="20"/>
              </w:rPr>
              <w:br/>
              <w:t>• сделки, связанные с обеспечением и прекращением обязательств (поручительство, перевод долга, прощение долга, зачет и др.);</w:t>
            </w:r>
            <w:r w:rsidRPr="00DA170A">
              <w:rPr>
                <w:rFonts w:ascii="Times New Roman" w:hAnsi="Times New Roman" w:cs="Times New Roman"/>
                <w:color w:val="000000"/>
                <w:sz w:val="20"/>
                <w:szCs w:val="20"/>
              </w:rPr>
              <w:br/>
              <w:t>• операции по формированию уставного капитала, распределению чистой прибыли и др.</w:t>
            </w:r>
            <w:r w:rsidRPr="00DA170A">
              <w:rPr>
                <w:rFonts w:ascii="Times New Roman" w:hAnsi="Times New Roman" w:cs="Times New Roman"/>
                <w:color w:val="000000"/>
                <w:sz w:val="20"/>
                <w:szCs w:val="20"/>
              </w:rPr>
              <w:br/>
              <w:t>По каждой сделке:</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дана общая правовая информация;</w:t>
            </w:r>
            <w:r w:rsidRPr="00DA170A">
              <w:rPr>
                <w:rFonts w:ascii="Times New Roman" w:hAnsi="Times New Roman" w:cs="Times New Roman"/>
                <w:color w:val="000000"/>
                <w:sz w:val="20"/>
                <w:szCs w:val="20"/>
              </w:rPr>
              <w:br/>
              <w:t>• для каждой стороны сделки представлен перечень конкретных операций и приведен порядок отражения их в бухгалтерском учете;</w:t>
            </w:r>
            <w:r w:rsidRPr="00DA170A">
              <w:rPr>
                <w:rFonts w:ascii="Times New Roman" w:hAnsi="Times New Roman" w:cs="Times New Roman"/>
                <w:color w:val="000000"/>
                <w:sz w:val="20"/>
                <w:szCs w:val="20"/>
              </w:rPr>
              <w:br/>
              <w:t>• рассмотрен порядок налогообложения, в том числе разъяснены налоговые последствия, возникающие при определенных условиях договора;</w:t>
            </w:r>
            <w:r w:rsidRPr="00DA170A">
              <w:rPr>
                <w:rFonts w:ascii="Times New Roman" w:hAnsi="Times New Roman" w:cs="Times New Roman"/>
                <w:color w:val="000000"/>
                <w:sz w:val="20"/>
                <w:szCs w:val="20"/>
              </w:rPr>
              <w:br/>
              <w:t>• представлены таблицы бухгалтерских проводок;</w:t>
            </w:r>
            <w:r w:rsidRPr="00DA170A">
              <w:rPr>
                <w:rFonts w:ascii="Times New Roman" w:hAnsi="Times New Roman" w:cs="Times New Roman"/>
                <w:color w:val="000000"/>
                <w:sz w:val="20"/>
                <w:szCs w:val="20"/>
              </w:rPr>
              <w:br/>
              <w:t>• приведены практические примеры (ситуации из практики);</w:t>
            </w:r>
            <w:r w:rsidRPr="00DA170A">
              <w:rPr>
                <w:rFonts w:ascii="Times New Roman" w:hAnsi="Times New Roman" w:cs="Times New Roman"/>
                <w:color w:val="000000"/>
                <w:sz w:val="20"/>
                <w:szCs w:val="20"/>
              </w:rPr>
              <w:br/>
              <w:t>• даны типовые формы договоров.</w:t>
            </w:r>
            <w:r w:rsidRPr="00DA170A">
              <w:rPr>
                <w:rFonts w:ascii="Times New Roman" w:hAnsi="Times New Roman" w:cs="Times New Roman"/>
                <w:color w:val="000000"/>
                <w:sz w:val="20"/>
                <w:szCs w:val="20"/>
              </w:rPr>
              <w:br/>
              <w:t>Все тексты имеют ссылки на нормативные акты, письма ведомств и судебную практику.</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Вопросы-ответы (Финансист),</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Консультации сотрудников госорганов и независимых экспертов в форме "вопрос-ответ" по следующим темам:</w:t>
            </w:r>
            <w:r w:rsidRPr="00DA170A">
              <w:rPr>
                <w:rFonts w:ascii="Times New Roman" w:hAnsi="Times New Roman" w:cs="Times New Roman"/>
                <w:color w:val="000000"/>
                <w:sz w:val="20"/>
                <w:szCs w:val="20"/>
              </w:rPr>
              <w:br/>
              <w:t>• налогообложение и бухгалтерский учет;</w:t>
            </w:r>
            <w:r w:rsidRPr="00DA170A">
              <w:rPr>
                <w:rFonts w:ascii="Times New Roman" w:hAnsi="Times New Roman" w:cs="Times New Roman"/>
                <w:color w:val="000000"/>
                <w:sz w:val="20"/>
                <w:szCs w:val="20"/>
              </w:rPr>
              <w:br/>
              <w:t>• налогообложение и бухгалтерский учет для кредитных организаций, иностранных компаний, профессиональных участников рынка ценных бумаг;</w:t>
            </w:r>
            <w:r w:rsidRPr="00DA170A">
              <w:rPr>
                <w:rFonts w:ascii="Times New Roman" w:hAnsi="Times New Roman" w:cs="Times New Roman"/>
                <w:color w:val="000000"/>
                <w:sz w:val="20"/>
                <w:szCs w:val="20"/>
              </w:rPr>
              <w:br/>
              <w:t>• банковское законодательство; внешнеэкономическая деятельность (в т.ч. таможенное законодательство);</w:t>
            </w:r>
            <w:r w:rsidRPr="00DA170A">
              <w:rPr>
                <w:rFonts w:ascii="Times New Roman" w:hAnsi="Times New Roman" w:cs="Times New Roman"/>
                <w:color w:val="000000"/>
                <w:sz w:val="20"/>
                <w:szCs w:val="20"/>
              </w:rPr>
              <w:br/>
              <w:t>• вопросы законодательства о валютном регулировании и валютном контроле; законодательство о ценных бумагах;</w:t>
            </w:r>
            <w:r w:rsidRPr="00DA170A">
              <w:rPr>
                <w:rFonts w:ascii="Times New Roman" w:hAnsi="Times New Roman" w:cs="Times New Roman"/>
                <w:color w:val="000000"/>
                <w:sz w:val="20"/>
                <w:szCs w:val="20"/>
              </w:rPr>
              <w:br/>
              <w:t>• корпоративное, договорное право.</w:t>
            </w:r>
            <w:r w:rsidRPr="00DA170A">
              <w:rPr>
                <w:rFonts w:ascii="Times New Roman" w:hAnsi="Times New Roman" w:cs="Times New Roman"/>
                <w:color w:val="000000"/>
                <w:sz w:val="20"/>
                <w:szCs w:val="20"/>
              </w:rPr>
              <w:br/>
              <w:t>Многие консультации подготовлены специально для пользователей КонсультантПлюс - их нет в других источниках информации.</w:t>
            </w:r>
            <w:r w:rsidRPr="00DA170A">
              <w:rPr>
                <w:rFonts w:ascii="Times New Roman" w:hAnsi="Times New Roman" w:cs="Times New Roman"/>
                <w:color w:val="000000"/>
                <w:sz w:val="20"/>
                <w:szCs w:val="20"/>
              </w:rPr>
              <w:br/>
              <w:t>В консультациях представлены позиции ведомств, а также точки зрения независимых экспертов:</w:t>
            </w:r>
            <w:r w:rsidRPr="00DA170A">
              <w:rPr>
                <w:rFonts w:ascii="Times New Roman" w:hAnsi="Times New Roman" w:cs="Times New Roman"/>
                <w:color w:val="000000"/>
                <w:sz w:val="20"/>
                <w:szCs w:val="20"/>
              </w:rPr>
              <w:br/>
              <w:t>• официальные письма профильных ведомств (Минфина России, ФНС России, ФСС РФ, Минздравсоцразвития России, Роструда и др.), подготовленные в ответ на запросы налогоплательщиков;</w:t>
            </w:r>
            <w:r w:rsidRPr="00DA170A">
              <w:rPr>
                <w:rFonts w:ascii="Times New Roman" w:hAnsi="Times New Roman" w:cs="Times New Roman"/>
                <w:color w:val="000000"/>
                <w:sz w:val="20"/>
                <w:szCs w:val="20"/>
              </w:rPr>
              <w:br/>
              <w:t>• консультации специалистов ведомств, ведущих аудиторских и консалтинговых фирм, а также независимых экспертов;</w:t>
            </w:r>
            <w:r w:rsidRPr="00DA170A">
              <w:rPr>
                <w:rFonts w:ascii="Times New Roman" w:hAnsi="Times New Roman" w:cs="Times New Roman"/>
                <w:color w:val="000000"/>
                <w:sz w:val="20"/>
                <w:szCs w:val="20"/>
              </w:rPr>
              <w:br/>
              <w:t>• разъяснения экспертов КонсультантПлюс.</w:t>
            </w:r>
            <w:r w:rsidRPr="00DA170A">
              <w:rPr>
                <w:rFonts w:ascii="Times New Roman" w:hAnsi="Times New Roman" w:cs="Times New Roman"/>
                <w:color w:val="000000"/>
                <w:sz w:val="20"/>
                <w:szCs w:val="20"/>
              </w:rPr>
              <w:br/>
              <w:t>Тексты содержат ссылки на правовые акты и материалы судебной практики.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Бухгалтерская пресса и книги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w:t>
            </w:r>
            <w:r w:rsidRPr="00DA170A">
              <w:rPr>
                <w:rFonts w:ascii="Times New Roman" w:hAnsi="Times New Roman" w:cs="Times New Roman"/>
                <w:color w:val="000000"/>
                <w:sz w:val="20"/>
                <w:szCs w:val="20"/>
              </w:rPr>
              <w:br/>
              <w:t xml:space="preserve">типовые ситуации с ответами на популярные бухгалтерские, налоговые и кадровые вопросы; </w:t>
            </w:r>
            <w:r w:rsidRPr="00DA170A">
              <w:rPr>
                <w:rFonts w:ascii="Times New Roman" w:hAnsi="Times New Roman" w:cs="Times New Roman"/>
                <w:color w:val="000000"/>
                <w:sz w:val="20"/>
                <w:szCs w:val="20"/>
              </w:rPr>
              <w:br/>
              <w:t xml:space="preserve">статьи ведущих бухгалтерских и финансово-экономических, кадровых, банковских, страховых изданий; </w:t>
            </w:r>
            <w:r w:rsidRPr="00DA170A">
              <w:rPr>
                <w:rFonts w:ascii="Times New Roman" w:hAnsi="Times New Roman" w:cs="Times New Roman"/>
                <w:color w:val="000000"/>
                <w:sz w:val="20"/>
                <w:szCs w:val="20"/>
              </w:rPr>
              <w:br/>
              <w:t xml:space="preserve">книги по актуальным вопросам налогообложения и бухгалтерского учета, кадрового дела, банковской деятельности и др.; </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xml:space="preserve">ответы на повседневные правовые вопросы в материалах электронного журнала "Азбука права".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договорной работе,</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Рекомендации по составлению договоров: особенности условий для каждой стороны, примеры формулировок, возможные риски.</w:t>
            </w:r>
            <w:r w:rsidRPr="00DA170A">
              <w:rPr>
                <w:rFonts w:ascii="Times New Roman" w:hAnsi="Times New Roman" w:cs="Times New Roman"/>
                <w:color w:val="000000"/>
                <w:sz w:val="20"/>
                <w:szCs w:val="20"/>
              </w:rPr>
              <w:br/>
              <w:t>Рассмотрены наиболее распространенные договоры:</w:t>
            </w:r>
            <w:r w:rsidRPr="00DA170A">
              <w:rPr>
                <w:rFonts w:ascii="Times New Roman" w:hAnsi="Times New Roman" w:cs="Times New Roman"/>
                <w:color w:val="000000"/>
                <w:sz w:val="20"/>
                <w:szCs w:val="20"/>
              </w:rPr>
              <w:br/>
              <w:t xml:space="preserve">поставки; </w:t>
            </w:r>
            <w:r w:rsidRPr="00DA170A">
              <w:rPr>
                <w:rFonts w:ascii="Times New Roman" w:hAnsi="Times New Roman" w:cs="Times New Roman"/>
                <w:color w:val="000000"/>
                <w:sz w:val="20"/>
                <w:szCs w:val="20"/>
              </w:rPr>
              <w:br/>
              <w:t xml:space="preserve">аренды; </w:t>
            </w:r>
            <w:r w:rsidRPr="00DA170A">
              <w:rPr>
                <w:rFonts w:ascii="Times New Roman" w:hAnsi="Times New Roman" w:cs="Times New Roman"/>
                <w:color w:val="000000"/>
                <w:sz w:val="20"/>
                <w:szCs w:val="20"/>
              </w:rPr>
              <w:br/>
              <w:t xml:space="preserve">аренды транспортных средств; </w:t>
            </w:r>
            <w:r w:rsidRPr="00DA170A">
              <w:rPr>
                <w:rFonts w:ascii="Times New Roman" w:hAnsi="Times New Roman" w:cs="Times New Roman"/>
                <w:color w:val="000000"/>
                <w:sz w:val="20"/>
                <w:szCs w:val="20"/>
              </w:rPr>
              <w:br/>
              <w:t xml:space="preserve">аренды зданий и сооружений; </w:t>
            </w:r>
            <w:r w:rsidRPr="00DA170A">
              <w:rPr>
                <w:rFonts w:ascii="Times New Roman" w:hAnsi="Times New Roman" w:cs="Times New Roman"/>
                <w:color w:val="000000"/>
                <w:sz w:val="20"/>
                <w:szCs w:val="20"/>
              </w:rPr>
              <w:br/>
              <w:t xml:space="preserve">подряда; </w:t>
            </w:r>
            <w:r w:rsidRPr="00DA170A">
              <w:rPr>
                <w:rFonts w:ascii="Times New Roman" w:hAnsi="Times New Roman" w:cs="Times New Roman"/>
                <w:color w:val="000000"/>
                <w:sz w:val="20"/>
                <w:szCs w:val="20"/>
              </w:rPr>
              <w:br/>
              <w:t xml:space="preserve">возмездного оказания услуг; </w:t>
            </w:r>
            <w:r w:rsidRPr="00DA170A">
              <w:rPr>
                <w:rFonts w:ascii="Times New Roman" w:hAnsi="Times New Roman" w:cs="Times New Roman"/>
                <w:color w:val="000000"/>
                <w:sz w:val="20"/>
                <w:szCs w:val="20"/>
              </w:rPr>
              <w:br/>
              <w:t xml:space="preserve">поручения; комиссии; </w:t>
            </w:r>
            <w:r w:rsidRPr="00DA170A">
              <w:rPr>
                <w:rFonts w:ascii="Times New Roman" w:hAnsi="Times New Roman" w:cs="Times New Roman"/>
                <w:color w:val="000000"/>
                <w:sz w:val="20"/>
                <w:szCs w:val="20"/>
              </w:rPr>
              <w:br/>
              <w:t xml:space="preserve">государственный и муниципальный контракт; </w:t>
            </w:r>
            <w:r w:rsidRPr="00DA170A">
              <w:rPr>
                <w:rFonts w:ascii="Times New Roman" w:hAnsi="Times New Roman" w:cs="Times New Roman"/>
                <w:color w:val="000000"/>
                <w:sz w:val="20"/>
                <w:szCs w:val="20"/>
              </w:rPr>
              <w:br/>
              <w:t xml:space="preserve">агентирования; </w:t>
            </w:r>
            <w:r w:rsidRPr="00DA170A">
              <w:rPr>
                <w:rFonts w:ascii="Times New Roman" w:hAnsi="Times New Roman" w:cs="Times New Roman"/>
                <w:color w:val="000000"/>
                <w:sz w:val="20"/>
                <w:szCs w:val="20"/>
              </w:rPr>
              <w:br/>
              <w:t xml:space="preserve">денежного займа; </w:t>
            </w:r>
            <w:r w:rsidRPr="00DA170A">
              <w:rPr>
                <w:rFonts w:ascii="Times New Roman" w:hAnsi="Times New Roman" w:cs="Times New Roman"/>
                <w:color w:val="000000"/>
                <w:sz w:val="20"/>
                <w:szCs w:val="20"/>
              </w:rPr>
              <w:br/>
              <w:t xml:space="preserve">хранения. </w:t>
            </w:r>
            <w:r w:rsidRPr="00DA170A">
              <w:rPr>
                <w:rFonts w:ascii="Times New Roman" w:hAnsi="Times New Roman" w:cs="Times New Roman"/>
                <w:color w:val="000000"/>
                <w:sz w:val="20"/>
                <w:szCs w:val="20"/>
              </w:rPr>
              <w:br/>
              <w:t xml:space="preserve"> По каждому договору даны:</w:t>
            </w:r>
            <w:r w:rsidRPr="00DA170A">
              <w:rPr>
                <w:rFonts w:ascii="Times New Roman" w:hAnsi="Times New Roman" w:cs="Times New Roman"/>
                <w:color w:val="000000"/>
                <w:sz w:val="20"/>
                <w:szCs w:val="20"/>
              </w:rPr>
              <w:br/>
              <w:t xml:space="preserve">рекомендации по заключению договора; </w:t>
            </w:r>
            <w:r w:rsidRPr="00DA170A">
              <w:rPr>
                <w:rFonts w:ascii="Times New Roman" w:hAnsi="Times New Roman" w:cs="Times New Roman"/>
                <w:color w:val="000000"/>
                <w:sz w:val="20"/>
                <w:szCs w:val="20"/>
              </w:rPr>
              <w:br/>
              <w:t xml:space="preserve">риски каждой из сторон договора. </w:t>
            </w:r>
            <w:r w:rsidRPr="00DA170A">
              <w:rPr>
                <w:rFonts w:ascii="Times New Roman" w:hAnsi="Times New Roman" w:cs="Times New Roman"/>
                <w:color w:val="000000"/>
                <w:sz w:val="20"/>
                <w:szCs w:val="20"/>
              </w:rPr>
              <w:br/>
              <w:t xml:space="preserve"> 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DA170A">
              <w:rPr>
                <w:rFonts w:ascii="Times New Roman" w:hAnsi="Times New Roman" w:cs="Times New Roman"/>
                <w:color w:val="000000"/>
                <w:sz w:val="20"/>
                <w:szCs w:val="20"/>
              </w:rPr>
              <w:br/>
              <w:t>В документах, посвященных рискам, подробно рассмотрены риски каждой стороны при заключении договора.</w:t>
            </w:r>
            <w:r w:rsidRPr="00DA170A">
              <w:rPr>
                <w:rFonts w:ascii="Times New Roman" w:hAnsi="Times New Roman" w:cs="Times New Roman"/>
                <w:color w:val="000000"/>
                <w:sz w:val="20"/>
                <w:szCs w:val="20"/>
              </w:rPr>
              <w:br/>
              <w:t>Приводится судебная практика, с помощью которой сторона сможет обосновать свою позицию при наступлении риска.</w:t>
            </w:r>
            <w:r w:rsidRPr="00DA170A">
              <w:rPr>
                <w:rFonts w:ascii="Times New Roman" w:hAnsi="Times New Roman" w:cs="Times New Roman"/>
                <w:color w:val="000000"/>
                <w:sz w:val="20"/>
                <w:szCs w:val="20"/>
              </w:rPr>
              <w:br/>
              <w:t>Все рекомендации и риски сформулированы с учетом положений законодательства и анализа судебной практики.</w:t>
            </w:r>
            <w:r w:rsidRPr="00DA170A">
              <w:rPr>
                <w:rFonts w:ascii="Times New Roman" w:hAnsi="Times New Roman" w:cs="Times New Roman"/>
                <w:color w:val="000000"/>
                <w:sz w:val="20"/>
                <w:szCs w:val="20"/>
              </w:rPr>
              <w:br/>
              <w:t>Тексты содержат ссылки на правовые акты и постановления судов.</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судебной практике (ГК РФ)</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судебной практики по актуальным и сложным вопросам применения части второй Гражданского кодекса РФ.</w:t>
            </w:r>
            <w:r w:rsidRPr="00DA170A">
              <w:rPr>
                <w:rFonts w:ascii="Times New Roman" w:hAnsi="Times New Roman" w:cs="Times New Roman"/>
                <w:color w:val="000000"/>
                <w:sz w:val="20"/>
                <w:szCs w:val="20"/>
              </w:rPr>
              <w:br/>
              <w:t>Представлены позиции судов и выводы из судебной практики.</w:t>
            </w:r>
            <w:r w:rsidRPr="00DA170A">
              <w:rPr>
                <w:rFonts w:ascii="Times New Roman" w:hAnsi="Times New Roman" w:cs="Times New Roman"/>
                <w:color w:val="000000"/>
                <w:sz w:val="20"/>
                <w:szCs w:val="20"/>
              </w:rPr>
              <w:br/>
              <w:t>Содержит информацию о наиболее востребованных гражданско-правовых договорах:</w:t>
            </w:r>
            <w:r w:rsidRPr="00DA170A">
              <w:rPr>
                <w:rFonts w:ascii="Times New Roman" w:hAnsi="Times New Roman" w:cs="Times New Roman"/>
                <w:color w:val="000000"/>
                <w:sz w:val="20"/>
                <w:szCs w:val="20"/>
              </w:rPr>
              <w:br/>
              <w:t>• купли-продажи;</w:t>
            </w:r>
            <w:r w:rsidRPr="00DA170A">
              <w:rPr>
                <w:rFonts w:ascii="Times New Roman" w:hAnsi="Times New Roman" w:cs="Times New Roman"/>
                <w:color w:val="000000"/>
                <w:sz w:val="20"/>
                <w:szCs w:val="20"/>
              </w:rPr>
              <w:br/>
              <w:t>• поставки;</w:t>
            </w:r>
            <w:r w:rsidRPr="00DA170A">
              <w:rPr>
                <w:rFonts w:ascii="Times New Roman" w:hAnsi="Times New Roman" w:cs="Times New Roman"/>
                <w:color w:val="000000"/>
                <w:sz w:val="20"/>
                <w:szCs w:val="20"/>
              </w:rPr>
              <w:br/>
              <w:t>• аренды;</w:t>
            </w:r>
            <w:r w:rsidRPr="00DA170A">
              <w:rPr>
                <w:rFonts w:ascii="Times New Roman" w:hAnsi="Times New Roman" w:cs="Times New Roman"/>
                <w:color w:val="000000"/>
                <w:sz w:val="20"/>
                <w:szCs w:val="20"/>
              </w:rPr>
              <w:br/>
              <w:t>• подряда;</w:t>
            </w:r>
            <w:r w:rsidRPr="00DA170A">
              <w:rPr>
                <w:rFonts w:ascii="Times New Roman" w:hAnsi="Times New Roman" w:cs="Times New Roman"/>
                <w:color w:val="000000"/>
                <w:sz w:val="20"/>
                <w:szCs w:val="20"/>
              </w:rPr>
              <w:br/>
              <w:t>• возмездного оказания услуг;</w:t>
            </w:r>
            <w:r w:rsidRPr="00DA170A">
              <w:rPr>
                <w:rFonts w:ascii="Times New Roman" w:hAnsi="Times New Roman" w:cs="Times New Roman"/>
                <w:color w:val="000000"/>
                <w:sz w:val="20"/>
                <w:szCs w:val="20"/>
              </w:rPr>
              <w:br/>
              <w:t>• кредита</w:t>
            </w:r>
            <w:r w:rsidRPr="00DA170A">
              <w:rPr>
                <w:rFonts w:ascii="Times New Roman" w:hAnsi="Times New Roman" w:cs="Times New Roman"/>
                <w:color w:val="000000"/>
                <w:sz w:val="20"/>
                <w:szCs w:val="20"/>
              </w:rPr>
              <w:br/>
              <w:t>и других.</w:t>
            </w:r>
            <w:r w:rsidRPr="00DA170A">
              <w:rPr>
                <w:rFonts w:ascii="Times New Roman" w:hAnsi="Times New Roman" w:cs="Times New Roman"/>
                <w:color w:val="000000"/>
                <w:sz w:val="20"/>
                <w:szCs w:val="20"/>
              </w:rPr>
              <w:br/>
              <w:t>Информация представлена в удобном виде:</w:t>
            </w:r>
            <w:r w:rsidRPr="00DA170A">
              <w:rPr>
                <w:rFonts w:ascii="Times New Roman" w:hAnsi="Times New Roman" w:cs="Times New Roman"/>
                <w:color w:val="000000"/>
                <w:sz w:val="20"/>
                <w:szCs w:val="20"/>
              </w:rPr>
              <w:br/>
              <w:t>• каждый материал посвящен конкретной главе или параграфу ГК РФ;</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по статьям ГК РФ выделены основные проблемы применения норм;</w:t>
            </w:r>
            <w:r w:rsidRPr="00DA170A">
              <w:rPr>
                <w:rFonts w:ascii="Times New Roman" w:hAnsi="Times New Roman" w:cs="Times New Roman"/>
                <w:color w:val="000000"/>
                <w:sz w:val="20"/>
                <w:szCs w:val="20"/>
              </w:rPr>
              <w:br/>
              <w:t>• по каждой проблеме представлены выводы из судебной практики и все существующие позиции судов;</w:t>
            </w:r>
            <w:r w:rsidRPr="00DA170A">
              <w:rPr>
                <w:rFonts w:ascii="Times New Roman" w:hAnsi="Times New Roman" w:cs="Times New Roman"/>
                <w:color w:val="000000"/>
                <w:sz w:val="20"/>
                <w:szCs w:val="20"/>
              </w:rPr>
              <w:br/>
              <w:t>• выводы и позиции судов проиллюстрированы фрагментами судебных решений, по ссылкам можно перейти к полным текстам упоминаемых решений.</w:t>
            </w:r>
            <w:r w:rsidRPr="00DA170A">
              <w:rPr>
                <w:rFonts w:ascii="Times New Roman" w:hAnsi="Times New Roman" w:cs="Times New Roman"/>
                <w:color w:val="000000"/>
                <w:sz w:val="20"/>
                <w:szCs w:val="20"/>
              </w:rPr>
              <w:br/>
              <w:t>Информационный банк также содержит информацию о причинах возникновения той или иной проблемы применения норм ГК РФ.</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корпоративным процедурам,</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рекомендации о порядке проведения корпоративных процедур АО и ООО и подготовки документов для них.</w:t>
            </w:r>
            <w:r w:rsidRPr="00DA170A">
              <w:rPr>
                <w:rFonts w:ascii="Times New Roman" w:hAnsi="Times New Roman" w:cs="Times New Roman"/>
                <w:color w:val="000000"/>
                <w:sz w:val="20"/>
                <w:szCs w:val="20"/>
              </w:rPr>
              <w:br/>
              <w:t>Нормативное регулирование, способы и сроки проведения процедуры, оформление документов и возможные последствия.</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создание и реорганизация ООО, АО;</w:t>
            </w:r>
            <w:r w:rsidRPr="00DA170A">
              <w:rPr>
                <w:rFonts w:ascii="Times New Roman" w:hAnsi="Times New Roman" w:cs="Times New Roman"/>
                <w:color w:val="000000"/>
                <w:sz w:val="20"/>
                <w:szCs w:val="20"/>
              </w:rPr>
              <w:br/>
              <w:t>• выход участника из ООО;</w:t>
            </w:r>
            <w:r w:rsidRPr="00DA170A">
              <w:rPr>
                <w:rFonts w:ascii="Times New Roman" w:hAnsi="Times New Roman" w:cs="Times New Roman"/>
                <w:color w:val="000000"/>
                <w:sz w:val="20"/>
                <w:szCs w:val="20"/>
              </w:rPr>
              <w:br/>
              <w:t>• проведение годового общего собрания акционеров;</w:t>
            </w:r>
            <w:r w:rsidRPr="00DA170A">
              <w:rPr>
                <w:rFonts w:ascii="Times New Roman" w:hAnsi="Times New Roman" w:cs="Times New Roman"/>
                <w:color w:val="000000"/>
                <w:sz w:val="20"/>
                <w:szCs w:val="20"/>
              </w:rPr>
              <w:br/>
              <w:t>• выплата дивидендов в АО;</w:t>
            </w:r>
            <w:r w:rsidRPr="00DA170A">
              <w:rPr>
                <w:rFonts w:ascii="Times New Roman" w:hAnsi="Times New Roman" w:cs="Times New Roman"/>
                <w:color w:val="000000"/>
                <w:sz w:val="20"/>
                <w:szCs w:val="20"/>
              </w:rPr>
              <w:br/>
              <w:t>• порядок выкупа акций;</w:t>
            </w:r>
            <w:r w:rsidRPr="00DA170A">
              <w:rPr>
                <w:rFonts w:ascii="Times New Roman" w:hAnsi="Times New Roman" w:cs="Times New Roman"/>
                <w:color w:val="000000"/>
                <w:sz w:val="20"/>
                <w:szCs w:val="20"/>
              </w:rPr>
              <w:br/>
              <w:t>• порядок эмиссии, залога акций;</w:t>
            </w:r>
            <w:r w:rsidRPr="00DA170A">
              <w:rPr>
                <w:rFonts w:ascii="Times New Roman" w:hAnsi="Times New Roman" w:cs="Times New Roman"/>
                <w:color w:val="000000"/>
                <w:sz w:val="20"/>
                <w:szCs w:val="20"/>
              </w:rPr>
              <w:br/>
              <w:t>• избрание совета директоров;</w:t>
            </w:r>
            <w:r w:rsidRPr="00DA170A">
              <w:rPr>
                <w:rFonts w:ascii="Times New Roman" w:hAnsi="Times New Roman" w:cs="Times New Roman"/>
                <w:color w:val="000000"/>
                <w:sz w:val="20"/>
                <w:szCs w:val="20"/>
              </w:rPr>
              <w:br/>
              <w:t>• увеличение/уменьшение уставного капитала АО;</w:t>
            </w:r>
            <w:r w:rsidRPr="00DA170A">
              <w:rPr>
                <w:rFonts w:ascii="Times New Roman" w:hAnsi="Times New Roman" w:cs="Times New Roman"/>
                <w:color w:val="000000"/>
                <w:sz w:val="20"/>
                <w:szCs w:val="20"/>
              </w:rPr>
              <w:br/>
              <w:t>и другие процедуры.</w:t>
            </w:r>
            <w:r w:rsidRPr="00DA170A">
              <w:rPr>
                <w:rFonts w:ascii="Times New Roman" w:hAnsi="Times New Roman" w:cs="Times New Roman"/>
                <w:color w:val="000000"/>
                <w:sz w:val="20"/>
                <w:szCs w:val="20"/>
              </w:rPr>
              <w:br/>
              <w:t>По каждой процедуре представлены:</w:t>
            </w:r>
            <w:r w:rsidRPr="00DA170A">
              <w:rPr>
                <w:rFonts w:ascii="Times New Roman" w:hAnsi="Times New Roman" w:cs="Times New Roman"/>
                <w:color w:val="000000"/>
                <w:sz w:val="20"/>
                <w:szCs w:val="20"/>
              </w:rPr>
              <w:br/>
              <w:t>• таблица-схема: последовательность этапов и действий;</w:t>
            </w:r>
            <w:r w:rsidRPr="00DA170A">
              <w:rPr>
                <w:rFonts w:ascii="Times New Roman" w:hAnsi="Times New Roman" w:cs="Times New Roman"/>
                <w:color w:val="000000"/>
                <w:sz w:val="20"/>
                <w:szCs w:val="20"/>
              </w:rPr>
              <w:br/>
              <w:t>• нормативное регулирование;</w:t>
            </w:r>
            <w:r w:rsidRPr="00DA170A">
              <w:rPr>
                <w:rFonts w:ascii="Times New Roman" w:hAnsi="Times New Roman" w:cs="Times New Roman"/>
                <w:color w:val="000000"/>
                <w:sz w:val="20"/>
                <w:szCs w:val="20"/>
              </w:rPr>
              <w:br/>
              <w:t>• порядок действий, способы и сроки проведения процедуры, оформление документов;</w:t>
            </w:r>
            <w:r w:rsidRPr="00DA170A">
              <w:rPr>
                <w:rFonts w:ascii="Times New Roman" w:hAnsi="Times New Roman" w:cs="Times New Roman"/>
                <w:color w:val="000000"/>
                <w:sz w:val="20"/>
                <w:szCs w:val="20"/>
              </w:rPr>
              <w:br/>
              <w:t>• информация об ответственности и возможных последствиях;</w:t>
            </w:r>
            <w:r w:rsidRPr="00DA170A">
              <w:rPr>
                <w:rFonts w:ascii="Times New Roman" w:hAnsi="Times New Roman" w:cs="Times New Roman"/>
                <w:color w:val="000000"/>
                <w:sz w:val="20"/>
                <w:szCs w:val="20"/>
              </w:rPr>
              <w:br/>
              <w:t>• сложные и спорные вопросы.</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корпоративным спорам</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судебной практики по вопросам применения норм корпоративного права (законы об ООО, АО и др.) - позиции и выводы судов, реквизиты решений.</w:t>
            </w:r>
            <w:r w:rsidRPr="00DA170A">
              <w:rPr>
                <w:rFonts w:ascii="Times New Roman" w:hAnsi="Times New Roman" w:cs="Times New Roman"/>
                <w:color w:val="000000"/>
                <w:sz w:val="20"/>
                <w:szCs w:val="20"/>
              </w:rPr>
              <w:br/>
              <w:t>Рассмотрены вопросы создания, реорганизации, ликвидации хозяйственных обществ, различные аспекты текущей деятельности организаций.</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создание, реорганизация, ликвидация хозяйственных обществ;</w:t>
            </w:r>
            <w:r w:rsidRPr="00DA170A">
              <w:rPr>
                <w:rFonts w:ascii="Times New Roman" w:hAnsi="Times New Roman" w:cs="Times New Roman"/>
                <w:color w:val="000000"/>
                <w:sz w:val="20"/>
                <w:szCs w:val="20"/>
              </w:rPr>
              <w:br/>
              <w:t>• различные аспекты текущей деятельности организаций (формирование органов общества, дополнительный выпуск акций, крупные сделки и пр.);</w:t>
            </w:r>
            <w:r w:rsidRPr="00DA170A">
              <w:rPr>
                <w:rFonts w:ascii="Times New Roman" w:hAnsi="Times New Roman" w:cs="Times New Roman"/>
                <w:color w:val="000000"/>
                <w:sz w:val="20"/>
                <w:szCs w:val="20"/>
              </w:rPr>
              <w:br/>
              <w:t>• сделки с акциями (долями);</w:t>
            </w:r>
            <w:r w:rsidRPr="00DA170A">
              <w:rPr>
                <w:rFonts w:ascii="Times New Roman" w:hAnsi="Times New Roman" w:cs="Times New Roman"/>
                <w:color w:val="000000"/>
                <w:sz w:val="20"/>
                <w:szCs w:val="20"/>
              </w:rPr>
              <w:br/>
              <w:t xml:space="preserve">• административная ответственность </w:t>
            </w:r>
            <w:r w:rsidRPr="00DA170A">
              <w:rPr>
                <w:rFonts w:ascii="Times New Roman" w:hAnsi="Times New Roman" w:cs="Times New Roman"/>
                <w:color w:val="000000"/>
                <w:sz w:val="20"/>
                <w:szCs w:val="20"/>
              </w:rPr>
              <w:lastRenderedPageBreak/>
              <w:t>эмитентов, регистраторов и пр.;</w:t>
            </w:r>
            <w:r w:rsidRPr="00DA170A">
              <w:rPr>
                <w:rFonts w:ascii="Times New Roman" w:hAnsi="Times New Roman" w:cs="Times New Roman"/>
                <w:color w:val="000000"/>
                <w:sz w:val="20"/>
                <w:szCs w:val="20"/>
              </w:rPr>
              <w:br/>
              <w:t>• антимонопольное регулирование.</w:t>
            </w:r>
            <w:r w:rsidRPr="00DA170A">
              <w:rPr>
                <w:rFonts w:ascii="Times New Roman" w:hAnsi="Times New Roman" w:cs="Times New Roman"/>
                <w:color w:val="000000"/>
                <w:sz w:val="20"/>
                <w:szCs w:val="20"/>
              </w:rPr>
              <w:br/>
              <w:t>Информация представлена в удобном виде:</w:t>
            </w:r>
            <w:r w:rsidRPr="00DA170A">
              <w:rPr>
                <w:rFonts w:ascii="Times New Roman" w:hAnsi="Times New Roman" w:cs="Times New Roman"/>
                <w:color w:val="000000"/>
                <w:sz w:val="20"/>
                <w:szCs w:val="20"/>
              </w:rPr>
              <w:br/>
              <w:t>• выделены правовые проблемы, возникающие на различных этапах деятельности общества;</w:t>
            </w:r>
            <w:r w:rsidRPr="00DA170A">
              <w:rPr>
                <w:rFonts w:ascii="Times New Roman" w:hAnsi="Times New Roman" w:cs="Times New Roman"/>
                <w:color w:val="000000"/>
                <w:sz w:val="20"/>
                <w:szCs w:val="20"/>
              </w:rPr>
              <w:br/>
              <w:t>• показаны нормы корпоративного законодательства, применимые при разрешении каждой проблемы;</w:t>
            </w:r>
            <w:r w:rsidRPr="00DA170A">
              <w:rPr>
                <w:rFonts w:ascii="Times New Roman" w:hAnsi="Times New Roman" w:cs="Times New Roman"/>
                <w:color w:val="000000"/>
                <w:sz w:val="20"/>
                <w:szCs w:val="20"/>
              </w:rPr>
              <w:br/>
              <w:t>• по каждой проблеме представлены выводы из судебной практики и все существующие позиции судов;</w:t>
            </w:r>
            <w:r w:rsidRPr="00DA170A">
              <w:rPr>
                <w:rFonts w:ascii="Times New Roman" w:hAnsi="Times New Roman" w:cs="Times New Roman"/>
                <w:color w:val="000000"/>
                <w:sz w:val="20"/>
                <w:szCs w:val="20"/>
              </w:rPr>
              <w:br/>
              <w:t>• выводы и позиции судов проиллюстрированы фрагментами судебных решений, к полным текстам которых можно перейти по ссылкам.</w:t>
            </w:r>
            <w:r w:rsidRPr="00DA170A">
              <w:rPr>
                <w:rFonts w:ascii="Times New Roman" w:hAnsi="Times New Roman" w:cs="Times New Roman"/>
                <w:color w:val="000000"/>
                <w:sz w:val="20"/>
                <w:szCs w:val="20"/>
              </w:rPr>
              <w:br/>
              <w:t>Информационный банк содержит также дополнительную информацию о причинах возникновения проблем применения норм корпоративного законодательства, примеры их возникновения.</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трудовым спорам</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судебной практики по спорам, возникающим при увольнении работников по различным основаниям.</w:t>
            </w:r>
            <w:r w:rsidRPr="00DA170A">
              <w:rPr>
                <w:rFonts w:ascii="Times New Roman" w:hAnsi="Times New Roman" w:cs="Times New Roman"/>
                <w:color w:val="000000"/>
                <w:sz w:val="20"/>
                <w:szCs w:val="20"/>
              </w:rPr>
              <w:br/>
              <w:t>Приведены позиции судов разных регионов, точки зрения экспертов в области трудового права.</w:t>
            </w:r>
            <w:r w:rsidRPr="00DA170A">
              <w:rPr>
                <w:rFonts w:ascii="Times New Roman" w:hAnsi="Times New Roman" w:cs="Times New Roman"/>
                <w:color w:val="000000"/>
                <w:sz w:val="20"/>
                <w:szCs w:val="20"/>
              </w:rPr>
              <w:br/>
              <w:t>Рассмотрены спорные ситуации при увольнении работников по различным основаниям:</w:t>
            </w:r>
            <w:r w:rsidRPr="00DA170A">
              <w:rPr>
                <w:rFonts w:ascii="Times New Roman" w:hAnsi="Times New Roman" w:cs="Times New Roman"/>
                <w:color w:val="000000"/>
                <w:sz w:val="20"/>
                <w:szCs w:val="20"/>
              </w:rPr>
              <w:br/>
              <w:t>• в связи с сокращением численности или штата;</w:t>
            </w:r>
            <w:r w:rsidRPr="00DA170A">
              <w:rPr>
                <w:rFonts w:ascii="Times New Roman" w:hAnsi="Times New Roman" w:cs="Times New Roman"/>
                <w:color w:val="000000"/>
                <w:sz w:val="20"/>
                <w:szCs w:val="20"/>
              </w:rPr>
              <w:br/>
              <w:t>• в связи с появлением на работе в состоянии алкогольного, наркотического или иного токсического опьянения;</w:t>
            </w:r>
            <w:r w:rsidRPr="00DA170A">
              <w:rPr>
                <w:rFonts w:ascii="Times New Roman" w:hAnsi="Times New Roman" w:cs="Times New Roman"/>
                <w:color w:val="000000"/>
                <w:sz w:val="20"/>
                <w:szCs w:val="20"/>
              </w:rPr>
              <w:br/>
              <w:t>• за прогул;</w:t>
            </w:r>
            <w:r w:rsidRPr="00DA170A">
              <w:rPr>
                <w:rFonts w:ascii="Times New Roman" w:hAnsi="Times New Roman" w:cs="Times New Roman"/>
                <w:color w:val="000000"/>
                <w:sz w:val="20"/>
                <w:szCs w:val="20"/>
              </w:rPr>
              <w:br/>
              <w:t>• по результатам испытания;</w:t>
            </w:r>
            <w:r w:rsidRPr="00DA170A">
              <w:rPr>
                <w:rFonts w:ascii="Times New Roman" w:hAnsi="Times New Roman" w:cs="Times New Roman"/>
                <w:color w:val="000000"/>
                <w:sz w:val="20"/>
                <w:szCs w:val="20"/>
              </w:rPr>
              <w:br/>
              <w:t>• в связи с неоднократным неисполнением работником трудовых обязанностей</w:t>
            </w:r>
            <w:r w:rsidRPr="00DA170A">
              <w:rPr>
                <w:rFonts w:ascii="Times New Roman" w:hAnsi="Times New Roman" w:cs="Times New Roman"/>
                <w:color w:val="000000"/>
                <w:sz w:val="20"/>
                <w:szCs w:val="20"/>
              </w:rPr>
              <w:br/>
              <w:t>и другие.</w:t>
            </w:r>
            <w:r w:rsidRPr="00DA170A">
              <w:rPr>
                <w:rFonts w:ascii="Times New Roman" w:hAnsi="Times New Roman" w:cs="Times New Roman"/>
                <w:color w:val="000000"/>
                <w:sz w:val="20"/>
                <w:szCs w:val="20"/>
              </w:rPr>
              <w:br/>
              <w:t>По каждой ситуации представлены:</w:t>
            </w:r>
            <w:r w:rsidRPr="00DA170A">
              <w:rPr>
                <w:rFonts w:ascii="Times New Roman" w:hAnsi="Times New Roman" w:cs="Times New Roman"/>
                <w:color w:val="000000"/>
                <w:sz w:val="20"/>
                <w:szCs w:val="20"/>
              </w:rPr>
              <w:br/>
              <w:t>• описание спора, с указанием важных обстоятельств, влияющих на исход судебного разбирательства;</w:t>
            </w:r>
            <w:r w:rsidRPr="00DA170A">
              <w:rPr>
                <w:rFonts w:ascii="Times New Roman" w:hAnsi="Times New Roman" w:cs="Times New Roman"/>
                <w:color w:val="000000"/>
                <w:sz w:val="20"/>
                <w:szCs w:val="20"/>
              </w:rPr>
              <w:br/>
              <w:t>• краткий анализ судебной практики, позиций судов;</w:t>
            </w:r>
            <w:r w:rsidRPr="00DA170A">
              <w:rPr>
                <w:rFonts w:ascii="Times New Roman" w:hAnsi="Times New Roman" w:cs="Times New Roman"/>
                <w:color w:val="000000"/>
                <w:sz w:val="20"/>
                <w:szCs w:val="20"/>
              </w:rPr>
              <w:br/>
              <w:t>• аннотации судебных решений (требования работника, обстоятельства дела, вывод суда и его обоснование) и/или консультаций экспертов;</w:t>
            </w:r>
            <w:r w:rsidRPr="00DA170A">
              <w:rPr>
                <w:rFonts w:ascii="Times New Roman" w:hAnsi="Times New Roman" w:cs="Times New Roman"/>
                <w:color w:val="000000"/>
                <w:sz w:val="20"/>
                <w:szCs w:val="20"/>
              </w:rPr>
              <w:br/>
              <w:t>• ссылки на полные тексты судебных решений и консультаций экспертов.</w:t>
            </w:r>
            <w:r w:rsidRPr="00DA170A">
              <w:rPr>
                <w:rFonts w:ascii="Times New Roman" w:hAnsi="Times New Roman" w:cs="Times New Roman"/>
                <w:color w:val="000000"/>
                <w:sz w:val="20"/>
                <w:szCs w:val="20"/>
              </w:rPr>
              <w:br/>
              <w:t>Отдельный раздел Путеводителя посвящен последствиям для работодателя в зависимости от решения суда.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госуслугам для юридических лиц,</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 xml:space="preserve">Пошаговый порядок получения разрешений, лицензий и аккредитаций, а также подачи в госорганы уведомительных документов, </w:t>
            </w:r>
            <w:r w:rsidRPr="00DA170A">
              <w:rPr>
                <w:rFonts w:ascii="Times New Roman" w:hAnsi="Times New Roman" w:cs="Times New Roman"/>
                <w:color w:val="000000"/>
                <w:sz w:val="20"/>
                <w:szCs w:val="20"/>
              </w:rPr>
              <w:lastRenderedPageBreak/>
              <w:t>предусмотренных федеральным законодательством.</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получение выписки из ЕГРЮЛ и ЕГРИП;</w:t>
            </w:r>
            <w:r w:rsidRPr="00DA170A">
              <w:rPr>
                <w:rFonts w:ascii="Times New Roman" w:hAnsi="Times New Roman" w:cs="Times New Roman"/>
                <w:color w:val="000000"/>
                <w:sz w:val="20"/>
                <w:szCs w:val="20"/>
              </w:rPr>
              <w:br/>
              <w:t>• получение лицензий для медицинской, образовательной, частной охранной деятельности;</w:t>
            </w:r>
            <w:r w:rsidRPr="00DA170A">
              <w:rPr>
                <w:rFonts w:ascii="Times New Roman" w:hAnsi="Times New Roman" w:cs="Times New Roman"/>
                <w:color w:val="000000"/>
                <w:sz w:val="20"/>
                <w:szCs w:val="20"/>
              </w:rPr>
              <w:br/>
              <w:t>• получение лицензии для перевозок пассажиров автотранспортом;</w:t>
            </w:r>
            <w:r w:rsidRPr="00DA170A">
              <w:rPr>
                <w:rFonts w:ascii="Times New Roman" w:hAnsi="Times New Roman" w:cs="Times New Roman"/>
                <w:color w:val="000000"/>
                <w:sz w:val="20"/>
                <w:szCs w:val="20"/>
              </w:rPr>
              <w:br/>
              <w:t>• регистрация ККТ;</w:t>
            </w:r>
            <w:r w:rsidRPr="00DA170A">
              <w:rPr>
                <w:rFonts w:ascii="Times New Roman" w:hAnsi="Times New Roman" w:cs="Times New Roman"/>
                <w:color w:val="000000"/>
                <w:sz w:val="20"/>
                <w:szCs w:val="20"/>
              </w:rPr>
              <w:br/>
              <w:t>• регистрация СМИ;</w:t>
            </w:r>
            <w:r w:rsidRPr="00DA170A">
              <w:rPr>
                <w:rFonts w:ascii="Times New Roman" w:hAnsi="Times New Roman" w:cs="Times New Roman"/>
                <w:color w:val="000000"/>
                <w:sz w:val="20"/>
                <w:szCs w:val="20"/>
              </w:rPr>
              <w:br/>
              <w:t>• подача уведомления о намерении осуществлять обработку персональных данных;</w:t>
            </w:r>
            <w:r w:rsidRPr="00DA170A">
              <w:rPr>
                <w:rFonts w:ascii="Times New Roman" w:hAnsi="Times New Roman" w:cs="Times New Roman"/>
                <w:color w:val="000000"/>
                <w:sz w:val="20"/>
                <w:szCs w:val="20"/>
              </w:rPr>
              <w:br/>
              <w:t>• представление декларации пожарной безопасности;</w:t>
            </w:r>
            <w:r w:rsidRPr="00DA170A">
              <w:rPr>
                <w:rFonts w:ascii="Times New Roman" w:hAnsi="Times New Roman" w:cs="Times New Roman"/>
                <w:color w:val="000000"/>
                <w:sz w:val="20"/>
                <w:szCs w:val="20"/>
              </w:rPr>
              <w:br/>
              <w:t>и другие.</w:t>
            </w:r>
            <w:r w:rsidRPr="00DA170A">
              <w:rPr>
                <w:rFonts w:ascii="Times New Roman" w:hAnsi="Times New Roman" w:cs="Times New Roman"/>
                <w:color w:val="000000"/>
                <w:sz w:val="20"/>
                <w:szCs w:val="20"/>
              </w:rPr>
              <w:br/>
              <w:t>По каждой теме представлены:</w:t>
            </w:r>
            <w:r w:rsidRPr="00DA170A">
              <w:rPr>
                <w:rFonts w:ascii="Times New Roman" w:hAnsi="Times New Roman" w:cs="Times New Roman"/>
                <w:color w:val="000000"/>
                <w:sz w:val="20"/>
                <w:szCs w:val="20"/>
              </w:rPr>
              <w:br/>
              <w:t>• нормативное регулирование;</w:t>
            </w:r>
            <w:r w:rsidRPr="00DA170A">
              <w:rPr>
                <w:rFonts w:ascii="Times New Roman" w:hAnsi="Times New Roman" w:cs="Times New Roman"/>
                <w:color w:val="000000"/>
                <w:sz w:val="20"/>
                <w:szCs w:val="20"/>
              </w:rPr>
              <w:br/>
              <w:t>• списки необходимых документов, порядок их оформления, ответственность;</w:t>
            </w:r>
            <w:r w:rsidRPr="00DA170A">
              <w:rPr>
                <w:rFonts w:ascii="Times New Roman" w:hAnsi="Times New Roman" w:cs="Times New Roman"/>
                <w:color w:val="000000"/>
                <w:sz w:val="20"/>
                <w:szCs w:val="20"/>
              </w:rPr>
              <w:br/>
              <w:t>• дополнительные требования, предъявляемые госорганами к комплекту подаваемых документов;</w:t>
            </w:r>
            <w:r w:rsidRPr="00DA170A">
              <w:rPr>
                <w:rFonts w:ascii="Times New Roman" w:hAnsi="Times New Roman" w:cs="Times New Roman"/>
                <w:color w:val="000000"/>
                <w:sz w:val="20"/>
                <w:szCs w:val="20"/>
              </w:rPr>
              <w:br/>
              <w:t>• порядок действий до и после получения лицензий и разрешений (например, переоформление или продление лицензии, получение дубликата);</w:t>
            </w:r>
            <w:r w:rsidRPr="00DA170A">
              <w:rPr>
                <w:rFonts w:ascii="Times New Roman" w:hAnsi="Times New Roman" w:cs="Times New Roman"/>
                <w:color w:val="000000"/>
                <w:sz w:val="20"/>
                <w:szCs w:val="20"/>
              </w:rPr>
              <w:br/>
              <w:t>• информация о возможных основаниях отказа в выдаче документа и действиях организации в этом случае;</w:t>
            </w:r>
            <w:r w:rsidRPr="00DA170A">
              <w:rPr>
                <w:rFonts w:ascii="Times New Roman" w:hAnsi="Times New Roman" w:cs="Times New Roman"/>
                <w:color w:val="000000"/>
                <w:sz w:val="20"/>
                <w:szCs w:val="20"/>
              </w:rPr>
              <w:br/>
              <w:t>• спорные вопросы на основе выводов из судебной практики и рекомендации экспертов КонсультантПлюс.</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контрактной системе в сфере закупок</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рекомендации о процедурах проведения закупок по правилам Федерального закона N 44-ФЗ.</w:t>
            </w:r>
            <w:r w:rsidRPr="00DA170A">
              <w:rPr>
                <w:rFonts w:ascii="Times New Roman" w:hAnsi="Times New Roman" w:cs="Times New Roman"/>
                <w:color w:val="000000"/>
                <w:sz w:val="20"/>
                <w:szCs w:val="20"/>
              </w:rPr>
              <w:br/>
              <w:t>Разъяснения по всем этапам, образцы документов, практические примеры и другая полезная информация по вопросам закупок.</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xml:space="preserve">проведение электронного аукциона; </w:t>
            </w:r>
            <w:r w:rsidRPr="00DA170A">
              <w:rPr>
                <w:rFonts w:ascii="Times New Roman" w:hAnsi="Times New Roman" w:cs="Times New Roman"/>
                <w:color w:val="000000"/>
                <w:sz w:val="20"/>
                <w:szCs w:val="20"/>
              </w:rPr>
              <w:br/>
              <w:t xml:space="preserve">проведение открытого конкурса; </w:t>
            </w:r>
            <w:r w:rsidRPr="00DA170A">
              <w:rPr>
                <w:rFonts w:ascii="Times New Roman" w:hAnsi="Times New Roman" w:cs="Times New Roman"/>
                <w:color w:val="000000"/>
                <w:sz w:val="20"/>
                <w:szCs w:val="20"/>
              </w:rPr>
              <w:br/>
              <w:t xml:space="preserve">проведение запроса котировок; </w:t>
            </w:r>
            <w:r w:rsidRPr="00DA170A">
              <w:rPr>
                <w:rFonts w:ascii="Times New Roman" w:hAnsi="Times New Roman" w:cs="Times New Roman"/>
                <w:color w:val="000000"/>
                <w:sz w:val="20"/>
                <w:szCs w:val="20"/>
              </w:rPr>
              <w:br/>
              <w:t xml:space="preserve">закупка у единственного поставщика (подрядчика, исполнителя); </w:t>
            </w:r>
            <w:r w:rsidRPr="00DA170A">
              <w:rPr>
                <w:rFonts w:ascii="Times New Roman" w:hAnsi="Times New Roman" w:cs="Times New Roman"/>
                <w:color w:val="000000"/>
                <w:sz w:val="20"/>
                <w:szCs w:val="20"/>
              </w:rPr>
              <w:br/>
              <w:t xml:space="preserve">подготовка техзадания; </w:t>
            </w:r>
            <w:r w:rsidRPr="00DA170A">
              <w:rPr>
                <w:rFonts w:ascii="Times New Roman" w:hAnsi="Times New Roman" w:cs="Times New Roman"/>
                <w:color w:val="000000"/>
                <w:sz w:val="20"/>
                <w:szCs w:val="20"/>
              </w:rPr>
              <w:br/>
              <w:t xml:space="preserve">формирование и обоснование начальной (максимальной) цены контракта; </w:t>
            </w:r>
            <w:r w:rsidRPr="00DA170A">
              <w:rPr>
                <w:rFonts w:ascii="Times New Roman" w:hAnsi="Times New Roman" w:cs="Times New Roman"/>
                <w:color w:val="000000"/>
                <w:sz w:val="20"/>
                <w:szCs w:val="20"/>
              </w:rPr>
              <w:br/>
              <w:t>и другие.</w:t>
            </w:r>
            <w:r w:rsidRPr="00DA170A">
              <w:rPr>
                <w:rFonts w:ascii="Times New Roman" w:hAnsi="Times New Roman" w:cs="Times New Roman"/>
                <w:color w:val="000000"/>
                <w:sz w:val="20"/>
                <w:szCs w:val="20"/>
              </w:rPr>
              <w:br/>
              <w:t>По каждому этапу выделены обязательные действия, условия их проведения и сроки, дан список необходимых документов.</w:t>
            </w:r>
            <w:r w:rsidRPr="00DA170A">
              <w:rPr>
                <w:rFonts w:ascii="Times New Roman" w:hAnsi="Times New Roman" w:cs="Times New Roman"/>
                <w:color w:val="000000"/>
                <w:sz w:val="20"/>
                <w:szCs w:val="20"/>
              </w:rPr>
              <w:br/>
              <w:t>Приведена подробная информация о содержании документов, которые требуется составить: форма, обязательные сведения, кем составляется и подписывается, сроки подписания.</w:t>
            </w:r>
            <w:r w:rsidRPr="00DA170A">
              <w:rPr>
                <w:rFonts w:ascii="Times New Roman" w:hAnsi="Times New Roman" w:cs="Times New Roman"/>
                <w:color w:val="000000"/>
                <w:sz w:val="20"/>
                <w:szCs w:val="20"/>
              </w:rPr>
              <w:br/>
              <w:t>Есть примеры и ссылки на образцы документов.</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спорам в сфере закупок</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практики госорганов и судов по решению спорных вопросов в сфере закупок (законы N 44-ФЗ и N 223-ФЗ).</w:t>
            </w:r>
            <w:r w:rsidRPr="00DA170A">
              <w:rPr>
                <w:rFonts w:ascii="Times New Roman" w:hAnsi="Times New Roman" w:cs="Times New Roman"/>
                <w:color w:val="000000"/>
                <w:sz w:val="20"/>
                <w:szCs w:val="20"/>
              </w:rPr>
              <w:br/>
              <w:t>По каждому спорному вопросу - подборка позиций арбитражных судов и госорганов (ФАС России, Минэкономразвития России).</w:t>
            </w:r>
            <w:r w:rsidRPr="00DA170A">
              <w:rPr>
                <w:rFonts w:ascii="Times New Roman" w:hAnsi="Times New Roman" w:cs="Times New Roman"/>
                <w:color w:val="000000"/>
                <w:sz w:val="20"/>
                <w:szCs w:val="20"/>
              </w:rPr>
              <w:br/>
              <w:t>В частности, рассмотрены спорные вопросы по таким темам, как:</w:t>
            </w:r>
            <w:r w:rsidRPr="00DA170A">
              <w:rPr>
                <w:rFonts w:ascii="Times New Roman" w:hAnsi="Times New Roman" w:cs="Times New Roman"/>
                <w:color w:val="000000"/>
                <w:sz w:val="20"/>
                <w:szCs w:val="20"/>
              </w:rPr>
              <w:br/>
              <w:t>• объединение товаров, работ, услуг в одном лоте;</w:t>
            </w:r>
            <w:r w:rsidRPr="00DA170A">
              <w:rPr>
                <w:rFonts w:ascii="Times New Roman" w:hAnsi="Times New Roman" w:cs="Times New Roman"/>
                <w:color w:val="000000"/>
                <w:sz w:val="20"/>
                <w:szCs w:val="20"/>
              </w:rPr>
              <w:br/>
              <w:t>• включение третейской оговорки в проект контракта;</w:t>
            </w:r>
            <w:r w:rsidRPr="00DA170A">
              <w:rPr>
                <w:rFonts w:ascii="Times New Roman" w:hAnsi="Times New Roman" w:cs="Times New Roman"/>
                <w:color w:val="000000"/>
                <w:sz w:val="20"/>
                <w:szCs w:val="20"/>
              </w:rPr>
              <w:br/>
              <w:t>• указание конкретных характеристик товара, работ, услуг;</w:t>
            </w:r>
            <w:r w:rsidRPr="00DA170A">
              <w:rPr>
                <w:rFonts w:ascii="Times New Roman" w:hAnsi="Times New Roman" w:cs="Times New Roman"/>
                <w:color w:val="000000"/>
                <w:sz w:val="20"/>
                <w:szCs w:val="20"/>
              </w:rPr>
              <w:br/>
              <w:t>• выявление недостоверных сведений в заявке.</w:t>
            </w:r>
            <w:r w:rsidRPr="00DA170A">
              <w:rPr>
                <w:rFonts w:ascii="Times New Roman" w:hAnsi="Times New Roman" w:cs="Times New Roman"/>
                <w:color w:val="000000"/>
                <w:sz w:val="20"/>
                <w:szCs w:val="20"/>
              </w:rPr>
              <w:br/>
              <w:t>Документы госорганов и судебные акты представлены в виде компактных аннотаций и цитат с обстоятельствами дела и выводами, что позволяет быстро понять суть вопроса.</w:t>
            </w:r>
            <w:r w:rsidRPr="00DA170A">
              <w:rPr>
                <w:rFonts w:ascii="Times New Roman" w:hAnsi="Times New Roman" w:cs="Times New Roman"/>
                <w:color w:val="000000"/>
                <w:sz w:val="20"/>
                <w:szCs w:val="20"/>
              </w:rPr>
              <w:br/>
              <w:t>При появлении новой практики и разъяснений они оперативно включаются в Путеводитель.</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Постатейные комментарии и книги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w:t>
            </w:r>
            <w:r w:rsidRPr="00DA170A">
              <w:rPr>
                <w:rFonts w:ascii="Times New Roman" w:hAnsi="Times New Roman" w:cs="Times New Roman"/>
                <w:color w:val="000000"/>
                <w:sz w:val="20"/>
                <w:szCs w:val="20"/>
              </w:rPr>
              <w:br/>
              <w:t>• постатейные комментарии к законам и кодексам;</w:t>
            </w:r>
            <w:r w:rsidRPr="00DA170A">
              <w:rPr>
                <w:rFonts w:ascii="Times New Roman" w:hAnsi="Times New Roman" w:cs="Times New Roman"/>
                <w:color w:val="000000"/>
                <w:sz w:val="20"/>
                <w:szCs w:val="20"/>
              </w:rPr>
              <w:br/>
              <w:t>• монографии, книги и учебники по актуальным вопросам законодательства;</w:t>
            </w:r>
            <w:r w:rsidRPr="00DA170A">
              <w:rPr>
                <w:rFonts w:ascii="Times New Roman" w:hAnsi="Times New Roman" w:cs="Times New Roman"/>
                <w:color w:val="000000"/>
                <w:sz w:val="20"/>
                <w:szCs w:val="20"/>
              </w:rPr>
              <w:br/>
              <w:t>Многие авторы являются непосредственными разработчиками нормативных актов отечественного законодательства.</w:t>
            </w:r>
            <w:r w:rsidRPr="00DA170A">
              <w:rPr>
                <w:rFonts w:ascii="Times New Roman" w:hAnsi="Times New Roman" w:cs="Times New Roman"/>
                <w:color w:val="000000"/>
                <w:sz w:val="20"/>
                <w:szCs w:val="20"/>
              </w:rPr>
              <w:br/>
              <w:t>Часть комментариев и статей подготовлена специально для пользователей системы КонсультантПлюс и не содержится в других источниках информации.</w:t>
            </w:r>
            <w:r w:rsidRPr="00DA170A">
              <w:rPr>
                <w:rFonts w:ascii="Times New Roman" w:hAnsi="Times New Roman" w:cs="Times New Roman"/>
                <w:color w:val="000000"/>
                <w:sz w:val="20"/>
                <w:szCs w:val="20"/>
              </w:rPr>
              <w:br/>
              <w:t>В банк включены книги, выпущенные ведущими издательствами юридической литературы, такими как "Статут", "Юрайт", "Волтерс Клувер", "Юстицинформ", "Норма", "Городец" и ряд других, а также материалы юридической прессы.</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Юридическая пресса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содержит:</w:t>
            </w:r>
            <w:r w:rsidRPr="00DA170A">
              <w:rPr>
                <w:rFonts w:ascii="Times New Roman" w:hAnsi="Times New Roman" w:cs="Times New Roman"/>
                <w:color w:val="000000"/>
                <w:sz w:val="20"/>
                <w:szCs w:val="20"/>
              </w:rPr>
              <w:br/>
              <w:t xml:space="preserve">статьи из более чем 80 специализированных журналов и газет на актуальные темы законодательства и права; </w:t>
            </w:r>
            <w:r w:rsidRPr="00DA170A">
              <w:rPr>
                <w:rFonts w:ascii="Times New Roman" w:hAnsi="Times New Roman" w:cs="Times New Roman"/>
                <w:color w:val="000000"/>
                <w:sz w:val="20"/>
                <w:szCs w:val="20"/>
              </w:rPr>
              <w:br/>
              <w:t xml:space="preserve">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 </w:t>
            </w:r>
            <w:r w:rsidRPr="00DA170A">
              <w:rPr>
                <w:rFonts w:ascii="Times New Roman" w:hAnsi="Times New Roman" w:cs="Times New Roman"/>
                <w:color w:val="000000"/>
                <w:sz w:val="20"/>
                <w:szCs w:val="20"/>
              </w:rPr>
              <w:br/>
              <w:t xml:space="preserve">ответы на повседневные правовые вопросы в материалах электронного журнала "Азбука права". </w:t>
            </w:r>
            <w:r w:rsidRPr="00DA170A">
              <w:rPr>
                <w:rFonts w:ascii="Times New Roman" w:hAnsi="Times New Roman" w:cs="Times New Roman"/>
                <w:color w:val="000000"/>
                <w:sz w:val="20"/>
                <w:szCs w:val="20"/>
              </w:rPr>
              <w:br/>
              <w:t xml:space="preserve"> Каждый материал содержит ссылки на все правовые акты, упомянутые автором в тексте.</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Консультации "Вопросы-ответы для юриста" готовят ведущие специалисты-практики консалтинговых компаний и эксперты компании "КонсультантПлюс".</w:t>
            </w:r>
            <w:r w:rsidRPr="00DA170A">
              <w:rPr>
                <w:rFonts w:ascii="Times New Roman" w:hAnsi="Times New Roman" w:cs="Times New Roman"/>
                <w:color w:val="000000"/>
                <w:sz w:val="20"/>
                <w:szCs w:val="20"/>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val="restart"/>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lastRenderedPageBreak/>
              <w:t>2</w:t>
            </w:r>
          </w:p>
        </w:tc>
        <w:tc>
          <w:tcPr>
            <w:tcW w:w="1417" w:type="dxa"/>
            <w:vMerge w:val="restart"/>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СС КонсультантПлюс: Консультации для бюджетных организаций</w:t>
            </w:r>
          </w:p>
        </w:tc>
        <w:tc>
          <w:tcPr>
            <w:tcW w:w="851" w:type="dxa"/>
            <w:vMerge w:val="restart"/>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ОД-2</w:t>
            </w:r>
          </w:p>
        </w:tc>
        <w:tc>
          <w:tcPr>
            <w:tcW w:w="992" w:type="dxa"/>
            <w:vMerge w:val="restart"/>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бюджетному учету и налогам</w:t>
            </w:r>
          </w:p>
        </w:tc>
        <w:tc>
          <w:tcPr>
            <w:tcW w:w="1843" w:type="dxa"/>
            <w:vMerge w:val="restart"/>
          </w:tcPr>
          <w:p w:rsidR="00C052D9" w:rsidRPr="00DA170A" w:rsidRDefault="00C052D9" w:rsidP="00F00567">
            <w:pPr>
              <w:pStyle w:val="ac"/>
              <w:rPr>
                <w:rFonts w:ascii="Times New Roman" w:hAnsi="Times New Roman" w:cs="Times New Roman"/>
                <w:color w:val="000000"/>
                <w:sz w:val="20"/>
                <w:szCs w:val="20"/>
              </w:rPr>
            </w:pPr>
          </w:p>
        </w:tc>
        <w:tc>
          <w:tcPr>
            <w:tcW w:w="1417" w:type="dxa"/>
            <w:vMerge w:val="restart"/>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страхование.</w:t>
            </w:r>
            <w:r w:rsidRPr="00DA170A">
              <w:rPr>
                <w:rFonts w:ascii="Times New Roman" w:hAnsi="Times New Roman" w:cs="Times New Roman"/>
                <w:color w:val="000000"/>
                <w:sz w:val="20"/>
                <w:szCs w:val="20"/>
              </w:rPr>
              <w:br/>
              <w:t>Путеводитель содержит практические пособия по каждой теме с рекомендациями, таблицами проводок, примерами, образцами заполнения документов.</w:t>
            </w:r>
            <w:r w:rsidRPr="00DA170A">
              <w:rPr>
                <w:rFonts w:ascii="Times New Roman" w:hAnsi="Times New Roman" w:cs="Times New Roman"/>
                <w:color w:val="000000"/>
                <w:sz w:val="20"/>
                <w:szCs w:val="20"/>
              </w:rPr>
              <w:br/>
              <w:t>Содержит практические пособия:</w:t>
            </w:r>
            <w:r w:rsidRPr="00DA170A">
              <w:rPr>
                <w:rFonts w:ascii="Times New Roman" w:hAnsi="Times New Roman" w:cs="Times New Roman"/>
                <w:color w:val="000000"/>
                <w:sz w:val="20"/>
                <w:szCs w:val="20"/>
              </w:rPr>
              <w:br/>
              <w:t>• по бюджетной отчетности бюджетополучателей;</w:t>
            </w:r>
            <w:r w:rsidRPr="00DA170A">
              <w:rPr>
                <w:rFonts w:ascii="Times New Roman" w:hAnsi="Times New Roman" w:cs="Times New Roman"/>
                <w:color w:val="000000"/>
                <w:sz w:val="20"/>
                <w:szCs w:val="20"/>
              </w:rPr>
              <w:br/>
              <w:t>• по бухгалтерской отчетности бюджетных и автономных учреждений;</w:t>
            </w:r>
            <w:r w:rsidRPr="00DA170A">
              <w:rPr>
                <w:rFonts w:ascii="Times New Roman" w:hAnsi="Times New Roman" w:cs="Times New Roman"/>
                <w:color w:val="000000"/>
                <w:sz w:val="20"/>
                <w:szCs w:val="20"/>
              </w:rPr>
              <w:br/>
              <w:t>• по бюджетному учету для казенных учреждений и органов власти;</w:t>
            </w:r>
            <w:r w:rsidRPr="00DA170A">
              <w:rPr>
                <w:rFonts w:ascii="Times New Roman" w:hAnsi="Times New Roman" w:cs="Times New Roman"/>
                <w:color w:val="000000"/>
                <w:sz w:val="20"/>
                <w:szCs w:val="20"/>
              </w:rPr>
              <w:br/>
              <w:t>• по бухгалтерскому учету для бюджетных и автономных учреждений;</w:t>
            </w:r>
            <w:r w:rsidRPr="00DA170A">
              <w:rPr>
                <w:rFonts w:ascii="Times New Roman" w:hAnsi="Times New Roman" w:cs="Times New Roman"/>
                <w:color w:val="000000"/>
                <w:sz w:val="20"/>
                <w:szCs w:val="20"/>
              </w:rPr>
              <w:br/>
              <w:t>• по НДФЛ; по страховым взносам на обязательное социальное страхование;</w:t>
            </w:r>
            <w:r w:rsidRPr="00DA170A">
              <w:rPr>
                <w:rFonts w:ascii="Times New Roman" w:hAnsi="Times New Roman" w:cs="Times New Roman"/>
                <w:color w:val="000000"/>
                <w:sz w:val="20"/>
                <w:szCs w:val="20"/>
              </w:rPr>
              <w:br/>
              <w:t>• по размещению госзаказа (до 2014 г.);</w:t>
            </w:r>
            <w:r w:rsidRPr="00DA170A">
              <w:rPr>
                <w:rFonts w:ascii="Times New Roman" w:hAnsi="Times New Roman" w:cs="Times New Roman"/>
                <w:color w:val="000000"/>
                <w:sz w:val="20"/>
                <w:szCs w:val="20"/>
              </w:rPr>
              <w:br/>
              <w:t>• по бюджетному учету (до 2011 г.).</w:t>
            </w:r>
            <w:r w:rsidRPr="00DA170A">
              <w:rPr>
                <w:rFonts w:ascii="Times New Roman" w:hAnsi="Times New Roman" w:cs="Times New Roman"/>
                <w:color w:val="000000"/>
                <w:sz w:val="20"/>
                <w:szCs w:val="20"/>
              </w:rPr>
              <w:br/>
              <w:t>Практическое пособие по бюджетной отчетности бюджетополучателей</w:t>
            </w:r>
            <w:r w:rsidRPr="00DA170A">
              <w:rPr>
                <w:rFonts w:ascii="Times New Roman" w:hAnsi="Times New Roman" w:cs="Times New Roman"/>
                <w:color w:val="000000"/>
                <w:sz w:val="20"/>
                <w:szCs w:val="20"/>
              </w:rPr>
              <w:br/>
              <w:t>В пособии разъяснен порядок составления всех форм бюджетной отчетности учреждениями, наделенными бюджетными полномочиями получателей бюджетных средств (ПБС), администраторов доходов бюджета (источников финансирования дефицита бюджета), а также бюджетными и автономными учреждениями в части ведения операций по бюджетным инвестициям и (или) исполнения бюджетных обязательств от имени публично-правового образования.</w:t>
            </w:r>
            <w:r w:rsidRPr="00DA170A">
              <w:rPr>
                <w:rFonts w:ascii="Times New Roman" w:hAnsi="Times New Roman" w:cs="Times New Roman"/>
                <w:color w:val="000000"/>
                <w:sz w:val="20"/>
                <w:szCs w:val="20"/>
              </w:rPr>
              <w:br/>
              <w:t>Даны пошаговые инструкции, приведены образцы заполнения форм на конкретных числовых примерах.</w:t>
            </w:r>
            <w:r w:rsidRPr="00DA170A">
              <w:rPr>
                <w:rFonts w:ascii="Times New Roman" w:hAnsi="Times New Roman" w:cs="Times New Roman"/>
                <w:color w:val="000000"/>
                <w:sz w:val="20"/>
                <w:szCs w:val="20"/>
              </w:rPr>
              <w:br/>
              <w:t>Разработано на основе требований Приказа Минфина России от 28.12.2010 № 191н.</w:t>
            </w:r>
            <w:r w:rsidRPr="00DA170A">
              <w:rPr>
                <w:rFonts w:ascii="Times New Roman" w:hAnsi="Times New Roman" w:cs="Times New Roman"/>
                <w:color w:val="000000"/>
                <w:sz w:val="20"/>
                <w:szCs w:val="20"/>
              </w:rPr>
              <w:br/>
              <w:t>Практическое пособие по бухгалтерской отчетности бюджетных и автономных учреждений</w:t>
            </w:r>
            <w:r w:rsidRPr="00DA170A">
              <w:rPr>
                <w:rFonts w:ascii="Times New Roman" w:hAnsi="Times New Roman" w:cs="Times New Roman"/>
                <w:color w:val="000000"/>
                <w:sz w:val="20"/>
                <w:szCs w:val="20"/>
              </w:rPr>
              <w:br/>
              <w:t xml:space="preserve">Пособие поможет подготовить бухгалтерскую отчетность государственным (муниципальным) бюджетным и государственным </w:t>
            </w:r>
            <w:r w:rsidRPr="00DA170A">
              <w:rPr>
                <w:rFonts w:ascii="Times New Roman" w:hAnsi="Times New Roman" w:cs="Times New Roman"/>
                <w:color w:val="000000"/>
                <w:sz w:val="20"/>
                <w:szCs w:val="20"/>
              </w:rPr>
              <w:lastRenderedPageBreak/>
              <w:t>(муниципальным) автономным учреждениям, в отношении которых органами государственной власти и органами местного самоуправления принято решение о предоставлении им субсидий из соответствующего бюджета бюджетной системы РФ.</w:t>
            </w:r>
            <w:r w:rsidRPr="00DA170A">
              <w:rPr>
                <w:rFonts w:ascii="Times New Roman" w:hAnsi="Times New Roman" w:cs="Times New Roman"/>
                <w:color w:val="000000"/>
                <w:sz w:val="20"/>
                <w:szCs w:val="20"/>
              </w:rPr>
              <w:br/>
              <w:t>В пособии содержатся пошаговые инструкции, приведены образцы заполнения форм на конкретных числовых примерах.</w:t>
            </w:r>
            <w:r w:rsidRPr="00DA170A">
              <w:rPr>
                <w:rFonts w:ascii="Times New Roman" w:hAnsi="Times New Roman" w:cs="Times New Roman"/>
                <w:color w:val="000000"/>
                <w:sz w:val="20"/>
                <w:szCs w:val="20"/>
              </w:rPr>
              <w:br/>
              <w:t>Разработано с учетом правил, установленных Приказом Минфина России от 25.03.2011 № 33н.</w:t>
            </w:r>
            <w:r w:rsidRPr="00DA170A">
              <w:rPr>
                <w:rFonts w:ascii="Times New Roman" w:hAnsi="Times New Roman" w:cs="Times New Roman"/>
                <w:color w:val="000000"/>
                <w:sz w:val="20"/>
                <w:szCs w:val="20"/>
              </w:rPr>
              <w:br/>
              <w:t>Практическое пособие по бюджетному учету для казенных учреждений и органов власти</w:t>
            </w:r>
            <w:r w:rsidRPr="00DA170A">
              <w:rPr>
                <w:rFonts w:ascii="Times New Roman" w:hAnsi="Times New Roman" w:cs="Times New Roman"/>
                <w:color w:val="000000"/>
                <w:sz w:val="20"/>
                <w:szCs w:val="20"/>
              </w:rPr>
              <w:br/>
              <w:t>Рассмотрен порядок отражения получателями бюджетных средств различных операций по соответствующим счетам бюджетного учета:</w:t>
            </w:r>
            <w:r w:rsidRPr="00DA170A">
              <w:rPr>
                <w:rFonts w:ascii="Times New Roman" w:hAnsi="Times New Roman" w:cs="Times New Roman"/>
                <w:color w:val="000000"/>
                <w:sz w:val="20"/>
                <w:szCs w:val="20"/>
              </w:rPr>
              <w:br/>
              <w:t>• учет основных средств;</w:t>
            </w:r>
            <w:r w:rsidRPr="00DA170A">
              <w:rPr>
                <w:rFonts w:ascii="Times New Roman" w:hAnsi="Times New Roman" w:cs="Times New Roman"/>
                <w:color w:val="000000"/>
                <w:sz w:val="20"/>
                <w:szCs w:val="20"/>
              </w:rPr>
              <w:br/>
              <w:t>• учет нематериальных активов;</w:t>
            </w:r>
            <w:r w:rsidRPr="00DA170A">
              <w:rPr>
                <w:rFonts w:ascii="Times New Roman" w:hAnsi="Times New Roman" w:cs="Times New Roman"/>
                <w:color w:val="000000"/>
                <w:sz w:val="20"/>
                <w:szCs w:val="20"/>
              </w:rPr>
              <w:br/>
              <w:t>• учет расчетов и др.</w:t>
            </w:r>
            <w:r w:rsidRPr="00DA170A">
              <w:rPr>
                <w:rFonts w:ascii="Times New Roman" w:hAnsi="Times New Roman" w:cs="Times New Roman"/>
                <w:color w:val="000000"/>
                <w:sz w:val="20"/>
                <w:szCs w:val="20"/>
              </w:rPr>
              <w:br/>
              <w:t>В каждом разделе пособия дано подробное нормативное обоснование, таблицы типовых бухгалтерских проводок, ситуации из практики.</w:t>
            </w:r>
            <w:r w:rsidRPr="00DA170A">
              <w:rPr>
                <w:rFonts w:ascii="Times New Roman" w:hAnsi="Times New Roman" w:cs="Times New Roman"/>
                <w:color w:val="000000"/>
                <w:sz w:val="20"/>
                <w:szCs w:val="20"/>
              </w:rPr>
              <w:br/>
              <w:t>Практическое пособие по бухгалтерскому учету для бюджетных и автономных учреждений</w:t>
            </w:r>
            <w:r w:rsidRPr="00DA170A">
              <w:rPr>
                <w:rFonts w:ascii="Times New Roman" w:hAnsi="Times New Roman" w:cs="Times New Roman"/>
                <w:color w:val="000000"/>
                <w:sz w:val="20"/>
                <w:szCs w:val="20"/>
              </w:rPr>
              <w:br/>
              <w:t>Рассмотрен порядок отражения бюджетными и автономными учреждениями различных операций по всем счетам бухгалтерского учета:</w:t>
            </w:r>
            <w:r w:rsidRPr="00DA170A">
              <w:rPr>
                <w:rFonts w:ascii="Times New Roman" w:hAnsi="Times New Roman" w:cs="Times New Roman"/>
                <w:color w:val="000000"/>
                <w:sz w:val="20"/>
                <w:szCs w:val="20"/>
              </w:rPr>
              <w:br/>
              <w:t>• бухгалтерский учет финансовых и нефинансовых активов (в том числе основных средств, нематериальных активов, готовой продукции);</w:t>
            </w:r>
            <w:r w:rsidRPr="00DA170A">
              <w:rPr>
                <w:rFonts w:ascii="Times New Roman" w:hAnsi="Times New Roman" w:cs="Times New Roman"/>
                <w:color w:val="000000"/>
                <w:sz w:val="20"/>
                <w:szCs w:val="20"/>
              </w:rPr>
              <w:br/>
              <w:t>• учет расчетов по принятым обязательствам;</w:t>
            </w:r>
            <w:r w:rsidRPr="00DA170A">
              <w:rPr>
                <w:rFonts w:ascii="Times New Roman" w:hAnsi="Times New Roman" w:cs="Times New Roman"/>
                <w:color w:val="000000"/>
                <w:sz w:val="20"/>
                <w:szCs w:val="20"/>
              </w:rPr>
              <w:br/>
              <w:t>• учет на забалансовых счетах и др.</w:t>
            </w:r>
            <w:r w:rsidRPr="00DA170A">
              <w:rPr>
                <w:rFonts w:ascii="Times New Roman" w:hAnsi="Times New Roman" w:cs="Times New Roman"/>
                <w:color w:val="000000"/>
                <w:sz w:val="20"/>
                <w:szCs w:val="20"/>
              </w:rPr>
              <w:br/>
              <w:t>Обращено внимание на учет особо ценного имущества, учет субсидий на выполнение государственного задания, на санкционирование расходов и учет финансовых результатов.</w:t>
            </w:r>
            <w:r w:rsidRPr="00DA170A">
              <w:rPr>
                <w:rFonts w:ascii="Times New Roman" w:hAnsi="Times New Roman" w:cs="Times New Roman"/>
                <w:color w:val="000000"/>
                <w:sz w:val="20"/>
                <w:szCs w:val="20"/>
              </w:rPr>
              <w:br/>
              <w:t>Практическое пособие по НДФЛ</w:t>
            </w:r>
            <w:r w:rsidRPr="00DA170A">
              <w:rPr>
                <w:rFonts w:ascii="Times New Roman" w:hAnsi="Times New Roman" w:cs="Times New Roman"/>
                <w:color w:val="000000"/>
                <w:sz w:val="20"/>
                <w:szCs w:val="20"/>
              </w:rPr>
              <w:br/>
              <w:t>Содержит рекомендации по расчету и уплате НДФЛ государственными (муниципальными) учреждениями.</w:t>
            </w:r>
            <w:r w:rsidRPr="00DA170A">
              <w:rPr>
                <w:rFonts w:ascii="Times New Roman" w:hAnsi="Times New Roman" w:cs="Times New Roman"/>
                <w:color w:val="000000"/>
                <w:sz w:val="20"/>
                <w:szCs w:val="20"/>
              </w:rPr>
              <w:br/>
              <w:t>Приведены пошаговые инструкции, практические примеры, таблицы бухгалтерских проводок, образцы заполнения документов (форм отчетности и др.).</w:t>
            </w:r>
            <w:r w:rsidRPr="00DA170A">
              <w:rPr>
                <w:rFonts w:ascii="Times New Roman" w:hAnsi="Times New Roman" w:cs="Times New Roman"/>
                <w:color w:val="000000"/>
                <w:sz w:val="20"/>
                <w:szCs w:val="20"/>
              </w:rPr>
              <w:br/>
              <w:t>Практическое пособие по страховым взносам на обязательное социальное страхование</w:t>
            </w:r>
            <w:r w:rsidRPr="00DA170A">
              <w:rPr>
                <w:rFonts w:ascii="Times New Roman" w:hAnsi="Times New Roman" w:cs="Times New Roman"/>
                <w:color w:val="000000"/>
                <w:sz w:val="20"/>
                <w:szCs w:val="20"/>
              </w:rPr>
              <w:br/>
              <w:t>Содержит рекомендации по расчету и уплате страховых взносов на обязательное социальное страхование государственными (муниципальными) учреждениями.</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Приведены пошаговые инструкции, практические примеры, таблицы бухгалтерских проводок, образцы заполнения документов (форм отчетности и др.).</w:t>
            </w:r>
            <w:r w:rsidRPr="00DA170A">
              <w:rPr>
                <w:rFonts w:ascii="Times New Roman" w:hAnsi="Times New Roman" w:cs="Times New Roman"/>
                <w:color w:val="000000"/>
                <w:sz w:val="20"/>
                <w:szCs w:val="20"/>
              </w:rPr>
              <w:br/>
              <w:t xml:space="preserve"> Практическое пособие по размещению госзаказа (до 2014 года)</w:t>
            </w:r>
            <w:r w:rsidRPr="00DA170A">
              <w:rPr>
                <w:rFonts w:ascii="Times New Roman" w:hAnsi="Times New Roman" w:cs="Times New Roman"/>
                <w:color w:val="000000"/>
                <w:sz w:val="20"/>
                <w:szCs w:val="20"/>
              </w:rPr>
              <w:br/>
              <w:t>Содержит информацию о способах размещения заказов на поставку товаров (работ, услуг) для государственных (муниципальных) нужд и нужд бюджетных учреждений до вступления в силу Федерального закона от 05.04.2013 N 44-ФЗ.</w:t>
            </w:r>
            <w:r w:rsidRPr="00DA170A">
              <w:rPr>
                <w:rFonts w:ascii="Times New Roman" w:hAnsi="Times New Roman" w:cs="Times New Roman"/>
                <w:color w:val="000000"/>
                <w:sz w:val="20"/>
                <w:szCs w:val="20"/>
              </w:rPr>
              <w:br/>
              <w:t>В пособии рассмотрены:</w:t>
            </w:r>
            <w:r w:rsidRPr="00DA170A">
              <w:rPr>
                <w:rFonts w:ascii="Times New Roman" w:hAnsi="Times New Roman" w:cs="Times New Roman"/>
                <w:color w:val="000000"/>
                <w:sz w:val="20"/>
                <w:szCs w:val="20"/>
              </w:rPr>
              <w:br/>
              <w:t>• особенности каждого способа;</w:t>
            </w:r>
            <w:r w:rsidRPr="00DA170A">
              <w:rPr>
                <w:rFonts w:ascii="Times New Roman" w:hAnsi="Times New Roman" w:cs="Times New Roman"/>
                <w:color w:val="000000"/>
                <w:sz w:val="20"/>
                <w:szCs w:val="20"/>
              </w:rPr>
              <w:br/>
              <w:t>• этапы проведения;</w:t>
            </w:r>
            <w:r w:rsidRPr="00DA170A">
              <w:rPr>
                <w:rFonts w:ascii="Times New Roman" w:hAnsi="Times New Roman" w:cs="Times New Roman"/>
                <w:color w:val="000000"/>
                <w:sz w:val="20"/>
                <w:szCs w:val="20"/>
              </w:rPr>
              <w:br/>
              <w:t>• сроки проведения.</w:t>
            </w:r>
            <w:r w:rsidRPr="00DA170A">
              <w:rPr>
                <w:rFonts w:ascii="Times New Roman" w:hAnsi="Times New Roman" w:cs="Times New Roman"/>
                <w:color w:val="000000"/>
                <w:sz w:val="20"/>
                <w:szCs w:val="20"/>
              </w:rPr>
              <w:br/>
              <w:t>Дается информация об ответственности за нарушения в этой сфере.</w:t>
            </w:r>
            <w:r w:rsidRPr="00DA170A">
              <w:rPr>
                <w:rFonts w:ascii="Times New Roman" w:hAnsi="Times New Roman" w:cs="Times New Roman"/>
                <w:color w:val="000000"/>
                <w:sz w:val="20"/>
                <w:szCs w:val="20"/>
              </w:rPr>
              <w:br/>
              <w:t>Проанализирована сложившаяся судебная практика по спорным ситуациям для каждого из способов размещения заказов.</w:t>
            </w:r>
            <w:r w:rsidRPr="00DA170A">
              <w:rPr>
                <w:rFonts w:ascii="Times New Roman" w:hAnsi="Times New Roman" w:cs="Times New Roman"/>
                <w:color w:val="000000"/>
                <w:sz w:val="20"/>
                <w:szCs w:val="20"/>
              </w:rPr>
              <w:br/>
              <w:t>Практическое пособие по бюджетному учету (до 2011 года)</w:t>
            </w:r>
            <w:r w:rsidRPr="00DA170A">
              <w:rPr>
                <w:rFonts w:ascii="Times New Roman" w:hAnsi="Times New Roman" w:cs="Times New Roman"/>
                <w:color w:val="000000"/>
                <w:sz w:val="20"/>
                <w:szCs w:val="20"/>
              </w:rPr>
              <w:br/>
              <w:t>Содержит информацию о порядке отражения в бюджетном учете всех финансово-хозяйственных операций до введения Единого плана счетов бухгалтерского учета, утвержденного Приказом Минфина России N 157н.</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Вопросы-ответы (бюджетные организации),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r w:rsidRPr="00DA170A">
              <w:rPr>
                <w:rFonts w:ascii="Times New Roman" w:hAnsi="Times New Roman" w:cs="Times New Roman"/>
                <w:color w:val="000000"/>
                <w:sz w:val="20"/>
                <w:szCs w:val="20"/>
              </w:rPr>
              <w:br/>
              <w:t>Источник информации: официальные письма Минфина РФ, ФНС РФ, Минэкономразвития РФ, Роструда и других ведомств, подготовленные в ответ на запросы налогоплательщиков; консультации специалистов профильных ведомств, независимых экспертов. Многие консультации подготовлены специально для пользователей КонсультантПлюс - их нет в других источниках информации.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Пресса и книги (бюджетные организации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w:t>
            </w:r>
            <w:r w:rsidRPr="00DA170A">
              <w:rPr>
                <w:rFonts w:ascii="Times New Roman" w:hAnsi="Times New Roman" w:cs="Times New Roman"/>
                <w:color w:val="000000"/>
                <w:sz w:val="20"/>
                <w:szCs w:val="20"/>
              </w:rPr>
              <w:br/>
              <w:t xml:space="preserve">типовые ситуации с ответами на популярные вопросы из практики бухгалтера и кадровика бюджетных организаций; </w:t>
            </w:r>
            <w:r w:rsidRPr="00DA170A">
              <w:rPr>
                <w:rFonts w:ascii="Times New Roman" w:hAnsi="Times New Roman" w:cs="Times New Roman"/>
                <w:color w:val="000000"/>
                <w:sz w:val="20"/>
                <w:szCs w:val="20"/>
              </w:rPr>
              <w:br/>
              <w:t xml:space="preserve">публикации бухгалтерских изданий по бюджетной тематике; </w:t>
            </w:r>
            <w:r w:rsidRPr="00DA170A">
              <w:rPr>
                <w:rFonts w:ascii="Times New Roman" w:hAnsi="Times New Roman" w:cs="Times New Roman"/>
                <w:color w:val="000000"/>
                <w:sz w:val="20"/>
                <w:szCs w:val="20"/>
              </w:rPr>
              <w:br/>
              <w:t xml:space="preserve">книги по вопросам бюджетного учета, налогообложения, кадровым вопросам; </w:t>
            </w:r>
            <w:r w:rsidRPr="00DA170A">
              <w:rPr>
                <w:rFonts w:ascii="Times New Roman" w:hAnsi="Times New Roman" w:cs="Times New Roman"/>
                <w:color w:val="000000"/>
                <w:sz w:val="20"/>
                <w:szCs w:val="20"/>
              </w:rPr>
              <w:br/>
              <w:t xml:space="preserve">ответы на повседневные правовые вопросы в материалах электронного журнала "Азбука права".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 xml:space="preserve">Корреспонденция счетов (бюджетные </w:t>
            </w:r>
            <w:r w:rsidRPr="00DA170A">
              <w:rPr>
                <w:rFonts w:ascii="Times New Roman" w:hAnsi="Times New Roman" w:cs="Times New Roman"/>
                <w:color w:val="000000"/>
                <w:sz w:val="20"/>
                <w:szCs w:val="20"/>
              </w:rPr>
              <w:lastRenderedPageBreak/>
              <w:t>организации)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последствиях.</w:t>
            </w:r>
            <w:r w:rsidRPr="00DA170A">
              <w:rPr>
                <w:rFonts w:ascii="Times New Roman" w:hAnsi="Times New Roman" w:cs="Times New Roman"/>
                <w:color w:val="000000"/>
                <w:sz w:val="20"/>
                <w:szCs w:val="20"/>
              </w:rPr>
              <w:br/>
              <w:t>Рассмотрены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r w:rsidRPr="00DA170A">
              <w:rPr>
                <w:rFonts w:ascii="Times New Roman" w:hAnsi="Times New Roman" w:cs="Times New Roman"/>
                <w:color w:val="000000"/>
                <w:sz w:val="20"/>
                <w:szCs w:val="20"/>
              </w:rPr>
              <w:br/>
              <w:t>• приобретение активов, работ, услуг;</w:t>
            </w:r>
            <w:r w:rsidRPr="00DA170A">
              <w:rPr>
                <w:rFonts w:ascii="Times New Roman" w:hAnsi="Times New Roman" w:cs="Times New Roman"/>
                <w:color w:val="000000"/>
                <w:sz w:val="20"/>
                <w:szCs w:val="20"/>
              </w:rPr>
              <w:br/>
              <w:t>• расчеты с работниками учреждений по заработной плате, пособиям, отпускам;</w:t>
            </w:r>
            <w:r w:rsidRPr="00DA170A">
              <w:rPr>
                <w:rFonts w:ascii="Times New Roman" w:hAnsi="Times New Roman" w:cs="Times New Roman"/>
                <w:color w:val="000000"/>
                <w:sz w:val="20"/>
                <w:szCs w:val="20"/>
              </w:rPr>
              <w:br/>
              <w:t>• расчеты с бюджетом по налогам и страховым взносам;</w:t>
            </w:r>
            <w:r w:rsidRPr="00DA170A">
              <w:rPr>
                <w:rFonts w:ascii="Times New Roman" w:hAnsi="Times New Roman" w:cs="Times New Roman"/>
                <w:color w:val="000000"/>
                <w:sz w:val="20"/>
                <w:szCs w:val="20"/>
              </w:rPr>
              <w:br/>
              <w:t>• реализация продукции, работ, услуг в рамках приносящей доход деятельности и др.</w:t>
            </w:r>
            <w:r w:rsidRPr="00DA170A">
              <w:rPr>
                <w:rFonts w:ascii="Times New Roman" w:hAnsi="Times New Roman" w:cs="Times New Roman"/>
                <w:color w:val="000000"/>
                <w:sz w:val="20"/>
                <w:szCs w:val="20"/>
              </w:rPr>
              <w:b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r w:rsidRPr="00DA170A">
              <w:rPr>
                <w:rFonts w:ascii="Times New Roman" w:hAnsi="Times New Roman" w:cs="Times New Roman"/>
                <w:color w:val="000000"/>
                <w:sz w:val="20"/>
                <w:szCs w:val="20"/>
              </w:rPr>
              <w:br/>
              <w:t>Для удобства работы с информацией в текстах каждого материала выделены разделы "Бюджетный учет", "Налог на добавленную стоимость (НДС)", "Налог на прибыль организаций" и др.</w:t>
            </w:r>
            <w:r w:rsidRPr="00DA170A">
              <w:rPr>
                <w:rFonts w:ascii="Times New Roman" w:hAnsi="Times New Roman" w:cs="Times New Roman"/>
                <w:color w:val="000000"/>
                <w:sz w:val="20"/>
                <w:szCs w:val="20"/>
              </w:rPr>
              <w:br/>
              <w:t>Практически все схемы подготовлены специально для пользователей КонсультантПлюс - их нет в других источниках информации.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F5301C" w:rsidRPr="00A72101" w:rsidTr="00F5301C">
        <w:trPr>
          <w:trHeight w:val="199"/>
        </w:trPr>
        <w:tc>
          <w:tcPr>
            <w:tcW w:w="534"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3</w:t>
            </w:r>
          </w:p>
        </w:tc>
        <w:tc>
          <w:tcPr>
            <w:tcW w:w="1417"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СС КонсультантСудебнаяПрактика: Суды общей юрисдикции</w:t>
            </w:r>
          </w:p>
        </w:tc>
        <w:tc>
          <w:tcPr>
            <w:tcW w:w="851" w:type="dxa"/>
            <w:shd w:val="clear" w:color="auto" w:fill="auto"/>
            <w:hideMark/>
          </w:tcPr>
          <w:p w:rsidR="00F5301C" w:rsidRPr="00DA170A" w:rsidRDefault="00F5301C"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ОД-2</w:t>
            </w:r>
          </w:p>
        </w:tc>
        <w:tc>
          <w:tcPr>
            <w:tcW w:w="992" w:type="dxa"/>
            <w:shd w:val="clear" w:color="auto" w:fill="auto"/>
            <w:hideMark/>
          </w:tcPr>
          <w:p w:rsidR="00F5301C" w:rsidRPr="00DA170A" w:rsidRDefault="00CF3BBB" w:rsidP="00F00567">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Решения судов общей юрисдикции разных субъектов РФ, включая Москву и Санкт-Петербург.</w:t>
            </w:r>
            <w:r w:rsidRPr="00DA170A">
              <w:rPr>
                <w:rFonts w:ascii="Times New Roman" w:hAnsi="Times New Roman" w:cs="Times New Roman"/>
                <w:color w:val="000000"/>
                <w:sz w:val="20"/>
                <w:szCs w:val="20"/>
              </w:rPr>
              <w:br/>
              <w:t>Тематика документов:</w:t>
            </w:r>
            <w:r w:rsidRPr="00DA170A">
              <w:rPr>
                <w:rFonts w:ascii="Times New Roman" w:hAnsi="Times New Roman" w:cs="Times New Roman"/>
                <w:color w:val="000000"/>
                <w:sz w:val="20"/>
                <w:szCs w:val="20"/>
              </w:rPr>
              <w:br/>
              <w:t>• трудовые споры;</w:t>
            </w:r>
            <w:r w:rsidRPr="00DA170A">
              <w:rPr>
                <w:rFonts w:ascii="Times New Roman" w:hAnsi="Times New Roman" w:cs="Times New Roman"/>
                <w:color w:val="000000"/>
                <w:sz w:val="20"/>
                <w:szCs w:val="20"/>
              </w:rPr>
              <w:br/>
              <w:t>• дела о защите прав потребителей;</w:t>
            </w:r>
            <w:r w:rsidRPr="00DA170A">
              <w:rPr>
                <w:rFonts w:ascii="Times New Roman" w:hAnsi="Times New Roman" w:cs="Times New Roman"/>
                <w:color w:val="000000"/>
                <w:sz w:val="20"/>
                <w:szCs w:val="20"/>
              </w:rPr>
              <w:br/>
              <w:t>• дела о защите интеллектуальной собственности;</w:t>
            </w:r>
            <w:r w:rsidRPr="00DA170A">
              <w:rPr>
                <w:rFonts w:ascii="Times New Roman" w:hAnsi="Times New Roman" w:cs="Times New Roman"/>
                <w:color w:val="000000"/>
                <w:sz w:val="20"/>
                <w:szCs w:val="20"/>
              </w:rPr>
              <w:br/>
              <w:t>• земельные, жилищные, имущественные споры;</w:t>
            </w:r>
            <w:r w:rsidRPr="00DA170A">
              <w:rPr>
                <w:rFonts w:ascii="Times New Roman" w:hAnsi="Times New Roman" w:cs="Times New Roman"/>
                <w:color w:val="000000"/>
                <w:sz w:val="20"/>
                <w:szCs w:val="20"/>
              </w:rPr>
              <w:br/>
              <w:t>• налоговые, страховые, банковские споры;</w:t>
            </w:r>
            <w:r w:rsidRPr="00DA170A">
              <w:rPr>
                <w:rFonts w:ascii="Times New Roman" w:hAnsi="Times New Roman" w:cs="Times New Roman"/>
                <w:color w:val="000000"/>
                <w:sz w:val="20"/>
                <w:szCs w:val="20"/>
              </w:rPr>
              <w:br/>
              <w:t>• дела об административных правонарушениях в финансовой, экономической и природоохранной сферах, о нарушении ПДД;</w:t>
            </w:r>
            <w:r w:rsidRPr="00DA170A">
              <w:rPr>
                <w:rFonts w:ascii="Times New Roman" w:hAnsi="Times New Roman" w:cs="Times New Roman"/>
                <w:color w:val="000000"/>
                <w:sz w:val="20"/>
                <w:szCs w:val="20"/>
              </w:rPr>
              <w:br/>
              <w:t>• дела об оспаривании индивидуальных и нормативных правовых актов.</w:t>
            </w:r>
          </w:p>
        </w:tc>
        <w:tc>
          <w:tcPr>
            <w:tcW w:w="1843" w:type="dxa"/>
          </w:tcPr>
          <w:p w:rsidR="00F5301C" w:rsidRPr="00DA170A" w:rsidRDefault="00F5301C" w:rsidP="00F00567">
            <w:pPr>
              <w:pStyle w:val="ac"/>
              <w:rPr>
                <w:rFonts w:ascii="Times New Roman" w:hAnsi="Times New Roman" w:cs="Times New Roman"/>
                <w:color w:val="000000"/>
                <w:sz w:val="20"/>
                <w:szCs w:val="20"/>
              </w:rPr>
            </w:pPr>
          </w:p>
        </w:tc>
        <w:tc>
          <w:tcPr>
            <w:tcW w:w="1417" w:type="dxa"/>
          </w:tcPr>
          <w:p w:rsidR="00F5301C" w:rsidRPr="00DA170A" w:rsidRDefault="00F5301C" w:rsidP="00F00567">
            <w:pPr>
              <w:pStyle w:val="ac"/>
              <w:rPr>
                <w:rFonts w:ascii="Times New Roman" w:hAnsi="Times New Roman" w:cs="Times New Roman"/>
                <w:color w:val="000000"/>
                <w:sz w:val="20"/>
                <w:szCs w:val="20"/>
              </w:rPr>
            </w:pPr>
          </w:p>
        </w:tc>
      </w:tr>
      <w:tr w:rsidR="00F5301C" w:rsidRPr="00A72101" w:rsidTr="00F5301C">
        <w:trPr>
          <w:trHeight w:val="199"/>
        </w:trPr>
        <w:tc>
          <w:tcPr>
            <w:tcW w:w="534"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4</w:t>
            </w:r>
          </w:p>
        </w:tc>
        <w:tc>
          <w:tcPr>
            <w:tcW w:w="1417"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СПС КонсультантПлюс:Ярославский выпуск</w:t>
            </w:r>
          </w:p>
        </w:tc>
        <w:tc>
          <w:tcPr>
            <w:tcW w:w="851" w:type="dxa"/>
            <w:shd w:val="clear" w:color="auto" w:fill="auto"/>
            <w:hideMark/>
          </w:tcPr>
          <w:p w:rsidR="00F5301C" w:rsidRPr="00DA170A" w:rsidRDefault="00F5301C"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ОД-5</w:t>
            </w:r>
          </w:p>
        </w:tc>
        <w:tc>
          <w:tcPr>
            <w:tcW w:w="992" w:type="dxa"/>
            <w:shd w:val="clear" w:color="auto" w:fill="auto"/>
            <w:hideMark/>
          </w:tcPr>
          <w:p w:rsidR="00F5301C" w:rsidRPr="00DA170A" w:rsidRDefault="00C64CC5" w:rsidP="00F00567">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 xml:space="preserve">Содержит 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w:t>
            </w:r>
            <w:r w:rsidRPr="00DA170A">
              <w:rPr>
                <w:rFonts w:ascii="Times New Roman" w:hAnsi="Times New Roman" w:cs="Times New Roman"/>
                <w:color w:val="000000"/>
                <w:sz w:val="20"/>
                <w:szCs w:val="20"/>
              </w:rPr>
              <w:lastRenderedPageBreak/>
              <w:t>обмене и сотрудничестве с региональными представительствами компании "Консультант Плюс". В информационном банке представлены документы:</w:t>
            </w:r>
            <w:r w:rsidRPr="00DA170A">
              <w:rPr>
                <w:rFonts w:ascii="Times New Roman" w:hAnsi="Times New Roman" w:cs="Times New Roman"/>
                <w:color w:val="000000"/>
                <w:sz w:val="20"/>
                <w:szCs w:val="20"/>
              </w:rPr>
              <w:br/>
              <w:t xml:space="preserve">~ о региональных и местных налогах, </w:t>
            </w:r>
            <w:r w:rsidRPr="00DA170A">
              <w:rPr>
                <w:rFonts w:ascii="Times New Roman" w:hAnsi="Times New Roman" w:cs="Times New Roman"/>
                <w:color w:val="000000"/>
                <w:sz w:val="20"/>
                <w:szCs w:val="20"/>
              </w:rPr>
              <w:br/>
              <w:t xml:space="preserve">~ о налоговых льготах, </w:t>
            </w:r>
            <w:r w:rsidRPr="00DA170A">
              <w:rPr>
                <w:rFonts w:ascii="Times New Roman" w:hAnsi="Times New Roman" w:cs="Times New Roman"/>
                <w:color w:val="000000"/>
                <w:sz w:val="20"/>
                <w:szCs w:val="20"/>
              </w:rPr>
              <w:br/>
              <w:t xml:space="preserve">~ о субсидиях, бюджетных кредитах и гарантиях, предоставляемых юридическим и физическим лицам, </w:t>
            </w:r>
            <w:r w:rsidRPr="00DA170A">
              <w:rPr>
                <w:rFonts w:ascii="Times New Roman" w:hAnsi="Times New Roman" w:cs="Times New Roman"/>
                <w:color w:val="000000"/>
                <w:sz w:val="20"/>
                <w:szCs w:val="20"/>
              </w:rPr>
              <w:br/>
              <w:t xml:space="preserve">~ о поддержке предпринимательской и инвестиционной деятельности, </w:t>
            </w:r>
            <w:r w:rsidRPr="00DA170A">
              <w:rPr>
                <w:rFonts w:ascii="Times New Roman" w:hAnsi="Times New Roman" w:cs="Times New Roman"/>
                <w:color w:val="000000"/>
                <w:sz w:val="20"/>
                <w:szCs w:val="20"/>
              </w:rPr>
              <w:br/>
              <w:t xml:space="preserve">~ о земле, </w:t>
            </w:r>
            <w:r w:rsidRPr="00DA170A">
              <w:rPr>
                <w:rFonts w:ascii="Times New Roman" w:hAnsi="Times New Roman" w:cs="Times New Roman"/>
                <w:color w:val="000000"/>
                <w:sz w:val="20"/>
                <w:szCs w:val="20"/>
              </w:rPr>
              <w:br/>
              <w:t xml:space="preserve">~ о приватизации государственной собственности субъекта РФ. </w:t>
            </w:r>
          </w:p>
        </w:tc>
        <w:tc>
          <w:tcPr>
            <w:tcW w:w="1843" w:type="dxa"/>
          </w:tcPr>
          <w:p w:rsidR="00F5301C" w:rsidRPr="00DA170A" w:rsidRDefault="00F5301C" w:rsidP="00F00567">
            <w:pPr>
              <w:pStyle w:val="ac"/>
              <w:rPr>
                <w:rFonts w:ascii="Times New Roman" w:hAnsi="Times New Roman" w:cs="Times New Roman"/>
                <w:color w:val="000000"/>
                <w:sz w:val="20"/>
                <w:szCs w:val="20"/>
              </w:rPr>
            </w:pPr>
          </w:p>
        </w:tc>
        <w:tc>
          <w:tcPr>
            <w:tcW w:w="1417" w:type="dxa"/>
          </w:tcPr>
          <w:p w:rsidR="00F5301C" w:rsidRPr="00DA170A" w:rsidRDefault="00F5301C"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val="restart"/>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lastRenderedPageBreak/>
              <w:t>5</w:t>
            </w:r>
          </w:p>
        </w:tc>
        <w:tc>
          <w:tcPr>
            <w:tcW w:w="1417" w:type="dxa"/>
            <w:vMerge w:val="restart"/>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СПС КонсультантМаксимальный смарт-комплект</w:t>
            </w:r>
          </w:p>
        </w:tc>
        <w:tc>
          <w:tcPr>
            <w:tcW w:w="851" w:type="dxa"/>
            <w:vMerge w:val="restart"/>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В2 ОВК</w:t>
            </w:r>
          </w:p>
        </w:tc>
        <w:tc>
          <w:tcPr>
            <w:tcW w:w="992" w:type="dxa"/>
            <w:vMerge w:val="restart"/>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2</w:t>
            </w: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 Бизнес: Версия Проф</w:t>
            </w:r>
          </w:p>
        </w:tc>
        <w:tc>
          <w:tcPr>
            <w:tcW w:w="1843" w:type="dxa"/>
            <w:vMerge w:val="restart"/>
          </w:tcPr>
          <w:p w:rsidR="00C052D9" w:rsidRPr="00DA170A" w:rsidRDefault="00C052D9" w:rsidP="00F00567">
            <w:pPr>
              <w:pStyle w:val="ac"/>
              <w:rPr>
                <w:rFonts w:ascii="Times New Roman" w:hAnsi="Times New Roman" w:cs="Times New Roman"/>
                <w:bCs/>
                <w:color w:val="000000"/>
                <w:sz w:val="20"/>
                <w:szCs w:val="20"/>
              </w:rPr>
            </w:pPr>
          </w:p>
        </w:tc>
        <w:tc>
          <w:tcPr>
            <w:tcW w:w="1417" w:type="dxa"/>
            <w:vMerge w:val="restart"/>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КонсультантАрбитраж: Арбитражные суды всех округов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комплекс, объединяющий информационные банки судебных актов всех 10 арбитражных судов округов РФ.</w:t>
            </w:r>
            <w:r w:rsidRPr="00DA170A">
              <w:rPr>
                <w:rFonts w:ascii="Times New Roman" w:hAnsi="Times New Roman" w:cs="Times New Roman"/>
                <w:color w:val="000000"/>
                <w:sz w:val="20"/>
                <w:szCs w:val="20"/>
              </w:rPr>
              <w:br/>
              <w:t>Полностью включает документы всех информационных банков "Арбитражный суд округа" и "Налоговые споры".</w:t>
            </w:r>
            <w:r w:rsidRPr="00DA170A">
              <w:rPr>
                <w:rFonts w:ascii="Times New Roman" w:hAnsi="Times New Roman" w:cs="Times New Roman"/>
                <w:color w:val="000000"/>
                <w:sz w:val="20"/>
                <w:szCs w:val="20"/>
              </w:rPr>
              <w:br/>
              <w:t>Арбитражный суд округа</w:t>
            </w:r>
            <w:r w:rsidRPr="00DA170A">
              <w:rPr>
                <w:rFonts w:ascii="Times New Roman" w:hAnsi="Times New Roman" w:cs="Times New Roman"/>
                <w:color w:val="000000"/>
                <w:sz w:val="20"/>
                <w:szCs w:val="20"/>
              </w:rPr>
              <w:br/>
              <w:t>Судебные акты арбитражного суда определенного округа РФ.</w:t>
            </w:r>
            <w:r w:rsidRPr="00DA170A">
              <w:rPr>
                <w:rFonts w:ascii="Times New Roman" w:hAnsi="Times New Roman" w:cs="Times New Roman"/>
                <w:color w:val="000000"/>
                <w:sz w:val="20"/>
                <w:szCs w:val="20"/>
              </w:rPr>
              <w:br/>
              <w:t>Представлены информационные банки по всем 10 округам РФ:</w:t>
            </w:r>
            <w:r w:rsidRPr="00DA170A">
              <w:rPr>
                <w:rFonts w:ascii="Times New Roman" w:hAnsi="Times New Roman" w:cs="Times New Roman"/>
                <w:color w:val="000000"/>
                <w:sz w:val="20"/>
                <w:szCs w:val="20"/>
              </w:rPr>
              <w:br/>
              <w:t xml:space="preserve">Северо-Западный округ; </w:t>
            </w:r>
            <w:r w:rsidRPr="00DA170A">
              <w:rPr>
                <w:rFonts w:ascii="Times New Roman" w:hAnsi="Times New Roman" w:cs="Times New Roman"/>
                <w:color w:val="000000"/>
                <w:sz w:val="20"/>
                <w:szCs w:val="20"/>
              </w:rPr>
              <w:br/>
              <w:t xml:space="preserve">Уральский округ; </w:t>
            </w:r>
            <w:r w:rsidRPr="00DA170A">
              <w:rPr>
                <w:rFonts w:ascii="Times New Roman" w:hAnsi="Times New Roman" w:cs="Times New Roman"/>
                <w:color w:val="000000"/>
                <w:sz w:val="20"/>
                <w:szCs w:val="20"/>
              </w:rPr>
              <w:br/>
              <w:t xml:space="preserve">Восточно-Сибирский округ; </w:t>
            </w:r>
            <w:r w:rsidRPr="00DA170A">
              <w:rPr>
                <w:rFonts w:ascii="Times New Roman" w:hAnsi="Times New Roman" w:cs="Times New Roman"/>
                <w:color w:val="000000"/>
                <w:sz w:val="20"/>
                <w:szCs w:val="20"/>
              </w:rPr>
              <w:br/>
              <w:t xml:space="preserve">Московский округ; </w:t>
            </w:r>
            <w:r w:rsidRPr="00DA170A">
              <w:rPr>
                <w:rFonts w:ascii="Times New Roman" w:hAnsi="Times New Roman" w:cs="Times New Roman"/>
                <w:color w:val="000000"/>
                <w:sz w:val="20"/>
                <w:szCs w:val="20"/>
              </w:rPr>
              <w:br/>
              <w:t xml:space="preserve">Западно-Сибирский округ; </w:t>
            </w:r>
            <w:r w:rsidRPr="00DA170A">
              <w:rPr>
                <w:rFonts w:ascii="Times New Roman" w:hAnsi="Times New Roman" w:cs="Times New Roman"/>
                <w:color w:val="000000"/>
                <w:sz w:val="20"/>
                <w:szCs w:val="20"/>
              </w:rPr>
              <w:br/>
              <w:t xml:space="preserve">Поволжский округ; </w:t>
            </w:r>
            <w:r w:rsidRPr="00DA170A">
              <w:rPr>
                <w:rFonts w:ascii="Times New Roman" w:hAnsi="Times New Roman" w:cs="Times New Roman"/>
                <w:color w:val="000000"/>
                <w:sz w:val="20"/>
                <w:szCs w:val="20"/>
              </w:rPr>
              <w:br/>
              <w:t xml:space="preserve">Волго-Вятский округ; </w:t>
            </w:r>
            <w:r w:rsidRPr="00DA170A">
              <w:rPr>
                <w:rFonts w:ascii="Times New Roman" w:hAnsi="Times New Roman" w:cs="Times New Roman"/>
                <w:color w:val="000000"/>
                <w:sz w:val="20"/>
                <w:szCs w:val="20"/>
              </w:rPr>
              <w:br/>
              <w:t xml:space="preserve">Дальневосточный округ; </w:t>
            </w:r>
            <w:r w:rsidRPr="00DA170A">
              <w:rPr>
                <w:rFonts w:ascii="Times New Roman" w:hAnsi="Times New Roman" w:cs="Times New Roman"/>
                <w:color w:val="000000"/>
                <w:sz w:val="20"/>
                <w:szCs w:val="20"/>
              </w:rPr>
              <w:br/>
              <w:t xml:space="preserve">Центральный округ; </w:t>
            </w:r>
            <w:r w:rsidRPr="00DA170A">
              <w:rPr>
                <w:rFonts w:ascii="Times New Roman" w:hAnsi="Times New Roman" w:cs="Times New Roman"/>
                <w:color w:val="000000"/>
                <w:sz w:val="20"/>
                <w:szCs w:val="20"/>
              </w:rPr>
              <w:br/>
              <w:t xml:space="preserve">Северо-Кавказский округ. </w:t>
            </w:r>
            <w:r w:rsidRPr="00DA170A">
              <w:rPr>
                <w:rFonts w:ascii="Times New Roman" w:hAnsi="Times New Roman" w:cs="Times New Roman"/>
                <w:color w:val="000000"/>
                <w:sz w:val="20"/>
                <w:szCs w:val="20"/>
              </w:rPr>
              <w:br/>
              <w:t xml:space="preserve"> В информационный банк включены судебные акты арбитражного суда соответствующего судебного округа.</w:t>
            </w:r>
            <w:r w:rsidRPr="00DA170A">
              <w:rPr>
                <w:rFonts w:ascii="Times New Roman" w:hAnsi="Times New Roman" w:cs="Times New Roman"/>
                <w:color w:val="000000"/>
                <w:sz w:val="20"/>
                <w:szCs w:val="20"/>
              </w:rPr>
              <w:br/>
              <w:t>Материалы банка "Арбитражный суд округа" позволяют оценить вероятность положительного или отрицательного результата обжалования в арбитражном суде судебных актов, вынесенных арбитражными судами первой и апелляционной инстанций, входящих в соответствующий округ.</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судебных решений арбитражных судов содержит два уникальных поля для поиска: "Суд первой инстанции" и "Надзор".</w:t>
            </w:r>
            <w:r w:rsidRPr="00DA170A">
              <w:rPr>
                <w:rFonts w:ascii="Times New Roman" w:hAnsi="Times New Roman" w:cs="Times New Roman"/>
                <w:color w:val="000000"/>
                <w:sz w:val="20"/>
                <w:szCs w:val="20"/>
              </w:rPr>
              <w:br/>
              <w:t>Можно выбрать дела, первоначально рассмотренные в суде определенного субъекта РФ, и проводить поиск дел по результатам их пересмотра в порядке надзора в Высшем арбитражном суде РФ.</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общей юрисдикции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КонсультантАрбитраж: Все апелляционные суды</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Объединяет информационные банки с судебными актами всех арбитражных апелляционных судов (постановления 9-го и 10-го апелляционных судов входят в банк "Суды Москвы и области").</w:t>
            </w:r>
            <w:r w:rsidRPr="00DA170A">
              <w:rPr>
                <w:rFonts w:ascii="Times New Roman" w:hAnsi="Times New Roman" w:cs="Times New Roman"/>
                <w:color w:val="000000"/>
                <w:sz w:val="20"/>
                <w:szCs w:val="20"/>
              </w:rPr>
              <w:br/>
              <w:t>Информационный банк "1 апелляционный суд"</w:t>
            </w:r>
            <w:r w:rsidRPr="00DA170A">
              <w:rPr>
                <w:rFonts w:ascii="Times New Roman" w:hAnsi="Times New Roman" w:cs="Times New Roman"/>
                <w:color w:val="000000"/>
                <w:sz w:val="20"/>
                <w:szCs w:val="20"/>
              </w:rPr>
              <w:br/>
              <w:t>Материалы первого арбитражного апелляционного суда, осуществляющего проверку судебных актов, принятых арбитражными судами Владимирской области, Республики Марий Эл, Республики Мордовия, Нижегородской области, Чувашской Республики - Чувашии, действующими в Волго-Вятском судебном округе.</w:t>
            </w:r>
            <w:r w:rsidRPr="00DA170A">
              <w:rPr>
                <w:rFonts w:ascii="Times New Roman" w:hAnsi="Times New Roman" w:cs="Times New Roman"/>
                <w:color w:val="000000"/>
                <w:sz w:val="20"/>
                <w:szCs w:val="20"/>
              </w:rPr>
              <w:br/>
              <w:t>Информационный банк "2 апелляционный суд"</w:t>
            </w:r>
            <w:r w:rsidRPr="00DA170A">
              <w:rPr>
                <w:rFonts w:ascii="Times New Roman" w:hAnsi="Times New Roman" w:cs="Times New Roman"/>
                <w:color w:val="000000"/>
                <w:sz w:val="20"/>
                <w:szCs w:val="20"/>
              </w:rPr>
              <w:br/>
              <w:t>Материалы второго арбитражного апелляционного суда, осуществляющего проверку судебных актов, принятых арбитражными судами Ивановской, Кировской, Костромской, Ярославской областей и Республики Коми, действующими в Волго-Вятском судебном округе.</w:t>
            </w:r>
            <w:r w:rsidRPr="00DA170A">
              <w:rPr>
                <w:rFonts w:ascii="Times New Roman" w:hAnsi="Times New Roman" w:cs="Times New Roman"/>
                <w:color w:val="000000"/>
                <w:sz w:val="20"/>
                <w:szCs w:val="20"/>
              </w:rPr>
              <w:br/>
              <w:t xml:space="preserve"> Информационный банк "3 апелляционный суд"</w:t>
            </w:r>
            <w:r w:rsidRPr="00DA170A">
              <w:rPr>
                <w:rFonts w:ascii="Times New Roman" w:hAnsi="Times New Roman" w:cs="Times New Roman"/>
                <w:color w:val="000000"/>
                <w:sz w:val="20"/>
                <w:szCs w:val="20"/>
              </w:rPr>
              <w:br/>
              <w:t>Материалы третьего арбитражного апелляционного суда, осуществляющего проверку судебных актов, принятых арбитражными судами Красноярского края, Республики Тыва, Республики Хакасия, действующими в Восточно-Сибирском судебном округе.</w:t>
            </w:r>
            <w:r w:rsidRPr="00DA170A">
              <w:rPr>
                <w:rFonts w:ascii="Times New Roman" w:hAnsi="Times New Roman" w:cs="Times New Roman"/>
                <w:color w:val="000000"/>
                <w:sz w:val="20"/>
                <w:szCs w:val="20"/>
              </w:rPr>
              <w:br/>
              <w:t>Информационный банк "4 апелляционный суд"</w:t>
            </w:r>
            <w:r w:rsidRPr="00DA170A">
              <w:rPr>
                <w:rFonts w:ascii="Times New Roman" w:hAnsi="Times New Roman" w:cs="Times New Roman"/>
                <w:color w:val="000000"/>
                <w:sz w:val="20"/>
                <w:szCs w:val="20"/>
              </w:rPr>
              <w:br/>
              <w:t>Материалы четвертого арбитражного апелляционного суда, осуществляющего проверку судебных актов, принятых арбитражными судами Забайкальского края, Иркутской области, республик Бурятия и Саха (Якутия).</w:t>
            </w:r>
            <w:r w:rsidRPr="00DA170A">
              <w:rPr>
                <w:rFonts w:ascii="Times New Roman" w:hAnsi="Times New Roman" w:cs="Times New Roman"/>
                <w:color w:val="000000"/>
                <w:sz w:val="20"/>
                <w:szCs w:val="20"/>
              </w:rPr>
              <w:br/>
              <w:t>Информационный банк "5 апелляционный суд"</w:t>
            </w:r>
            <w:r w:rsidRPr="00DA170A">
              <w:rPr>
                <w:rFonts w:ascii="Times New Roman" w:hAnsi="Times New Roman" w:cs="Times New Roman"/>
                <w:color w:val="000000"/>
                <w:sz w:val="20"/>
                <w:szCs w:val="20"/>
              </w:rPr>
              <w:br/>
              <w:t>Материалы пятого арбитражного апелляционного суда, расположенного в г. Владивостоке и осуществляющего проверку судебных актов, принятых арбитражными судами Камчатского края, Приморского края, Сахалинской области, действующими в Дальневосточном судебном округе.</w:t>
            </w:r>
            <w:r w:rsidRPr="00DA170A">
              <w:rPr>
                <w:rFonts w:ascii="Times New Roman" w:hAnsi="Times New Roman" w:cs="Times New Roman"/>
                <w:color w:val="000000"/>
                <w:sz w:val="20"/>
                <w:szCs w:val="20"/>
              </w:rPr>
              <w:br/>
              <w:t>Информационный банк "6 апелляционный суд"</w:t>
            </w:r>
            <w:r w:rsidRPr="00DA170A">
              <w:rPr>
                <w:rFonts w:ascii="Times New Roman" w:hAnsi="Times New Roman" w:cs="Times New Roman"/>
                <w:color w:val="000000"/>
                <w:sz w:val="20"/>
                <w:szCs w:val="20"/>
              </w:rPr>
              <w:br/>
              <w:t>Материалы шестого арбитражного апелляционного суда, осуществляющего проверку судебных актов, принятых арбитражными судами Амурской и Магаданской областей, Хабаровского края, Чукотского автономного округа, Еврейской автономной области.</w:t>
            </w:r>
            <w:r w:rsidRPr="00DA170A">
              <w:rPr>
                <w:rFonts w:ascii="Times New Roman" w:hAnsi="Times New Roman" w:cs="Times New Roman"/>
                <w:color w:val="000000"/>
                <w:sz w:val="20"/>
                <w:szCs w:val="20"/>
              </w:rPr>
              <w:br/>
              <w:t>Информационный банк "7 апелляционный суд"</w:t>
            </w:r>
            <w:r w:rsidRPr="00DA170A">
              <w:rPr>
                <w:rFonts w:ascii="Times New Roman" w:hAnsi="Times New Roman" w:cs="Times New Roman"/>
                <w:color w:val="000000"/>
                <w:sz w:val="20"/>
                <w:szCs w:val="20"/>
              </w:rPr>
              <w:br/>
              <w:t xml:space="preserve">Материалы седьмого арбитражного </w:t>
            </w:r>
            <w:r w:rsidRPr="00DA170A">
              <w:rPr>
                <w:rFonts w:ascii="Times New Roman" w:hAnsi="Times New Roman" w:cs="Times New Roman"/>
                <w:color w:val="000000"/>
                <w:sz w:val="20"/>
                <w:szCs w:val="20"/>
              </w:rPr>
              <w:lastRenderedPageBreak/>
              <w:t>апелляционного суда, осуществляющего проверку судебных актов, принятых арбитражными судами Республики Алтай, Алтайского края, Кемеровской, Новосибирской и Томской областей, действующими в Западно-Сибирском судебном округе.</w:t>
            </w:r>
            <w:r w:rsidRPr="00DA170A">
              <w:rPr>
                <w:rFonts w:ascii="Times New Roman" w:hAnsi="Times New Roman" w:cs="Times New Roman"/>
                <w:color w:val="000000"/>
                <w:sz w:val="20"/>
                <w:szCs w:val="20"/>
              </w:rPr>
              <w:br/>
              <w:t>Информационный банк "8 апелляционный суд"</w:t>
            </w:r>
            <w:r w:rsidRPr="00DA170A">
              <w:rPr>
                <w:rFonts w:ascii="Times New Roman" w:hAnsi="Times New Roman" w:cs="Times New Roman"/>
                <w:color w:val="000000"/>
                <w:sz w:val="20"/>
                <w:szCs w:val="20"/>
              </w:rPr>
              <w:br/>
              <w:t>Материалы восьмого арбитражного апелляционного суда, осуществляющего проверку судебных актов, принятых арбитражными судами Омской и Тюменской областей, Ханты-Мансийского - Югры и Ямало-Ненецкого автономных округов.</w:t>
            </w:r>
            <w:r w:rsidRPr="00DA170A">
              <w:rPr>
                <w:rFonts w:ascii="Times New Roman" w:hAnsi="Times New Roman" w:cs="Times New Roman"/>
                <w:color w:val="000000"/>
                <w:sz w:val="20"/>
                <w:szCs w:val="20"/>
              </w:rPr>
              <w:br/>
              <w:t>Информационный банк "Суды Москвы и области" (материалы 9 и 10 апелляционных судов)</w:t>
            </w:r>
            <w:r w:rsidRPr="00DA170A">
              <w:rPr>
                <w:rFonts w:ascii="Times New Roman" w:hAnsi="Times New Roman" w:cs="Times New Roman"/>
                <w:color w:val="000000"/>
                <w:sz w:val="20"/>
                <w:szCs w:val="20"/>
              </w:rPr>
              <w:br/>
              <w:t>Материалы девятого и десятого апелляционных судов, осуществляющих проверку судебных актов, принятых арбитражными судами города Москвы и Московской области, действующими в Московском судебном округе. Содержит судебные акты по налоговым, корпоративным и имущественным спорам, по делам о несостоятельности (банкротстве), признании права собственности, по спорам, связанным с исполнением обязательств, и другим актуальным вопросам.</w:t>
            </w:r>
            <w:r w:rsidRPr="00DA170A">
              <w:rPr>
                <w:rFonts w:ascii="Times New Roman" w:hAnsi="Times New Roman" w:cs="Times New Roman"/>
                <w:color w:val="000000"/>
                <w:sz w:val="20"/>
                <w:szCs w:val="20"/>
              </w:rPr>
              <w:br/>
              <w:t>Информационный банк "11 апелляционный суд"</w:t>
            </w:r>
            <w:r w:rsidRPr="00DA170A">
              <w:rPr>
                <w:rFonts w:ascii="Times New Roman" w:hAnsi="Times New Roman" w:cs="Times New Roman"/>
                <w:color w:val="000000"/>
                <w:sz w:val="20"/>
                <w:szCs w:val="20"/>
              </w:rPr>
              <w:br/>
              <w:t>Материалы одиннадцатого арбитражного апелляционного суда, осуществляющего проверку судебных актов, принятых арбитражными судами Пензенской, Самарской, Ульяновской областей и Республики Татарстан.</w:t>
            </w:r>
            <w:r w:rsidRPr="00DA170A">
              <w:rPr>
                <w:rFonts w:ascii="Times New Roman" w:hAnsi="Times New Roman" w:cs="Times New Roman"/>
                <w:color w:val="000000"/>
                <w:sz w:val="20"/>
                <w:szCs w:val="20"/>
              </w:rPr>
              <w:br/>
              <w:t>Информационный банк "12 апелляционный суд"</w:t>
            </w:r>
            <w:r w:rsidRPr="00DA170A">
              <w:rPr>
                <w:rFonts w:ascii="Times New Roman" w:hAnsi="Times New Roman" w:cs="Times New Roman"/>
                <w:color w:val="000000"/>
                <w:sz w:val="20"/>
                <w:szCs w:val="20"/>
              </w:rPr>
              <w:br/>
              <w:t>Материалы двенадцатого арбитражного апелляционного суда, осуществляющего проверку судебных актов, принятых арбитражными судами Астраханской, Волгоградской и Саратовской областей.</w:t>
            </w:r>
            <w:r w:rsidRPr="00DA170A">
              <w:rPr>
                <w:rFonts w:ascii="Times New Roman" w:hAnsi="Times New Roman" w:cs="Times New Roman"/>
                <w:color w:val="000000"/>
                <w:sz w:val="20"/>
                <w:szCs w:val="20"/>
              </w:rPr>
              <w:br/>
              <w:t>Информационный банк "13 апелляционный суд"</w:t>
            </w:r>
            <w:r w:rsidRPr="00DA170A">
              <w:rPr>
                <w:rFonts w:ascii="Times New Roman" w:hAnsi="Times New Roman" w:cs="Times New Roman"/>
                <w:color w:val="000000"/>
                <w:sz w:val="20"/>
                <w:szCs w:val="20"/>
              </w:rPr>
              <w:br/>
              <w:t>Материалы тринадцатого арбитражного апелляционного суда, осуществляющего проверку судебных актов, принятых арбитражными судами Калининградской области, Республики Карелия, Мурманской области, города Санкт-Петербурга и Ленинградской области.</w:t>
            </w:r>
            <w:r w:rsidRPr="00DA170A">
              <w:rPr>
                <w:rFonts w:ascii="Times New Roman" w:hAnsi="Times New Roman" w:cs="Times New Roman"/>
                <w:color w:val="000000"/>
                <w:sz w:val="20"/>
                <w:szCs w:val="20"/>
              </w:rPr>
              <w:br/>
              <w:t>Информационный банк "14 апелляционный суд"</w:t>
            </w:r>
            <w:r w:rsidRPr="00DA170A">
              <w:rPr>
                <w:rFonts w:ascii="Times New Roman" w:hAnsi="Times New Roman" w:cs="Times New Roman"/>
                <w:color w:val="000000"/>
                <w:sz w:val="20"/>
                <w:szCs w:val="20"/>
              </w:rPr>
              <w:br/>
              <w:t>Материалы четырнадцатого арбитражного апелляционного суда, осуществляющего проверку судебных актов, которые приняты арбитражными судами Архангельской, Вологодской, Новгородской, Псковской, Тверской областей, действующими в Северо-</w:t>
            </w:r>
            <w:r w:rsidRPr="00DA170A">
              <w:rPr>
                <w:rFonts w:ascii="Times New Roman" w:hAnsi="Times New Roman" w:cs="Times New Roman"/>
                <w:color w:val="000000"/>
                <w:sz w:val="20"/>
                <w:szCs w:val="20"/>
              </w:rPr>
              <w:lastRenderedPageBreak/>
              <w:t>Западном судебном округе.</w:t>
            </w:r>
            <w:r w:rsidRPr="00DA170A">
              <w:rPr>
                <w:rFonts w:ascii="Times New Roman" w:hAnsi="Times New Roman" w:cs="Times New Roman"/>
                <w:color w:val="000000"/>
                <w:sz w:val="20"/>
                <w:szCs w:val="20"/>
              </w:rPr>
              <w:br/>
              <w:t>Информационный банк "15 апелляционный суд"</w:t>
            </w:r>
            <w:r w:rsidRPr="00DA170A">
              <w:rPr>
                <w:rFonts w:ascii="Times New Roman" w:hAnsi="Times New Roman" w:cs="Times New Roman"/>
                <w:color w:val="000000"/>
                <w:sz w:val="20"/>
                <w:szCs w:val="20"/>
              </w:rPr>
              <w:br/>
              <w:t>Материалы пятнадцатого арбитражного апелляционного суда, осуществляющего проверку судебных актов, принятых арбитражными судами Краснодарского края, Республики Адыгея (Адыгея), Ростовской области.</w:t>
            </w:r>
            <w:r w:rsidRPr="00DA170A">
              <w:rPr>
                <w:rFonts w:ascii="Times New Roman" w:hAnsi="Times New Roman" w:cs="Times New Roman"/>
                <w:color w:val="000000"/>
                <w:sz w:val="20"/>
                <w:szCs w:val="20"/>
              </w:rPr>
              <w:br/>
              <w:t>Информационный банк "16 апелляционный суд"</w:t>
            </w:r>
            <w:r w:rsidRPr="00DA170A">
              <w:rPr>
                <w:rFonts w:ascii="Times New Roman" w:hAnsi="Times New Roman" w:cs="Times New Roman"/>
                <w:color w:val="000000"/>
                <w:sz w:val="20"/>
                <w:szCs w:val="20"/>
              </w:rPr>
              <w:br/>
              <w:t>Материалы шестнадцатого арбитражного апелляционного суда, осуществляющего проверку судебных актов, принятых арбитражными судами республик Кабардино-Балкарской, Карачаево-Черкесской, Дагестан, Ингушетия, Калмыкия, Северная Осетия - Алания, Ставропольского края и Чеченской Республики.</w:t>
            </w:r>
            <w:r w:rsidRPr="00DA170A">
              <w:rPr>
                <w:rFonts w:ascii="Times New Roman" w:hAnsi="Times New Roman" w:cs="Times New Roman"/>
                <w:color w:val="000000"/>
                <w:sz w:val="20"/>
                <w:szCs w:val="20"/>
              </w:rPr>
              <w:br/>
              <w:t>Информационный банк "17 апелляционный суд"</w:t>
            </w:r>
            <w:r w:rsidRPr="00DA170A">
              <w:rPr>
                <w:rFonts w:ascii="Times New Roman" w:hAnsi="Times New Roman" w:cs="Times New Roman"/>
                <w:color w:val="000000"/>
                <w:sz w:val="20"/>
                <w:szCs w:val="20"/>
              </w:rPr>
              <w:br/>
              <w:t>Материалы семнадцатого арбитражного апелляционного суда, осуществляющего проверку судебных актов, принятых арбитражными судами Пермского края, Свердловской области, Удмуртской Республики.</w:t>
            </w:r>
            <w:r w:rsidRPr="00DA170A">
              <w:rPr>
                <w:rFonts w:ascii="Times New Roman" w:hAnsi="Times New Roman" w:cs="Times New Roman"/>
                <w:color w:val="000000"/>
                <w:sz w:val="20"/>
                <w:szCs w:val="20"/>
              </w:rPr>
              <w:br/>
              <w:t>Информационный банк "18 апелляционный суд"</w:t>
            </w:r>
            <w:r w:rsidRPr="00DA170A">
              <w:rPr>
                <w:rFonts w:ascii="Times New Roman" w:hAnsi="Times New Roman" w:cs="Times New Roman"/>
                <w:color w:val="000000"/>
                <w:sz w:val="20"/>
                <w:szCs w:val="20"/>
              </w:rPr>
              <w:br/>
              <w:t>Материалы восемнадцатого арбитражного апелляционного суда, осуществляющего проверку судебных актов, принятых арбитражными судами Республики Башкортостан, Курганской, Оренбургской и Челябинской областей, действующими в Уральском судебном округе.</w:t>
            </w:r>
            <w:r w:rsidRPr="00DA170A">
              <w:rPr>
                <w:rFonts w:ascii="Times New Roman" w:hAnsi="Times New Roman" w:cs="Times New Roman"/>
                <w:color w:val="000000"/>
                <w:sz w:val="20"/>
                <w:szCs w:val="20"/>
              </w:rPr>
              <w:br/>
              <w:t>Информационный банк "19 апелляционный суд"</w:t>
            </w:r>
            <w:r w:rsidRPr="00DA170A">
              <w:rPr>
                <w:rFonts w:ascii="Times New Roman" w:hAnsi="Times New Roman" w:cs="Times New Roman"/>
                <w:color w:val="000000"/>
                <w:sz w:val="20"/>
                <w:szCs w:val="20"/>
              </w:rPr>
              <w:br/>
              <w:t>Материалы девятнадцатого арбитражного апелляционного суда, осуществляющего проверку судебных актов, принятых арбитражными судами Белгородской, Воронежской, Курской, Липецкой, Орловской и Тамбовской областей, действующими в Центральном судебном округе.</w:t>
            </w:r>
            <w:r w:rsidRPr="00DA170A">
              <w:rPr>
                <w:rFonts w:ascii="Times New Roman" w:hAnsi="Times New Roman" w:cs="Times New Roman"/>
                <w:color w:val="000000"/>
                <w:sz w:val="20"/>
                <w:szCs w:val="20"/>
              </w:rPr>
              <w:br/>
              <w:t xml:space="preserve"> Информационный банк "20 апелляционный суд"</w:t>
            </w:r>
            <w:r w:rsidRPr="00DA170A">
              <w:rPr>
                <w:rFonts w:ascii="Times New Roman" w:hAnsi="Times New Roman" w:cs="Times New Roman"/>
                <w:color w:val="000000"/>
                <w:sz w:val="20"/>
                <w:szCs w:val="20"/>
              </w:rPr>
              <w:br/>
              <w:t>Материалы двадцатого арбитражного апелляционного суда, осуществляющего проверку судебных актов, принятых арбитражными судами Брянской, Калужской, Рязанской, Смоленской и Тульской областей.</w:t>
            </w:r>
            <w:r w:rsidRPr="00DA170A">
              <w:rPr>
                <w:rFonts w:ascii="Times New Roman" w:hAnsi="Times New Roman" w:cs="Times New Roman"/>
                <w:color w:val="000000"/>
                <w:sz w:val="20"/>
                <w:szCs w:val="20"/>
              </w:rPr>
              <w:br/>
              <w:t>Информационный банк "21 апелляционный суд"</w:t>
            </w:r>
            <w:r w:rsidRPr="00DA170A">
              <w:rPr>
                <w:rFonts w:ascii="Times New Roman" w:hAnsi="Times New Roman" w:cs="Times New Roman"/>
                <w:color w:val="000000"/>
                <w:sz w:val="20"/>
                <w:szCs w:val="20"/>
              </w:rPr>
              <w:br/>
              <w:t>Материалы двадцать первого арбитражного апелляционного суда, осуществляющего проверку судебных актов, принятых арбитражными судами Республики Крым и города Севастополя.</w:t>
            </w:r>
            <w:r w:rsidRPr="00DA170A">
              <w:rPr>
                <w:rFonts w:ascii="Times New Roman" w:hAnsi="Times New Roman" w:cs="Times New Roman"/>
                <w:color w:val="000000"/>
                <w:sz w:val="20"/>
                <w:szCs w:val="20"/>
              </w:rPr>
              <w:br/>
              <w:t xml:space="preserve">Документы информационного банка "Все апелляционные суды" позволяют оценить </w:t>
            </w:r>
            <w:r w:rsidRPr="00DA170A">
              <w:rPr>
                <w:rFonts w:ascii="Times New Roman" w:hAnsi="Times New Roman" w:cs="Times New Roman"/>
                <w:color w:val="000000"/>
                <w:sz w:val="20"/>
                <w:szCs w:val="20"/>
              </w:rPr>
              <w:lastRenderedPageBreak/>
              <w:t>вероятность положительного или отрицательного результата обжалования в ААС судебных актов, вынесенных арбитражными судами первой инстанции.</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информационного банка "Все апелляционные суды" содержит два поля, которые используются только для поиска актов ААС: "Суд первой инстанции" и "Пересмотр".</w:t>
            </w:r>
            <w:r w:rsidRPr="00DA170A">
              <w:rPr>
                <w:rFonts w:ascii="Times New Roman" w:hAnsi="Times New Roman" w:cs="Times New Roman"/>
                <w:color w:val="000000"/>
                <w:sz w:val="20"/>
                <w:szCs w:val="20"/>
              </w:rPr>
              <w:br/>
              <w:t>С помощью первого поля можно выбрать дела, которые первоначально были рассмотрены в суде определенного субъекта РФ.</w:t>
            </w:r>
            <w:r w:rsidRPr="00DA170A">
              <w:rPr>
                <w:rFonts w:ascii="Times New Roman" w:hAnsi="Times New Roman" w:cs="Times New Roman"/>
                <w:color w:val="000000"/>
                <w:sz w:val="20"/>
                <w:szCs w:val="20"/>
              </w:rPr>
              <w:br/>
              <w:t>Поле "Пересмотр" позволяет искать дела по результатам их пересмотра в кассационном порядке в арбитражном суде определенного округа РФ.</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Деловые бумаги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Необходимые для делопроизводства типовые формы: договоры, акты, заявления, инструкции, а также образцы их заполнения.</w:t>
            </w:r>
            <w:r w:rsidRPr="00DA170A">
              <w:rPr>
                <w:rFonts w:ascii="Times New Roman" w:hAnsi="Times New Roman" w:cs="Times New Roman"/>
                <w:color w:val="000000"/>
                <w:sz w:val="20"/>
                <w:szCs w:val="20"/>
              </w:rPr>
              <w:br/>
              <w:t>Часть официально утвержденных форм доступна в форматах MS-Word и MS-Excel, что обеспечивает простоту и удобство их использования.</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При поиске документов в банке "Деловые бумаги" полезно использовать следующие поля Карточки поиска:</w:t>
            </w:r>
            <w:r w:rsidRPr="00DA170A">
              <w:rPr>
                <w:rFonts w:ascii="Times New Roman" w:hAnsi="Times New Roman" w:cs="Times New Roman"/>
                <w:color w:val="000000"/>
                <w:sz w:val="20"/>
                <w:szCs w:val="20"/>
              </w:rPr>
              <w:br/>
              <w:t>• "Вид документа";</w:t>
            </w:r>
            <w:r w:rsidRPr="00DA170A">
              <w:rPr>
                <w:rFonts w:ascii="Times New Roman" w:hAnsi="Times New Roman" w:cs="Times New Roman"/>
                <w:color w:val="000000"/>
                <w:sz w:val="20"/>
                <w:szCs w:val="20"/>
              </w:rPr>
              <w:br/>
              <w:t>• "Тематика".</w:t>
            </w:r>
            <w:r w:rsidRPr="00DA170A">
              <w:rPr>
                <w:rFonts w:ascii="Times New Roman" w:hAnsi="Times New Roman" w:cs="Times New Roman"/>
                <w:color w:val="000000"/>
                <w:sz w:val="20"/>
                <w:szCs w:val="20"/>
              </w:rPr>
              <w:br/>
              <w:t>Использование первого поля позволяет выделить определенный тип документа, например договор.</w:t>
            </w:r>
            <w:r w:rsidRPr="00DA170A">
              <w:rPr>
                <w:rFonts w:ascii="Times New Roman" w:hAnsi="Times New Roman" w:cs="Times New Roman"/>
                <w:color w:val="000000"/>
                <w:sz w:val="20"/>
                <w:szCs w:val="20"/>
              </w:rPr>
              <w:br/>
              <w:t>Благодаря значениям второго поля можно отделить документы определенной тематики и тем самым сузить область поиска в ситуации, когда требуется специфический документ.</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КонсультантБухгалтер: Корреспонденция счетов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Схемы бухгалтерских проводок, в которых рассмотрен порядок бухгалтерского учета отдельных операций и возможные налоговые последствия.</w:t>
            </w:r>
            <w:r w:rsidRPr="00DA170A">
              <w:rPr>
                <w:rFonts w:ascii="Times New Roman" w:hAnsi="Times New Roman" w:cs="Times New Roman"/>
                <w:color w:val="000000"/>
                <w:sz w:val="20"/>
                <w:szCs w:val="20"/>
              </w:rPr>
              <w:br/>
              <w:t>Для организаций, ведущих учет по общему плану счетов.</w:t>
            </w:r>
            <w:r w:rsidRPr="00DA170A">
              <w:rPr>
                <w:rFonts w:ascii="Times New Roman" w:hAnsi="Times New Roman" w:cs="Times New Roman"/>
                <w:color w:val="000000"/>
                <w:sz w:val="20"/>
                <w:szCs w:val="20"/>
              </w:rPr>
              <w:br/>
              <w:t>Каждая схема включает описание финансово-хозяйственной ситуации, подробное нормативное обоснование ее решения, разъяснения налоговых последствий, таблицу записей по счетам бухгалтерского учета (таблицу проводок).</w:t>
            </w:r>
            <w:r w:rsidRPr="00DA170A">
              <w:rPr>
                <w:rFonts w:ascii="Times New Roman" w:hAnsi="Times New Roman" w:cs="Times New Roman"/>
                <w:color w:val="000000"/>
                <w:sz w:val="20"/>
                <w:szCs w:val="20"/>
              </w:rPr>
              <w:br/>
              <w:t>По ссылкам из текста обоснования и таблицы бухгалтерских проводок можно перейти в тексты нормативных документов, а также в формы первичных учетных документов, указанных в схеме.</w:t>
            </w:r>
            <w:r w:rsidRPr="00DA170A">
              <w:rPr>
                <w:rFonts w:ascii="Times New Roman" w:hAnsi="Times New Roman" w:cs="Times New Roman"/>
                <w:color w:val="000000"/>
                <w:sz w:val="20"/>
                <w:szCs w:val="20"/>
              </w:rPr>
              <w:br/>
              <w:t>Практически все схемы подготовлены специально для пользователей КонсультантПлюс - их нет в других источниках информации.</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КонсультантПлюс: Проекты правовых актов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Законопроекты,</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Тексты законопроектов в различных чтениях, сопроводительные материалы к ним, организационные документы Федерального собрания РФ.</w:t>
            </w:r>
            <w:r w:rsidRPr="00DA170A">
              <w:rPr>
                <w:rFonts w:ascii="Times New Roman" w:hAnsi="Times New Roman" w:cs="Times New Roman"/>
                <w:color w:val="000000"/>
                <w:sz w:val="20"/>
                <w:szCs w:val="20"/>
              </w:rPr>
              <w:br/>
              <w:t>С помощью банка можно оперативно знакомиться с текстами законопроектов, прогнозировать возможные изменения действующего законодательства и заранее подготовиться к ним.</w:t>
            </w:r>
            <w:r w:rsidRPr="00DA170A">
              <w:rPr>
                <w:rFonts w:ascii="Times New Roman" w:hAnsi="Times New Roman" w:cs="Times New Roman"/>
                <w:color w:val="000000"/>
                <w:sz w:val="20"/>
                <w:szCs w:val="20"/>
              </w:rPr>
              <w:br/>
              <w:t>Для каждого законопроекта готовится паспорт законопроекта.</w:t>
            </w:r>
            <w:r w:rsidRPr="00DA170A">
              <w:rPr>
                <w:rFonts w:ascii="Times New Roman" w:hAnsi="Times New Roman" w:cs="Times New Roman"/>
                <w:color w:val="000000"/>
                <w:sz w:val="20"/>
                <w:szCs w:val="20"/>
              </w:rPr>
              <w:br/>
              <w:t>Именно в паспорте законопроекта отражена вся значимая информация о ходе рассмотрения данного законопроекта.</w:t>
            </w:r>
            <w:r w:rsidRPr="00DA170A">
              <w:rPr>
                <w:rFonts w:ascii="Times New Roman" w:hAnsi="Times New Roman" w:cs="Times New Roman"/>
                <w:color w:val="000000"/>
                <w:sz w:val="20"/>
                <w:szCs w:val="20"/>
              </w:rPr>
              <w:br/>
              <w:t xml:space="preserve">Возможности поиска </w:t>
            </w:r>
            <w:r w:rsidRPr="00DA170A">
              <w:rPr>
                <w:rFonts w:ascii="Times New Roman" w:hAnsi="Times New Roman" w:cs="Times New Roman"/>
                <w:color w:val="000000"/>
                <w:sz w:val="20"/>
                <w:szCs w:val="20"/>
              </w:rPr>
              <w:br/>
              <w:t>Карточка поиска информационного банка содержит уникальные поля "Кем подготовлен", "Стадия рассмотрения проекта".</w:t>
            </w:r>
            <w:r w:rsidRPr="00DA170A">
              <w:rPr>
                <w:rFonts w:ascii="Times New Roman" w:hAnsi="Times New Roman" w:cs="Times New Roman"/>
                <w:color w:val="000000"/>
                <w:sz w:val="20"/>
                <w:szCs w:val="20"/>
              </w:rPr>
              <w:br/>
              <w:t>Используя первое поле, можно найти законопроекты, внесенные определенным субъектом законодательной инициативы (Президентом РФ, Правительством РФ, депутатом Государственной Думы и т.д.).</w:t>
            </w:r>
            <w:r w:rsidRPr="00DA170A">
              <w:rPr>
                <w:rFonts w:ascii="Times New Roman" w:hAnsi="Times New Roman" w:cs="Times New Roman"/>
                <w:color w:val="000000"/>
                <w:sz w:val="20"/>
                <w:szCs w:val="20"/>
              </w:rPr>
              <w:br/>
              <w:t>Второе поле используется для поиска законопроектов, находящихся на определенной стадии рассмотрения.</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Проекты нормативных правовых актов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содержит проекты подзаконных нормативных актов:</w:t>
            </w:r>
            <w:r w:rsidRPr="00DA170A">
              <w:rPr>
                <w:rFonts w:ascii="Times New Roman" w:hAnsi="Times New Roman" w:cs="Times New Roman"/>
                <w:color w:val="000000"/>
                <w:sz w:val="20"/>
                <w:szCs w:val="20"/>
              </w:rPr>
              <w:br/>
              <w:t xml:space="preserve">постановлений Правительства РФ; </w:t>
            </w:r>
            <w:r w:rsidRPr="00DA170A">
              <w:rPr>
                <w:rFonts w:ascii="Times New Roman" w:hAnsi="Times New Roman" w:cs="Times New Roman"/>
                <w:color w:val="000000"/>
                <w:sz w:val="20"/>
                <w:szCs w:val="20"/>
              </w:rPr>
              <w:br/>
              <w:t xml:space="preserve">указаний и др. документов Банка России; </w:t>
            </w:r>
            <w:r w:rsidRPr="00DA170A">
              <w:rPr>
                <w:rFonts w:ascii="Times New Roman" w:hAnsi="Times New Roman" w:cs="Times New Roman"/>
                <w:color w:val="000000"/>
                <w:sz w:val="20"/>
                <w:szCs w:val="20"/>
              </w:rPr>
              <w:br/>
              <w:t xml:space="preserve">приказов министерств и ведомств (Минфина, Минэкономразвития, Минтруда, Роспотребнадзора и др.). </w:t>
            </w:r>
            <w:r w:rsidRPr="00DA170A">
              <w:rPr>
                <w:rFonts w:ascii="Times New Roman" w:hAnsi="Times New Roman" w:cs="Times New Roman"/>
                <w:color w:val="000000"/>
                <w:sz w:val="20"/>
                <w:szCs w:val="20"/>
              </w:rPr>
              <w:br/>
              <w:t xml:space="preserve"> Доступ к этим документам позволит своевременно узнать о готовящихся изменениях законодательства и проследить за всеми этапами их согласования.</w:t>
            </w:r>
            <w:r w:rsidRPr="00DA170A">
              <w:rPr>
                <w:rFonts w:ascii="Times New Roman" w:hAnsi="Times New Roman" w:cs="Times New Roman"/>
                <w:color w:val="000000"/>
                <w:sz w:val="20"/>
                <w:szCs w:val="20"/>
              </w:rPr>
              <w:br/>
              <w:t>Узнавать о новых наиболее интересных проектах нормативных правовых актов в системе можно из специальных обзоров "Проекты НПА. Новое в российском законодательстве".</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Москвы и области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w:t>
            </w:r>
            <w:r w:rsidRPr="00DA170A">
              <w:rPr>
                <w:rFonts w:ascii="Times New Roman" w:hAnsi="Times New Roman" w:cs="Times New Roman"/>
                <w:color w:val="000000"/>
                <w:sz w:val="20"/>
                <w:szCs w:val="20"/>
              </w:rPr>
              <w:br/>
              <w:t>• судебные акты первой и апелляционной инстанций арбитражных судов Московского региона;</w:t>
            </w:r>
            <w:r w:rsidRPr="00DA170A">
              <w:rPr>
                <w:rFonts w:ascii="Times New Roman" w:hAnsi="Times New Roman" w:cs="Times New Roman"/>
                <w:color w:val="000000"/>
                <w:sz w:val="20"/>
                <w:szCs w:val="20"/>
              </w:rPr>
              <w:br/>
              <w:t xml:space="preserve">• судебные акты Московского городского суда и Московского областного суда. </w:t>
            </w:r>
            <w:r w:rsidRPr="00DA170A">
              <w:rPr>
                <w:rFonts w:ascii="Times New Roman" w:hAnsi="Times New Roman" w:cs="Times New Roman"/>
                <w:color w:val="000000"/>
                <w:sz w:val="20"/>
                <w:szCs w:val="20"/>
              </w:rPr>
              <w:br/>
              <w:t>Практика судов представлена судебными актами:</w:t>
            </w:r>
            <w:r w:rsidRPr="00DA170A">
              <w:rPr>
                <w:rFonts w:ascii="Times New Roman" w:hAnsi="Times New Roman" w:cs="Times New Roman"/>
                <w:color w:val="000000"/>
                <w:sz w:val="20"/>
                <w:szCs w:val="20"/>
              </w:rPr>
              <w:br/>
              <w:t>• по трудовым, налоговым, корпоративным, имущественным, жилищным, земельным спорам с участием граждан;</w:t>
            </w:r>
            <w:r w:rsidRPr="00DA170A">
              <w:rPr>
                <w:rFonts w:ascii="Times New Roman" w:hAnsi="Times New Roman" w:cs="Times New Roman"/>
                <w:color w:val="000000"/>
                <w:sz w:val="20"/>
                <w:szCs w:val="20"/>
              </w:rPr>
              <w:br/>
              <w:t xml:space="preserve">• по спорам банков с неплательщиками </w:t>
            </w:r>
            <w:r w:rsidRPr="00DA170A">
              <w:rPr>
                <w:rFonts w:ascii="Times New Roman" w:hAnsi="Times New Roman" w:cs="Times New Roman"/>
                <w:color w:val="000000"/>
                <w:sz w:val="20"/>
                <w:szCs w:val="20"/>
              </w:rPr>
              <w:lastRenderedPageBreak/>
              <w:t>кредитов;</w:t>
            </w:r>
            <w:r w:rsidRPr="00DA170A">
              <w:rPr>
                <w:rFonts w:ascii="Times New Roman" w:hAnsi="Times New Roman" w:cs="Times New Roman"/>
                <w:color w:val="000000"/>
                <w:sz w:val="20"/>
                <w:szCs w:val="20"/>
              </w:rPr>
              <w:br/>
              <w:t>• по делам о защите прав потребителей и интеллектуальной собственности;</w:t>
            </w:r>
            <w:r w:rsidRPr="00DA170A">
              <w:rPr>
                <w:rFonts w:ascii="Times New Roman" w:hAnsi="Times New Roman" w:cs="Times New Roman"/>
                <w:color w:val="000000"/>
                <w:sz w:val="20"/>
                <w:szCs w:val="20"/>
              </w:rPr>
              <w:br/>
              <w:t>• об обжаловании действий должностных лиц;</w:t>
            </w:r>
            <w:r w:rsidRPr="00DA170A">
              <w:rPr>
                <w:rFonts w:ascii="Times New Roman" w:hAnsi="Times New Roman" w:cs="Times New Roman"/>
                <w:color w:val="000000"/>
                <w:sz w:val="20"/>
                <w:szCs w:val="20"/>
              </w:rPr>
              <w:br/>
              <w:t>• о возмещении вреда.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СС КонсультантПлюс: Консультации для бюджетных организаций</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 Эксперт-приложение</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документы правоприменительного, нормативно-технического, разъяснительного и организационного характера всех федеральных органов власти, касающиеся отдельных отраслей экономики, конкретных территорий и организаций.</w:t>
            </w:r>
            <w:r w:rsidRPr="00DA170A">
              <w:rPr>
                <w:rFonts w:ascii="Times New Roman" w:hAnsi="Times New Roman" w:cs="Times New Roman"/>
                <w:color w:val="000000"/>
                <w:sz w:val="20"/>
                <w:szCs w:val="20"/>
              </w:rPr>
              <w:br/>
              <w:t>Все акты Президента РФ, Правительства РФ, Федерального Собрания РФ, Конституционного Суда РФ, не вошедшие в информационный банк "Российское законодательство (Версия Проф)".</w:t>
            </w:r>
            <w:r w:rsidRPr="00DA170A">
              <w:rPr>
                <w:rFonts w:ascii="Times New Roman" w:hAnsi="Times New Roman" w:cs="Times New Roman"/>
                <w:color w:val="000000"/>
                <w:sz w:val="20"/>
                <w:szCs w:val="20"/>
              </w:rPr>
              <w:br/>
              <w:t>Информационный банк "Эксперт-приложение" не пересекается по своему наполнению с информационным банком "Российское законодательство (Версия Проф)".</w:t>
            </w:r>
            <w:r w:rsidRPr="00DA170A">
              <w:rPr>
                <w:rFonts w:ascii="Times New Roman" w:hAnsi="Times New Roman" w:cs="Times New Roman"/>
                <w:color w:val="000000"/>
                <w:sz w:val="20"/>
                <w:szCs w:val="20"/>
              </w:rPr>
              <w:br/>
              <w:t>Эти два информационных банка составляют крупнейший информационно-правовой комплекс "Эксперт".</w:t>
            </w:r>
            <w:r w:rsidRPr="00DA170A">
              <w:rPr>
                <w:rFonts w:ascii="Times New Roman" w:hAnsi="Times New Roman" w:cs="Times New Roman"/>
                <w:color w:val="000000"/>
                <w:sz w:val="20"/>
                <w:szCs w:val="20"/>
              </w:rPr>
              <w:br/>
              <w:t>В нем представлены документы, касающиеся всех сфер экономики и общественной жизни, в том числе регулирующие деятельность отдельных регионов, отраслей, ведомств, предприятий.</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Отраслевые технические нормы</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государственные стандарты и другие нормативно-технические документы.</w:t>
            </w:r>
            <w:r w:rsidRPr="00DA170A">
              <w:rPr>
                <w:rFonts w:ascii="Times New Roman" w:hAnsi="Times New Roman" w:cs="Times New Roman"/>
                <w:color w:val="000000"/>
                <w:sz w:val="20"/>
                <w:szCs w:val="20"/>
              </w:rPr>
              <w:br/>
              <w:t>В банк включены стандарты технического регулирования в основных отраслях экономики:</w:t>
            </w:r>
            <w:r w:rsidRPr="00DA170A">
              <w:rPr>
                <w:rFonts w:ascii="Times New Roman" w:hAnsi="Times New Roman" w:cs="Times New Roman"/>
                <w:color w:val="000000"/>
                <w:sz w:val="20"/>
                <w:szCs w:val="20"/>
              </w:rPr>
              <w:br/>
              <w:t>• пищевая промышленность, легкая промышленность, комбикормовая и микробиологическая промышленность;</w:t>
            </w:r>
            <w:r w:rsidRPr="00DA170A">
              <w:rPr>
                <w:rFonts w:ascii="Times New Roman" w:hAnsi="Times New Roman" w:cs="Times New Roman"/>
                <w:color w:val="000000"/>
                <w:sz w:val="20"/>
                <w:szCs w:val="20"/>
              </w:rPr>
              <w:br/>
              <w:t>• растениеводство и животноводство; машиностроение;</w:t>
            </w:r>
            <w:r w:rsidRPr="00DA170A">
              <w:rPr>
                <w:rFonts w:ascii="Times New Roman" w:hAnsi="Times New Roman" w:cs="Times New Roman"/>
                <w:color w:val="000000"/>
                <w:sz w:val="20"/>
                <w:szCs w:val="20"/>
              </w:rPr>
              <w:br/>
              <w:t>• ТЭК;</w:t>
            </w:r>
            <w:r w:rsidRPr="00DA170A">
              <w:rPr>
                <w:rFonts w:ascii="Times New Roman" w:hAnsi="Times New Roman" w:cs="Times New Roman"/>
                <w:color w:val="000000"/>
                <w:sz w:val="20"/>
                <w:szCs w:val="20"/>
              </w:rPr>
              <w:br/>
              <w:t>• медицина и фармацевтика;</w:t>
            </w:r>
            <w:r w:rsidRPr="00DA170A">
              <w:rPr>
                <w:rFonts w:ascii="Times New Roman" w:hAnsi="Times New Roman" w:cs="Times New Roman"/>
                <w:color w:val="000000"/>
                <w:sz w:val="20"/>
                <w:szCs w:val="20"/>
              </w:rPr>
              <w:br/>
              <w:t>• метрология, сертификация и стандартизация, а также техносферная безопасность;</w:t>
            </w:r>
            <w:r w:rsidRPr="00DA170A">
              <w:rPr>
                <w:rFonts w:ascii="Times New Roman" w:hAnsi="Times New Roman" w:cs="Times New Roman"/>
                <w:color w:val="000000"/>
                <w:sz w:val="20"/>
                <w:szCs w:val="20"/>
              </w:rPr>
              <w:br/>
              <w:t>• транспорт и связь; электроника и электротехника;</w:t>
            </w:r>
            <w:r w:rsidRPr="00DA170A">
              <w:rPr>
                <w:rFonts w:ascii="Times New Roman" w:hAnsi="Times New Roman" w:cs="Times New Roman"/>
                <w:color w:val="000000"/>
                <w:sz w:val="20"/>
                <w:szCs w:val="20"/>
              </w:rPr>
              <w:br/>
              <w:t>• металлургия;</w:t>
            </w:r>
            <w:r w:rsidRPr="00DA170A">
              <w:rPr>
                <w:rFonts w:ascii="Times New Roman" w:hAnsi="Times New Roman" w:cs="Times New Roman"/>
                <w:color w:val="000000"/>
                <w:sz w:val="20"/>
                <w:szCs w:val="20"/>
              </w:rPr>
              <w:br/>
              <w:t>• охрана труда.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КонсультантПлюс:Ярославский выпуск</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 Международное право</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 xml:space="preserve">Документы, регулирующие отношения России со странами дальнего и ближнего </w:t>
            </w:r>
            <w:r w:rsidRPr="00DA170A">
              <w:rPr>
                <w:rFonts w:ascii="Times New Roman" w:hAnsi="Times New Roman" w:cs="Times New Roman"/>
                <w:color w:val="000000"/>
                <w:sz w:val="20"/>
                <w:szCs w:val="20"/>
              </w:rPr>
              <w:lastRenderedPageBreak/>
              <w:t>зарубежья, в том числе СНГ, документы международных организаций.</w:t>
            </w:r>
            <w:r w:rsidRPr="00DA170A">
              <w:rPr>
                <w:rFonts w:ascii="Times New Roman" w:hAnsi="Times New Roman" w:cs="Times New Roman"/>
                <w:color w:val="000000"/>
                <w:sz w:val="20"/>
                <w:szCs w:val="20"/>
              </w:rPr>
              <w:br/>
              <w:t>Представлено международное публичное и частное право, акты международных судов.</w:t>
            </w:r>
            <w:r w:rsidRPr="00DA170A">
              <w:rPr>
                <w:rFonts w:ascii="Times New Roman" w:hAnsi="Times New Roman" w:cs="Times New Roman"/>
                <w:color w:val="000000"/>
                <w:sz w:val="20"/>
                <w:szCs w:val="20"/>
              </w:rPr>
              <w:br/>
              <w:t>Содержит:</w:t>
            </w:r>
            <w:r w:rsidRPr="00DA170A">
              <w:rPr>
                <w:rFonts w:ascii="Times New Roman" w:hAnsi="Times New Roman" w:cs="Times New Roman"/>
                <w:color w:val="000000"/>
                <w:sz w:val="20"/>
                <w:szCs w:val="20"/>
              </w:rPr>
              <w:br/>
              <w:t>• многосторонние и двусторонние международные договоры РФ;</w:t>
            </w:r>
            <w:r w:rsidRPr="00DA170A">
              <w:rPr>
                <w:rFonts w:ascii="Times New Roman" w:hAnsi="Times New Roman" w:cs="Times New Roman"/>
                <w:color w:val="000000"/>
                <w:sz w:val="20"/>
                <w:szCs w:val="20"/>
              </w:rPr>
              <w:br/>
              <w:t>• наиболее важные международные договоры, участником которых Российская Федерация не является;</w:t>
            </w:r>
            <w:r w:rsidRPr="00DA170A">
              <w:rPr>
                <w:rFonts w:ascii="Times New Roman" w:hAnsi="Times New Roman" w:cs="Times New Roman"/>
                <w:color w:val="000000"/>
                <w:sz w:val="20"/>
                <w:szCs w:val="20"/>
              </w:rPr>
              <w:br/>
              <w:t>• документы международных организаций (в том числе решения, принятые в рамках СНГ, Союзного государства Российской Федерации и Республики Беларусь, ЕврАзЭС и др.);</w:t>
            </w:r>
            <w:r w:rsidRPr="00DA170A">
              <w:rPr>
                <w:rFonts w:ascii="Times New Roman" w:hAnsi="Times New Roman" w:cs="Times New Roman"/>
                <w:color w:val="000000"/>
                <w:sz w:val="20"/>
                <w:szCs w:val="20"/>
              </w:rPr>
              <w:br/>
              <w:t>• постановления и решения Европейского суда по правам человека, а также акты иных международных судов;</w:t>
            </w:r>
            <w:r w:rsidRPr="00DA170A">
              <w:rPr>
                <w:rFonts w:ascii="Times New Roman" w:hAnsi="Times New Roman" w:cs="Times New Roman"/>
                <w:color w:val="000000"/>
                <w:sz w:val="20"/>
                <w:szCs w:val="20"/>
              </w:rPr>
              <w:br/>
              <w:t>• статусы международных договоров.</w:t>
            </w:r>
            <w:r w:rsidRPr="00DA170A">
              <w:rPr>
                <w:rFonts w:ascii="Times New Roman" w:hAnsi="Times New Roman" w:cs="Times New Roman"/>
                <w:color w:val="000000"/>
                <w:sz w:val="20"/>
                <w:szCs w:val="20"/>
              </w:rPr>
              <w:br/>
              <w:t>Оперативно отслеживается информация о вступлении документов в силу и о прекращении их действия.</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банка "Международное право" содержит несколько уникальных полей:</w:t>
            </w:r>
            <w:r w:rsidRPr="00DA170A">
              <w:rPr>
                <w:rFonts w:ascii="Times New Roman" w:hAnsi="Times New Roman" w:cs="Times New Roman"/>
                <w:color w:val="000000"/>
                <w:sz w:val="20"/>
                <w:szCs w:val="20"/>
              </w:rPr>
              <w:br/>
              <w:t>• поле "Предметный классификатор", словарь которого основан на специальном тематическом классификаторе, учитывающем специфику документов банка "Международное право";</w:t>
            </w:r>
            <w:r w:rsidRPr="00DA170A">
              <w:rPr>
                <w:rFonts w:ascii="Times New Roman" w:hAnsi="Times New Roman" w:cs="Times New Roman"/>
                <w:color w:val="000000"/>
                <w:sz w:val="20"/>
                <w:szCs w:val="20"/>
              </w:rPr>
              <w:br/>
              <w:t>• поле "Договаривающиеся стороны", в котором можно задать названия сторон международных договоров;</w:t>
            </w:r>
            <w:r w:rsidRPr="00DA170A">
              <w:rPr>
                <w:rFonts w:ascii="Times New Roman" w:hAnsi="Times New Roman" w:cs="Times New Roman"/>
                <w:color w:val="000000"/>
                <w:sz w:val="20"/>
                <w:szCs w:val="20"/>
              </w:rPr>
              <w:br/>
              <w:t>• поле "Тип документа", с помощью которого можно, во-первых, отделить документы, принятые в рамках СНГ, от прочих документов, а во-вторых, разделить многосторонние и двусторонние договоры.</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 Документы СССР</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Крупнейшая подборка документов по законодательству советского периода (1917-1991 гг.).</w:t>
            </w:r>
            <w:r w:rsidRPr="00DA170A">
              <w:rPr>
                <w:rFonts w:ascii="Times New Roman" w:hAnsi="Times New Roman" w:cs="Times New Roman"/>
                <w:color w:val="000000"/>
                <w:sz w:val="20"/>
                <w:szCs w:val="20"/>
              </w:rPr>
              <w:br/>
              <w:t>Включено много правовых актов, которые сохранились в небольшом количестве экземпляров на бумажных носителях в различных архивах.</w:t>
            </w:r>
            <w:r w:rsidRPr="00DA170A">
              <w:rPr>
                <w:rFonts w:ascii="Times New Roman" w:hAnsi="Times New Roman" w:cs="Times New Roman"/>
                <w:color w:val="000000"/>
                <w:sz w:val="20"/>
                <w:szCs w:val="20"/>
              </w:rPr>
              <w:br/>
              <w:t xml:space="preserve">В информационном банке представлены: </w:t>
            </w:r>
            <w:r w:rsidRPr="00DA170A">
              <w:rPr>
                <w:rFonts w:ascii="Times New Roman" w:hAnsi="Times New Roman" w:cs="Times New Roman"/>
                <w:color w:val="000000"/>
                <w:sz w:val="20"/>
                <w:szCs w:val="20"/>
              </w:rPr>
              <w:br/>
              <w:t xml:space="preserve">конституции и законодательные акты СССР и РСФСР; </w:t>
            </w:r>
            <w:r w:rsidRPr="00DA170A">
              <w:rPr>
                <w:rFonts w:ascii="Times New Roman" w:hAnsi="Times New Roman" w:cs="Times New Roman"/>
                <w:color w:val="000000"/>
                <w:sz w:val="20"/>
                <w:szCs w:val="20"/>
              </w:rPr>
              <w:br/>
              <w:t xml:space="preserve">документы союзного и российского советов министров, ЦК КПСС, ЦК ВЛКСМ, ВЦСПС; </w:t>
            </w:r>
            <w:r w:rsidRPr="00DA170A">
              <w:rPr>
                <w:rFonts w:ascii="Times New Roman" w:hAnsi="Times New Roman" w:cs="Times New Roman"/>
                <w:color w:val="000000"/>
                <w:sz w:val="20"/>
                <w:szCs w:val="20"/>
              </w:rPr>
              <w:br/>
              <w:t xml:space="preserve">ведомственные акты, изданные на союзном и российском уровне.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Подборки судебных решений</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подборки судебных решений, принятых арбитражными судами и судами общей юрисдикции, а также Конституционным судом РФ.</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Основу банка составляют решения по налоговой и гражданско-правовой тематике:</w:t>
            </w:r>
            <w:r w:rsidRPr="00DA170A">
              <w:rPr>
                <w:rFonts w:ascii="Times New Roman" w:hAnsi="Times New Roman" w:cs="Times New Roman"/>
                <w:color w:val="000000"/>
                <w:sz w:val="20"/>
                <w:szCs w:val="20"/>
              </w:rPr>
              <w:br/>
              <w:t xml:space="preserve">применение налогового, таможенного, банковского, трудового законодательства, законодательства об административных правонарушениях; </w:t>
            </w:r>
            <w:r w:rsidRPr="00DA170A">
              <w:rPr>
                <w:rFonts w:ascii="Times New Roman" w:hAnsi="Times New Roman" w:cs="Times New Roman"/>
                <w:color w:val="000000"/>
                <w:sz w:val="20"/>
                <w:szCs w:val="20"/>
              </w:rPr>
              <w:br/>
              <w:t xml:space="preserve">договоры, обязательства по договорам, заключение, изменение или расторжение договоров; </w:t>
            </w:r>
            <w:r w:rsidRPr="00DA170A">
              <w:rPr>
                <w:rFonts w:ascii="Times New Roman" w:hAnsi="Times New Roman" w:cs="Times New Roman"/>
                <w:color w:val="000000"/>
                <w:sz w:val="20"/>
                <w:szCs w:val="20"/>
              </w:rPr>
              <w:br/>
              <w:t xml:space="preserve">акционерные общества; </w:t>
            </w:r>
            <w:r w:rsidRPr="00DA170A">
              <w:rPr>
                <w:rFonts w:ascii="Times New Roman" w:hAnsi="Times New Roman" w:cs="Times New Roman"/>
                <w:color w:val="000000"/>
                <w:sz w:val="20"/>
                <w:szCs w:val="20"/>
              </w:rPr>
              <w:br/>
              <w:t xml:space="preserve">право собственности; </w:t>
            </w:r>
            <w:r w:rsidRPr="00DA170A">
              <w:rPr>
                <w:rFonts w:ascii="Times New Roman" w:hAnsi="Times New Roman" w:cs="Times New Roman"/>
                <w:color w:val="000000"/>
                <w:sz w:val="20"/>
                <w:szCs w:val="20"/>
              </w:rPr>
              <w:br/>
              <w:t xml:space="preserve">защита гражданских прав и др. </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Санкт-Петербурга и Ленинградской области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 судебные акты первой, апелляционной и кассационной инстанций Санкт-Петербургского городского суда и Ленинградского областного суда.</w:t>
            </w:r>
            <w:r w:rsidRPr="00DA170A">
              <w:rPr>
                <w:rFonts w:ascii="Times New Roman" w:hAnsi="Times New Roman" w:cs="Times New Roman"/>
                <w:color w:val="000000"/>
                <w:sz w:val="20"/>
                <w:szCs w:val="20"/>
              </w:rPr>
              <w:br/>
              <w:t>Практика судов представлена судебными актами:</w:t>
            </w:r>
            <w:r w:rsidRPr="00DA170A">
              <w:rPr>
                <w:rFonts w:ascii="Times New Roman" w:hAnsi="Times New Roman" w:cs="Times New Roman"/>
                <w:color w:val="000000"/>
                <w:sz w:val="20"/>
                <w:szCs w:val="20"/>
              </w:rPr>
              <w:br/>
              <w:t>• по трудовым, налоговым, корпоративным, имущественным, жилищным, земельным спорам с участием граждан;</w:t>
            </w:r>
            <w:r w:rsidRPr="00DA170A">
              <w:rPr>
                <w:rFonts w:ascii="Times New Roman" w:hAnsi="Times New Roman" w:cs="Times New Roman"/>
                <w:color w:val="000000"/>
                <w:sz w:val="20"/>
                <w:szCs w:val="20"/>
              </w:rPr>
              <w:br/>
              <w:t>• по спорам банков с неплательщиками кредитов;</w:t>
            </w:r>
            <w:r w:rsidRPr="00DA170A">
              <w:rPr>
                <w:rFonts w:ascii="Times New Roman" w:hAnsi="Times New Roman" w:cs="Times New Roman"/>
                <w:color w:val="000000"/>
                <w:sz w:val="20"/>
                <w:szCs w:val="20"/>
              </w:rPr>
              <w:br/>
              <w:t>• по делам о защите прав потребителей и интеллектуальной собственности;</w:t>
            </w:r>
            <w:r w:rsidRPr="00DA170A">
              <w:rPr>
                <w:rFonts w:ascii="Times New Roman" w:hAnsi="Times New Roman" w:cs="Times New Roman"/>
                <w:color w:val="000000"/>
                <w:sz w:val="20"/>
                <w:szCs w:val="20"/>
              </w:rPr>
              <w:br/>
              <w:t>• об обжаловании действий должностных лиц;</w:t>
            </w:r>
            <w:r w:rsidRPr="00DA170A">
              <w:rPr>
                <w:rFonts w:ascii="Times New Roman" w:hAnsi="Times New Roman" w:cs="Times New Roman"/>
                <w:color w:val="000000"/>
                <w:sz w:val="20"/>
                <w:szCs w:val="20"/>
              </w:rPr>
              <w:br/>
              <w:t>• о возмещении вреда.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Свердловской области</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 судебные акты первой, апелляционной и кассационной инстанций Свердловского областного суда и Арбитражного суда Свердловской области.</w:t>
            </w:r>
            <w:r w:rsidRPr="00DA170A">
              <w:rPr>
                <w:rFonts w:ascii="Times New Roman" w:hAnsi="Times New Roman" w:cs="Times New Roman"/>
                <w:color w:val="000000"/>
                <w:sz w:val="20"/>
                <w:szCs w:val="20"/>
              </w:rPr>
              <w:br/>
              <w:t>Практика судов представлена судебными актами:</w:t>
            </w:r>
            <w:r w:rsidRPr="00DA170A">
              <w:rPr>
                <w:rFonts w:ascii="Times New Roman" w:hAnsi="Times New Roman" w:cs="Times New Roman"/>
                <w:color w:val="000000"/>
                <w:sz w:val="20"/>
                <w:szCs w:val="20"/>
              </w:rPr>
              <w:br/>
              <w:t>• по трудовым, налоговым, корпоративным, имущественным, жилищным, земельным спорам с участием граждан;</w:t>
            </w:r>
            <w:r w:rsidRPr="00DA170A">
              <w:rPr>
                <w:rFonts w:ascii="Times New Roman" w:hAnsi="Times New Roman" w:cs="Times New Roman"/>
                <w:color w:val="000000"/>
                <w:sz w:val="20"/>
                <w:szCs w:val="20"/>
              </w:rPr>
              <w:br/>
              <w:t>• спорам банков с неплательщиками кредитов;</w:t>
            </w:r>
            <w:r w:rsidRPr="00DA170A">
              <w:rPr>
                <w:rFonts w:ascii="Times New Roman" w:hAnsi="Times New Roman" w:cs="Times New Roman"/>
                <w:color w:val="000000"/>
                <w:sz w:val="20"/>
                <w:szCs w:val="20"/>
              </w:rPr>
              <w:br/>
              <w:t>• по делам о защите прав потребителей и интеллектуальной собственности;</w:t>
            </w:r>
            <w:r w:rsidRPr="00DA170A">
              <w:rPr>
                <w:rFonts w:ascii="Times New Roman" w:hAnsi="Times New Roman" w:cs="Times New Roman"/>
                <w:color w:val="000000"/>
                <w:sz w:val="20"/>
                <w:szCs w:val="20"/>
              </w:rPr>
              <w:br/>
              <w:t>• об обжаловании действий должностных лиц;</w:t>
            </w:r>
            <w:r w:rsidRPr="00DA170A">
              <w:rPr>
                <w:rFonts w:ascii="Times New Roman" w:hAnsi="Times New Roman" w:cs="Times New Roman"/>
                <w:color w:val="000000"/>
                <w:sz w:val="20"/>
                <w:szCs w:val="20"/>
              </w:rPr>
              <w:br/>
              <w:t>• о возмещении вреда.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КонсультантПлюс: Строительство</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Нормативно-техническая документация, связанная со строительством, градостроительством и архитектурой : СНиП, СНиР, ГОСТ, ГОСТр, ВСН, ГСН, ГСНр, ГЭСН, ГЭСНр, ГЭСНм, ГЭСНп, ЕНиР, МДС, НПБ, ФЕР, ФЕРр, СП и другие документы.</w:t>
            </w:r>
            <w:r w:rsidRPr="00DA170A">
              <w:rPr>
                <w:rFonts w:ascii="Times New Roman" w:hAnsi="Times New Roman" w:cs="Times New Roman"/>
                <w:color w:val="000000"/>
                <w:sz w:val="20"/>
                <w:szCs w:val="20"/>
              </w:rPr>
              <w:br/>
              <w:t xml:space="preserve">Возможности поиска </w:t>
            </w:r>
            <w:r w:rsidRPr="00DA170A">
              <w:rPr>
                <w:rFonts w:ascii="Times New Roman" w:hAnsi="Times New Roman" w:cs="Times New Roman"/>
                <w:color w:val="000000"/>
                <w:sz w:val="20"/>
                <w:szCs w:val="20"/>
              </w:rPr>
              <w:br/>
              <w:t xml:space="preserve">Карточка поиска информационного банка в целом совпадает с Карточкой поиска </w:t>
            </w:r>
            <w:r w:rsidRPr="00DA170A">
              <w:rPr>
                <w:rFonts w:ascii="Times New Roman" w:hAnsi="Times New Roman" w:cs="Times New Roman"/>
                <w:color w:val="000000"/>
                <w:sz w:val="20"/>
                <w:szCs w:val="20"/>
              </w:rPr>
              <w:lastRenderedPageBreak/>
              <w:t>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данного банка.</w:t>
            </w:r>
            <w:r w:rsidRPr="00DA170A">
              <w:rPr>
                <w:rFonts w:ascii="Times New Roman" w:hAnsi="Times New Roman" w:cs="Times New Roman"/>
                <w:color w:val="000000"/>
                <w:sz w:val="20"/>
                <w:szCs w:val="20"/>
              </w:rPr>
              <w:br/>
              <w:t>Это позволяет вести тематический поиск документов с учетом специфики содержания информационного банка "Строительство".</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КонсультантМедицинаФармацевтика</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Нормативные документы, регламентирующие медицинскую и фармацевтическую деятельность, консультации и комментарии юристов и аудиторов, разъясняющие аспекты работы медицинских и фармацевтических организаций.</w:t>
            </w:r>
            <w:r w:rsidRPr="00DA170A">
              <w:rPr>
                <w:rFonts w:ascii="Times New Roman" w:hAnsi="Times New Roman" w:cs="Times New Roman"/>
                <w:color w:val="000000"/>
                <w:sz w:val="20"/>
                <w:szCs w:val="20"/>
              </w:rPr>
              <w:br/>
              <w:t>Специалисты государственных органов и эксперты аудиторских фирм дают разъяснения по решению практических вопросов бухгалтерского учета, налогообложения и ценообразования, импорта лекарственных средств и работы с наркотическими препаратами.</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информационного банка "Медицина и фармацевтика" в целом совпадает с Карточкой поиска 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данного банка.</w:t>
            </w:r>
            <w:r w:rsidRPr="00DA170A">
              <w:rPr>
                <w:rFonts w:ascii="Times New Roman" w:hAnsi="Times New Roman" w:cs="Times New Roman"/>
                <w:color w:val="000000"/>
                <w:sz w:val="20"/>
                <w:szCs w:val="20"/>
              </w:rPr>
              <w:br/>
              <w:t>Это позволяет вести тематический поиск документов с учетом специфики содержания информационного банка "Медицина и фармацевтика".</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ОП КонсультантПлюс: Конструктор договоров</w:t>
            </w:r>
          </w:p>
        </w:tc>
        <w:tc>
          <w:tcPr>
            <w:tcW w:w="1843" w:type="dxa"/>
            <w:vMerge/>
          </w:tcPr>
          <w:p w:rsidR="00C052D9" w:rsidRPr="00DA170A" w:rsidRDefault="00C052D9" w:rsidP="00F00567">
            <w:pPr>
              <w:pStyle w:val="ac"/>
              <w:rPr>
                <w:rFonts w:ascii="Times New Roman" w:hAnsi="Times New Roman" w:cs="Times New Roman"/>
                <w:bCs/>
                <w:color w:val="000000"/>
                <w:sz w:val="20"/>
                <w:szCs w:val="20"/>
              </w:rPr>
            </w:pPr>
          </w:p>
        </w:tc>
        <w:tc>
          <w:tcPr>
            <w:tcW w:w="1417" w:type="dxa"/>
            <w:vMerge/>
          </w:tcPr>
          <w:p w:rsidR="00C052D9" w:rsidRPr="00DA170A" w:rsidRDefault="00C052D9" w:rsidP="00F00567">
            <w:pPr>
              <w:pStyle w:val="ac"/>
              <w:rPr>
                <w:rFonts w:ascii="Times New Roman" w:hAnsi="Times New Roman" w:cs="Times New Roman"/>
                <w:bCs/>
                <w:color w:val="000000"/>
                <w:sz w:val="20"/>
                <w:szCs w:val="20"/>
              </w:rPr>
            </w:pPr>
          </w:p>
        </w:tc>
      </w:tr>
      <w:tr w:rsidR="00C052D9" w:rsidRPr="00A72101" w:rsidTr="00F5301C">
        <w:trPr>
          <w:trHeight w:val="199"/>
        </w:trPr>
        <w:tc>
          <w:tcPr>
            <w:tcW w:w="534"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1417" w:type="dxa"/>
            <w:vMerge/>
            <w:shd w:val="clear" w:color="auto" w:fill="auto"/>
            <w:hideMark/>
          </w:tcPr>
          <w:p w:rsidR="00C052D9" w:rsidRPr="00DA170A" w:rsidRDefault="00C052D9" w:rsidP="00F00567">
            <w:pPr>
              <w:pStyle w:val="ac"/>
              <w:rPr>
                <w:rFonts w:ascii="Times New Roman" w:hAnsi="Times New Roman" w:cs="Times New Roman"/>
                <w:color w:val="000000"/>
                <w:sz w:val="20"/>
                <w:szCs w:val="20"/>
              </w:rPr>
            </w:pPr>
          </w:p>
        </w:tc>
        <w:tc>
          <w:tcPr>
            <w:tcW w:w="851"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992" w:type="dxa"/>
            <w:vMerge/>
            <w:shd w:val="clear" w:color="auto" w:fill="auto"/>
            <w:hideMark/>
          </w:tcPr>
          <w:p w:rsidR="00C052D9" w:rsidRPr="00DA170A" w:rsidRDefault="00C052D9" w:rsidP="00F00567">
            <w:pPr>
              <w:pStyle w:val="ac"/>
              <w:jc w:val="center"/>
              <w:rPr>
                <w:rFonts w:ascii="Times New Roman" w:hAnsi="Times New Roman" w:cs="Times New Roman"/>
                <w:color w:val="000000"/>
                <w:sz w:val="20"/>
                <w:szCs w:val="20"/>
              </w:rPr>
            </w:pPr>
          </w:p>
        </w:tc>
        <w:tc>
          <w:tcPr>
            <w:tcW w:w="3827" w:type="dxa"/>
            <w:shd w:val="clear" w:color="auto" w:fill="auto"/>
            <w:hideMark/>
          </w:tcPr>
          <w:p w:rsidR="00C052D9" w:rsidRPr="00DA170A" w:rsidRDefault="00C052D9"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это инструмент:</w:t>
            </w:r>
            <w:r w:rsidRPr="00DA170A">
              <w:rPr>
                <w:rFonts w:ascii="Times New Roman" w:hAnsi="Times New Roman" w:cs="Times New Roman"/>
                <w:color w:val="000000"/>
                <w:sz w:val="20"/>
                <w:szCs w:val="20"/>
              </w:rPr>
              <w:br/>
              <w:t>• для создания проектов договоров;</w:t>
            </w:r>
            <w:r w:rsidRPr="00DA170A">
              <w:rPr>
                <w:rFonts w:ascii="Times New Roman" w:hAnsi="Times New Roman" w:cs="Times New Roman"/>
                <w:color w:val="000000"/>
                <w:sz w:val="20"/>
                <w:szCs w:val="20"/>
              </w:rPr>
              <w:br/>
              <w:t>• для проверки договоров контрагента.</w:t>
            </w:r>
            <w:r w:rsidRPr="00DA170A">
              <w:rPr>
                <w:rFonts w:ascii="Times New Roman" w:hAnsi="Times New Roman" w:cs="Times New Roman"/>
                <w:color w:val="000000"/>
                <w:sz w:val="20"/>
                <w:szCs w:val="20"/>
              </w:rPr>
              <w:br/>
              <w:t>Он поможет составить договор для конкретной ситуации, с юридически корректными формулировками и с учетом действующего законодательства.</w:t>
            </w:r>
            <w:r w:rsidRPr="00DA170A">
              <w:rPr>
                <w:rFonts w:ascii="Times New Roman" w:hAnsi="Times New Roman" w:cs="Times New Roman"/>
                <w:color w:val="000000"/>
                <w:sz w:val="20"/>
                <w:szCs w:val="20"/>
              </w:rPr>
              <w:br/>
              <w:t>При изменениях законодательства сервис предупредит об этом и предложит обновить ранее сохраненный шаблон договора.</w:t>
            </w:r>
            <w:r w:rsidRPr="00DA170A">
              <w:rPr>
                <w:rFonts w:ascii="Times New Roman" w:hAnsi="Times New Roman" w:cs="Times New Roman"/>
                <w:color w:val="000000"/>
                <w:sz w:val="20"/>
                <w:szCs w:val="20"/>
              </w:rPr>
              <w:br/>
              <w:t>Конструктор содержит 36 видов договоров:</w:t>
            </w:r>
            <w:r w:rsidRPr="00DA170A">
              <w:rPr>
                <w:rFonts w:ascii="Times New Roman" w:hAnsi="Times New Roman" w:cs="Times New Roman"/>
                <w:color w:val="000000"/>
                <w:sz w:val="20"/>
                <w:szCs w:val="20"/>
              </w:rPr>
              <w:br/>
              <w:t xml:space="preserve">поставки; </w:t>
            </w:r>
            <w:r w:rsidRPr="00DA170A">
              <w:rPr>
                <w:rFonts w:ascii="Times New Roman" w:hAnsi="Times New Roman" w:cs="Times New Roman"/>
                <w:color w:val="000000"/>
                <w:sz w:val="20"/>
                <w:szCs w:val="20"/>
              </w:rPr>
              <w:br/>
              <w:t xml:space="preserve">подряда; </w:t>
            </w:r>
            <w:r w:rsidRPr="00DA170A">
              <w:rPr>
                <w:rFonts w:ascii="Times New Roman" w:hAnsi="Times New Roman" w:cs="Times New Roman"/>
                <w:color w:val="000000"/>
                <w:sz w:val="20"/>
                <w:szCs w:val="20"/>
              </w:rPr>
              <w:br/>
              <w:t xml:space="preserve">возмездного оказания услуг; </w:t>
            </w:r>
            <w:r w:rsidRPr="00DA170A">
              <w:rPr>
                <w:rFonts w:ascii="Times New Roman" w:hAnsi="Times New Roman" w:cs="Times New Roman"/>
                <w:color w:val="000000"/>
                <w:sz w:val="20"/>
                <w:szCs w:val="20"/>
              </w:rPr>
              <w:br/>
              <w:t xml:space="preserve">аренды нежилого помещения; </w:t>
            </w:r>
            <w:r w:rsidRPr="00DA170A">
              <w:rPr>
                <w:rFonts w:ascii="Times New Roman" w:hAnsi="Times New Roman" w:cs="Times New Roman"/>
                <w:color w:val="000000"/>
                <w:sz w:val="20"/>
                <w:szCs w:val="20"/>
              </w:rPr>
              <w:br/>
              <w:t xml:space="preserve">трудовой и другие. </w:t>
            </w:r>
            <w:r w:rsidRPr="00DA170A">
              <w:rPr>
                <w:rFonts w:ascii="Times New Roman" w:hAnsi="Times New Roman" w:cs="Times New Roman"/>
                <w:color w:val="000000"/>
                <w:sz w:val="20"/>
                <w:szCs w:val="20"/>
              </w:rPr>
              <w:br/>
              <w:t xml:space="preserve"> В нем приводится информация о каждом договоре (предмет договора, существенные условия, отличия от других договоров).</w:t>
            </w:r>
            <w:r w:rsidRPr="00DA170A">
              <w:rPr>
                <w:rFonts w:ascii="Times New Roman" w:hAnsi="Times New Roman" w:cs="Times New Roman"/>
                <w:color w:val="000000"/>
                <w:sz w:val="20"/>
                <w:szCs w:val="20"/>
              </w:rPr>
              <w:br/>
              <w:t xml:space="preserve">Это поможет выбрать нужный договор и </w:t>
            </w:r>
            <w:r w:rsidRPr="00DA170A">
              <w:rPr>
                <w:rFonts w:ascii="Times New Roman" w:hAnsi="Times New Roman" w:cs="Times New Roman"/>
                <w:color w:val="000000"/>
                <w:sz w:val="20"/>
                <w:szCs w:val="20"/>
              </w:rPr>
              <w:lastRenderedPageBreak/>
              <w:t>узнать о его особенностях.</w:t>
            </w:r>
            <w:r w:rsidRPr="00DA170A">
              <w:rPr>
                <w:rFonts w:ascii="Times New Roman" w:hAnsi="Times New Roman" w:cs="Times New Roman"/>
                <w:color w:val="000000"/>
                <w:sz w:val="20"/>
                <w:szCs w:val="20"/>
              </w:rPr>
              <w:br/>
              <w:t>Список договоров будет увеличиваться.</w:t>
            </w:r>
            <w:r w:rsidRPr="00DA170A">
              <w:rPr>
                <w:rFonts w:ascii="Times New Roman" w:hAnsi="Times New Roman" w:cs="Times New Roman"/>
                <w:color w:val="000000"/>
                <w:sz w:val="20"/>
                <w:szCs w:val="20"/>
              </w:rPr>
              <w:br/>
              <w:t>Сотни вариантов каждого договора</w:t>
            </w:r>
            <w:r w:rsidRPr="00DA170A">
              <w:rPr>
                <w:rFonts w:ascii="Times New Roman" w:hAnsi="Times New Roman" w:cs="Times New Roman"/>
                <w:color w:val="000000"/>
                <w:sz w:val="20"/>
                <w:szCs w:val="20"/>
              </w:rPr>
              <w:br/>
              <w:t>По каждому договору есть возможность выбора условий.</w:t>
            </w:r>
            <w:r w:rsidRPr="00DA170A">
              <w:rPr>
                <w:rFonts w:ascii="Times New Roman" w:hAnsi="Times New Roman" w:cs="Times New Roman"/>
                <w:color w:val="000000"/>
                <w:sz w:val="20"/>
                <w:szCs w:val="20"/>
              </w:rPr>
              <w:br/>
              <w:t>Это позволяет создать сотни вариантов одного и того же договора за счет включения в документ различных условий и их комбинаций.</w:t>
            </w:r>
            <w:r w:rsidRPr="00DA170A">
              <w:rPr>
                <w:rFonts w:ascii="Times New Roman" w:hAnsi="Times New Roman" w:cs="Times New Roman"/>
                <w:color w:val="000000"/>
                <w:sz w:val="20"/>
                <w:szCs w:val="20"/>
              </w:rPr>
              <w:br/>
              <w:t>В итоге можно составить договор с учетом конкретной ситуации.</w:t>
            </w:r>
            <w:r w:rsidRPr="00DA170A">
              <w:rPr>
                <w:rFonts w:ascii="Times New Roman" w:hAnsi="Times New Roman" w:cs="Times New Roman"/>
                <w:color w:val="000000"/>
                <w:sz w:val="20"/>
                <w:szCs w:val="20"/>
              </w:rPr>
              <w:br/>
              <w:t>Предупреждения о рисках и рекомендации по их снижению</w:t>
            </w:r>
            <w:r w:rsidRPr="00DA170A">
              <w:rPr>
                <w:rFonts w:ascii="Times New Roman" w:hAnsi="Times New Roman" w:cs="Times New Roman"/>
                <w:color w:val="000000"/>
                <w:sz w:val="20"/>
                <w:szCs w:val="20"/>
              </w:rPr>
              <w:br/>
              <w:t>В ходе составления договора появляются предупреждения о рисках, отслеживается отсутствие противоречий между выбранными условиями.</w:t>
            </w:r>
            <w:r w:rsidRPr="00DA170A">
              <w:rPr>
                <w:rFonts w:ascii="Times New Roman" w:hAnsi="Times New Roman" w:cs="Times New Roman"/>
                <w:color w:val="000000"/>
                <w:sz w:val="20"/>
                <w:szCs w:val="20"/>
              </w:rPr>
              <w:br/>
              <w:t>Все предупреждения в "Конструкторе договоров" содержат ссылки на законодательство, судебную практику и Путеводители КонсультантПлюс.</w:t>
            </w:r>
            <w:r w:rsidRPr="00DA170A">
              <w:rPr>
                <w:rFonts w:ascii="Times New Roman" w:hAnsi="Times New Roman" w:cs="Times New Roman"/>
                <w:color w:val="000000"/>
                <w:sz w:val="20"/>
                <w:szCs w:val="20"/>
              </w:rPr>
              <w:br/>
              <w:t>Это поможет проанализировать условия и выбрать подходящие именно вам варианты.</w:t>
            </w:r>
            <w:r w:rsidRPr="00DA170A">
              <w:rPr>
                <w:rFonts w:ascii="Times New Roman" w:hAnsi="Times New Roman" w:cs="Times New Roman"/>
                <w:color w:val="000000"/>
                <w:sz w:val="20"/>
                <w:szCs w:val="20"/>
              </w:rPr>
              <w:br/>
              <w:t>В Путеводителях также можно найти рекомендации по заключению договоров и снижению рисков.</w:t>
            </w:r>
            <w:r w:rsidRPr="00DA170A">
              <w:rPr>
                <w:rFonts w:ascii="Times New Roman" w:hAnsi="Times New Roman" w:cs="Times New Roman"/>
                <w:color w:val="000000"/>
                <w:sz w:val="20"/>
                <w:szCs w:val="20"/>
              </w:rPr>
              <w:br/>
              <w:t>Проверка договоров контрагента</w:t>
            </w:r>
            <w:r w:rsidRPr="00DA170A">
              <w:rPr>
                <w:rFonts w:ascii="Times New Roman" w:hAnsi="Times New Roman" w:cs="Times New Roman"/>
                <w:color w:val="000000"/>
                <w:sz w:val="20"/>
                <w:szCs w:val="20"/>
              </w:rPr>
              <w:br/>
              <w:t>Для экспертизы договора достаточно смоделировать его условия в Конструкторе, чтобы проверить риски.</w:t>
            </w:r>
            <w:r w:rsidRPr="00DA170A">
              <w:rPr>
                <w:rFonts w:ascii="Times New Roman" w:hAnsi="Times New Roman" w:cs="Times New Roman"/>
                <w:color w:val="000000"/>
                <w:sz w:val="20"/>
                <w:szCs w:val="20"/>
              </w:rPr>
              <w:br/>
              <w:t>Изменения законодательства под контролем</w:t>
            </w:r>
            <w:r w:rsidRPr="00DA170A">
              <w:rPr>
                <w:rFonts w:ascii="Times New Roman" w:hAnsi="Times New Roman" w:cs="Times New Roman"/>
                <w:color w:val="000000"/>
                <w:sz w:val="20"/>
                <w:szCs w:val="20"/>
              </w:rPr>
              <w:br/>
              <w:t>Если законодательство по договору изменится, появится предупреждение об этом. А сервис предложит обновить ранее сохраненный договор</w:t>
            </w:r>
          </w:p>
        </w:tc>
        <w:tc>
          <w:tcPr>
            <w:tcW w:w="1843" w:type="dxa"/>
            <w:vMerge/>
          </w:tcPr>
          <w:p w:rsidR="00C052D9" w:rsidRPr="00DA170A" w:rsidRDefault="00C052D9" w:rsidP="00F00567">
            <w:pPr>
              <w:pStyle w:val="ac"/>
              <w:rPr>
                <w:rFonts w:ascii="Times New Roman" w:hAnsi="Times New Roman" w:cs="Times New Roman"/>
                <w:color w:val="000000"/>
                <w:sz w:val="20"/>
                <w:szCs w:val="20"/>
              </w:rPr>
            </w:pPr>
          </w:p>
        </w:tc>
        <w:tc>
          <w:tcPr>
            <w:tcW w:w="1417" w:type="dxa"/>
            <w:vMerge/>
          </w:tcPr>
          <w:p w:rsidR="00C052D9" w:rsidRPr="00DA170A" w:rsidRDefault="00C052D9" w:rsidP="00F00567">
            <w:pPr>
              <w:pStyle w:val="ac"/>
              <w:rPr>
                <w:rFonts w:ascii="Times New Roman" w:hAnsi="Times New Roman" w:cs="Times New Roman"/>
                <w:color w:val="000000"/>
                <w:sz w:val="20"/>
                <w:szCs w:val="20"/>
              </w:rPr>
            </w:pPr>
          </w:p>
        </w:tc>
      </w:tr>
      <w:tr w:rsidR="00F5301C" w:rsidRPr="00A72101" w:rsidTr="00F5301C">
        <w:trPr>
          <w:trHeight w:val="199"/>
        </w:trPr>
        <w:tc>
          <w:tcPr>
            <w:tcW w:w="534"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lastRenderedPageBreak/>
              <w:t>6</w:t>
            </w:r>
          </w:p>
        </w:tc>
        <w:tc>
          <w:tcPr>
            <w:tcW w:w="1417" w:type="dxa"/>
            <w:shd w:val="clear" w:color="auto" w:fill="auto"/>
            <w:hideMark/>
          </w:tcPr>
          <w:p w:rsidR="00F5301C" w:rsidRPr="00DA170A" w:rsidRDefault="00F5301C" w:rsidP="00F00567">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ОП КонсультантПлюс: Конструктор договоров</w:t>
            </w:r>
          </w:p>
        </w:tc>
        <w:tc>
          <w:tcPr>
            <w:tcW w:w="851" w:type="dxa"/>
            <w:shd w:val="clear" w:color="auto" w:fill="auto"/>
            <w:hideMark/>
          </w:tcPr>
          <w:p w:rsidR="00F5301C" w:rsidRPr="00DA170A" w:rsidRDefault="00F5301C"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локальная</w:t>
            </w:r>
          </w:p>
        </w:tc>
        <w:tc>
          <w:tcPr>
            <w:tcW w:w="992" w:type="dxa"/>
            <w:shd w:val="clear" w:color="auto" w:fill="auto"/>
            <w:hideMark/>
          </w:tcPr>
          <w:p w:rsidR="00F5301C" w:rsidRPr="00DA170A" w:rsidRDefault="00F5301C"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1</w:t>
            </w:r>
          </w:p>
        </w:tc>
        <w:tc>
          <w:tcPr>
            <w:tcW w:w="3827" w:type="dxa"/>
            <w:shd w:val="clear" w:color="auto" w:fill="auto"/>
            <w:hideMark/>
          </w:tcPr>
          <w:p w:rsidR="00F5301C" w:rsidRPr="00DA170A" w:rsidRDefault="00F5301C" w:rsidP="00F00567">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w:t>
            </w:r>
          </w:p>
        </w:tc>
        <w:tc>
          <w:tcPr>
            <w:tcW w:w="1843" w:type="dxa"/>
          </w:tcPr>
          <w:p w:rsidR="00F5301C" w:rsidRPr="00DA170A" w:rsidRDefault="00F5301C" w:rsidP="00F00567">
            <w:pPr>
              <w:pStyle w:val="ac"/>
              <w:jc w:val="center"/>
              <w:rPr>
                <w:rFonts w:ascii="Times New Roman" w:hAnsi="Times New Roman" w:cs="Times New Roman"/>
                <w:color w:val="000000"/>
                <w:sz w:val="20"/>
                <w:szCs w:val="20"/>
              </w:rPr>
            </w:pPr>
          </w:p>
        </w:tc>
        <w:tc>
          <w:tcPr>
            <w:tcW w:w="1417" w:type="dxa"/>
          </w:tcPr>
          <w:p w:rsidR="00F5301C" w:rsidRPr="00DA170A" w:rsidRDefault="00F5301C" w:rsidP="00F00567">
            <w:pPr>
              <w:pStyle w:val="ac"/>
              <w:jc w:val="center"/>
              <w:rPr>
                <w:rFonts w:ascii="Times New Roman" w:hAnsi="Times New Roman" w:cs="Times New Roman"/>
                <w:color w:val="000000"/>
                <w:sz w:val="20"/>
                <w:szCs w:val="20"/>
              </w:rPr>
            </w:pPr>
          </w:p>
        </w:tc>
      </w:tr>
      <w:tr w:rsidR="00F5301C" w:rsidRPr="000656A4" w:rsidTr="00F5301C">
        <w:trPr>
          <w:trHeight w:val="199"/>
        </w:trPr>
        <w:tc>
          <w:tcPr>
            <w:tcW w:w="9464" w:type="dxa"/>
            <w:gridSpan w:val="6"/>
            <w:shd w:val="clear" w:color="auto" w:fill="auto"/>
            <w:hideMark/>
          </w:tcPr>
          <w:p w:rsidR="00F5301C" w:rsidRPr="00DA170A" w:rsidRDefault="00F5301C" w:rsidP="00F00567">
            <w:pPr>
              <w:pStyle w:val="ac"/>
              <w:jc w:val="right"/>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Итого:</w:t>
            </w:r>
          </w:p>
        </w:tc>
        <w:tc>
          <w:tcPr>
            <w:tcW w:w="1417" w:type="dxa"/>
          </w:tcPr>
          <w:p w:rsidR="00F5301C" w:rsidRPr="00DA170A" w:rsidRDefault="00F5301C" w:rsidP="00F00567">
            <w:pPr>
              <w:pStyle w:val="ac"/>
              <w:jc w:val="center"/>
              <w:rPr>
                <w:rFonts w:ascii="Times New Roman" w:hAnsi="Times New Roman" w:cs="Times New Roman"/>
                <w:color w:val="000000"/>
                <w:sz w:val="20"/>
                <w:szCs w:val="20"/>
              </w:rPr>
            </w:pPr>
          </w:p>
        </w:tc>
      </w:tr>
    </w:tbl>
    <w:p w:rsidR="00616062" w:rsidRDefault="00616062" w:rsidP="00441F40">
      <w:pPr>
        <w:pStyle w:val="a7"/>
        <w:jc w:val="left"/>
        <w:outlineLvl w:val="0"/>
        <w:rPr>
          <w:color w:val="000000"/>
        </w:rPr>
      </w:pPr>
    </w:p>
    <w:p w:rsidR="00616062" w:rsidRDefault="00616062" w:rsidP="00616062">
      <w:pPr>
        <w:spacing w:after="0"/>
        <w:ind w:firstLine="708"/>
        <w:jc w:val="both"/>
        <w:rPr>
          <w:rFonts w:ascii="Times New Roman" w:hAnsi="Times New Roman"/>
          <w:sz w:val="24"/>
          <w:szCs w:val="24"/>
        </w:rPr>
      </w:pPr>
      <w:r>
        <w:rPr>
          <w:rFonts w:ascii="Times New Roman" w:hAnsi="Times New Roman"/>
          <w:sz w:val="24"/>
          <w:szCs w:val="24"/>
        </w:rPr>
        <w:t xml:space="preserve">от _______________  </w:t>
      </w:r>
      <w:r>
        <w:rPr>
          <w:rFonts w:ascii="Times New Roman" w:hAnsi="Times New Roman"/>
          <w:i/>
          <w:sz w:val="24"/>
          <w:szCs w:val="24"/>
        </w:rPr>
        <w:t>(название организации)</w:t>
      </w:r>
    </w:p>
    <w:p w:rsidR="00616062" w:rsidRDefault="00616062" w:rsidP="00616062">
      <w:pPr>
        <w:spacing w:after="0"/>
        <w:ind w:firstLine="708"/>
        <w:jc w:val="both"/>
        <w:rPr>
          <w:rFonts w:ascii="Times New Roman" w:hAnsi="Times New Roman"/>
          <w:sz w:val="24"/>
          <w:szCs w:val="24"/>
        </w:rPr>
        <w:sectPr w:rsidR="00616062" w:rsidSect="002021C4">
          <w:pgSz w:w="11906" w:h="16838"/>
          <w:pgMar w:top="709" w:right="1701" w:bottom="992" w:left="851" w:header="709" w:footer="709" w:gutter="0"/>
          <w:cols w:space="720"/>
        </w:sectPr>
      </w:pPr>
      <w:r>
        <w:rPr>
          <w:rFonts w:ascii="Times New Roman" w:hAnsi="Times New Roman"/>
          <w:sz w:val="24"/>
          <w:szCs w:val="24"/>
        </w:rPr>
        <w:t>_______________(</w:t>
      </w:r>
      <w:r w:rsidRPr="002021C4">
        <w:rPr>
          <w:rFonts w:ascii="Times New Roman" w:hAnsi="Times New Roman"/>
          <w:i/>
          <w:sz w:val="24"/>
          <w:szCs w:val="24"/>
        </w:rPr>
        <w:t>должность)</w:t>
      </w:r>
      <w:r>
        <w:rPr>
          <w:rFonts w:ascii="Times New Roman" w:hAnsi="Times New Roman"/>
          <w:sz w:val="24"/>
          <w:szCs w:val="24"/>
        </w:rPr>
        <w:br/>
      </w:r>
      <w:r>
        <w:rPr>
          <w:rFonts w:ascii="Times New Roman" w:hAnsi="Times New Roman"/>
          <w:sz w:val="24"/>
          <w:szCs w:val="24"/>
        </w:rPr>
        <w:br/>
        <w:t>_____________________/</w:t>
      </w:r>
      <w:r w:rsidRPr="002021C4">
        <w:rPr>
          <w:rFonts w:ascii="Times New Roman" w:hAnsi="Times New Roman"/>
          <w:i/>
          <w:sz w:val="24"/>
          <w:szCs w:val="24"/>
        </w:rPr>
        <w:t>ФИО</w:t>
      </w:r>
    </w:p>
    <w:p w:rsidR="00441F40" w:rsidRDefault="00441F40" w:rsidP="00441F40">
      <w:pPr>
        <w:spacing w:after="0"/>
        <w:jc w:val="both"/>
        <w:rPr>
          <w:rFonts w:ascii="Times New Roman" w:hAnsi="Times New Roman"/>
        </w:rPr>
      </w:pPr>
    </w:p>
    <w:p w:rsidR="00441F40" w:rsidRPr="00B94A36" w:rsidRDefault="00441F40" w:rsidP="00B94A36">
      <w:pPr>
        <w:jc w:val="right"/>
        <w:rPr>
          <w:rFonts w:ascii="Times New Roman" w:hAnsi="Times New Roman"/>
          <w:i/>
          <w:sz w:val="24"/>
          <w:szCs w:val="24"/>
        </w:rPr>
      </w:pPr>
      <w:r w:rsidRPr="00B94A36">
        <w:rPr>
          <w:rFonts w:ascii="Times New Roman" w:hAnsi="Times New Roman"/>
          <w:i/>
          <w:sz w:val="24"/>
          <w:szCs w:val="24"/>
        </w:rPr>
        <w:t>приложение № 2 к запросу</w:t>
      </w:r>
    </w:p>
    <w:p w:rsidR="00441F40" w:rsidRDefault="00441F40" w:rsidP="00441F40">
      <w:pPr>
        <w:spacing w:after="0"/>
        <w:jc w:val="center"/>
        <w:rPr>
          <w:rFonts w:ascii="Times New Roman" w:hAnsi="Times New Roman" w:cs="Times New Roman"/>
          <w:b/>
          <w:bCs/>
        </w:rPr>
      </w:pPr>
      <w:r>
        <w:rPr>
          <w:rFonts w:ascii="Times New Roman" w:hAnsi="Times New Roman" w:cs="Times New Roman"/>
          <w:b/>
          <w:bCs/>
        </w:rPr>
        <w:t>ПРОЕКТ ДОГОВОРА</w:t>
      </w:r>
    </w:p>
    <w:p w:rsidR="00441F40" w:rsidRDefault="00441F40" w:rsidP="00441F40">
      <w:pPr>
        <w:spacing w:after="0"/>
        <w:jc w:val="center"/>
        <w:rPr>
          <w:rFonts w:ascii="Times New Roman" w:hAnsi="Times New Roman" w:cs="Times New Roman"/>
          <w:b/>
          <w:bCs/>
        </w:rPr>
      </w:pPr>
    </w:p>
    <w:p w:rsidR="000656A4" w:rsidRPr="002E6474" w:rsidRDefault="000656A4" w:rsidP="002E6474">
      <w:pPr>
        <w:pStyle w:val="a7"/>
        <w:rPr>
          <w:rFonts w:ascii="Times New Roman" w:hAnsi="Times New Roman"/>
          <w:sz w:val="22"/>
          <w:szCs w:val="22"/>
        </w:rPr>
      </w:pPr>
      <w:r w:rsidRPr="002E6474">
        <w:rPr>
          <w:rFonts w:ascii="Times New Roman" w:hAnsi="Times New Roman"/>
          <w:sz w:val="22"/>
          <w:szCs w:val="22"/>
        </w:rPr>
        <w:t>ДОГОВОР  № _______</w:t>
      </w:r>
    </w:p>
    <w:p w:rsidR="000656A4" w:rsidRPr="002E6474" w:rsidRDefault="000656A4" w:rsidP="002E6474">
      <w:pPr>
        <w:spacing w:after="0"/>
        <w:jc w:val="center"/>
        <w:rPr>
          <w:rFonts w:ascii="Times New Roman" w:hAnsi="Times New Roman" w:cs="Times New Roman"/>
        </w:rPr>
      </w:pP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г. Ярославль</w:t>
      </w:r>
      <w:r w:rsidRPr="002E6474">
        <w:rPr>
          <w:rFonts w:ascii="Times New Roman" w:hAnsi="Times New Roman" w:cs="Times New Roman"/>
        </w:rPr>
        <w:tab/>
      </w:r>
      <w:r w:rsidRPr="002E6474">
        <w:rPr>
          <w:rFonts w:ascii="Times New Roman" w:hAnsi="Times New Roman" w:cs="Times New Roman"/>
        </w:rPr>
        <w:tab/>
      </w:r>
      <w:r w:rsidRPr="002E6474">
        <w:rPr>
          <w:rFonts w:ascii="Times New Roman" w:hAnsi="Times New Roman" w:cs="Times New Roman"/>
        </w:rPr>
        <w:tab/>
        <w:t xml:space="preserve"> </w:t>
      </w:r>
      <w:r w:rsidRPr="002E6474">
        <w:rPr>
          <w:rFonts w:ascii="Times New Roman" w:hAnsi="Times New Roman" w:cs="Times New Roman"/>
        </w:rPr>
        <w:tab/>
      </w:r>
      <w:r w:rsidRPr="002E6474">
        <w:rPr>
          <w:rFonts w:ascii="Times New Roman" w:hAnsi="Times New Roman" w:cs="Times New Roman"/>
        </w:rPr>
        <w:tab/>
        <w:t xml:space="preserve">                   </w:t>
      </w:r>
      <w:r w:rsidR="002E6474">
        <w:rPr>
          <w:rFonts w:ascii="Times New Roman" w:hAnsi="Times New Roman" w:cs="Times New Roman"/>
        </w:rPr>
        <w:t xml:space="preserve">       </w:t>
      </w:r>
      <w:r w:rsidRPr="002E6474">
        <w:rPr>
          <w:rFonts w:ascii="Times New Roman" w:hAnsi="Times New Roman" w:cs="Times New Roman"/>
        </w:rPr>
        <w:t xml:space="preserve">   </w:t>
      </w:r>
      <w:r w:rsidRPr="002E6474">
        <w:rPr>
          <w:rFonts w:ascii="Times New Roman" w:hAnsi="Times New Roman" w:cs="Times New Roman"/>
        </w:rPr>
        <w:tab/>
        <w:t>"___"________________20___г.</w:t>
      </w:r>
    </w:p>
    <w:p w:rsidR="000656A4" w:rsidRPr="002E6474" w:rsidRDefault="000656A4" w:rsidP="002E6474">
      <w:pPr>
        <w:spacing w:after="0"/>
        <w:jc w:val="center"/>
        <w:rPr>
          <w:rFonts w:ascii="Times New Roman" w:hAnsi="Times New Roman" w:cs="Times New Roman"/>
        </w:rPr>
      </w:pPr>
    </w:p>
    <w:p w:rsidR="000656A4" w:rsidRPr="002E6474" w:rsidRDefault="000656A4" w:rsidP="002E6474">
      <w:pPr>
        <w:pStyle w:val="a9"/>
        <w:suppressAutoHyphens/>
        <w:spacing w:after="0"/>
        <w:ind w:firstLine="567"/>
        <w:rPr>
          <w:rFonts w:ascii="Times New Roman" w:hAnsi="Times New Roman"/>
          <w:sz w:val="22"/>
          <w:szCs w:val="22"/>
        </w:rPr>
      </w:pPr>
      <w:r w:rsidRPr="002E6474">
        <w:rPr>
          <w:rFonts w:ascii="Times New Roman" w:hAnsi="Times New Roman"/>
          <w:b/>
          <w:bCs/>
          <w:sz w:val="22"/>
          <w:szCs w:val="22"/>
        </w:rPr>
        <w:t>Государственное автономное учреждение Ярославской области «Информационное агентство «Верхняя Волга»</w:t>
      </w:r>
      <w:r w:rsidRPr="002E6474">
        <w:rPr>
          <w:rFonts w:ascii="Times New Roman" w:hAnsi="Times New Roman"/>
          <w:sz w:val="22"/>
          <w:szCs w:val="22"/>
        </w:rPr>
        <w:t xml:space="preserve">, именуемое в дальнейшем </w:t>
      </w:r>
      <w:r w:rsidRPr="002E6474">
        <w:rPr>
          <w:rFonts w:ascii="Times New Roman" w:hAnsi="Times New Roman"/>
          <w:b/>
          <w:bCs/>
          <w:sz w:val="22"/>
          <w:szCs w:val="22"/>
        </w:rPr>
        <w:t>«Заказчик»</w:t>
      </w:r>
      <w:r w:rsidRPr="002E6474">
        <w:rPr>
          <w:rFonts w:ascii="Times New Roman" w:hAnsi="Times New Roman"/>
          <w:sz w:val="22"/>
          <w:szCs w:val="22"/>
        </w:rPr>
        <w:t xml:space="preserve">, в лице _______________________, действующего на основании __________________, с одной стороны, и  </w:t>
      </w:r>
      <w:r w:rsidRPr="002E6474">
        <w:rPr>
          <w:rFonts w:ascii="Times New Roman" w:hAnsi="Times New Roman"/>
          <w:spacing w:val="5"/>
          <w:sz w:val="22"/>
          <w:szCs w:val="22"/>
        </w:rPr>
        <w:t>___________________________________________,</w:t>
      </w:r>
      <w:r w:rsidRPr="002E6474">
        <w:rPr>
          <w:rFonts w:ascii="Times New Roman" w:hAnsi="Times New Roman"/>
          <w:sz w:val="22"/>
          <w:szCs w:val="22"/>
        </w:rPr>
        <w:t xml:space="preserve"> именуемое в дальнейшем </w:t>
      </w:r>
      <w:r w:rsidRPr="002E6474">
        <w:rPr>
          <w:rFonts w:ascii="Times New Roman" w:hAnsi="Times New Roman"/>
          <w:b/>
          <w:bCs/>
          <w:sz w:val="22"/>
          <w:szCs w:val="22"/>
        </w:rPr>
        <w:t>«Исполнитель»</w:t>
      </w:r>
      <w:r w:rsidRPr="002E6474">
        <w:rPr>
          <w:rFonts w:ascii="Times New Roman" w:hAnsi="Times New Roman"/>
          <w:sz w:val="22"/>
          <w:szCs w:val="22"/>
        </w:rPr>
        <w:t xml:space="preserve">, в лице ______________________________________________, действующего на основании __________________________, с другой стороны, далее совместно именуемые </w:t>
      </w:r>
      <w:r w:rsidRPr="002E6474">
        <w:rPr>
          <w:rFonts w:ascii="Times New Roman" w:hAnsi="Times New Roman"/>
          <w:b/>
          <w:bCs/>
          <w:sz w:val="22"/>
          <w:szCs w:val="22"/>
        </w:rPr>
        <w:t>Стороны</w:t>
      </w:r>
      <w:r w:rsidRPr="002E6474">
        <w:rPr>
          <w:rFonts w:ascii="Times New Roman" w:hAnsi="Times New Roman"/>
          <w:sz w:val="22"/>
          <w:szCs w:val="22"/>
        </w:rPr>
        <w:t>,  заключили настоящий Договор о нижеследующем:</w:t>
      </w:r>
    </w:p>
    <w:p w:rsidR="000656A4" w:rsidRPr="002E6474" w:rsidRDefault="000656A4" w:rsidP="002E6474">
      <w:pPr>
        <w:pStyle w:val="a9"/>
        <w:suppressAutoHyphens/>
        <w:spacing w:after="0"/>
        <w:ind w:firstLine="567"/>
        <w:rPr>
          <w:rFonts w:ascii="Times New Roman" w:hAnsi="Times New Roman"/>
          <w:sz w:val="22"/>
          <w:szCs w:val="22"/>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1. ОСНОВНЫЕ ПОНЯТИЯ</w:t>
      </w:r>
    </w:p>
    <w:p w:rsidR="000656A4" w:rsidRPr="002E6474" w:rsidRDefault="000656A4" w:rsidP="002E6474">
      <w:pPr>
        <w:pStyle w:val="ConsPlusNormal"/>
        <w:widowControl/>
        <w:ind w:firstLine="0"/>
        <w:jc w:val="both"/>
        <w:rPr>
          <w:rFonts w:ascii="Times New Roman" w:hAnsi="Times New Roman" w:cs="Times New Roman"/>
          <w:sz w:val="22"/>
          <w:szCs w:val="22"/>
        </w:rPr>
      </w:pPr>
      <w:r w:rsidRPr="002E6474">
        <w:rPr>
          <w:rFonts w:ascii="Times New Roman" w:hAnsi="Times New Roman" w:cs="Times New Roman"/>
          <w:sz w:val="22"/>
          <w:szCs w:val="22"/>
        </w:rPr>
        <w:t>1.1. Система КонсультантПлюс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0656A4" w:rsidRPr="002E6474" w:rsidRDefault="000656A4" w:rsidP="002E6474">
      <w:pPr>
        <w:pStyle w:val="ConsPlusNormal"/>
        <w:widowControl/>
        <w:ind w:firstLine="0"/>
        <w:jc w:val="both"/>
        <w:rPr>
          <w:rFonts w:ascii="Times New Roman" w:hAnsi="Times New Roman" w:cs="Times New Roman"/>
          <w:sz w:val="22"/>
          <w:szCs w:val="22"/>
        </w:rPr>
      </w:pPr>
      <w:r w:rsidRPr="002E6474">
        <w:rPr>
          <w:rFonts w:ascii="Times New Roman" w:hAnsi="Times New Roman" w:cs="Times New Roman"/>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0656A4" w:rsidRPr="002E6474" w:rsidRDefault="000656A4" w:rsidP="002E6474">
      <w:pPr>
        <w:spacing w:after="0"/>
        <w:jc w:val="both"/>
        <w:rPr>
          <w:rFonts w:ascii="Times New Roman" w:hAnsi="Times New Roman" w:cs="Times New Roman"/>
        </w:rPr>
      </w:pPr>
      <w:r w:rsidRPr="002E6474">
        <w:rPr>
          <w:rFonts w:ascii="Times New Roman" w:hAnsi="Times New Roman" w:cs="Times New Roman"/>
        </w:rPr>
        <w:t>1.3. Регистрация экземпляра Системы на компьютере Заказчика (далее - регистрация) - процедура адаптации,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0656A4" w:rsidRPr="002E6474" w:rsidRDefault="000656A4" w:rsidP="002E6474">
      <w:pPr>
        <w:spacing w:after="0"/>
        <w:jc w:val="both"/>
        <w:rPr>
          <w:rFonts w:ascii="Times New Roman" w:hAnsi="Times New Roman" w:cs="Times New Roman"/>
        </w:rPr>
      </w:pPr>
      <w:r w:rsidRPr="002E6474">
        <w:rPr>
          <w:rFonts w:ascii="Times New Roman" w:hAnsi="Times New Roman" w:cs="Times New Roman"/>
        </w:rPr>
        <w:t>1.4. Перерегистрация экземпляра Системы – регистрация экземпляра Системы, перенесенного на новый компьютер Заказчика.</w:t>
      </w:r>
    </w:p>
    <w:p w:rsidR="000656A4" w:rsidRPr="002E6474" w:rsidRDefault="000656A4" w:rsidP="002E6474">
      <w:pPr>
        <w:spacing w:after="0"/>
        <w:jc w:val="both"/>
        <w:rPr>
          <w:rFonts w:ascii="Times New Roman" w:hAnsi="Times New Roman" w:cs="Times New Roman"/>
          <w:color w:val="000000"/>
        </w:rPr>
      </w:pPr>
      <w:r w:rsidRPr="002E6474">
        <w:rPr>
          <w:rFonts w:ascii="Times New Roman" w:hAnsi="Times New Roman" w:cs="Times New Roman"/>
        </w:rPr>
        <w:t>1.5. Локальная вычислительная сеть - это вычислительная сеть, соединяющая 2 (две) или более</w:t>
      </w:r>
      <w:r w:rsidRPr="002E6474">
        <w:rPr>
          <w:rFonts w:ascii="Times New Roman" w:hAnsi="Times New Roman" w:cs="Times New Roman"/>
          <w:color w:val="000000"/>
        </w:rPr>
        <w:t xml:space="preserve"> ЭВМ (возможно, разного типа), расположенные в пределах 1 (одного) здания или нескольких соседних зданий.</w:t>
      </w:r>
    </w:p>
    <w:p w:rsidR="000656A4" w:rsidRPr="002E6474" w:rsidRDefault="000656A4" w:rsidP="002E6474">
      <w:pPr>
        <w:pStyle w:val="ConsPlusNormal"/>
        <w:widowControl/>
        <w:ind w:firstLine="0"/>
        <w:jc w:val="both"/>
        <w:rPr>
          <w:rFonts w:ascii="Times New Roman" w:hAnsi="Times New Roman" w:cs="Times New Roman"/>
          <w:color w:val="000000"/>
          <w:sz w:val="22"/>
          <w:szCs w:val="22"/>
        </w:rPr>
      </w:pPr>
      <w:r w:rsidRPr="002E6474">
        <w:rPr>
          <w:rFonts w:ascii="Times New Roman" w:hAnsi="Times New Roman" w:cs="Times New Roman"/>
          <w:color w:val="000000"/>
          <w:sz w:val="22"/>
          <w:szCs w:val="22"/>
        </w:rPr>
        <w:t>1.6.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сопровождению экземпляров Систем).</w:t>
      </w:r>
    </w:p>
    <w:p w:rsidR="000656A4" w:rsidRPr="002E6474" w:rsidRDefault="000656A4" w:rsidP="002E6474">
      <w:pPr>
        <w:pStyle w:val="ConsPlusNormal"/>
        <w:widowControl/>
        <w:ind w:firstLine="0"/>
        <w:jc w:val="both"/>
        <w:rPr>
          <w:rFonts w:ascii="Times New Roman" w:hAnsi="Times New Roman" w:cs="Times New Roman"/>
          <w:color w:val="000000"/>
          <w:sz w:val="22"/>
          <w:szCs w:val="22"/>
        </w:rPr>
      </w:pPr>
      <w:r w:rsidRPr="002E6474">
        <w:rPr>
          <w:rFonts w:ascii="Times New Roman" w:hAnsi="Times New Roman" w:cs="Times New Roman"/>
          <w:color w:val="000000"/>
          <w:sz w:val="22"/>
          <w:szCs w:val="22"/>
        </w:rPr>
        <w:t>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0656A4" w:rsidRPr="002E6474" w:rsidRDefault="000656A4" w:rsidP="002E6474">
      <w:pPr>
        <w:pStyle w:val="ConsPlusNormal"/>
        <w:widowControl/>
        <w:ind w:firstLine="0"/>
        <w:jc w:val="both"/>
        <w:rPr>
          <w:rFonts w:ascii="Times New Roman" w:hAnsi="Times New Roman" w:cs="Times New Roman"/>
          <w:color w:val="000000"/>
          <w:sz w:val="22"/>
          <w:szCs w:val="22"/>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2. ПРЕДМЕТ ДОГОВОРА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2.1. Заказчик поручает, а Исполнитель оказывает услуги по обновлению информации в информационно-справочной системе семейства «Консультант Плюс», установленной у Заказчика, определенные Техническим заданием (далее - Приложение №1 к настоящему Договору), установленные у Заказчика по адресу: г. Ярославль, ул. Максимова,17/27. Порядок оказания данных информационных услуг приведен в разделе 3 настоящего Договора. Заказчик обязуется оплачивать данные информационные услуги.</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2.2. Использование Заказчиком передаваемой информации.</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 xml:space="preserve">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w:t>
      </w:r>
      <w:r w:rsidRPr="002E6474">
        <w:rPr>
          <w:rFonts w:ascii="Times New Roman" w:hAnsi="Times New Roman" w:cs="Times New Roman"/>
          <w:color w:val="000000"/>
        </w:rPr>
        <w:lastRenderedPageBreak/>
        <w:t>правовых актов в печатном виде с обязательным указанием соответствующей Системы КонсультантПлюс как источника информации.</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2.3.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0656A4" w:rsidRPr="002E6474" w:rsidRDefault="000656A4" w:rsidP="002E6474">
      <w:pPr>
        <w:pStyle w:val="ac"/>
        <w:rPr>
          <w:rFonts w:ascii="Times New Roman" w:hAnsi="Times New Roman" w:cs="Times New Roman"/>
          <w:b/>
          <w:bCs/>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3. ПОРЯДОК ОКАЗАНИЯ ИНФОРМАЦИОННЫХ УСЛУГ С ИСПОЛЬЗОВАНИЕМ ЭКЗЕМПЛЯРОВ СИСТЕМЫ</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3.1.</w:t>
      </w:r>
      <w:bookmarkStart w:id="0" w:name="_GoBack"/>
      <w:bookmarkEnd w:id="0"/>
      <w:r w:rsidRPr="002E6474">
        <w:rPr>
          <w:rFonts w:ascii="Times New Roman" w:hAnsi="Times New Roman" w:cs="Times New Roman"/>
        </w:rPr>
        <w:t xml:space="preserve"> Исполнитель приступает к выполнению обязанностей по настоящему Договору с момента представления Заказчиком документов, подтверждающих факт приобретения Заказчиком (передачи Заказчику) экземпляров Системы.</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3.2. Оказание информационных услуг с использованием экземпляров Системы (услуг по сопровождению экземпляров Систем) предусматривает:</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3.2.1.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КонсультантПлюс</w:t>
      </w:r>
      <w:r w:rsidRPr="002E6474">
        <w:rPr>
          <w:rFonts w:ascii="Times New Roman" w:hAnsi="Times New Roman" w:cs="Times New Roman"/>
        </w:rPr>
        <w:t xml:space="preserve">, </w:t>
      </w:r>
      <w:r w:rsidRPr="002E6474">
        <w:rPr>
          <w:rFonts w:ascii="Times New Roman" w:hAnsi="Times New Roman" w:cs="Times New Roman"/>
          <w:color w:val="000000"/>
        </w:rPr>
        <w:t xml:space="preserve">ежедневно. </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 xml:space="preserve">3.2.2. Предоставление возможности получения Заказчиком консультаций по работе экземпляров Системы </w:t>
      </w:r>
      <w:r w:rsidRPr="002E6474">
        <w:rPr>
          <w:rFonts w:ascii="Times New Roman" w:hAnsi="Times New Roman" w:cs="Times New Roman"/>
          <w:color w:val="000000"/>
        </w:rPr>
        <w:t>по телефону, в офисе Заказчика и/или Исполнителя</w:t>
      </w:r>
      <w:r w:rsidRPr="002E6474">
        <w:rPr>
          <w:rFonts w:ascii="Times New Roman" w:hAnsi="Times New Roman" w:cs="Times New Roman"/>
        </w:rPr>
        <w:t>.</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3.2.3. Обучение Заказчика (работников Заказчика) работе с экземплярами Системы с возможностью получения специального сертификата об обучении.</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3.2.4. Предоставление информационных материалов в соответствии с внутренним регламентом Исполнителя.</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3.2.5.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3.2.6. Предоставление другой информации, материалов и услуг, включенных в комплекс оказания информационных услуг с использованием экземпляра(ов) Системы, в соответствии с внутренним регламентом Исполнителя.</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3.3. Оказание Заказчику текущих информационных услуг с использованием экземпляра Системы осуществляется без выбора документов.</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случае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3.5. По факту оказания услуг ежемесячно составляется акт об оказанных информационных услугах (далее – Акт), в котором указываются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 xml:space="preserve">3.6. Заказчик обязан подписать Акт передать его Исполнителю не позднее 20-го числа месяца, следующего за месяцем оказания услуг.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В этом случае Исполнитель имеет право подписать Акт в </w:t>
      </w:r>
      <w:r w:rsidRPr="002E6474">
        <w:rPr>
          <w:rFonts w:ascii="Times New Roman" w:hAnsi="Times New Roman" w:cs="Times New Roman"/>
        </w:rPr>
        <w:lastRenderedPageBreak/>
        <w:t>одностороннем порядке, что считается необходимым и достаточным для признания Сторонами Акта оформленным надлежащим образом.</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3.7. Акт об оказании информационных услуг за последний месяц оказания услуг по Договору Исполнитель предоставляет Заказчику не позднее 20 декабря 2018 года.</w:t>
      </w:r>
    </w:p>
    <w:p w:rsidR="000656A4" w:rsidRPr="002E6474" w:rsidRDefault="000656A4" w:rsidP="002E6474">
      <w:pPr>
        <w:pStyle w:val="ac"/>
        <w:rPr>
          <w:rFonts w:ascii="Times New Roman" w:hAnsi="Times New Roman" w:cs="Times New Roman"/>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4. ПОРЯДОК ИСПОЛЬЗОВАНИЯ ЭКЗЕМПЛЯРОВ СИСТЕМЫ</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rPr>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w:t>
      </w:r>
      <w:r w:rsidRPr="002E6474">
        <w:rPr>
          <w:rFonts w:ascii="Times New Roman" w:hAnsi="Times New Roman" w:cs="Times New Roman"/>
          <w:color w:val="000000"/>
        </w:rPr>
        <w:t>Системы.</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4.5. Заказчик не вправе передать экземпляр(ы) Системы третьему лицу в собственность.</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4.6. Заказчик не вправе передавать экземпляр(ы) Системы третьему лицу во временное пользование (в том числе прокат, аренду).</w:t>
      </w:r>
    </w:p>
    <w:p w:rsidR="000656A4" w:rsidRPr="002E6474" w:rsidRDefault="000656A4" w:rsidP="002E6474">
      <w:pPr>
        <w:pStyle w:val="ac"/>
        <w:rPr>
          <w:rFonts w:ascii="Times New Roman" w:hAnsi="Times New Roman" w:cs="Times New Roman"/>
          <w:color w:val="000000"/>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5. СТОИМОСТЬ ИНФОРМАЦИОННЫХ УСЛУГ. ПОРЯДОК РАСЧЕТОВ</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5.1.</w:t>
      </w:r>
      <w:r w:rsidRPr="002E6474">
        <w:rPr>
          <w:rFonts w:ascii="Times New Roman" w:hAnsi="Times New Roman" w:cs="Times New Roman"/>
        </w:rPr>
        <w:tab/>
        <w:t>Общая стоимость услуг Исполнителя, оказываемых по настоящему Договору, составляет ____________ (________________________) рублей ______ (________) копеек, в т.ч. НДС 18 % в размере ___________ (____________) рублей, в соответствии с Расчетом стоимости Договора (Приложение № 2 к настоящему Договору).</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5.2. Заказчик оплачивает стоимость информационных услуг с использованием экземпляра(ов) Системы (услуг по сопровождению экземпляра(ов) Системы) в текущем месяце до 20 (двадцатого) числа месяца оказания путем перечисления денежных средств на расчетный счет Исполнителя после подписания Сторонами акта об оказанных информационных услугах на основании предоставленных Исполнителем Заказчику платежных документов.</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 xml:space="preserve">5.3. Окончательный расчет по настоящему Договору производится не позднее 31 декабря 2018 года на основании предоставленных Исполнителем до 20 декабря 2018 года счета и Акта об оказании информационных услуг.  </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5.4. Датой оплаты считается дата поступления денежных средств на расчетный счет Исполнителя. Заказчик по запросу Исполнителя представляет копии платежных документов.</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5.5. Исполнитель выставляет Заказчику счета на оплату оказываемых услуг. Во всех случаях выставления Исполнителем счетов Заказчик ставит отметку об их получении на втором экземпляре счета Исполнителя.</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5.6. В случае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5.8. При нарушении Заказчиком условий оплаты информационных услуг с использованием экземпляров Системы Исполнитель имеет право приостановить оказание данных услуг до момента устранения указанных нарушений, предварительно уведомив об этом Заказчика за 5 (пять) дней до даты приостановления оказания услуг.</w:t>
      </w:r>
    </w:p>
    <w:p w:rsidR="000656A4" w:rsidRPr="002E6474" w:rsidRDefault="000656A4" w:rsidP="002E6474">
      <w:pPr>
        <w:spacing w:after="0"/>
        <w:jc w:val="both"/>
        <w:rPr>
          <w:rFonts w:ascii="Times New Roman" w:hAnsi="Times New Roman" w:cs="Times New Roman"/>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6. СРОК ДЕЙСТВИЯ ДОГОВОРА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6.1. Настоящий Договор вступает в силу с 01 января 2018 г. и заканчивает свое действие 31 декабря 2018 г.</w:t>
      </w:r>
    </w:p>
    <w:p w:rsidR="000656A4" w:rsidRPr="002E6474" w:rsidRDefault="000656A4" w:rsidP="002E6474">
      <w:pPr>
        <w:pStyle w:val="ac"/>
        <w:jc w:val="both"/>
        <w:rPr>
          <w:rFonts w:ascii="Times New Roman" w:hAnsi="Times New Roman" w:cs="Times New Roman"/>
          <w:lang w:eastAsia="ru-RU"/>
        </w:rPr>
      </w:pPr>
      <w:r w:rsidRPr="002E6474">
        <w:rPr>
          <w:rFonts w:ascii="Times New Roman" w:hAnsi="Times New Roman" w:cs="Times New Roman"/>
          <w:lang w:eastAsia="ru-RU"/>
        </w:rPr>
        <w:lastRenderedPageBreak/>
        <w:t>6.2. Настоящий Договор может быть расторгнут исключительно по соглашению сторон или решению суда по основаниям, предусмотренным действующим законодательством.</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6.3. Обязательства по настоящему Договору возлагаются на Исполнителя только в течение срока его действия.</w:t>
      </w:r>
    </w:p>
    <w:p w:rsidR="000656A4" w:rsidRPr="002E6474" w:rsidRDefault="000656A4" w:rsidP="002E6474">
      <w:pPr>
        <w:pStyle w:val="ac"/>
        <w:rPr>
          <w:rFonts w:ascii="Times New Roman" w:hAnsi="Times New Roman" w:cs="Times New Roman"/>
        </w:rPr>
      </w:pPr>
    </w:p>
    <w:p w:rsidR="000656A4" w:rsidRPr="002E6474" w:rsidRDefault="000656A4" w:rsidP="002E6474">
      <w:pPr>
        <w:spacing w:after="0"/>
        <w:jc w:val="center"/>
        <w:rPr>
          <w:rFonts w:ascii="Times New Roman" w:hAnsi="Times New Roman" w:cs="Times New Roman"/>
          <w:b/>
          <w:bCs/>
        </w:rPr>
      </w:pPr>
      <w:r w:rsidRPr="002E6474">
        <w:rPr>
          <w:rFonts w:ascii="Times New Roman" w:hAnsi="Times New Roman" w:cs="Times New Roman"/>
          <w:b/>
          <w:bCs/>
        </w:rPr>
        <w:t>7. ОТВЕТСТВЕННОСТЬ СТОРОН</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7.1. За неисполнение 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а также условиями настоящего Договора.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7.1.1. В случае просрочки исполнения Исполнителем обязательства, предусмотренного настоящим Договором, Заказчик вправе потребовать от Исполнителя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указанного обязательства. Размер неустойки составляет одну трехсотую ставки рефинансирования Центрального банка РФ, действующей на день уплаты неустойки, от стоимости неисполненного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7.1.2.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01 февраля 2019 года. С 02 февраля 2019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(п. 5.2. настоящего Договора).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7.1.3. В случае если у Заказчика возникнут обоснованные претензии к экземплярам Системы в части качества включенной в 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направления Исполнителю претензии в письменном виде (далее – Претензия). Исполнитель обязуется в пятнадцатидневный срок со дня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не превышающем полной стоимости соответствующих экземпляров Системы, выплаченной Заказчиком при поставке ему этих экземпляров Системы Исполнителем, и/или расторгнуть настоящий Договор.</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7.2. Исполнитель несет ответственность за качество и работоспособность экземпляра(ов) Системы(м), с использованием которой(ых) он оказывает услуги в соответствии с п. 3.2 настоящего Договора, только при условии, что данный(е) экземпляр(ы) Системы(м)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rPr>
        <w:t>7.3. Стороны ни при каких условиях не начисляют проценты, установленные ст. 317.1 Гражданского кодекса Российской Федерации.</w:t>
      </w:r>
    </w:p>
    <w:p w:rsidR="000656A4" w:rsidRPr="002E6474" w:rsidRDefault="000656A4" w:rsidP="002E6474">
      <w:pPr>
        <w:pStyle w:val="ac"/>
        <w:rPr>
          <w:rFonts w:ascii="Times New Roman" w:hAnsi="Times New Roman" w:cs="Times New Roman"/>
          <w:color w:val="000000"/>
        </w:rPr>
      </w:pPr>
    </w:p>
    <w:p w:rsidR="000656A4" w:rsidRPr="002E6474" w:rsidRDefault="000656A4" w:rsidP="002E6474">
      <w:pPr>
        <w:widowControl w:val="0"/>
        <w:spacing w:after="0"/>
        <w:jc w:val="center"/>
        <w:rPr>
          <w:rFonts w:ascii="Times New Roman" w:hAnsi="Times New Roman" w:cs="Times New Roman"/>
          <w:b/>
          <w:bCs/>
        </w:rPr>
      </w:pPr>
      <w:r w:rsidRPr="002E6474">
        <w:rPr>
          <w:rFonts w:ascii="Times New Roman" w:hAnsi="Times New Roman" w:cs="Times New Roman"/>
          <w:b/>
          <w:bCs/>
        </w:rPr>
        <w:t>8. ОСОБЫЕ УСЛОВИЯ</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8.1.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30 (тридцать) дней до такого отказа. До окончания тридцатидневного срока с момента получения Исполнителем письменного уведомления Заказчика об отказе от информационных услуг права и обязанности Сторон по настоящему Договору остаются в неизменном виде.</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В случае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rPr>
        <w:t xml:space="preserve">8.2. Оказание информационных услуг с использованием экземпляра(ов) Системы (услуг по сопровождению экземпляра(ов) Системы), отмененное Заказчиком в соответствии с п. 8.1 </w:t>
      </w:r>
      <w:r w:rsidRPr="002E6474">
        <w:rPr>
          <w:rFonts w:ascii="Times New Roman" w:hAnsi="Times New Roman" w:cs="Times New Roman"/>
        </w:rPr>
        <w:lastRenderedPageBreak/>
        <w:t xml:space="preserve">настоящего Договора, может быть продолжено Исполнителем после оплаты Заказчиком </w:t>
      </w:r>
      <w:r w:rsidRPr="002E6474">
        <w:rPr>
          <w:rFonts w:ascii="Times New Roman" w:hAnsi="Times New Roman" w:cs="Times New Roman"/>
          <w:color w:val="000000"/>
        </w:rPr>
        <w:t>стоимости возобновления оказания услуг по Прейскуранту Исполнителя.</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флэш версии экземпляра Системы) на другой(ую) компьютер (локальную сеть или флэш-носитель) может быть осуществлено Исполнителем после оплаты Заказчиком стоимости возобновления оказания услуг по Прейскуранту Исполнителя.</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8.5. Разработчик Систем вправе самостоятельно определять информационное содержание Систем в рамках их общей направленности.</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8.7.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 xml:space="preserve">8.8. 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КонсультантПлюс,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8.9. Исполнитель может оказывать информационные услуги с использованием экземпляров Системы по настоящему Договору с привлечением третьих лиц.</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8.11. Любое изменение списка экземпляров Системы, указанных в Приложении № 1 к настоящему Договору, оформляется дополнительным соглашением.</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8.12.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0656A4" w:rsidRPr="002E6474" w:rsidRDefault="000656A4" w:rsidP="002E6474">
      <w:pPr>
        <w:pStyle w:val="ac"/>
        <w:jc w:val="both"/>
        <w:rPr>
          <w:rFonts w:ascii="Times New Roman" w:hAnsi="Times New Roman" w:cs="Times New Roman"/>
          <w:color w:val="000000"/>
        </w:rPr>
      </w:pPr>
      <w:r w:rsidRPr="002E6474">
        <w:rPr>
          <w:rFonts w:ascii="Times New Roman" w:hAnsi="Times New Roman" w:cs="Times New Roman"/>
          <w:color w:val="000000"/>
        </w:rPr>
        <w:t>8.13. Споры, связанные с исполнением, изменением и расторжением Договора, не урегулированные Сторонами путем переговоров, разрешаются в соответствии с законодательством Российской Федерации.</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8.14. Стороны обязуются незамедлительно сообщать друг другу о любых изменениях данных, указанных в разделе "РЕКВИЗИТЫ СТОРОН" настоящего Договора.</w:t>
      </w:r>
      <w:bookmarkStart w:id="1" w:name="_Toc424284845"/>
    </w:p>
    <w:p w:rsidR="000656A4" w:rsidRPr="002E6474" w:rsidRDefault="000656A4" w:rsidP="002E6474">
      <w:pPr>
        <w:pStyle w:val="ac"/>
        <w:rPr>
          <w:rFonts w:ascii="Times New Roman" w:hAnsi="Times New Roman" w:cs="Times New Roman"/>
        </w:rPr>
      </w:pPr>
    </w:p>
    <w:p w:rsidR="000656A4" w:rsidRPr="002E6474" w:rsidRDefault="000656A4" w:rsidP="002E6474">
      <w:pPr>
        <w:pStyle w:val="ac"/>
        <w:jc w:val="center"/>
        <w:rPr>
          <w:rFonts w:ascii="Times New Roman" w:hAnsi="Times New Roman" w:cs="Times New Roman"/>
          <w:b/>
          <w:bCs/>
          <w:lang w:eastAsia="ru-RU"/>
        </w:rPr>
      </w:pPr>
      <w:r w:rsidRPr="002E6474">
        <w:rPr>
          <w:rFonts w:ascii="Times New Roman" w:hAnsi="Times New Roman" w:cs="Times New Roman"/>
          <w:b/>
          <w:kern w:val="26"/>
        </w:rPr>
        <w:t xml:space="preserve">9. </w:t>
      </w:r>
      <w:bookmarkEnd w:id="1"/>
      <w:r w:rsidRPr="002E6474">
        <w:rPr>
          <w:rFonts w:ascii="Times New Roman" w:hAnsi="Times New Roman" w:cs="Times New Roman"/>
          <w:b/>
          <w:bCs/>
          <w:lang w:eastAsia="ru-RU"/>
        </w:rPr>
        <w:t>АНТИКОРРУПЦИОННАЯ ОГОВОРКА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656A4" w:rsidRPr="002E6474" w:rsidRDefault="000656A4" w:rsidP="002E6474">
      <w:pPr>
        <w:pStyle w:val="ac"/>
        <w:jc w:val="both"/>
        <w:rPr>
          <w:rFonts w:ascii="Times New Roman" w:hAnsi="Times New Roman" w:cs="Times New Roman"/>
        </w:rPr>
      </w:pPr>
      <w:r w:rsidRPr="002E6474">
        <w:rPr>
          <w:rFonts w:ascii="Times New Roman" w:hAnsi="Times New Roman" w:cs="Times New Roman"/>
        </w:rPr>
        <w:t xml:space="preserve">9.3.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2E6474">
        <w:rPr>
          <w:rFonts w:ascii="Times New Roman" w:hAnsi="Times New Roman" w:cs="Times New Roman"/>
        </w:rPr>
        <w:lastRenderedPageBreak/>
        <w:t>подтверждение должно быть направлено в течение десяти рабочих дней с даты получения письменного уведомления.</w:t>
      </w:r>
    </w:p>
    <w:p w:rsidR="000656A4" w:rsidRPr="002E6474" w:rsidRDefault="000656A4" w:rsidP="002E6474">
      <w:pPr>
        <w:spacing w:after="0"/>
        <w:jc w:val="both"/>
        <w:rPr>
          <w:rFonts w:ascii="Times New Roman" w:hAnsi="Times New Roman" w:cs="Times New Roman"/>
          <w:lang w:bidi="en-US"/>
        </w:rPr>
      </w:pPr>
      <w:r w:rsidRPr="002E6474">
        <w:rPr>
          <w:rFonts w:ascii="Times New Roman" w:hAnsi="Times New Roman" w:cs="Times New Roman"/>
          <w:lang w:bidi="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656A4" w:rsidRPr="002E6474" w:rsidRDefault="000656A4" w:rsidP="002E6474">
      <w:pPr>
        <w:spacing w:after="0"/>
        <w:jc w:val="both"/>
        <w:rPr>
          <w:rFonts w:ascii="Times New Roman" w:hAnsi="Times New Roman" w:cs="Times New Roman"/>
          <w:lang w:bidi="en-US"/>
        </w:rPr>
      </w:pPr>
      <w:r w:rsidRPr="002E6474">
        <w:rPr>
          <w:rFonts w:ascii="Times New Roman" w:hAnsi="Times New Roman" w:cs="Times New Roman"/>
          <w:lang w:bidi="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656A4" w:rsidRPr="002E6474" w:rsidRDefault="000656A4" w:rsidP="002E6474">
      <w:pPr>
        <w:pStyle w:val="ac"/>
        <w:rPr>
          <w:rFonts w:ascii="Times New Roman" w:hAnsi="Times New Roman" w:cs="Times New Roman"/>
        </w:rPr>
      </w:pPr>
    </w:p>
    <w:p w:rsidR="000656A4" w:rsidRPr="002E6474" w:rsidRDefault="000656A4" w:rsidP="002E6474">
      <w:pPr>
        <w:spacing w:after="0"/>
        <w:jc w:val="both"/>
        <w:rPr>
          <w:rFonts w:ascii="Times New Roman" w:hAnsi="Times New Roman" w:cs="Times New Roman"/>
        </w:rPr>
      </w:pPr>
      <w:r w:rsidRPr="002E6474">
        <w:rPr>
          <w:rFonts w:ascii="Times New Roman" w:hAnsi="Times New Roman" w:cs="Times New Roman"/>
        </w:rPr>
        <w:t>ПРИЛОЖЕНИЯ:</w:t>
      </w:r>
    </w:p>
    <w:p w:rsidR="000656A4" w:rsidRPr="002E6474" w:rsidRDefault="000656A4" w:rsidP="002E6474">
      <w:pPr>
        <w:spacing w:after="0"/>
        <w:jc w:val="both"/>
        <w:rPr>
          <w:rFonts w:ascii="Times New Roman" w:hAnsi="Times New Roman" w:cs="Times New Roman"/>
        </w:rPr>
      </w:pPr>
      <w:r w:rsidRPr="002E6474">
        <w:rPr>
          <w:rFonts w:ascii="Times New Roman" w:hAnsi="Times New Roman" w:cs="Times New Roman"/>
        </w:rPr>
        <w:t>Приложение № 1 - Техническое задание.</w:t>
      </w:r>
    </w:p>
    <w:p w:rsidR="000656A4" w:rsidRPr="002E6474" w:rsidRDefault="000656A4" w:rsidP="002E6474">
      <w:pPr>
        <w:spacing w:after="0"/>
        <w:jc w:val="both"/>
        <w:rPr>
          <w:rFonts w:ascii="Times New Roman" w:hAnsi="Times New Roman" w:cs="Times New Roman"/>
        </w:rPr>
      </w:pPr>
      <w:r w:rsidRPr="002E6474">
        <w:rPr>
          <w:rFonts w:ascii="Times New Roman" w:hAnsi="Times New Roman" w:cs="Times New Roman"/>
        </w:rPr>
        <w:t>Приложение № 2 - Расчет стоимости Договора</w:t>
      </w:r>
    </w:p>
    <w:p w:rsidR="000656A4" w:rsidRPr="002E6474" w:rsidRDefault="000656A4" w:rsidP="002E6474">
      <w:pPr>
        <w:pStyle w:val="1"/>
        <w:numPr>
          <w:ilvl w:val="0"/>
          <w:numId w:val="0"/>
        </w:numPr>
        <w:tabs>
          <w:tab w:val="left" w:pos="708"/>
        </w:tabs>
        <w:spacing w:before="0" w:after="0"/>
        <w:rPr>
          <w:rFonts w:ascii="Times New Roman" w:hAnsi="Times New Roman"/>
          <w:sz w:val="22"/>
          <w:szCs w:val="22"/>
        </w:rPr>
      </w:pPr>
      <w:r w:rsidRPr="002E6474">
        <w:rPr>
          <w:rFonts w:ascii="Times New Roman" w:hAnsi="Times New Roman"/>
          <w:sz w:val="22"/>
          <w:szCs w:val="22"/>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0656A4" w:rsidRPr="002E6474" w:rsidTr="00F00567">
        <w:tc>
          <w:tcPr>
            <w:tcW w:w="4977" w:type="dxa"/>
            <w:tcBorders>
              <w:top w:val="nil"/>
              <w:left w:val="nil"/>
              <w:bottom w:val="nil"/>
              <w:right w:val="nil"/>
            </w:tcBorders>
          </w:tcPr>
          <w:p w:rsidR="000656A4" w:rsidRPr="002E6474" w:rsidRDefault="000656A4" w:rsidP="002E6474">
            <w:pPr>
              <w:widowControl w:val="0"/>
              <w:spacing w:after="0"/>
              <w:rPr>
                <w:rFonts w:ascii="Times New Roman" w:hAnsi="Times New Roman" w:cs="Times New Roman"/>
                <w:b/>
                <w:bCs/>
                <w:color w:val="000000"/>
              </w:rPr>
            </w:pPr>
            <w:r w:rsidRPr="002E6474">
              <w:rPr>
                <w:rFonts w:ascii="Times New Roman" w:hAnsi="Times New Roman" w:cs="Times New Roman"/>
                <w:b/>
                <w:bCs/>
                <w:color w:val="000000"/>
              </w:rPr>
              <w:t>Заказчик</w:t>
            </w:r>
          </w:p>
          <w:p w:rsidR="000656A4" w:rsidRPr="002E6474" w:rsidRDefault="000656A4" w:rsidP="002E6474">
            <w:pPr>
              <w:spacing w:after="0"/>
              <w:rPr>
                <w:rFonts w:ascii="Times New Roman" w:hAnsi="Times New Roman" w:cs="Times New Roman"/>
                <w:b/>
              </w:rPr>
            </w:pPr>
            <w:r w:rsidRPr="002E6474">
              <w:rPr>
                <w:rFonts w:ascii="Times New Roman" w:hAnsi="Times New Roman" w:cs="Times New Roman"/>
                <w:b/>
              </w:rPr>
              <w:t>ГАУ ЯО «Информационное агентство «Верхняя Волга»</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Юридический адрес: 150000, г. Ярославль, ул. Максимова, д. 17/27.</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Департамент финансов ЯО (ГАУ ЯО «Информационное агентство «Верхняя Волга», л/с 920080016)</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ИНН 7604026974</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КПП 760401001</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р/с 40601810378883000001 ОТДЕЛЕНИЕ ЯРОСЛАВЛЬ Г.ЯРОСЛАВЛЬ</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БИК 047888001</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КОСГУ 00000000000000000130</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___________________________</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 xml:space="preserve">________________ /__________________/ </w:t>
            </w:r>
          </w:p>
          <w:p w:rsidR="000656A4" w:rsidRPr="002E6474" w:rsidRDefault="000656A4" w:rsidP="002E6474">
            <w:pPr>
              <w:spacing w:after="0"/>
              <w:rPr>
                <w:rFonts w:ascii="Times New Roman" w:hAnsi="Times New Roman" w:cs="Times New Roman"/>
              </w:rPr>
            </w:pPr>
            <w:r w:rsidRPr="002E6474">
              <w:rPr>
                <w:rFonts w:ascii="Times New Roman" w:hAnsi="Times New Roman" w:cs="Times New Roman"/>
              </w:rPr>
              <w:t xml:space="preserve">м.п.                                                     </w:t>
            </w:r>
          </w:p>
          <w:p w:rsidR="000656A4" w:rsidRPr="002E6474" w:rsidRDefault="000656A4" w:rsidP="002E6474">
            <w:pPr>
              <w:widowControl w:val="0"/>
              <w:spacing w:after="0"/>
              <w:rPr>
                <w:rFonts w:ascii="Times New Roman" w:hAnsi="Times New Roman" w:cs="Times New Roman"/>
                <w:b/>
                <w:bCs/>
              </w:rPr>
            </w:pPr>
          </w:p>
          <w:p w:rsidR="000656A4" w:rsidRPr="002E6474" w:rsidRDefault="000656A4" w:rsidP="002E6474">
            <w:pPr>
              <w:widowControl w:val="0"/>
              <w:spacing w:after="0"/>
              <w:rPr>
                <w:rFonts w:ascii="Times New Roman" w:hAnsi="Times New Roman" w:cs="Times New Roman"/>
                <w:b/>
                <w:bCs/>
                <w:color w:val="000000"/>
              </w:rPr>
            </w:pPr>
          </w:p>
        </w:tc>
        <w:tc>
          <w:tcPr>
            <w:tcW w:w="5211" w:type="dxa"/>
            <w:tcBorders>
              <w:top w:val="nil"/>
              <w:left w:val="nil"/>
              <w:bottom w:val="nil"/>
              <w:right w:val="nil"/>
            </w:tcBorders>
          </w:tcPr>
          <w:p w:rsidR="000656A4" w:rsidRPr="002E6474" w:rsidRDefault="000656A4" w:rsidP="002E6474">
            <w:pPr>
              <w:widowControl w:val="0"/>
              <w:spacing w:after="0"/>
              <w:rPr>
                <w:rFonts w:ascii="Times New Roman" w:hAnsi="Times New Roman" w:cs="Times New Roman"/>
                <w:b/>
                <w:bCs/>
                <w:color w:val="000000"/>
              </w:rPr>
            </w:pPr>
            <w:r w:rsidRPr="002E6474">
              <w:rPr>
                <w:rFonts w:ascii="Times New Roman" w:hAnsi="Times New Roman" w:cs="Times New Roman"/>
                <w:b/>
                <w:bCs/>
                <w:color w:val="000000"/>
              </w:rPr>
              <w:t>Исполнитель</w:t>
            </w:r>
          </w:p>
          <w:p w:rsidR="000656A4" w:rsidRPr="002E6474" w:rsidRDefault="000656A4" w:rsidP="002E6474">
            <w:pPr>
              <w:widowControl w:val="0"/>
              <w:spacing w:after="0"/>
              <w:rPr>
                <w:rFonts w:ascii="Times New Roman" w:hAnsi="Times New Roman" w:cs="Times New Roman"/>
              </w:rPr>
            </w:pPr>
          </w:p>
        </w:tc>
      </w:tr>
    </w:tbl>
    <w:p w:rsidR="000656A4" w:rsidRPr="002E6474" w:rsidRDefault="000656A4" w:rsidP="002E6474">
      <w:pPr>
        <w:spacing w:after="0"/>
        <w:rPr>
          <w:rFonts w:ascii="Times New Roman" w:hAnsi="Times New Roman" w:cs="Times New Roman"/>
        </w:rPr>
      </w:pPr>
    </w:p>
    <w:p w:rsidR="000656A4" w:rsidRPr="009363C7" w:rsidRDefault="000656A4" w:rsidP="000656A4">
      <w:pPr>
        <w:ind w:left="2832"/>
        <w:jc w:val="right"/>
        <w:rPr>
          <w:rFonts w:ascii="Times New Roman" w:hAnsi="Times New Roman"/>
          <w:sz w:val="24"/>
          <w:szCs w:val="24"/>
        </w:rPr>
      </w:pPr>
    </w:p>
    <w:p w:rsidR="000656A4" w:rsidRDefault="000656A4" w:rsidP="000656A4">
      <w:pPr>
        <w:rPr>
          <w:rFonts w:ascii="Times New Roman" w:hAnsi="Times New Roman"/>
          <w:sz w:val="24"/>
          <w:szCs w:val="24"/>
        </w:rPr>
      </w:pPr>
    </w:p>
    <w:p w:rsidR="000656A4" w:rsidRDefault="000656A4" w:rsidP="000656A4">
      <w:pPr>
        <w:rPr>
          <w:rFonts w:ascii="Times New Roman" w:hAnsi="Times New Roman"/>
          <w:sz w:val="24"/>
          <w:szCs w:val="24"/>
        </w:rPr>
      </w:pPr>
    </w:p>
    <w:p w:rsidR="000656A4" w:rsidRDefault="000656A4" w:rsidP="000656A4">
      <w:pPr>
        <w:rPr>
          <w:rFonts w:ascii="Times New Roman" w:hAnsi="Times New Roman"/>
          <w:sz w:val="24"/>
          <w:szCs w:val="24"/>
        </w:rPr>
      </w:pPr>
    </w:p>
    <w:p w:rsidR="000656A4" w:rsidRDefault="000656A4" w:rsidP="000656A4">
      <w:pPr>
        <w:rPr>
          <w:rFonts w:ascii="Times New Roman" w:hAnsi="Times New Roman"/>
          <w:sz w:val="24"/>
          <w:szCs w:val="24"/>
        </w:rPr>
      </w:pPr>
    </w:p>
    <w:p w:rsidR="000656A4" w:rsidRPr="00DA170A" w:rsidRDefault="000656A4" w:rsidP="000656A4">
      <w:pPr>
        <w:spacing w:after="0" w:line="240" w:lineRule="auto"/>
        <w:ind w:firstLine="426"/>
        <w:jc w:val="right"/>
        <w:rPr>
          <w:rFonts w:ascii="Times New Roman" w:hAnsi="Times New Roman" w:cs="Times New Roman"/>
        </w:rPr>
      </w:pPr>
      <w:r w:rsidRPr="00DA170A">
        <w:rPr>
          <w:rFonts w:ascii="Times New Roman" w:hAnsi="Times New Roman" w:cs="Times New Roman"/>
        </w:rPr>
        <w:lastRenderedPageBreak/>
        <w:t>Приложение №1</w:t>
      </w:r>
    </w:p>
    <w:p w:rsidR="000656A4" w:rsidRPr="00DA170A" w:rsidRDefault="000656A4" w:rsidP="000656A4">
      <w:pPr>
        <w:spacing w:after="0" w:line="240" w:lineRule="auto"/>
        <w:ind w:firstLine="426"/>
        <w:jc w:val="right"/>
        <w:rPr>
          <w:rFonts w:ascii="Times New Roman" w:hAnsi="Times New Roman" w:cs="Times New Roman"/>
        </w:rPr>
      </w:pPr>
      <w:r w:rsidRPr="00DA170A">
        <w:rPr>
          <w:rFonts w:ascii="Times New Roman" w:hAnsi="Times New Roman" w:cs="Times New Roman"/>
        </w:rPr>
        <w:t>к договору №_____</w:t>
      </w:r>
    </w:p>
    <w:p w:rsidR="000656A4" w:rsidRPr="00DA170A" w:rsidRDefault="000656A4" w:rsidP="000656A4">
      <w:pPr>
        <w:spacing w:after="0" w:line="240" w:lineRule="auto"/>
        <w:ind w:firstLine="426"/>
        <w:jc w:val="right"/>
        <w:rPr>
          <w:rFonts w:ascii="Times New Roman" w:hAnsi="Times New Roman" w:cs="Times New Roman"/>
        </w:rPr>
      </w:pPr>
      <w:r w:rsidRPr="00DA170A">
        <w:rPr>
          <w:rFonts w:ascii="Times New Roman" w:hAnsi="Times New Roman" w:cs="Times New Roman"/>
        </w:rPr>
        <w:t>от "____"__________20__г.</w:t>
      </w:r>
    </w:p>
    <w:p w:rsidR="000656A4" w:rsidRPr="00DA170A" w:rsidRDefault="000656A4" w:rsidP="000656A4">
      <w:pPr>
        <w:spacing w:after="0" w:line="240" w:lineRule="auto"/>
        <w:jc w:val="both"/>
        <w:rPr>
          <w:rFonts w:ascii="Times New Roman" w:hAnsi="Times New Roman" w:cs="Times New Roman"/>
        </w:rPr>
      </w:pPr>
    </w:p>
    <w:p w:rsidR="000656A4" w:rsidRPr="00DA170A" w:rsidRDefault="000656A4" w:rsidP="000656A4">
      <w:pPr>
        <w:spacing w:after="0" w:line="240" w:lineRule="auto"/>
        <w:jc w:val="center"/>
        <w:rPr>
          <w:rFonts w:ascii="Times New Roman" w:hAnsi="Times New Roman" w:cs="Times New Roman"/>
          <w:b/>
        </w:rPr>
      </w:pPr>
      <w:r w:rsidRPr="00DA170A">
        <w:rPr>
          <w:rFonts w:ascii="Times New Roman" w:hAnsi="Times New Roman" w:cs="Times New Roman"/>
          <w:b/>
        </w:rPr>
        <w:t>ТЕХНИЧЕСКОЕ ЗАДАНИЕ</w:t>
      </w:r>
    </w:p>
    <w:p w:rsidR="000656A4" w:rsidRPr="00DA170A" w:rsidRDefault="000656A4" w:rsidP="000656A4">
      <w:pPr>
        <w:spacing w:after="0" w:line="240" w:lineRule="auto"/>
        <w:jc w:val="both"/>
        <w:rPr>
          <w:rFonts w:ascii="Times New Roman" w:hAnsi="Times New Roman" w:cs="Times New Roman"/>
        </w:rPr>
      </w:pPr>
    </w:p>
    <w:p w:rsidR="000656A4" w:rsidRPr="00DA170A" w:rsidRDefault="000656A4" w:rsidP="000656A4">
      <w:pPr>
        <w:spacing w:after="0" w:line="240" w:lineRule="auto"/>
        <w:jc w:val="both"/>
        <w:rPr>
          <w:rFonts w:ascii="Times New Roman" w:hAnsi="Times New Roman" w:cs="Times New Roman"/>
        </w:rPr>
      </w:pPr>
      <w:r w:rsidRPr="00DA170A">
        <w:rPr>
          <w:rFonts w:ascii="Times New Roman" w:hAnsi="Times New Roman" w:cs="Times New Roman"/>
        </w:rPr>
        <w:t>Период оказания услуг: 01.01.201</w:t>
      </w:r>
      <w:r w:rsidR="0075521F">
        <w:rPr>
          <w:rFonts w:ascii="Times New Roman" w:hAnsi="Times New Roman" w:cs="Times New Roman"/>
        </w:rPr>
        <w:t>8</w:t>
      </w:r>
      <w:r w:rsidRPr="00DA170A">
        <w:rPr>
          <w:rFonts w:ascii="Times New Roman" w:hAnsi="Times New Roman" w:cs="Times New Roman"/>
        </w:rPr>
        <w:t>-31.12.201</w:t>
      </w:r>
      <w:r w:rsidR="0075521F">
        <w:rPr>
          <w:rFonts w:ascii="Times New Roman" w:hAnsi="Times New Roman" w:cs="Times New Roman"/>
        </w:rPr>
        <w:t>8</w:t>
      </w:r>
      <w:r w:rsidRPr="00DA170A">
        <w:rPr>
          <w:rFonts w:ascii="Times New Roman" w:hAnsi="Times New Roman" w:cs="Times New Roman"/>
        </w:rPr>
        <w:t>г.</w:t>
      </w:r>
    </w:p>
    <w:p w:rsidR="000656A4" w:rsidRPr="00DA170A" w:rsidRDefault="000656A4" w:rsidP="000656A4">
      <w:pPr>
        <w:spacing w:after="0" w:line="240" w:lineRule="auto"/>
        <w:jc w:val="both"/>
        <w:rPr>
          <w:rFonts w:ascii="Times New Roman" w:hAnsi="Times New Roman" w:cs="Times New Roman"/>
        </w:rPr>
      </w:pPr>
      <w:r w:rsidRPr="00DA170A">
        <w:rPr>
          <w:rFonts w:ascii="Times New Roman" w:hAnsi="Times New Roman" w:cs="Times New Roman"/>
        </w:rPr>
        <w:t>Место оказания услуг: г. Ярославль, ул. Максимова,17/27.</w:t>
      </w:r>
    </w:p>
    <w:p w:rsidR="000656A4" w:rsidRPr="00DA170A" w:rsidRDefault="000656A4" w:rsidP="000656A4">
      <w:pPr>
        <w:spacing w:after="0" w:line="240" w:lineRule="auto"/>
        <w:jc w:val="both"/>
        <w:rPr>
          <w:rFonts w:ascii="Times New Roman" w:hAnsi="Times New Roman" w:cs="Times New Roman"/>
        </w:rPr>
      </w:pPr>
      <w:r w:rsidRPr="00DA170A">
        <w:rPr>
          <w:rFonts w:ascii="Times New Roman" w:hAnsi="Times New Roman" w:cs="Times New Roman"/>
        </w:rPr>
        <w:t>Условия оказания услуг:</w:t>
      </w:r>
    </w:p>
    <w:p w:rsidR="000656A4" w:rsidRPr="00DA170A" w:rsidRDefault="000656A4" w:rsidP="000656A4">
      <w:pPr>
        <w:numPr>
          <w:ilvl w:val="0"/>
          <w:numId w:val="4"/>
        </w:numPr>
        <w:spacing w:after="0" w:line="240" w:lineRule="auto"/>
        <w:ind w:left="0"/>
        <w:jc w:val="both"/>
        <w:rPr>
          <w:rFonts w:ascii="Times New Roman" w:hAnsi="Times New Roman" w:cs="Times New Roman"/>
        </w:rPr>
      </w:pPr>
      <w:r w:rsidRPr="00DA170A">
        <w:rPr>
          <w:rFonts w:ascii="Times New Roman" w:hAnsi="Times New Roman" w:cs="Times New Roman"/>
        </w:rPr>
        <w:t>Предоставление заказчику документов, подтверждающих наличие у Исполнителя необходимых прав на использование технологий и иных результатов интеллектуальной деятельности (лицензионное соглашение, сертификат), подтверждающих,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w:t>
      </w:r>
    </w:p>
    <w:p w:rsidR="000656A4" w:rsidRPr="00DA170A" w:rsidRDefault="000656A4" w:rsidP="000656A4">
      <w:pPr>
        <w:numPr>
          <w:ilvl w:val="1"/>
          <w:numId w:val="4"/>
        </w:numPr>
        <w:spacing w:after="0" w:line="240" w:lineRule="auto"/>
        <w:ind w:left="0"/>
        <w:jc w:val="both"/>
        <w:rPr>
          <w:rFonts w:ascii="Times New Roman" w:hAnsi="Times New Roman" w:cs="Times New Roman"/>
        </w:rPr>
      </w:pPr>
      <w:r w:rsidRPr="00DA170A">
        <w:rPr>
          <w:rFonts w:ascii="Times New Roman" w:hAnsi="Times New Roman" w:cs="Times New Roman"/>
        </w:rPr>
        <w:t>отдельные документы и подборки,</w:t>
      </w:r>
    </w:p>
    <w:p w:rsidR="000656A4" w:rsidRPr="00DA170A" w:rsidRDefault="000656A4" w:rsidP="000656A4">
      <w:pPr>
        <w:numPr>
          <w:ilvl w:val="1"/>
          <w:numId w:val="4"/>
        </w:numPr>
        <w:spacing w:after="0" w:line="240" w:lineRule="auto"/>
        <w:ind w:left="0"/>
        <w:jc w:val="both"/>
        <w:rPr>
          <w:rFonts w:ascii="Times New Roman" w:hAnsi="Times New Roman" w:cs="Times New Roman"/>
        </w:rPr>
      </w:pPr>
      <w:r w:rsidRPr="00DA170A">
        <w:rPr>
          <w:rFonts w:ascii="Times New Roman" w:hAnsi="Times New Roman" w:cs="Times New Roman"/>
        </w:rPr>
        <w:t xml:space="preserve"> перечни документов и/или их фрагментов  «на контроле»,</w:t>
      </w:r>
    </w:p>
    <w:p w:rsidR="000656A4" w:rsidRPr="00DA170A" w:rsidRDefault="000656A4" w:rsidP="000656A4">
      <w:pPr>
        <w:keepNext/>
        <w:keepLines/>
        <w:numPr>
          <w:ilvl w:val="1"/>
          <w:numId w:val="4"/>
        </w:numPr>
        <w:spacing w:after="0" w:line="240" w:lineRule="auto"/>
        <w:ind w:left="0"/>
        <w:jc w:val="both"/>
        <w:rPr>
          <w:rFonts w:ascii="Times New Roman" w:hAnsi="Times New Roman" w:cs="Times New Roman"/>
        </w:rPr>
      </w:pPr>
      <w:r w:rsidRPr="00DA170A">
        <w:rPr>
          <w:rFonts w:ascii="Times New Roman" w:hAnsi="Times New Roman" w:cs="Times New Roman"/>
        </w:rPr>
        <w:t xml:space="preserve"> комментарии, </w:t>
      </w:r>
    </w:p>
    <w:p w:rsidR="000656A4" w:rsidRPr="00DA170A" w:rsidRDefault="000656A4" w:rsidP="000656A4">
      <w:pPr>
        <w:keepNext/>
        <w:keepLines/>
        <w:numPr>
          <w:ilvl w:val="1"/>
          <w:numId w:val="4"/>
        </w:numPr>
        <w:spacing w:after="0" w:line="240" w:lineRule="auto"/>
        <w:ind w:left="0"/>
        <w:jc w:val="both"/>
        <w:rPr>
          <w:rFonts w:ascii="Times New Roman" w:hAnsi="Times New Roman" w:cs="Times New Roman"/>
        </w:rPr>
      </w:pPr>
      <w:r w:rsidRPr="00DA170A">
        <w:rPr>
          <w:rFonts w:ascii="Times New Roman" w:hAnsi="Times New Roman" w:cs="Times New Roman"/>
        </w:rPr>
        <w:t>технологические взаимосвязи собственных документов заказчика с системами КонсультантПлюс</w:t>
      </w:r>
    </w:p>
    <w:p w:rsidR="000656A4" w:rsidRPr="00DA170A" w:rsidRDefault="000656A4" w:rsidP="000656A4">
      <w:pPr>
        <w:numPr>
          <w:ilvl w:val="0"/>
          <w:numId w:val="4"/>
        </w:numPr>
        <w:spacing w:after="0" w:line="240" w:lineRule="auto"/>
        <w:ind w:left="0"/>
        <w:jc w:val="both"/>
        <w:rPr>
          <w:rFonts w:ascii="Times New Roman" w:hAnsi="Times New Roman" w:cs="Times New Roman"/>
        </w:rPr>
      </w:pPr>
      <w:r w:rsidRPr="00DA170A">
        <w:rPr>
          <w:rFonts w:ascii="Times New Roman" w:hAnsi="Times New Roman" w:cs="Times New Roman"/>
        </w:rPr>
        <w:t>наличие в СПС  Путеводителей – аналитических материалов следующих типов:</w:t>
      </w:r>
    </w:p>
    <w:p w:rsidR="000656A4" w:rsidRPr="00DA170A" w:rsidRDefault="000656A4" w:rsidP="000656A4">
      <w:pPr>
        <w:numPr>
          <w:ilvl w:val="0"/>
          <w:numId w:val="6"/>
        </w:numPr>
        <w:spacing w:after="0" w:line="240" w:lineRule="auto"/>
        <w:ind w:left="0"/>
        <w:jc w:val="both"/>
        <w:rPr>
          <w:rFonts w:ascii="Times New Roman" w:hAnsi="Times New Roman" w:cs="Times New Roman"/>
        </w:rPr>
      </w:pPr>
      <w:r w:rsidRPr="00DA170A">
        <w:rPr>
          <w:rFonts w:ascii="Times New Roman" w:hAnsi="Times New Roman" w:cs="Times New Roman"/>
        </w:rPr>
        <w:t>с анализом судебной и административной практики;</w:t>
      </w:r>
    </w:p>
    <w:p w:rsidR="000656A4" w:rsidRPr="00DA170A" w:rsidRDefault="000656A4" w:rsidP="000656A4">
      <w:pPr>
        <w:numPr>
          <w:ilvl w:val="0"/>
          <w:numId w:val="6"/>
        </w:numPr>
        <w:spacing w:after="0" w:line="240" w:lineRule="auto"/>
        <w:ind w:left="0"/>
        <w:jc w:val="both"/>
        <w:rPr>
          <w:rFonts w:ascii="Times New Roman" w:hAnsi="Times New Roman" w:cs="Times New Roman"/>
        </w:rPr>
      </w:pPr>
      <w:r w:rsidRPr="00DA170A">
        <w:rPr>
          <w:rFonts w:ascii="Times New Roman" w:hAnsi="Times New Roman" w:cs="Times New Roman"/>
        </w:rPr>
        <w:t>Пошаговые инструкции решения вопросов.</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наличие в документах подробных ссылок на связанные документы в формате гипертекста</w:t>
      </w:r>
    </w:p>
    <w:p w:rsidR="000656A4" w:rsidRPr="00DA170A" w:rsidRDefault="000656A4" w:rsidP="000656A4">
      <w:pPr>
        <w:numPr>
          <w:ilvl w:val="0"/>
          <w:numId w:val="4"/>
        </w:numPr>
        <w:spacing w:after="0" w:line="240" w:lineRule="auto"/>
        <w:ind w:left="0"/>
        <w:jc w:val="both"/>
        <w:rPr>
          <w:rFonts w:ascii="Times New Roman" w:hAnsi="Times New Roman" w:cs="Times New Roman"/>
        </w:rPr>
      </w:pPr>
      <w:r w:rsidRPr="00DA170A">
        <w:rPr>
          <w:rFonts w:ascii="Times New Roman" w:hAnsi="Times New Roman" w:cs="Times New Roman"/>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0656A4" w:rsidRPr="00DA170A" w:rsidRDefault="000656A4" w:rsidP="000656A4">
      <w:pPr>
        <w:numPr>
          <w:ilvl w:val="0"/>
          <w:numId w:val="4"/>
        </w:numPr>
        <w:spacing w:after="0" w:line="240" w:lineRule="auto"/>
        <w:ind w:left="0"/>
        <w:jc w:val="both"/>
        <w:rPr>
          <w:rFonts w:ascii="Times New Roman" w:hAnsi="Times New Roman" w:cs="Times New Roman"/>
        </w:rPr>
      </w:pPr>
      <w:r w:rsidRPr="00DA170A">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в системе находятся только прошедшие юридическую обработку документы;</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информирование пользователей о новостях законодательства;</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информирование пользователей о новых продуктах и услугах компании;</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техническая профилактика;</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обучение эффективным методам работы с системой;</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консультирование по вопросам работы с системой;</w:t>
      </w:r>
    </w:p>
    <w:p w:rsidR="000656A4" w:rsidRPr="00DA170A" w:rsidRDefault="000656A4" w:rsidP="000656A4">
      <w:pPr>
        <w:numPr>
          <w:ilvl w:val="0"/>
          <w:numId w:val="4"/>
        </w:numPr>
        <w:suppressAutoHyphens/>
        <w:spacing w:after="0" w:line="240" w:lineRule="auto"/>
        <w:ind w:left="0"/>
        <w:jc w:val="both"/>
        <w:rPr>
          <w:rFonts w:ascii="Times New Roman" w:hAnsi="Times New Roman" w:cs="Times New Roman"/>
        </w:rPr>
      </w:pPr>
      <w:r w:rsidRPr="00DA170A">
        <w:rPr>
          <w:rFonts w:ascii="Times New Roman" w:hAnsi="Times New Roman" w:cs="Times New Roman"/>
        </w:rPr>
        <w:t>замена программных версий;</w:t>
      </w:r>
    </w:p>
    <w:tbl>
      <w:tblPr>
        <w:tblpPr w:leftFromText="180" w:rightFromText="180" w:vertAnchor="text" w:horzAnchor="margin" w:tblpXSpec="center" w:tblpY="-11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363"/>
      </w:tblGrid>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lastRenderedPageBreak/>
              <w:t>УЧЕБНЫЙ ЦЕНТР</w:t>
            </w:r>
          </w:p>
        </w:tc>
        <w:tc>
          <w:tcPr>
            <w:tcW w:w="8363" w:type="dxa"/>
            <w:shd w:val="clear" w:color="auto" w:fill="auto"/>
          </w:tcPr>
          <w:p w:rsidR="000656A4" w:rsidRPr="00DA170A" w:rsidRDefault="000656A4" w:rsidP="000656A4">
            <w:pPr>
              <w:numPr>
                <w:ilvl w:val="0"/>
                <w:numId w:val="7"/>
              </w:numPr>
              <w:suppressAutoHyphens/>
              <w:spacing w:after="0" w:line="240" w:lineRule="auto"/>
              <w:ind w:left="0"/>
              <w:contextualSpacing/>
              <w:jc w:val="both"/>
              <w:rPr>
                <w:rFonts w:ascii="Times New Roman" w:hAnsi="Times New Roman" w:cs="Times New Roman"/>
              </w:rPr>
            </w:pPr>
            <w:r w:rsidRPr="00DA170A">
              <w:rPr>
                <w:rFonts w:ascii="Times New Roman" w:hAnsi="Times New Roman" w:cs="Times New Roman"/>
              </w:rPr>
              <w:t>Возможность безвозмездного обучения силами преподавателей Учебного центра сотрудников справочно-правовой системе  на базе предприятия и/или в учебном центре; семинаров – тренингов по темам налогообложения и бухгалтерского учета, кадрового делопроизводства, гос.закупок и т.д..</w:t>
            </w:r>
          </w:p>
          <w:p w:rsidR="000656A4" w:rsidRPr="00DA170A" w:rsidRDefault="000656A4" w:rsidP="000656A4">
            <w:pPr>
              <w:numPr>
                <w:ilvl w:val="0"/>
                <w:numId w:val="7"/>
              </w:numPr>
              <w:suppressAutoHyphens/>
              <w:spacing w:after="0" w:line="240" w:lineRule="auto"/>
              <w:ind w:left="0"/>
              <w:contextualSpacing/>
              <w:jc w:val="both"/>
              <w:rPr>
                <w:rFonts w:ascii="Times New Roman" w:hAnsi="Times New Roman" w:cs="Times New Roman"/>
              </w:rPr>
            </w:pPr>
            <w:r w:rsidRPr="00DA170A">
              <w:rPr>
                <w:rFonts w:ascii="Times New Roman" w:hAnsi="Times New Roman" w:cs="Times New Roman"/>
              </w:rPr>
              <w:t>обучение эффективным методам работы с системой;</w:t>
            </w:r>
          </w:p>
          <w:p w:rsidR="000656A4" w:rsidRPr="00DA170A" w:rsidRDefault="000656A4" w:rsidP="000656A4">
            <w:pPr>
              <w:numPr>
                <w:ilvl w:val="0"/>
                <w:numId w:val="7"/>
              </w:numPr>
              <w:suppressAutoHyphens/>
              <w:spacing w:after="0" w:line="240" w:lineRule="auto"/>
              <w:ind w:left="0"/>
              <w:contextualSpacing/>
              <w:jc w:val="both"/>
              <w:rPr>
                <w:rFonts w:ascii="Times New Roman" w:hAnsi="Times New Roman" w:cs="Times New Roman"/>
              </w:rPr>
            </w:pPr>
            <w:r w:rsidRPr="00DA170A">
              <w:rPr>
                <w:rFonts w:ascii="Times New Roman" w:hAnsi="Times New Roman" w:cs="Times New Roman"/>
              </w:rPr>
              <w:t>консультирование по вопросам работы с системой;</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ГОРЯЧАЯ ЛИНИЯ</w:t>
            </w:r>
          </w:p>
          <w:p w:rsidR="000656A4" w:rsidRPr="00DA170A" w:rsidRDefault="000656A4" w:rsidP="00F00567">
            <w:pPr>
              <w:spacing w:after="0"/>
              <w:rPr>
                <w:rFonts w:ascii="Times New Roman" w:hAnsi="Times New Roman" w:cs="Times New Roman"/>
              </w:rPr>
            </w:pPr>
          </w:p>
        </w:tc>
        <w:tc>
          <w:tcPr>
            <w:tcW w:w="8363" w:type="dxa"/>
            <w:shd w:val="clear" w:color="auto" w:fill="auto"/>
          </w:tcPr>
          <w:p w:rsidR="000656A4" w:rsidRPr="00DA170A" w:rsidRDefault="000656A4" w:rsidP="00F00567">
            <w:pPr>
              <w:spacing w:after="0" w:line="240" w:lineRule="auto"/>
              <w:jc w:val="both"/>
              <w:rPr>
                <w:rFonts w:ascii="Times New Roman" w:hAnsi="Times New Roman" w:cs="Times New Roman"/>
              </w:rPr>
            </w:pPr>
            <w:r w:rsidRPr="00DA170A">
              <w:rPr>
                <w:rFonts w:ascii="Times New Roman" w:hAnsi="Times New Roman" w:cs="Times New Roman"/>
              </w:rPr>
              <w:t>Возможность заказа документов из Информационных Банков, не установленных у пользователей,  и консультирование при работе сотрудников со справочно-правовой системой.</w:t>
            </w:r>
          </w:p>
        </w:tc>
      </w:tr>
      <w:tr w:rsidR="000656A4" w:rsidRPr="00DA170A" w:rsidTr="00F00567">
        <w:trPr>
          <w:trHeight w:val="984"/>
        </w:trPr>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КОНСТРУКТОР УЧЕТНОЙ ПОЛИТИКИ</w:t>
            </w:r>
          </w:p>
        </w:tc>
        <w:tc>
          <w:tcPr>
            <w:tcW w:w="8363" w:type="dxa"/>
            <w:shd w:val="clear" w:color="auto" w:fill="auto"/>
          </w:tcPr>
          <w:p w:rsidR="000656A4" w:rsidRPr="00DA170A" w:rsidRDefault="000656A4" w:rsidP="00F00567">
            <w:pPr>
              <w:spacing w:after="0" w:line="240" w:lineRule="auto"/>
              <w:jc w:val="both"/>
              <w:rPr>
                <w:rFonts w:ascii="Times New Roman" w:hAnsi="Times New Roman" w:cs="Times New Roman"/>
              </w:rPr>
            </w:pPr>
            <w:r w:rsidRPr="00DA170A">
              <w:rPr>
                <w:rFonts w:ascii="Times New Roman" w:hAnsi="Times New Roman" w:cs="Times New Roman"/>
              </w:rPr>
              <w:t>Он-лайн сервис - инструмент создания и проверки учетной политики организации.</w:t>
            </w:r>
          </w:p>
          <w:p w:rsidR="000656A4" w:rsidRPr="00DA170A" w:rsidRDefault="000656A4" w:rsidP="00F00567">
            <w:pPr>
              <w:spacing w:after="0" w:line="240" w:lineRule="auto"/>
              <w:rPr>
                <w:rFonts w:ascii="Times New Roman" w:hAnsi="Times New Roman" w:cs="Times New Roman"/>
                <w:color w:val="FF0000"/>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КОНСТРУКТОР ДОГОВОРОВ</w:t>
            </w:r>
          </w:p>
        </w:tc>
        <w:tc>
          <w:tcPr>
            <w:tcW w:w="8363" w:type="dxa"/>
            <w:shd w:val="clear" w:color="auto" w:fill="auto"/>
          </w:tcPr>
          <w:p w:rsidR="000656A4" w:rsidRPr="00DA170A" w:rsidRDefault="000656A4" w:rsidP="00F00567">
            <w:pPr>
              <w:suppressAutoHyphens/>
              <w:spacing w:after="0" w:line="240" w:lineRule="auto"/>
              <w:jc w:val="both"/>
              <w:rPr>
                <w:rFonts w:ascii="Times New Roman" w:hAnsi="Times New Roman" w:cs="Times New Roman"/>
              </w:rPr>
            </w:pPr>
            <w:r w:rsidRPr="00DA170A">
              <w:rPr>
                <w:rFonts w:ascii="Times New Roman" w:hAnsi="Times New Roman" w:cs="Times New Roman"/>
              </w:rPr>
              <w:t xml:space="preserve">Он-лайн сервис - это инструмент для создания проектов договоров; </w:t>
            </w:r>
          </w:p>
          <w:p w:rsidR="000656A4" w:rsidRPr="00DA170A" w:rsidRDefault="000656A4" w:rsidP="00F00567">
            <w:pPr>
              <w:suppressAutoHyphens/>
              <w:spacing w:after="0" w:line="240" w:lineRule="auto"/>
              <w:jc w:val="both"/>
              <w:rPr>
                <w:rFonts w:ascii="Times New Roman" w:hAnsi="Times New Roman" w:cs="Times New Roman"/>
              </w:rPr>
            </w:pPr>
            <w:r w:rsidRPr="00DA170A">
              <w:rPr>
                <w:rFonts w:ascii="Times New Roman" w:hAnsi="Times New Roman" w:cs="Times New Roman"/>
              </w:rPr>
              <w:t xml:space="preserve">для экспертизы договоров. </w:t>
            </w:r>
          </w:p>
          <w:p w:rsidR="000656A4" w:rsidRPr="00DA170A" w:rsidRDefault="000656A4" w:rsidP="00F00567">
            <w:pPr>
              <w:suppressAutoHyphens/>
              <w:spacing w:after="0" w:line="240" w:lineRule="auto"/>
              <w:contextualSpacing/>
              <w:jc w:val="both"/>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ГОРЯЧИЕ ДОКУМЕНТЫ НА САЙТЕ КОНСУЛЬТАНТПЛЮС</w:t>
            </w:r>
          </w:p>
        </w:tc>
        <w:tc>
          <w:tcPr>
            <w:tcW w:w="8363" w:type="dxa"/>
            <w:shd w:val="clear" w:color="auto" w:fill="auto"/>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 xml:space="preserve">Он-лайн сервис  - быстрый переход к текстам горячих документов на сайте  КонсультантПлюс </w:t>
            </w:r>
          </w:p>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АРХИВ РЕШЕНИЙ СУДОВ ОБЩЕЙ ЮРИСДИКЦИИ</w:t>
            </w:r>
          </w:p>
        </w:tc>
        <w:tc>
          <w:tcPr>
            <w:tcW w:w="8363" w:type="dxa"/>
            <w:shd w:val="clear" w:color="auto" w:fill="auto"/>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 xml:space="preserve">Он-лайн сервис - решения районных/городских судов и судов субъектов РФ (областных, краевых и судов республик) всех регионов России </w:t>
            </w:r>
          </w:p>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АРХИВ РЕШЕНИЙ АРБИТРАЖНЫХ СУДОВ ПЕРВОЙ ИНСТАНЦИИ</w:t>
            </w:r>
          </w:p>
        </w:tc>
        <w:tc>
          <w:tcPr>
            <w:tcW w:w="8363" w:type="dxa"/>
            <w:shd w:val="clear" w:color="auto" w:fill="auto"/>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Материалы арбитражных судов первой инстанции всех регионов России.</w:t>
            </w:r>
            <w:r w:rsidRPr="00DA170A">
              <w:rPr>
                <w:rFonts w:ascii="Times New Roman" w:hAnsi="Times New Roman" w:cs="Times New Roman"/>
              </w:rPr>
              <w:br/>
              <w:t xml:space="preserve"> - дела по спорам организаций и предпринимателей друг с другом, с УФНС, с региональными подразделениями таможенных органов, Пенсионного фонда РФ и другими органами власти.</w:t>
            </w:r>
          </w:p>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АРХИВ ОПРЕДЕЛЕНИЙ АРБИТРАЖНЫХ СУДОВ</w:t>
            </w:r>
          </w:p>
        </w:tc>
        <w:tc>
          <w:tcPr>
            <w:tcW w:w="8363" w:type="dxa"/>
            <w:shd w:val="clear" w:color="auto" w:fill="auto"/>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все определения, вынесенные арбитражными судами первой, апелляционной и кассационной инстанций по вопросам, требующим решения в ходе судебного разбирательства и в других случаях, предусмотренных Арбитражным процессуальным кодексом РФ.</w:t>
            </w:r>
          </w:p>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Архив решений ФАС и УФАС</w:t>
            </w:r>
          </w:p>
        </w:tc>
        <w:tc>
          <w:tcPr>
            <w:tcW w:w="8363" w:type="dxa"/>
            <w:shd w:val="clear" w:color="auto" w:fill="auto"/>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содержит документы антимонопольных органов, принятые по результатам рассмотрения дел о нарушениях законодательства в различных отраслях</w:t>
            </w:r>
          </w:p>
          <w:p w:rsidR="000656A4" w:rsidRPr="00DA170A" w:rsidRDefault="000656A4" w:rsidP="00F00567">
            <w:pPr>
              <w:spacing w:after="0" w:line="240" w:lineRule="auto"/>
              <w:rPr>
                <w:rFonts w:ascii="Times New Roman" w:hAnsi="Times New Roman" w:cs="Times New Roman"/>
              </w:rPr>
            </w:pPr>
          </w:p>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АРХИВ ДОКУМЕНТОВ МУНИЦИПАЛЬНЫХ ОБРАЗОВАНИЙ СУБЪЕКТОВ РФ</w:t>
            </w:r>
          </w:p>
        </w:tc>
        <w:tc>
          <w:tcPr>
            <w:tcW w:w="8363" w:type="dxa"/>
            <w:shd w:val="clear" w:color="auto" w:fill="auto"/>
            <w:vAlign w:val="center"/>
          </w:tcPr>
          <w:p w:rsidR="000656A4" w:rsidRPr="00DA170A" w:rsidRDefault="000656A4" w:rsidP="00F00567">
            <w:pPr>
              <w:widowControl w:val="0"/>
              <w:autoSpaceDE w:val="0"/>
              <w:autoSpaceDN w:val="0"/>
              <w:adjustRightInd w:val="0"/>
              <w:spacing w:after="0" w:line="240" w:lineRule="auto"/>
              <w:rPr>
                <w:rFonts w:ascii="Times New Roman" w:hAnsi="Times New Roman" w:cs="Times New Roman"/>
              </w:rPr>
            </w:pPr>
            <w:r w:rsidRPr="00DA170A">
              <w:rPr>
                <w:rFonts w:ascii="Times New Roman" w:hAnsi="Times New Roman" w:cs="Times New Roman"/>
              </w:rPr>
              <w:t>нормативные и иные правовые акты органов местного самоуправления городских округов, муниципальных районов, городских и сельских поселений, внутригородских муниципальных образований.</w:t>
            </w:r>
          </w:p>
          <w:p w:rsidR="000656A4" w:rsidRPr="00DA170A" w:rsidRDefault="000656A4" w:rsidP="00F00567">
            <w:pPr>
              <w:spacing w:after="0" w:line="240" w:lineRule="auto"/>
              <w:rPr>
                <w:rFonts w:ascii="Times New Roman" w:hAnsi="Times New Roman" w:cs="Times New Roman"/>
              </w:rPr>
            </w:pPr>
          </w:p>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Наличие выхода в Интернет</w:t>
            </w:r>
          </w:p>
        </w:tc>
      </w:tr>
      <w:tr w:rsidR="000656A4" w:rsidRPr="00DA170A" w:rsidTr="00F00567">
        <w:tc>
          <w:tcPr>
            <w:tcW w:w="2235" w:type="dxa"/>
            <w:shd w:val="clear" w:color="auto" w:fill="auto"/>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ЛИНИЯ КОНСУЛЬТАЦИЙ</w:t>
            </w:r>
          </w:p>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«ЗАДАТЬ ВОПРОС ЭКСПЕРТУ»</w:t>
            </w:r>
          </w:p>
        </w:tc>
        <w:tc>
          <w:tcPr>
            <w:tcW w:w="8363" w:type="dxa"/>
            <w:shd w:val="clear" w:color="auto" w:fill="auto"/>
            <w:vAlign w:val="center"/>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 xml:space="preserve">консультация юриста по корпоративному и налоговому праву, консультации эксперта по бухгалтерскому и налоговому учету ежедневно </w:t>
            </w:r>
          </w:p>
          <w:p w:rsidR="000656A4" w:rsidRPr="00DA170A" w:rsidRDefault="000656A4" w:rsidP="000656A4">
            <w:pPr>
              <w:numPr>
                <w:ilvl w:val="0"/>
                <w:numId w:val="5"/>
              </w:numPr>
              <w:spacing w:after="0" w:line="240" w:lineRule="auto"/>
              <w:ind w:left="0"/>
              <w:rPr>
                <w:rFonts w:ascii="Times New Roman" w:hAnsi="Times New Roman" w:cs="Times New Roman"/>
              </w:rPr>
            </w:pPr>
            <w:r w:rsidRPr="00DA170A">
              <w:rPr>
                <w:rFonts w:ascii="Times New Roman" w:hAnsi="Times New Roman" w:cs="Times New Roman"/>
              </w:rPr>
              <w:t>по телефону</w:t>
            </w:r>
          </w:p>
          <w:p w:rsidR="000656A4" w:rsidRPr="00DA170A" w:rsidRDefault="000656A4" w:rsidP="000656A4">
            <w:pPr>
              <w:numPr>
                <w:ilvl w:val="0"/>
                <w:numId w:val="5"/>
              </w:numPr>
              <w:spacing w:after="0" w:line="240" w:lineRule="auto"/>
              <w:ind w:left="0"/>
              <w:rPr>
                <w:rFonts w:ascii="Times New Roman" w:hAnsi="Times New Roman" w:cs="Times New Roman"/>
              </w:rPr>
            </w:pPr>
            <w:r w:rsidRPr="00DA170A">
              <w:rPr>
                <w:rFonts w:ascii="Times New Roman" w:hAnsi="Times New Roman" w:cs="Times New Roman"/>
              </w:rPr>
              <w:t>по электронной почте</w:t>
            </w:r>
          </w:p>
          <w:p w:rsidR="000656A4" w:rsidRPr="00DA170A" w:rsidRDefault="000656A4" w:rsidP="000656A4">
            <w:pPr>
              <w:numPr>
                <w:ilvl w:val="0"/>
                <w:numId w:val="5"/>
              </w:numPr>
              <w:spacing w:after="0" w:line="240" w:lineRule="auto"/>
              <w:ind w:left="0"/>
              <w:rPr>
                <w:rFonts w:ascii="Times New Roman" w:hAnsi="Times New Roman" w:cs="Times New Roman"/>
              </w:rPr>
            </w:pPr>
            <w:r w:rsidRPr="00DA170A">
              <w:rPr>
                <w:rFonts w:ascii="Times New Roman" w:hAnsi="Times New Roman" w:cs="Times New Roman"/>
              </w:rPr>
              <w:t>возможность письменно задать вопрос из оболочки СПС</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ТРАДЦИОННЫЕ И ОН-ЛАЙН СЕМИНАРЫ</w:t>
            </w:r>
          </w:p>
        </w:tc>
        <w:tc>
          <w:tcPr>
            <w:tcW w:w="8363" w:type="dxa"/>
            <w:shd w:val="clear" w:color="auto" w:fill="auto"/>
            <w:vAlign w:val="center"/>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для бухгалтеров, юристов, кадровиков с участием ведущих лекторов из Москвы и Ярославля, специалистов органов власти</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ВИДЕО.КОНСУЛЬТАНТ</w:t>
            </w:r>
          </w:p>
        </w:tc>
        <w:tc>
          <w:tcPr>
            <w:tcW w:w="8363" w:type="dxa"/>
            <w:shd w:val="clear" w:color="auto" w:fill="auto"/>
            <w:vAlign w:val="center"/>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Постоянно пополняемая лента видео-семинаров. Семинары по актуальным вопросам бухучета, налогообложения, кадрового дела, договорного права и др. /Читают авторитетные эксперты и лекторы/. Видео- материалы представлены в удобной форме – с разбивкой по темам и узким вопросам, с возможностью поиска</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lastRenderedPageBreak/>
              <w:t>ЭЛЕКТРОННЫЕ СБОРНИКИ ДОКУМЕНТОВ И КОНСУЛЬТАЦИЙ</w:t>
            </w:r>
          </w:p>
        </w:tc>
        <w:tc>
          <w:tcPr>
            <w:tcW w:w="8363" w:type="dxa"/>
            <w:shd w:val="clear" w:color="auto" w:fill="auto"/>
            <w:vAlign w:val="center"/>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По актуальным темам</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ЕЖЕМЕСЯЧНАЯ ГАЗЕТА</w:t>
            </w:r>
          </w:p>
        </w:tc>
        <w:tc>
          <w:tcPr>
            <w:tcW w:w="8363" w:type="dxa"/>
            <w:shd w:val="clear" w:color="auto" w:fill="auto"/>
            <w:vAlign w:val="center"/>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«Наше право»</w:t>
            </w:r>
          </w:p>
        </w:tc>
      </w:tr>
      <w:tr w:rsidR="000656A4" w:rsidRPr="00DA170A" w:rsidTr="00F00567">
        <w:tc>
          <w:tcPr>
            <w:tcW w:w="2235" w:type="dxa"/>
            <w:shd w:val="clear" w:color="auto" w:fill="auto"/>
            <w:vAlign w:val="center"/>
          </w:tcPr>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Льготная подписка</w:t>
            </w:r>
          </w:p>
        </w:tc>
        <w:tc>
          <w:tcPr>
            <w:tcW w:w="8363" w:type="dxa"/>
            <w:shd w:val="clear" w:color="auto" w:fill="auto"/>
            <w:vAlign w:val="center"/>
          </w:tcPr>
          <w:p w:rsidR="000656A4" w:rsidRPr="00DA170A" w:rsidRDefault="000656A4" w:rsidP="00F00567">
            <w:pPr>
              <w:spacing w:after="0" w:line="240" w:lineRule="auto"/>
              <w:rPr>
                <w:rFonts w:ascii="Times New Roman" w:hAnsi="Times New Roman" w:cs="Times New Roman"/>
              </w:rPr>
            </w:pPr>
            <w:r w:rsidRPr="00DA170A">
              <w:rPr>
                <w:rFonts w:ascii="Times New Roman" w:hAnsi="Times New Roman" w:cs="Times New Roman"/>
              </w:rPr>
              <w:t>На практический журнал для бухгалтера и руководителя «Главная книга»</w:t>
            </w:r>
          </w:p>
        </w:tc>
      </w:tr>
    </w:tbl>
    <w:p w:rsidR="000656A4" w:rsidRPr="00DA170A" w:rsidRDefault="000656A4" w:rsidP="000656A4">
      <w:pPr>
        <w:spacing w:after="0" w:line="240" w:lineRule="auto"/>
        <w:jc w:val="center"/>
        <w:rPr>
          <w:rFonts w:ascii="Times New Roman" w:hAnsi="Times New Roman" w:cs="Times New Roman"/>
        </w:rPr>
      </w:pPr>
    </w:p>
    <w:p w:rsidR="000656A4" w:rsidRPr="00DA170A" w:rsidRDefault="000656A4" w:rsidP="000656A4">
      <w:pPr>
        <w:spacing w:after="0" w:line="240" w:lineRule="auto"/>
        <w:rPr>
          <w:rFonts w:ascii="Times New Roman" w:hAnsi="Times New Roman" w:cs="Times New Roman"/>
        </w:rPr>
      </w:pPr>
    </w:p>
    <w:p w:rsidR="000656A4" w:rsidRPr="00DA170A" w:rsidRDefault="000656A4" w:rsidP="000656A4">
      <w:pPr>
        <w:spacing w:after="0" w:line="240" w:lineRule="auto"/>
        <w:jc w:val="center"/>
        <w:rPr>
          <w:rFonts w:ascii="Times New Roman" w:hAnsi="Times New Roman" w:cs="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0656A4" w:rsidRPr="00DA170A" w:rsidTr="00F00567">
        <w:tc>
          <w:tcPr>
            <w:tcW w:w="4977" w:type="dxa"/>
            <w:tcBorders>
              <w:top w:val="nil"/>
              <w:left w:val="nil"/>
              <w:bottom w:val="nil"/>
              <w:right w:val="nil"/>
            </w:tcBorders>
          </w:tcPr>
          <w:p w:rsidR="000656A4" w:rsidRPr="00DA170A" w:rsidRDefault="000656A4" w:rsidP="00F00567">
            <w:pPr>
              <w:widowControl w:val="0"/>
              <w:spacing w:after="0"/>
              <w:rPr>
                <w:rFonts w:ascii="Times New Roman" w:hAnsi="Times New Roman" w:cs="Times New Roman"/>
              </w:rPr>
            </w:pPr>
            <w:r w:rsidRPr="00DA170A">
              <w:rPr>
                <w:rFonts w:ascii="Times New Roman" w:hAnsi="Times New Roman" w:cs="Times New Roman"/>
              </w:rPr>
              <w:t>От Заказчика</w:t>
            </w:r>
          </w:p>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ГАУ ЯО «Информационное агентство «Верхняя Волга»</w:t>
            </w:r>
          </w:p>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____________________________</w:t>
            </w:r>
          </w:p>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___________________ /_________________/</w:t>
            </w:r>
          </w:p>
          <w:p w:rsidR="000656A4" w:rsidRPr="00DA170A" w:rsidRDefault="000656A4" w:rsidP="00F00567">
            <w:pPr>
              <w:spacing w:after="0"/>
              <w:rPr>
                <w:rFonts w:ascii="Times New Roman" w:hAnsi="Times New Roman" w:cs="Times New Roman"/>
              </w:rPr>
            </w:pPr>
            <w:r w:rsidRPr="00DA170A">
              <w:rPr>
                <w:rFonts w:ascii="Times New Roman" w:hAnsi="Times New Roman" w:cs="Times New Roman"/>
              </w:rPr>
              <w:t xml:space="preserve">м.п.                                                     </w:t>
            </w:r>
          </w:p>
          <w:p w:rsidR="000656A4" w:rsidRPr="00DA170A" w:rsidRDefault="000656A4" w:rsidP="00F00567">
            <w:pPr>
              <w:widowControl w:val="0"/>
              <w:spacing w:after="0"/>
              <w:rPr>
                <w:rFonts w:ascii="Times New Roman" w:hAnsi="Times New Roman" w:cs="Times New Roman"/>
              </w:rPr>
            </w:pPr>
          </w:p>
          <w:p w:rsidR="000656A4" w:rsidRPr="00DA170A" w:rsidRDefault="000656A4" w:rsidP="00F00567">
            <w:pPr>
              <w:widowControl w:val="0"/>
              <w:spacing w:after="0"/>
              <w:rPr>
                <w:rFonts w:ascii="Times New Roman" w:hAnsi="Times New Roman" w:cs="Times New Roman"/>
              </w:rPr>
            </w:pPr>
          </w:p>
        </w:tc>
        <w:tc>
          <w:tcPr>
            <w:tcW w:w="5211" w:type="dxa"/>
            <w:tcBorders>
              <w:top w:val="nil"/>
              <w:left w:val="nil"/>
              <w:bottom w:val="nil"/>
              <w:right w:val="nil"/>
            </w:tcBorders>
          </w:tcPr>
          <w:p w:rsidR="000656A4" w:rsidRPr="00DA170A" w:rsidRDefault="000656A4" w:rsidP="00F00567">
            <w:pPr>
              <w:widowControl w:val="0"/>
              <w:spacing w:after="0"/>
              <w:rPr>
                <w:rFonts w:ascii="Times New Roman" w:hAnsi="Times New Roman" w:cs="Times New Roman"/>
              </w:rPr>
            </w:pPr>
            <w:r w:rsidRPr="00DA170A">
              <w:rPr>
                <w:rFonts w:ascii="Times New Roman" w:hAnsi="Times New Roman" w:cs="Times New Roman"/>
              </w:rPr>
              <w:t>От Исполнителя</w:t>
            </w:r>
          </w:p>
          <w:p w:rsidR="000656A4" w:rsidRPr="00DA170A" w:rsidRDefault="000656A4" w:rsidP="00F00567">
            <w:pPr>
              <w:widowControl w:val="0"/>
              <w:spacing w:after="0"/>
              <w:rPr>
                <w:rFonts w:ascii="Times New Roman" w:hAnsi="Times New Roman" w:cs="Times New Roman"/>
              </w:rPr>
            </w:pPr>
          </w:p>
        </w:tc>
      </w:tr>
    </w:tbl>
    <w:p w:rsidR="000656A4" w:rsidRPr="00DA170A" w:rsidRDefault="000656A4" w:rsidP="000656A4">
      <w:pPr>
        <w:spacing w:after="0" w:line="240" w:lineRule="auto"/>
        <w:rPr>
          <w:rFonts w:ascii="Times New Roman" w:eastAsia="Calibri" w:hAnsi="Times New Roman" w:cs="Times New Roman"/>
          <w:b/>
        </w:rPr>
      </w:pPr>
    </w:p>
    <w:p w:rsidR="000656A4" w:rsidRPr="00DA170A" w:rsidRDefault="000656A4" w:rsidP="000656A4">
      <w:pPr>
        <w:spacing w:after="0" w:line="240" w:lineRule="auto"/>
        <w:rPr>
          <w:rFonts w:ascii="Times New Roman" w:eastAsia="Calibri" w:hAnsi="Times New Roman" w:cs="Times New Roman"/>
          <w:b/>
        </w:rPr>
      </w:pPr>
    </w:p>
    <w:p w:rsidR="00F5301C" w:rsidRPr="00DA170A" w:rsidRDefault="00F5301C" w:rsidP="000656A4">
      <w:pPr>
        <w:spacing w:after="0" w:line="240" w:lineRule="auto"/>
        <w:rPr>
          <w:rFonts w:ascii="Times New Roman" w:eastAsia="Calibri" w:hAnsi="Times New Roman" w:cs="Times New Roman"/>
          <w:b/>
        </w:rPr>
      </w:pPr>
    </w:p>
    <w:p w:rsidR="00F5301C" w:rsidRPr="00DA170A" w:rsidRDefault="00F5301C" w:rsidP="000656A4">
      <w:pPr>
        <w:spacing w:after="0" w:line="240" w:lineRule="auto"/>
        <w:rPr>
          <w:rFonts w:ascii="Times New Roman" w:eastAsia="Calibri" w:hAnsi="Times New Roman" w:cs="Times New Roman"/>
          <w:b/>
        </w:rPr>
      </w:pPr>
    </w:p>
    <w:p w:rsidR="00F5301C" w:rsidRPr="00DA170A" w:rsidRDefault="00F5301C" w:rsidP="000656A4">
      <w:pPr>
        <w:spacing w:after="0" w:line="240" w:lineRule="auto"/>
        <w:rPr>
          <w:rFonts w:ascii="Times New Roman" w:eastAsia="Calibri" w:hAnsi="Times New Roman" w:cs="Times New Roman"/>
          <w:b/>
        </w:rPr>
      </w:pPr>
    </w:p>
    <w:p w:rsidR="00F5301C" w:rsidRPr="00DA170A" w:rsidRDefault="00F5301C" w:rsidP="000656A4">
      <w:pPr>
        <w:spacing w:after="0" w:line="240" w:lineRule="auto"/>
        <w:rPr>
          <w:rFonts w:ascii="Times New Roman" w:eastAsia="Calibri" w:hAnsi="Times New Roman" w:cs="Times New Roman"/>
          <w:b/>
        </w:rPr>
      </w:pPr>
    </w:p>
    <w:p w:rsidR="00F5301C" w:rsidRPr="00DA170A" w:rsidRDefault="00F5301C" w:rsidP="000656A4">
      <w:pPr>
        <w:spacing w:after="0" w:line="240" w:lineRule="auto"/>
        <w:rPr>
          <w:rFonts w:ascii="Times New Roman" w:eastAsia="Calibri" w:hAnsi="Times New Roman" w:cs="Times New Roman"/>
          <w:b/>
        </w:rPr>
      </w:pPr>
    </w:p>
    <w:p w:rsidR="00F5301C" w:rsidRPr="00DA170A" w:rsidRDefault="00F5301C" w:rsidP="000656A4">
      <w:pPr>
        <w:spacing w:after="0" w:line="240" w:lineRule="auto"/>
        <w:rPr>
          <w:rFonts w:ascii="Times New Roman" w:eastAsia="Calibri" w:hAnsi="Times New Roman" w:cs="Times New Roman"/>
          <w:b/>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F5301C" w:rsidRDefault="00F5301C" w:rsidP="000656A4">
      <w:pPr>
        <w:spacing w:after="0" w:line="240" w:lineRule="auto"/>
        <w:rPr>
          <w:rFonts w:ascii="Times New Roman" w:eastAsia="Calibri" w:hAnsi="Times New Roman"/>
          <w:b/>
          <w:sz w:val="24"/>
          <w:szCs w:val="24"/>
        </w:rPr>
      </w:pPr>
    </w:p>
    <w:p w:rsidR="000656A4" w:rsidRDefault="000656A4"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Default="00DA170A" w:rsidP="000656A4">
      <w:pPr>
        <w:spacing w:after="0" w:line="240" w:lineRule="auto"/>
        <w:rPr>
          <w:rFonts w:ascii="Times New Roman" w:eastAsia="Calibri" w:hAnsi="Times New Roman"/>
          <w:b/>
          <w:sz w:val="24"/>
          <w:szCs w:val="24"/>
        </w:rPr>
      </w:pPr>
    </w:p>
    <w:p w:rsidR="00DA170A" w:rsidRPr="00CB442B" w:rsidRDefault="00DA170A" w:rsidP="000656A4">
      <w:pPr>
        <w:spacing w:after="0" w:line="240" w:lineRule="auto"/>
        <w:rPr>
          <w:rFonts w:ascii="Times New Roman" w:eastAsia="Calibri" w:hAnsi="Times New Roman"/>
          <w:b/>
          <w:sz w:val="24"/>
          <w:szCs w:val="24"/>
        </w:rPr>
      </w:pPr>
    </w:p>
    <w:p w:rsidR="000656A4" w:rsidRPr="00CB442B" w:rsidRDefault="000656A4" w:rsidP="000656A4">
      <w:pPr>
        <w:spacing w:after="0" w:line="240" w:lineRule="auto"/>
        <w:ind w:firstLine="426"/>
        <w:jc w:val="right"/>
        <w:rPr>
          <w:rFonts w:ascii="Times New Roman" w:hAnsi="Times New Roman"/>
          <w:sz w:val="24"/>
          <w:szCs w:val="24"/>
        </w:rPr>
      </w:pPr>
      <w:r w:rsidRPr="00CB442B">
        <w:rPr>
          <w:rFonts w:ascii="Times New Roman" w:hAnsi="Times New Roman"/>
          <w:sz w:val="24"/>
          <w:szCs w:val="24"/>
        </w:rPr>
        <w:lastRenderedPageBreak/>
        <w:t>Приложение №2</w:t>
      </w:r>
    </w:p>
    <w:p w:rsidR="000656A4" w:rsidRPr="00CB442B" w:rsidRDefault="000656A4" w:rsidP="000656A4">
      <w:pPr>
        <w:spacing w:after="0" w:line="240" w:lineRule="auto"/>
        <w:ind w:firstLine="426"/>
        <w:jc w:val="right"/>
        <w:rPr>
          <w:rFonts w:ascii="Times New Roman" w:hAnsi="Times New Roman"/>
          <w:sz w:val="24"/>
          <w:szCs w:val="24"/>
        </w:rPr>
      </w:pPr>
      <w:r w:rsidRPr="00CB442B">
        <w:rPr>
          <w:rFonts w:ascii="Times New Roman" w:hAnsi="Times New Roman"/>
          <w:sz w:val="24"/>
          <w:szCs w:val="24"/>
        </w:rPr>
        <w:t>к договору №_____</w:t>
      </w:r>
    </w:p>
    <w:p w:rsidR="000656A4" w:rsidRPr="00CB442B" w:rsidRDefault="000656A4" w:rsidP="000656A4">
      <w:pPr>
        <w:spacing w:after="0" w:line="240" w:lineRule="auto"/>
        <w:ind w:firstLine="426"/>
        <w:jc w:val="right"/>
        <w:rPr>
          <w:rFonts w:ascii="Times New Roman" w:hAnsi="Times New Roman"/>
          <w:sz w:val="24"/>
          <w:szCs w:val="24"/>
        </w:rPr>
      </w:pPr>
      <w:r w:rsidRPr="00CB442B">
        <w:rPr>
          <w:rFonts w:ascii="Times New Roman" w:hAnsi="Times New Roman"/>
          <w:sz w:val="24"/>
          <w:szCs w:val="24"/>
        </w:rPr>
        <w:t>от "____"__________20__г.</w:t>
      </w:r>
    </w:p>
    <w:p w:rsidR="000656A4" w:rsidRPr="007E6BE0" w:rsidRDefault="000656A4" w:rsidP="000656A4">
      <w:pPr>
        <w:spacing w:after="0" w:line="240" w:lineRule="auto"/>
        <w:rPr>
          <w:rFonts w:ascii="Times New Roman" w:eastAsia="Calibri" w:hAnsi="Times New Roman"/>
          <w:b/>
        </w:rPr>
      </w:pPr>
    </w:p>
    <w:p w:rsidR="000656A4" w:rsidRDefault="000656A4" w:rsidP="000656A4">
      <w:pPr>
        <w:spacing w:after="0" w:line="240" w:lineRule="auto"/>
        <w:jc w:val="center"/>
        <w:rPr>
          <w:rFonts w:ascii="Times New Roman" w:eastAsia="Calibri" w:hAnsi="Times New Roman"/>
          <w:b/>
        </w:rPr>
      </w:pPr>
      <w:r w:rsidRPr="007E6BE0">
        <w:rPr>
          <w:rFonts w:ascii="Times New Roman" w:eastAsia="Calibri" w:hAnsi="Times New Roman"/>
          <w:b/>
        </w:rPr>
        <w:t>Расчет стоимости Договора</w:t>
      </w:r>
    </w:p>
    <w:p w:rsidR="000656A4" w:rsidRPr="00474F4F" w:rsidRDefault="000656A4" w:rsidP="000656A4">
      <w:pPr>
        <w:spacing w:after="0" w:line="240" w:lineRule="auto"/>
        <w:jc w:val="center"/>
        <w:rPr>
          <w:rFonts w:ascii="Times New Roman" w:eastAsia="Calibri" w:hAnsi="Times New Roman"/>
          <w:b/>
        </w:rPr>
      </w:pPr>
    </w:p>
    <w:p w:rsidR="000656A4" w:rsidRDefault="000656A4" w:rsidP="000656A4">
      <w:pPr>
        <w:spacing w:after="0"/>
        <w:ind w:firstLine="708"/>
        <w:jc w:val="both"/>
        <w:rPr>
          <w:rFonts w:ascii="Times New Roman" w:hAnsi="Times New Roman"/>
          <w:color w:val="000000"/>
        </w:rPr>
      </w:pPr>
      <w:r w:rsidRPr="00474F4F">
        <w:rPr>
          <w:rFonts w:ascii="Times New Roman" w:hAnsi="Times New Roman"/>
          <w:color w:val="000000"/>
        </w:rPr>
        <w:t>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w:t>
      </w:r>
      <w:r>
        <w:rPr>
          <w:rFonts w:ascii="Times New Roman" w:hAnsi="Times New Roman"/>
          <w:color w:val="000000"/>
        </w:rPr>
        <w:t>.</w:t>
      </w:r>
    </w:p>
    <w:p w:rsidR="000656A4" w:rsidRDefault="000656A4" w:rsidP="000656A4">
      <w:pPr>
        <w:pStyle w:val="a4"/>
        <w:spacing w:before="0" w:beforeAutospacing="0" w:after="0" w:afterAutospacing="0"/>
        <w:rPr>
          <w:color w:val="000000"/>
          <w:sz w:val="22"/>
          <w:szCs w:val="22"/>
        </w:rPr>
      </w:pPr>
      <w:r w:rsidRPr="009E150B">
        <w:rPr>
          <w:rFonts w:ascii="Times New Roman" w:hAnsi="Times New Roman"/>
          <w:color w:val="000000"/>
          <w:sz w:val="22"/>
          <w:szCs w:val="22"/>
        </w:rPr>
        <w:t>ОД</w:t>
      </w:r>
      <w:r w:rsidRPr="009E150B">
        <w:rPr>
          <w:color w:val="000000"/>
          <w:sz w:val="22"/>
          <w:szCs w:val="22"/>
        </w:rPr>
        <w:t xml:space="preserve"> - </w:t>
      </w:r>
      <w:r w:rsidRPr="009E150B">
        <w:rPr>
          <w:rFonts w:ascii="Times New Roman" w:hAnsi="Times New Roman"/>
          <w:color w:val="000000"/>
          <w:sz w:val="22"/>
          <w:szCs w:val="22"/>
        </w:rPr>
        <w:t>одновременны</w:t>
      </w:r>
      <w:r w:rsidRPr="009E150B">
        <w:rPr>
          <w:color w:val="000000"/>
          <w:sz w:val="22"/>
          <w:szCs w:val="22"/>
        </w:rPr>
        <w:t>й</w:t>
      </w:r>
      <w:r w:rsidRPr="009E150B">
        <w:rPr>
          <w:rFonts w:ascii="Times New Roman" w:hAnsi="Times New Roman"/>
          <w:color w:val="000000"/>
          <w:sz w:val="22"/>
          <w:szCs w:val="22"/>
        </w:rPr>
        <w:t xml:space="preserve"> доступ</w:t>
      </w:r>
    </w:p>
    <w:p w:rsidR="000656A4" w:rsidRPr="009E150B" w:rsidRDefault="000656A4" w:rsidP="000656A4">
      <w:pPr>
        <w:pStyle w:val="a4"/>
        <w:spacing w:before="0" w:beforeAutospacing="0" w:after="0" w:afterAutospacing="0"/>
        <w:rPr>
          <w:rFonts w:ascii="Times New Roman" w:hAnsi="Times New Roman"/>
          <w:color w:val="000000"/>
          <w:sz w:val="22"/>
          <w:szCs w:val="22"/>
        </w:rPr>
      </w:pPr>
      <w:r w:rsidRPr="009E150B">
        <w:rPr>
          <w:rFonts w:ascii="Times New Roman" w:hAnsi="Times New Roman"/>
          <w:color w:val="000000"/>
          <w:sz w:val="22"/>
          <w:szCs w:val="22"/>
        </w:rPr>
        <w:t>ОВК - онлайн версия ключ</w:t>
      </w:r>
      <w:r>
        <w:rPr>
          <w:color w:val="000000"/>
          <w:sz w:val="22"/>
          <w:szCs w:val="22"/>
        </w:rPr>
        <w:t xml:space="preserve">, </w:t>
      </w:r>
      <w:r w:rsidRPr="009E150B">
        <w:rPr>
          <w:rFonts w:ascii="Times New Roman" w:hAnsi="Times New Roman"/>
          <w:color w:val="000000"/>
          <w:sz w:val="22"/>
          <w:szCs w:val="22"/>
        </w:rPr>
        <w:t>В2 - Аббревиатура разработчика, указывающая на принадлежность дистрибутива к комплекту ОВК</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851"/>
        <w:gridCol w:w="992"/>
        <w:gridCol w:w="3827"/>
        <w:gridCol w:w="1843"/>
        <w:gridCol w:w="1417"/>
      </w:tblGrid>
      <w:tr w:rsidR="008E7BE5" w:rsidRPr="00474F4F" w:rsidTr="00B95496">
        <w:trPr>
          <w:trHeight w:val="199"/>
        </w:trPr>
        <w:tc>
          <w:tcPr>
            <w:tcW w:w="534" w:type="dxa"/>
            <w:shd w:val="clear" w:color="auto" w:fill="auto"/>
            <w:hideMark/>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w:t>
            </w:r>
          </w:p>
        </w:tc>
        <w:tc>
          <w:tcPr>
            <w:tcW w:w="1417" w:type="dxa"/>
            <w:shd w:val="clear" w:color="auto" w:fill="auto"/>
            <w:hideMark/>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наименование СПС</w:t>
            </w:r>
          </w:p>
        </w:tc>
        <w:tc>
          <w:tcPr>
            <w:tcW w:w="851" w:type="dxa"/>
            <w:shd w:val="clear" w:color="auto" w:fill="auto"/>
            <w:hideMark/>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версия СПС</w:t>
            </w:r>
          </w:p>
        </w:tc>
        <w:tc>
          <w:tcPr>
            <w:tcW w:w="992" w:type="dxa"/>
            <w:shd w:val="clear" w:color="auto" w:fill="auto"/>
            <w:hideMark/>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кол-во, шт.</w:t>
            </w:r>
          </w:p>
        </w:tc>
        <w:tc>
          <w:tcPr>
            <w:tcW w:w="3827" w:type="dxa"/>
            <w:shd w:val="clear" w:color="auto" w:fill="auto"/>
            <w:hideMark/>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Содержание</w:t>
            </w:r>
          </w:p>
        </w:tc>
        <w:tc>
          <w:tcPr>
            <w:tcW w:w="1843" w:type="dxa"/>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Сумма с НДС, руб. /                          в месяц</w:t>
            </w:r>
          </w:p>
        </w:tc>
        <w:tc>
          <w:tcPr>
            <w:tcW w:w="1417" w:type="dxa"/>
          </w:tcPr>
          <w:p w:rsidR="008E7BE5" w:rsidRPr="00DA170A" w:rsidRDefault="008E7BE5" w:rsidP="00B95496">
            <w:pPr>
              <w:pStyle w:val="ac"/>
              <w:jc w:val="center"/>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Сумма с НДС, руб. /                          в год</w:t>
            </w:r>
          </w:p>
        </w:tc>
      </w:tr>
      <w:tr w:rsidR="008E7BE5" w:rsidRPr="00A72101" w:rsidTr="00B95496">
        <w:trPr>
          <w:trHeight w:val="199"/>
        </w:trPr>
        <w:tc>
          <w:tcPr>
            <w:tcW w:w="534" w:type="dxa"/>
            <w:vMerge w:val="restart"/>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1</w:t>
            </w:r>
          </w:p>
        </w:tc>
        <w:tc>
          <w:tcPr>
            <w:tcW w:w="1417" w:type="dxa"/>
            <w:vMerge w:val="restart"/>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СПС Консультант Бизнес:ВерсияПРОФ</w:t>
            </w:r>
          </w:p>
        </w:tc>
        <w:tc>
          <w:tcPr>
            <w:tcW w:w="851" w:type="dxa"/>
            <w:vMerge w:val="restart"/>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ОД-5</w:t>
            </w:r>
          </w:p>
        </w:tc>
        <w:tc>
          <w:tcPr>
            <w:tcW w:w="992" w:type="dxa"/>
            <w:vMerge w:val="restart"/>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Российское законодательство (Версия Проф)</w:t>
            </w:r>
          </w:p>
        </w:tc>
        <w:tc>
          <w:tcPr>
            <w:tcW w:w="1843" w:type="dxa"/>
            <w:vMerge w:val="restart"/>
          </w:tcPr>
          <w:p w:rsidR="008E7BE5" w:rsidRPr="00DA170A" w:rsidRDefault="008E7BE5" w:rsidP="00B95496">
            <w:pPr>
              <w:pStyle w:val="ac"/>
              <w:rPr>
                <w:rFonts w:ascii="Times New Roman" w:hAnsi="Times New Roman" w:cs="Times New Roman"/>
                <w:bCs/>
                <w:color w:val="000000"/>
                <w:sz w:val="20"/>
                <w:szCs w:val="20"/>
              </w:rPr>
            </w:pPr>
          </w:p>
        </w:tc>
        <w:tc>
          <w:tcPr>
            <w:tcW w:w="1417" w:type="dxa"/>
            <w:vMerge w:val="restart"/>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w:t>
            </w:r>
            <w:r w:rsidRPr="00DA170A">
              <w:rPr>
                <w:rFonts w:ascii="Times New Roman" w:hAnsi="Times New Roman" w:cs="Times New Roman"/>
                <w:color w:val="000000"/>
                <w:sz w:val="20"/>
                <w:szCs w:val="20"/>
              </w:rPr>
              <w:br/>
              <w:t>Содержит федеральное законодательство РФ:</w:t>
            </w:r>
            <w:r w:rsidRPr="00DA170A">
              <w:rPr>
                <w:rFonts w:ascii="Times New Roman" w:hAnsi="Times New Roman" w:cs="Times New Roman"/>
                <w:color w:val="000000"/>
                <w:sz w:val="20"/>
                <w:szCs w:val="20"/>
              </w:rPr>
              <w:br/>
              <w:t xml:space="preserve">нормативные акты РФ, регулирующие все виды хозяйственной деятельности; </w:t>
            </w:r>
            <w:r w:rsidRPr="00DA170A">
              <w:rPr>
                <w:rFonts w:ascii="Times New Roman" w:hAnsi="Times New Roman" w:cs="Times New Roman"/>
                <w:color w:val="000000"/>
                <w:sz w:val="20"/>
                <w:szCs w:val="20"/>
              </w:rPr>
              <w:br/>
              <w:t xml:space="preserve">акты официального разъяснения действующих норм, регулирующих отдельные сферы деятельности; </w:t>
            </w:r>
            <w:r w:rsidRPr="00DA170A">
              <w:rPr>
                <w:rFonts w:ascii="Times New Roman" w:hAnsi="Times New Roman" w:cs="Times New Roman"/>
                <w:color w:val="000000"/>
                <w:sz w:val="20"/>
                <w:szCs w:val="20"/>
              </w:rPr>
              <w:br/>
              <w:t xml:space="preserve">иные правовые акты общего характера и акты отраслевого значения; </w:t>
            </w:r>
            <w:r w:rsidRPr="00DA170A">
              <w:rPr>
                <w:rFonts w:ascii="Times New Roman" w:hAnsi="Times New Roman" w:cs="Times New Roman"/>
                <w:color w:val="000000"/>
                <w:sz w:val="20"/>
                <w:szCs w:val="20"/>
              </w:rPr>
              <w:br/>
              <w:t xml:space="preserve">законы СССР и другие нормативные акты советского периода, представляющие интерес в настоящее время.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Решения госорганов по спорным ситуациям</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содержит документы госорганов по патентным, антимонопольным и прочим вопросам.</w:t>
            </w:r>
            <w:r w:rsidRPr="00DA170A">
              <w:rPr>
                <w:rFonts w:ascii="Times New Roman" w:hAnsi="Times New Roman" w:cs="Times New Roman"/>
                <w:color w:val="000000"/>
                <w:sz w:val="20"/>
                <w:szCs w:val="20"/>
              </w:rPr>
              <w:br/>
              <w:t>В банк включены следующие документы:</w:t>
            </w:r>
            <w:r w:rsidRPr="00DA170A">
              <w:rPr>
                <w:rFonts w:ascii="Times New Roman" w:hAnsi="Times New Roman" w:cs="Times New Roman"/>
                <w:color w:val="000000"/>
                <w:sz w:val="20"/>
                <w:szCs w:val="20"/>
              </w:rPr>
              <w:br/>
              <w:t xml:space="preserve">решения Палаты по патентным спорам (Роспатент) по спорам о товарных знаках, изобретениях, полезных моделях, промышленных образцах и др.; </w:t>
            </w:r>
            <w:r w:rsidRPr="00DA170A">
              <w:rPr>
                <w:rFonts w:ascii="Times New Roman" w:hAnsi="Times New Roman" w:cs="Times New Roman"/>
                <w:color w:val="000000"/>
                <w:sz w:val="20"/>
                <w:szCs w:val="20"/>
              </w:rPr>
              <w:br/>
              <w:t xml:space="preserve">решения и предписания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и рекламы; </w:t>
            </w:r>
            <w:r w:rsidRPr="00DA170A">
              <w:rPr>
                <w:rFonts w:ascii="Times New Roman" w:hAnsi="Times New Roman" w:cs="Times New Roman"/>
                <w:color w:val="000000"/>
                <w:sz w:val="20"/>
                <w:szCs w:val="20"/>
              </w:rPr>
              <w:br/>
              <w:t xml:space="preserve">решения Федеральной налоговой службы России (ФНС) по жалобам и обращениям налогоплательщиков по вопросам госрегистрации юридических лиц и индивидуальных предпринимателей, </w:t>
            </w:r>
            <w:r w:rsidRPr="00DA170A">
              <w:rPr>
                <w:rFonts w:ascii="Times New Roman" w:hAnsi="Times New Roman" w:cs="Times New Roman"/>
                <w:color w:val="000000"/>
                <w:sz w:val="20"/>
                <w:szCs w:val="20"/>
              </w:rPr>
              <w:lastRenderedPageBreak/>
              <w:t xml:space="preserve">доначисления и возмещения налогов, привлечения к налоговой ответственности; </w:t>
            </w:r>
            <w:r w:rsidRPr="00DA170A">
              <w:rPr>
                <w:rFonts w:ascii="Times New Roman" w:hAnsi="Times New Roman" w:cs="Times New Roman"/>
                <w:color w:val="000000"/>
                <w:sz w:val="20"/>
                <w:szCs w:val="20"/>
              </w:rPr>
              <w:br/>
              <w:t xml:space="preserve">представления и предписания Счетной палаты РФ, а также ответы ведомств и организаций на них.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Правовые позиции высших судов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Представлены правовые позиции трех судов: Конституционного суда РФ, Верховного суда РФ и Высшего арбитражного суда РФ (до 06.08.2014).</w:t>
            </w:r>
            <w:r w:rsidRPr="00DA170A">
              <w:rPr>
                <w:rFonts w:ascii="Times New Roman" w:hAnsi="Times New Roman" w:cs="Times New Roman"/>
                <w:color w:val="000000"/>
                <w:sz w:val="20"/>
                <w:szCs w:val="20"/>
              </w:rPr>
              <w:br/>
              <w:t>Позиции даны по статьям Гражданского кодекса РФ (в частности, по договорам) и Арбитражного процессуального кодекса РФ.</w:t>
            </w:r>
            <w:r w:rsidRPr="00DA170A">
              <w:rPr>
                <w:rFonts w:ascii="Times New Roman" w:hAnsi="Times New Roman" w:cs="Times New Roman"/>
                <w:color w:val="000000"/>
                <w:sz w:val="20"/>
                <w:szCs w:val="20"/>
              </w:rPr>
              <w:br/>
              <w:t>В каждой правовой позиции:</w:t>
            </w:r>
            <w:r w:rsidRPr="00DA170A">
              <w:rPr>
                <w:rFonts w:ascii="Times New Roman" w:hAnsi="Times New Roman" w:cs="Times New Roman"/>
                <w:color w:val="000000"/>
                <w:sz w:val="20"/>
                <w:szCs w:val="20"/>
              </w:rPr>
              <w:br/>
              <w:t xml:space="preserve">есть краткая аннотация, которая подтверждает вывод высшего суда; </w:t>
            </w:r>
            <w:r w:rsidRPr="00DA170A">
              <w:rPr>
                <w:rFonts w:ascii="Times New Roman" w:hAnsi="Times New Roman" w:cs="Times New Roman"/>
                <w:color w:val="000000"/>
                <w:sz w:val="20"/>
                <w:szCs w:val="20"/>
              </w:rPr>
              <w:br/>
              <w:t xml:space="preserve">дан список применимых правовых норм; </w:t>
            </w:r>
            <w:r w:rsidRPr="00DA170A">
              <w:rPr>
                <w:rFonts w:ascii="Times New Roman" w:hAnsi="Times New Roman" w:cs="Times New Roman"/>
                <w:color w:val="000000"/>
                <w:sz w:val="20"/>
                <w:szCs w:val="20"/>
              </w:rPr>
              <w:br/>
              <w:t xml:space="preserve">приведена подборка актов (или акт, если он один) высших судов; </w:t>
            </w:r>
            <w:r w:rsidRPr="00DA170A">
              <w:rPr>
                <w:rFonts w:ascii="Times New Roman" w:hAnsi="Times New Roman" w:cs="Times New Roman"/>
                <w:color w:val="000000"/>
                <w:sz w:val="20"/>
                <w:szCs w:val="20"/>
              </w:rPr>
              <w:br/>
              <w:t xml:space="preserve">если есть расхождения в толковании нормы, то приводятся все точки зрения высших судов по вопросу; </w:t>
            </w:r>
            <w:r w:rsidRPr="00DA170A">
              <w:rPr>
                <w:rFonts w:ascii="Times New Roman" w:hAnsi="Times New Roman" w:cs="Times New Roman"/>
                <w:color w:val="000000"/>
                <w:sz w:val="20"/>
                <w:szCs w:val="20"/>
              </w:rPr>
              <w:br/>
              <w:t xml:space="preserve">указана актуальность позиции на данный момент, если применимая норма изменилась. </w:t>
            </w:r>
            <w:r w:rsidRPr="00DA170A">
              <w:rPr>
                <w:rFonts w:ascii="Times New Roman" w:hAnsi="Times New Roman" w:cs="Times New Roman"/>
                <w:color w:val="000000"/>
                <w:sz w:val="20"/>
                <w:szCs w:val="20"/>
              </w:rPr>
              <w:br/>
              <w:t xml:space="preserve"> Перейти к правовым позициям можно сразу из текстов кодексов и законов - по специальным ссылкам или по кнопке i на полях.</w:t>
            </w:r>
            <w:r w:rsidRPr="00DA170A">
              <w:rPr>
                <w:rFonts w:ascii="Times New Roman" w:hAnsi="Times New Roman" w:cs="Times New Roman"/>
                <w:color w:val="000000"/>
                <w:sz w:val="20"/>
                <w:szCs w:val="20"/>
              </w:rPr>
              <w:br/>
              <w:t>Также правовые позиции отображаются в результатах поиска.</w:t>
            </w:r>
            <w:r w:rsidRPr="00DA170A">
              <w:rPr>
                <w:rFonts w:ascii="Times New Roman" w:hAnsi="Times New Roman" w:cs="Times New Roman"/>
                <w:color w:val="000000"/>
                <w:sz w:val="20"/>
                <w:szCs w:val="20"/>
              </w:rPr>
              <w:br/>
              <w:t>Из позиций можно перейти к Путеводителям КонсультантПлюс и познакомиться с анализом практики арбитражных судов округов по вопросу (если данная позиция рассмотрена в Путеводителе)</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Решения высших судов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Документы высших органов судебной власти (Верховного суда РФ, Конституционного суда РФ); документы, касающиеся деятельности судебной системы РФ.</w:t>
            </w:r>
            <w:r w:rsidRPr="00DA170A">
              <w:rPr>
                <w:rFonts w:ascii="Times New Roman" w:hAnsi="Times New Roman" w:cs="Times New Roman"/>
                <w:color w:val="000000"/>
                <w:sz w:val="20"/>
                <w:szCs w:val="20"/>
              </w:rPr>
              <w:b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r w:rsidRPr="00DA170A">
              <w:rPr>
                <w:rFonts w:ascii="Times New Roman" w:hAnsi="Times New Roman" w:cs="Times New Roman"/>
                <w:color w:val="000000"/>
                <w:sz w:val="20"/>
                <w:szCs w:val="20"/>
              </w:rPr>
              <w:br/>
              <w:t xml:space="preserve"> 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Суд по интеллектуальным правам</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документы (решения, постановления, определения) Суда по интеллектуальным правам.</w:t>
            </w:r>
            <w:r w:rsidRPr="00DA170A">
              <w:rPr>
                <w:rFonts w:ascii="Times New Roman" w:hAnsi="Times New Roman" w:cs="Times New Roman"/>
                <w:color w:val="000000"/>
                <w:sz w:val="20"/>
                <w:szCs w:val="20"/>
              </w:rPr>
              <w:br/>
              <w:t xml:space="preserve">Это арбитражный суд первой и кассационной инстанций, рассматривает </w:t>
            </w:r>
            <w:r w:rsidRPr="00DA170A">
              <w:rPr>
                <w:rFonts w:ascii="Times New Roman" w:hAnsi="Times New Roman" w:cs="Times New Roman"/>
                <w:color w:val="000000"/>
                <w:sz w:val="20"/>
                <w:szCs w:val="20"/>
              </w:rPr>
              <w:lastRenderedPageBreak/>
              <w:t>споры, связанные с защитой интеллектуальных прав на территории России.</w:t>
            </w:r>
            <w:r w:rsidRPr="00DA170A">
              <w:rPr>
                <w:rFonts w:ascii="Times New Roman" w:hAnsi="Times New Roman" w:cs="Times New Roman"/>
                <w:color w:val="000000"/>
                <w:sz w:val="20"/>
                <w:szCs w:val="20"/>
              </w:rPr>
              <w:br/>
              <w:t>В информационном банке представлены решения:</w:t>
            </w:r>
            <w:r w:rsidRPr="00DA170A">
              <w:rPr>
                <w:rFonts w:ascii="Times New Roman" w:hAnsi="Times New Roman" w:cs="Times New Roman"/>
                <w:color w:val="000000"/>
                <w:sz w:val="20"/>
                <w:szCs w:val="20"/>
              </w:rPr>
              <w:br/>
              <w:t xml:space="preserve">по патентным спорам; </w:t>
            </w:r>
            <w:r w:rsidRPr="00DA170A">
              <w:rPr>
                <w:rFonts w:ascii="Times New Roman" w:hAnsi="Times New Roman" w:cs="Times New Roman"/>
                <w:color w:val="000000"/>
                <w:sz w:val="20"/>
                <w:szCs w:val="20"/>
              </w:rPr>
              <w:br/>
              <w:t xml:space="preserve">по спорам о товарных знаках; </w:t>
            </w:r>
            <w:r w:rsidRPr="00DA170A">
              <w:rPr>
                <w:rFonts w:ascii="Times New Roman" w:hAnsi="Times New Roman" w:cs="Times New Roman"/>
                <w:color w:val="000000"/>
                <w:sz w:val="20"/>
                <w:szCs w:val="20"/>
              </w:rPr>
              <w:br/>
              <w:t xml:space="preserve">по спорам об авторских правах; </w:t>
            </w:r>
            <w:r w:rsidRPr="00DA170A">
              <w:rPr>
                <w:rFonts w:ascii="Times New Roman" w:hAnsi="Times New Roman" w:cs="Times New Roman"/>
                <w:color w:val="000000"/>
                <w:sz w:val="20"/>
                <w:szCs w:val="20"/>
              </w:rPr>
              <w:br/>
              <w:t xml:space="preserve">по спорам о коммерческих обозначениях и фирменных наименованиях; </w:t>
            </w:r>
            <w:r w:rsidRPr="00DA170A">
              <w:rPr>
                <w:rFonts w:ascii="Times New Roman" w:hAnsi="Times New Roman" w:cs="Times New Roman"/>
                <w:color w:val="000000"/>
                <w:sz w:val="20"/>
                <w:szCs w:val="20"/>
              </w:rPr>
              <w:br/>
              <w:t xml:space="preserve">другие.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Судебная практика для бухгалтера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одержит:                                                                                                                                                                                                                                                                                                                  1. Решения высших судов (бухгалтер)</w:t>
            </w:r>
            <w:r w:rsidRPr="00DA170A">
              <w:rPr>
                <w:rFonts w:ascii="Times New Roman" w:hAnsi="Times New Roman" w:cs="Times New Roman"/>
                <w:color w:val="000000"/>
                <w:sz w:val="20"/>
                <w:szCs w:val="20"/>
              </w:rPr>
              <w:br/>
              <w:t>2. ФАС Волго-Вятского округа (бухгалтер)</w:t>
            </w:r>
            <w:r w:rsidRPr="00DA170A">
              <w:rPr>
                <w:rFonts w:ascii="Times New Roman" w:hAnsi="Times New Roman" w:cs="Times New Roman"/>
                <w:color w:val="000000"/>
                <w:sz w:val="20"/>
                <w:szCs w:val="20"/>
              </w:rPr>
              <w:br/>
              <w:t>3. ФАС Восточно-Сибирского округа(бухгалтер)</w:t>
            </w:r>
            <w:r w:rsidRPr="00DA170A">
              <w:rPr>
                <w:rFonts w:ascii="Times New Roman" w:hAnsi="Times New Roman" w:cs="Times New Roman"/>
                <w:color w:val="000000"/>
                <w:sz w:val="20"/>
                <w:szCs w:val="20"/>
              </w:rPr>
              <w:br/>
              <w:t>4. ФАС Дальневосточного округа(бухгалтер)</w:t>
            </w:r>
            <w:r w:rsidRPr="00DA170A">
              <w:rPr>
                <w:rFonts w:ascii="Times New Roman" w:hAnsi="Times New Roman" w:cs="Times New Roman"/>
                <w:color w:val="000000"/>
                <w:sz w:val="20"/>
                <w:szCs w:val="20"/>
              </w:rPr>
              <w:br/>
              <w:t>5. ФАС Западно-Сибирского округа(бухгалтер)</w:t>
            </w:r>
            <w:r w:rsidRPr="00DA170A">
              <w:rPr>
                <w:rFonts w:ascii="Times New Roman" w:hAnsi="Times New Roman" w:cs="Times New Roman"/>
                <w:color w:val="000000"/>
                <w:sz w:val="20"/>
                <w:szCs w:val="20"/>
              </w:rPr>
              <w:br/>
              <w:t>6. ФАС Московского округа (бухгалтер)</w:t>
            </w:r>
            <w:r w:rsidRPr="00DA170A">
              <w:rPr>
                <w:rFonts w:ascii="Times New Roman" w:hAnsi="Times New Roman" w:cs="Times New Roman"/>
                <w:color w:val="000000"/>
                <w:sz w:val="20"/>
                <w:szCs w:val="20"/>
              </w:rPr>
              <w:br/>
              <w:t>7. ФАС Поволжского округа(бухгалтер)</w:t>
            </w:r>
            <w:r w:rsidRPr="00DA170A">
              <w:rPr>
                <w:rFonts w:ascii="Times New Roman" w:hAnsi="Times New Roman" w:cs="Times New Roman"/>
                <w:color w:val="000000"/>
                <w:sz w:val="20"/>
                <w:szCs w:val="20"/>
              </w:rPr>
              <w:br/>
              <w:t>8. ФАС Северо-Западного округа(бухгалтер)</w:t>
            </w:r>
            <w:r w:rsidRPr="00DA170A">
              <w:rPr>
                <w:rFonts w:ascii="Times New Roman" w:hAnsi="Times New Roman" w:cs="Times New Roman"/>
                <w:color w:val="000000"/>
                <w:sz w:val="20"/>
                <w:szCs w:val="20"/>
              </w:rPr>
              <w:br/>
              <w:t>9. ФАС Северо-Кавказского округа(бухгалтер)</w:t>
            </w:r>
            <w:r w:rsidRPr="00DA170A">
              <w:rPr>
                <w:rFonts w:ascii="Times New Roman" w:hAnsi="Times New Roman" w:cs="Times New Roman"/>
                <w:color w:val="000000"/>
                <w:sz w:val="20"/>
                <w:szCs w:val="20"/>
              </w:rPr>
              <w:br/>
              <w:t>10. ФАС Уральского округа(бухгалтер)</w:t>
            </w:r>
            <w:r w:rsidRPr="00DA170A">
              <w:rPr>
                <w:rFonts w:ascii="Times New Roman" w:hAnsi="Times New Roman" w:cs="Times New Roman"/>
                <w:color w:val="000000"/>
                <w:sz w:val="20"/>
                <w:szCs w:val="20"/>
              </w:rPr>
              <w:br/>
              <w:t xml:space="preserve">11. ФАС Центрального округа(бухгалтер)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налогам,</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r w:rsidRPr="00DA170A">
              <w:rPr>
                <w:rFonts w:ascii="Times New Roman" w:hAnsi="Times New Roman" w:cs="Times New Roman"/>
                <w:color w:val="000000"/>
                <w:sz w:val="20"/>
                <w:szCs w:val="20"/>
              </w:rPr>
              <w:br/>
              <w:t>Пошаговые инструкции, практические примеры, образцы заполнения документов, спорные ситуации.</w:t>
            </w:r>
            <w:r w:rsidRPr="00DA170A">
              <w:rPr>
                <w:rFonts w:ascii="Times New Roman" w:hAnsi="Times New Roman" w:cs="Times New Roman"/>
                <w:color w:val="000000"/>
                <w:sz w:val="20"/>
                <w:szCs w:val="20"/>
              </w:rPr>
              <w:br/>
              <w:t>Практические пособия</w:t>
            </w:r>
            <w:r w:rsidRPr="00DA170A">
              <w:rPr>
                <w:rFonts w:ascii="Times New Roman" w:hAnsi="Times New Roman" w:cs="Times New Roman"/>
                <w:color w:val="000000"/>
                <w:sz w:val="20"/>
                <w:szCs w:val="20"/>
              </w:rPr>
              <w:b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r w:rsidRPr="00DA170A">
              <w:rPr>
                <w:rFonts w:ascii="Times New Roman" w:hAnsi="Times New Roman" w:cs="Times New Roman"/>
                <w:color w:val="000000"/>
                <w:sz w:val="20"/>
                <w:szCs w:val="20"/>
              </w:rPr>
              <w:br/>
              <w:t>Пособия содержат пошаговые 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акты, письма профильных ведомств (Минфина России и др.), судебную практику.</w:t>
            </w:r>
            <w:r w:rsidRPr="00DA170A">
              <w:rPr>
                <w:rFonts w:ascii="Times New Roman" w:hAnsi="Times New Roman" w:cs="Times New Roman"/>
                <w:color w:val="000000"/>
                <w:sz w:val="20"/>
                <w:szCs w:val="20"/>
              </w:rPr>
              <w:br/>
              <w:t>Энциклопедии спорных ситуаций</w:t>
            </w:r>
            <w:r w:rsidRPr="00DA170A">
              <w:rPr>
                <w:rFonts w:ascii="Times New Roman" w:hAnsi="Times New Roman" w:cs="Times New Roman"/>
                <w:color w:val="000000"/>
                <w:sz w:val="20"/>
                <w:szCs w:val="20"/>
              </w:rPr>
              <w:br/>
              <w:t>Темы энциклопедий: спорные ситуации по налогам и взносам, по части первой Налогового кодекса РФ.</w:t>
            </w:r>
            <w:r w:rsidRPr="00DA170A">
              <w:rPr>
                <w:rFonts w:ascii="Times New Roman" w:hAnsi="Times New Roman" w:cs="Times New Roman"/>
                <w:color w:val="000000"/>
                <w:sz w:val="20"/>
                <w:szCs w:val="20"/>
              </w:rPr>
              <w:br/>
              <w:t xml:space="preserve">Энциклопедии спорных ситуаций </w:t>
            </w:r>
            <w:r w:rsidRPr="00DA170A">
              <w:rPr>
                <w:rFonts w:ascii="Times New Roman" w:hAnsi="Times New Roman" w:cs="Times New Roman"/>
                <w:color w:val="000000"/>
                <w:sz w:val="20"/>
                <w:szCs w:val="20"/>
              </w:rPr>
              <w:lastRenderedPageBreak/>
              <w:t>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(см. все энциклопедии).</w:t>
            </w:r>
            <w:r w:rsidRPr="00DA170A">
              <w:rPr>
                <w:rFonts w:ascii="Times New Roman" w:hAnsi="Times New Roman" w:cs="Times New Roman"/>
                <w:color w:val="000000"/>
                <w:sz w:val="20"/>
                <w:szCs w:val="20"/>
              </w:rPr>
              <w:br/>
              <w:t>Даны ссылки на правовые акты, судебную практику, консультации, публикации прессы.</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кадровым вопросам</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инструкции по вопросам взаимоотношений работодателя и работника: от приема на работу до увольнения.</w:t>
            </w:r>
            <w:r w:rsidRPr="00DA170A">
              <w:rPr>
                <w:rFonts w:ascii="Times New Roman" w:hAnsi="Times New Roman" w:cs="Times New Roman"/>
                <w:color w:val="000000"/>
                <w:sz w:val="20"/>
                <w:szCs w:val="20"/>
              </w:rPr>
              <w:br/>
              <w:t>Формы документов, образцы их заполнения с конкретными формулировками, практические примеры, рекомендации.</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прием на работу;</w:t>
            </w:r>
            <w:r w:rsidRPr="00DA170A">
              <w:rPr>
                <w:rFonts w:ascii="Times New Roman" w:hAnsi="Times New Roman" w:cs="Times New Roman"/>
                <w:color w:val="000000"/>
                <w:sz w:val="20"/>
                <w:szCs w:val="20"/>
              </w:rPr>
              <w:br/>
              <w:t>• виды и режимы рабочего времени;</w:t>
            </w:r>
            <w:r w:rsidRPr="00DA170A">
              <w:rPr>
                <w:rFonts w:ascii="Times New Roman" w:hAnsi="Times New Roman" w:cs="Times New Roman"/>
                <w:color w:val="000000"/>
                <w:sz w:val="20"/>
                <w:szCs w:val="20"/>
              </w:rPr>
              <w:br/>
              <w:t>• дисциплинарные взыскания;</w:t>
            </w:r>
            <w:r w:rsidRPr="00DA170A">
              <w:rPr>
                <w:rFonts w:ascii="Times New Roman" w:hAnsi="Times New Roman" w:cs="Times New Roman"/>
                <w:color w:val="000000"/>
                <w:sz w:val="20"/>
                <w:szCs w:val="20"/>
              </w:rPr>
              <w:br/>
              <w:t>• командировки;</w:t>
            </w:r>
            <w:r w:rsidRPr="00DA170A">
              <w:rPr>
                <w:rFonts w:ascii="Times New Roman" w:hAnsi="Times New Roman" w:cs="Times New Roman"/>
                <w:color w:val="000000"/>
                <w:sz w:val="20"/>
                <w:szCs w:val="20"/>
              </w:rPr>
              <w:br/>
              <w:t>• отпуск;</w:t>
            </w:r>
            <w:r w:rsidRPr="00DA170A">
              <w:rPr>
                <w:rFonts w:ascii="Times New Roman" w:hAnsi="Times New Roman" w:cs="Times New Roman"/>
                <w:color w:val="000000"/>
                <w:sz w:val="20"/>
                <w:szCs w:val="20"/>
              </w:rPr>
              <w:br/>
              <w:t>• трудовые книжки;</w:t>
            </w:r>
            <w:r w:rsidRPr="00DA170A">
              <w:rPr>
                <w:rFonts w:ascii="Times New Roman" w:hAnsi="Times New Roman" w:cs="Times New Roman"/>
                <w:color w:val="000000"/>
                <w:sz w:val="20"/>
                <w:szCs w:val="20"/>
              </w:rPr>
              <w:br/>
              <w:t>• иностранные работники;</w:t>
            </w:r>
            <w:r w:rsidRPr="00DA170A">
              <w:rPr>
                <w:rFonts w:ascii="Times New Roman" w:hAnsi="Times New Roman" w:cs="Times New Roman"/>
                <w:color w:val="000000"/>
                <w:sz w:val="20"/>
                <w:szCs w:val="20"/>
              </w:rPr>
              <w:br/>
              <w:t>• другие вопросы.</w:t>
            </w:r>
            <w:r w:rsidRPr="00DA170A">
              <w:rPr>
                <w:rFonts w:ascii="Times New Roman" w:hAnsi="Times New Roman" w:cs="Times New Roman"/>
                <w:color w:val="000000"/>
                <w:sz w:val="20"/>
                <w:szCs w:val="20"/>
              </w:rPr>
              <w:br/>
              <w:t>По каждой теме:</w:t>
            </w:r>
            <w:r w:rsidRPr="00DA170A">
              <w:rPr>
                <w:rFonts w:ascii="Times New Roman" w:hAnsi="Times New Roman" w:cs="Times New Roman"/>
                <w:color w:val="000000"/>
                <w:sz w:val="20"/>
                <w:szCs w:val="20"/>
              </w:rPr>
              <w:br/>
              <w:t>• описание ситуации;практические примеры;</w:t>
            </w:r>
            <w:r w:rsidRPr="00DA170A">
              <w:rPr>
                <w:rFonts w:ascii="Times New Roman" w:hAnsi="Times New Roman" w:cs="Times New Roman"/>
                <w:color w:val="000000"/>
                <w:sz w:val="20"/>
                <w:szCs w:val="20"/>
              </w:rPr>
              <w:br/>
              <w:t>• рекомендации по спорным ситуациям;</w:t>
            </w:r>
            <w:r w:rsidRPr="00DA170A">
              <w:rPr>
                <w:rFonts w:ascii="Times New Roman" w:hAnsi="Times New Roman" w:cs="Times New Roman"/>
                <w:color w:val="000000"/>
                <w:sz w:val="20"/>
                <w:szCs w:val="20"/>
              </w:rPr>
              <w:br/>
              <w:t>• все необходимые формы документов и образцы их заполнения (с конкретными формулировками).</w:t>
            </w:r>
            <w:r w:rsidRPr="00DA170A">
              <w:rPr>
                <w:rFonts w:ascii="Times New Roman" w:hAnsi="Times New Roman" w:cs="Times New Roman"/>
                <w:color w:val="000000"/>
                <w:sz w:val="20"/>
                <w:szCs w:val="20"/>
              </w:rPr>
              <w:br/>
              <w:t>Все материалы имеют ссылки на нормативные акты, письма ведомств и судебную практику.</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сделкам,</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инструкции по бухгалтерскому учету и налогообложению различных сделок.</w:t>
            </w:r>
            <w:r w:rsidRPr="00DA170A">
              <w:rPr>
                <w:rFonts w:ascii="Times New Roman" w:hAnsi="Times New Roman" w:cs="Times New Roman"/>
                <w:color w:val="000000"/>
                <w:sz w:val="20"/>
                <w:szCs w:val="20"/>
              </w:rPr>
              <w:br/>
              <w:t>Таблицы проводок, практические примеры, нюансы оформления, типовые формы договоров, общая правовая информация по сделкам.</w:t>
            </w:r>
            <w:r w:rsidRPr="00DA170A">
              <w:rPr>
                <w:rFonts w:ascii="Times New Roman" w:hAnsi="Times New Roman" w:cs="Times New Roman"/>
                <w:color w:val="000000"/>
                <w:sz w:val="20"/>
                <w:szCs w:val="20"/>
              </w:rPr>
              <w:br/>
              <w:t>Рассмотрены сделки:</w:t>
            </w:r>
            <w:r w:rsidRPr="00DA170A">
              <w:rPr>
                <w:rFonts w:ascii="Times New Roman" w:hAnsi="Times New Roman" w:cs="Times New Roman"/>
                <w:color w:val="000000"/>
                <w:sz w:val="20"/>
                <w:szCs w:val="20"/>
              </w:rPr>
              <w:br/>
              <w:t>• договоры (аренда недвижимости, комиссия, поставка, возмездное оказание услуг и др.);</w:t>
            </w:r>
            <w:r w:rsidRPr="00DA170A">
              <w:rPr>
                <w:rFonts w:ascii="Times New Roman" w:hAnsi="Times New Roman" w:cs="Times New Roman"/>
                <w:color w:val="000000"/>
                <w:sz w:val="20"/>
                <w:szCs w:val="20"/>
              </w:rPr>
              <w:br/>
              <w:t>• сделки, связанные с обеспечением и прекращением обязательств (поручительство, перевод долга, прощение долга, зачет и др.);</w:t>
            </w:r>
            <w:r w:rsidRPr="00DA170A">
              <w:rPr>
                <w:rFonts w:ascii="Times New Roman" w:hAnsi="Times New Roman" w:cs="Times New Roman"/>
                <w:color w:val="000000"/>
                <w:sz w:val="20"/>
                <w:szCs w:val="20"/>
              </w:rPr>
              <w:br/>
              <w:t>• операции по формированию уставного капитала, распределению чистой прибыли и др.</w:t>
            </w:r>
            <w:r w:rsidRPr="00DA170A">
              <w:rPr>
                <w:rFonts w:ascii="Times New Roman" w:hAnsi="Times New Roman" w:cs="Times New Roman"/>
                <w:color w:val="000000"/>
                <w:sz w:val="20"/>
                <w:szCs w:val="20"/>
              </w:rPr>
              <w:br/>
              <w:t>По каждой сделке:</w:t>
            </w:r>
            <w:r w:rsidRPr="00DA170A">
              <w:rPr>
                <w:rFonts w:ascii="Times New Roman" w:hAnsi="Times New Roman" w:cs="Times New Roman"/>
                <w:color w:val="000000"/>
                <w:sz w:val="20"/>
                <w:szCs w:val="20"/>
              </w:rPr>
              <w:br/>
              <w:t>• дана общая правовая информация;</w:t>
            </w:r>
            <w:r w:rsidRPr="00DA170A">
              <w:rPr>
                <w:rFonts w:ascii="Times New Roman" w:hAnsi="Times New Roman" w:cs="Times New Roman"/>
                <w:color w:val="000000"/>
                <w:sz w:val="20"/>
                <w:szCs w:val="20"/>
              </w:rPr>
              <w:br/>
              <w:t>• для каждой стороны сделки представлен перечень конкретных операций и приведен порядок отражения их в бухгалтерском учете;</w:t>
            </w:r>
            <w:r w:rsidRPr="00DA170A">
              <w:rPr>
                <w:rFonts w:ascii="Times New Roman" w:hAnsi="Times New Roman" w:cs="Times New Roman"/>
                <w:color w:val="000000"/>
                <w:sz w:val="20"/>
                <w:szCs w:val="20"/>
              </w:rPr>
              <w:br/>
              <w:t xml:space="preserve">• рассмотрен порядок налогообложения, в </w:t>
            </w:r>
            <w:r w:rsidRPr="00DA170A">
              <w:rPr>
                <w:rFonts w:ascii="Times New Roman" w:hAnsi="Times New Roman" w:cs="Times New Roman"/>
                <w:color w:val="000000"/>
                <w:sz w:val="20"/>
                <w:szCs w:val="20"/>
              </w:rPr>
              <w:lastRenderedPageBreak/>
              <w:t>том числе разъяснены налоговые последствия, возникающие при определенных условиях договора;</w:t>
            </w:r>
            <w:r w:rsidRPr="00DA170A">
              <w:rPr>
                <w:rFonts w:ascii="Times New Roman" w:hAnsi="Times New Roman" w:cs="Times New Roman"/>
                <w:color w:val="000000"/>
                <w:sz w:val="20"/>
                <w:szCs w:val="20"/>
              </w:rPr>
              <w:br/>
              <w:t>• представлены таблицы бухгалтерских проводок;</w:t>
            </w:r>
            <w:r w:rsidRPr="00DA170A">
              <w:rPr>
                <w:rFonts w:ascii="Times New Roman" w:hAnsi="Times New Roman" w:cs="Times New Roman"/>
                <w:color w:val="000000"/>
                <w:sz w:val="20"/>
                <w:szCs w:val="20"/>
              </w:rPr>
              <w:br/>
              <w:t>• приведены практические примеры (ситуации из практики);</w:t>
            </w:r>
            <w:r w:rsidRPr="00DA170A">
              <w:rPr>
                <w:rFonts w:ascii="Times New Roman" w:hAnsi="Times New Roman" w:cs="Times New Roman"/>
                <w:color w:val="000000"/>
                <w:sz w:val="20"/>
                <w:szCs w:val="20"/>
              </w:rPr>
              <w:br/>
              <w:t>• даны типовые формы договоров.</w:t>
            </w:r>
            <w:r w:rsidRPr="00DA170A">
              <w:rPr>
                <w:rFonts w:ascii="Times New Roman" w:hAnsi="Times New Roman" w:cs="Times New Roman"/>
                <w:color w:val="000000"/>
                <w:sz w:val="20"/>
                <w:szCs w:val="20"/>
              </w:rPr>
              <w:br/>
              <w:t>Все тексты имеют ссылки на нормативные акты, письма ведомств и судебную практику.</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Вопросы-ответы (Финансист),</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Консультации сотрудников госорганов и независимых экспертов в форме "вопрос-ответ" по следующим темам:</w:t>
            </w:r>
            <w:r w:rsidRPr="00DA170A">
              <w:rPr>
                <w:rFonts w:ascii="Times New Roman" w:hAnsi="Times New Roman" w:cs="Times New Roman"/>
                <w:color w:val="000000"/>
                <w:sz w:val="20"/>
                <w:szCs w:val="20"/>
              </w:rPr>
              <w:br/>
              <w:t>• налогообложение и бухгалтерский учет;</w:t>
            </w:r>
            <w:r w:rsidRPr="00DA170A">
              <w:rPr>
                <w:rFonts w:ascii="Times New Roman" w:hAnsi="Times New Roman" w:cs="Times New Roman"/>
                <w:color w:val="000000"/>
                <w:sz w:val="20"/>
                <w:szCs w:val="20"/>
              </w:rPr>
              <w:br/>
              <w:t>• налогообложение и бухгалтерский учет для кредитных организаций, иностранных компаний, профессиональных участников рынка ценных бумаг;</w:t>
            </w:r>
            <w:r w:rsidRPr="00DA170A">
              <w:rPr>
                <w:rFonts w:ascii="Times New Roman" w:hAnsi="Times New Roman" w:cs="Times New Roman"/>
                <w:color w:val="000000"/>
                <w:sz w:val="20"/>
                <w:szCs w:val="20"/>
              </w:rPr>
              <w:br/>
              <w:t>• банковское законодательство; внешнеэкономическая деятельность (в т.ч. таможенное законодательство);</w:t>
            </w:r>
            <w:r w:rsidRPr="00DA170A">
              <w:rPr>
                <w:rFonts w:ascii="Times New Roman" w:hAnsi="Times New Roman" w:cs="Times New Roman"/>
                <w:color w:val="000000"/>
                <w:sz w:val="20"/>
                <w:szCs w:val="20"/>
              </w:rPr>
              <w:br/>
              <w:t>• вопросы законодательства о валютном регулировании и валютном контроле; законодательство о ценных бумагах;</w:t>
            </w:r>
            <w:r w:rsidRPr="00DA170A">
              <w:rPr>
                <w:rFonts w:ascii="Times New Roman" w:hAnsi="Times New Roman" w:cs="Times New Roman"/>
                <w:color w:val="000000"/>
                <w:sz w:val="20"/>
                <w:szCs w:val="20"/>
              </w:rPr>
              <w:br/>
              <w:t>• корпоративное, договорное право.</w:t>
            </w:r>
            <w:r w:rsidRPr="00DA170A">
              <w:rPr>
                <w:rFonts w:ascii="Times New Roman" w:hAnsi="Times New Roman" w:cs="Times New Roman"/>
                <w:color w:val="000000"/>
                <w:sz w:val="20"/>
                <w:szCs w:val="20"/>
              </w:rPr>
              <w:br/>
              <w:t>Многие консультации подготовлены специально для пользователей КонсультантПлюс - их нет в других источниках информации.</w:t>
            </w:r>
            <w:r w:rsidRPr="00DA170A">
              <w:rPr>
                <w:rFonts w:ascii="Times New Roman" w:hAnsi="Times New Roman" w:cs="Times New Roman"/>
                <w:color w:val="000000"/>
                <w:sz w:val="20"/>
                <w:szCs w:val="20"/>
              </w:rPr>
              <w:br/>
              <w:t>В консультациях представлены позиции ведомств, а также точки зрения независимых экспертов:</w:t>
            </w:r>
            <w:r w:rsidRPr="00DA170A">
              <w:rPr>
                <w:rFonts w:ascii="Times New Roman" w:hAnsi="Times New Roman" w:cs="Times New Roman"/>
                <w:color w:val="000000"/>
                <w:sz w:val="20"/>
                <w:szCs w:val="20"/>
              </w:rPr>
              <w:br/>
              <w:t>• официальные письма профильных ведомств (Минфина России, ФНС России, ФСС РФ, Минздравсоцразвития России, Роструда и др.), подготовленные в ответ на запросы налогоплательщиков;</w:t>
            </w:r>
            <w:r w:rsidRPr="00DA170A">
              <w:rPr>
                <w:rFonts w:ascii="Times New Roman" w:hAnsi="Times New Roman" w:cs="Times New Roman"/>
                <w:color w:val="000000"/>
                <w:sz w:val="20"/>
                <w:szCs w:val="20"/>
              </w:rPr>
              <w:br/>
              <w:t>• консультации специалистов ведомств, ведущих аудиторских и консалтинговых фирм, а также независимых экспертов;</w:t>
            </w:r>
            <w:r w:rsidRPr="00DA170A">
              <w:rPr>
                <w:rFonts w:ascii="Times New Roman" w:hAnsi="Times New Roman" w:cs="Times New Roman"/>
                <w:color w:val="000000"/>
                <w:sz w:val="20"/>
                <w:szCs w:val="20"/>
              </w:rPr>
              <w:br/>
              <w:t>• разъяснения экспертов КонсультантПлюс.</w:t>
            </w:r>
            <w:r w:rsidRPr="00DA170A">
              <w:rPr>
                <w:rFonts w:ascii="Times New Roman" w:hAnsi="Times New Roman" w:cs="Times New Roman"/>
                <w:color w:val="000000"/>
                <w:sz w:val="20"/>
                <w:szCs w:val="20"/>
              </w:rPr>
              <w:br/>
              <w:t>Тексты содержат ссылки на правовые акты и материалы судебной практики.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Бухгалтерская пресса и книги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w:t>
            </w:r>
            <w:r w:rsidRPr="00DA170A">
              <w:rPr>
                <w:rFonts w:ascii="Times New Roman" w:hAnsi="Times New Roman" w:cs="Times New Roman"/>
                <w:color w:val="000000"/>
                <w:sz w:val="20"/>
                <w:szCs w:val="20"/>
              </w:rPr>
              <w:br/>
              <w:t xml:space="preserve">типовые ситуации с ответами на популярные бухгалтерские, налоговые и кадровые вопросы; </w:t>
            </w:r>
            <w:r w:rsidRPr="00DA170A">
              <w:rPr>
                <w:rFonts w:ascii="Times New Roman" w:hAnsi="Times New Roman" w:cs="Times New Roman"/>
                <w:color w:val="000000"/>
                <w:sz w:val="20"/>
                <w:szCs w:val="20"/>
              </w:rPr>
              <w:br/>
              <w:t xml:space="preserve">статьи ведущих бухгалтерских и финансово-экономических, кадровых, банковских, страховых изданий; </w:t>
            </w:r>
            <w:r w:rsidRPr="00DA170A">
              <w:rPr>
                <w:rFonts w:ascii="Times New Roman" w:hAnsi="Times New Roman" w:cs="Times New Roman"/>
                <w:color w:val="000000"/>
                <w:sz w:val="20"/>
                <w:szCs w:val="20"/>
              </w:rPr>
              <w:br/>
              <w:t xml:space="preserve">книги по актуальным вопросам налогообложения и бухгалтерского учета, кадрового дела, банковской деятельности и др.; </w:t>
            </w:r>
            <w:r w:rsidRPr="00DA170A">
              <w:rPr>
                <w:rFonts w:ascii="Times New Roman" w:hAnsi="Times New Roman" w:cs="Times New Roman"/>
                <w:color w:val="000000"/>
                <w:sz w:val="20"/>
                <w:szCs w:val="20"/>
              </w:rPr>
              <w:br/>
              <w:t xml:space="preserve">ответы на повседневные правовые вопросы в материалах электронного журнала "Азбука права".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договорной работе,</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Рекомендации по составлению договоров: особенности условий для каждой стороны, примеры формулировок, возможные риски.</w:t>
            </w:r>
            <w:r w:rsidRPr="00DA170A">
              <w:rPr>
                <w:rFonts w:ascii="Times New Roman" w:hAnsi="Times New Roman" w:cs="Times New Roman"/>
                <w:color w:val="000000"/>
                <w:sz w:val="20"/>
                <w:szCs w:val="20"/>
              </w:rPr>
              <w:br/>
              <w:t>Рассмотрены наиболее распространенные договоры:</w:t>
            </w:r>
            <w:r w:rsidRPr="00DA170A">
              <w:rPr>
                <w:rFonts w:ascii="Times New Roman" w:hAnsi="Times New Roman" w:cs="Times New Roman"/>
                <w:color w:val="000000"/>
                <w:sz w:val="20"/>
                <w:szCs w:val="20"/>
              </w:rPr>
              <w:br/>
              <w:t xml:space="preserve">поставки; </w:t>
            </w:r>
            <w:r w:rsidRPr="00DA170A">
              <w:rPr>
                <w:rFonts w:ascii="Times New Roman" w:hAnsi="Times New Roman" w:cs="Times New Roman"/>
                <w:color w:val="000000"/>
                <w:sz w:val="20"/>
                <w:szCs w:val="20"/>
              </w:rPr>
              <w:br/>
              <w:t xml:space="preserve">аренды; </w:t>
            </w:r>
            <w:r w:rsidRPr="00DA170A">
              <w:rPr>
                <w:rFonts w:ascii="Times New Roman" w:hAnsi="Times New Roman" w:cs="Times New Roman"/>
                <w:color w:val="000000"/>
                <w:sz w:val="20"/>
                <w:szCs w:val="20"/>
              </w:rPr>
              <w:br/>
              <w:t xml:space="preserve">аренды транспортных средств; </w:t>
            </w:r>
            <w:r w:rsidRPr="00DA170A">
              <w:rPr>
                <w:rFonts w:ascii="Times New Roman" w:hAnsi="Times New Roman" w:cs="Times New Roman"/>
                <w:color w:val="000000"/>
                <w:sz w:val="20"/>
                <w:szCs w:val="20"/>
              </w:rPr>
              <w:br/>
              <w:t xml:space="preserve">аренды зданий и сооружений; </w:t>
            </w:r>
            <w:r w:rsidRPr="00DA170A">
              <w:rPr>
                <w:rFonts w:ascii="Times New Roman" w:hAnsi="Times New Roman" w:cs="Times New Roman"/>
                <w:color w:val="000000"/>
                <w:sz w:val="20"/>
                <w:szCs w:val="20"/>
              </w:rPr>
              <w:br/>
              <w:t xml:space="preserve">подряда; </w:t>
            </w:r>
            <w:r w:rsidRPr="00DA170A">
              <w:rPr>
                <w:rFonts w:ascii="Times New Roman" w:hAnsi="Times New Roman" w:cs="Times New Roman"/>
                <w:color w:val="000000"/>
                <w:sz w:val="20"/>
                <w:szCs w:val="20"/>
              </w:rPr>
              <w:br/>
              <w:t xml:space="preserve">возмездного оказания услуг; </w:t>
            </w:r>
            <w:r w:rsidRPr="00DA170A">
              <w:rPr>
                <w:rFonts w:ascii="Times New Roman" w:hAnsi="Times New Roman" w:cs="Times New Roman"/>
                <w:color w:val="000000"/>
                <w:sz w:val="20"/>
                <w:szCs w:val="20"/>
              </w:rPr>
              <w:br/>
              <w:t xml:space="preserve">поручения; комиссии; </w:t>
            </w:r>
            <w:r w:rsidRPr="00DA170A">
              <w:rPr>
                <w:rFonts w:ascii="Times New Roman" w:hAnsi="Times New Roman" w:cs="Times New Roman"/>
                <w:color w:val="000000"/>
                <w:sz w:val="20"/>
                <w:szCs w:val="20"/>
              </w:rPr>
              <w:br/>
              <w:t xml:space="preserve">государственный и муниципальный контракт; </w:t>
            </w:r>
            <w:r w:rsidRPr="00DA170A">
              <w:rPr>
                <w:rFonts w:ascii="Times New Roman" w:hAnsi="Times New Roman" w:cs="Times New Roman"/>
                <w:color w:val="000000"/>
                <w:sz w:val="20"/>
                <w:szCs w:val="20"/>
              </w:rPr>
              <w:br/>
              <w:t xml:space="preserve">агентирования; </w:t>
            </w:r>
            <w:r w:rsidRPr="00DA170A">
              <w:rPr>
                <w:rFonts w:ascii="Times New Roman" w:hAnsi="Times New Roman" w:cs="Times New Roman"/>
                <w:color w:val="000000"/>
                <w:sz w:val="20"/>
                <w:szCs w:val="20"/>
              </w:rPr>
              <w:br/>
              <w:t xml:space="preserve">денежного займа; </w:t>
            </w:r>
            <w:r w:rsidRPr="00DA170A">
              <w:rPr>
                <w:rFonts w:ascii="Times New Roman" w:hAnsi="Times New Roman" w:cs="Times New Roman"/>
                <w:color w:val="000000"/>
                <w:sz w:val="20"/>
                <w:szCs w:val="20"/>
              </w:rPr>
              <w:br/>
              <w:t xml:space="preserve">хранения. </w:t>
            </w:r>
            <w:r w:rsidRPr="00DA170A">
              <w:rPr>
                <w:rFonts w:ascii="Times New Roman" w:hAnsi="Times New Roman" w:cs="Times New Roman"/>
                <w:color w:val="000000"/>
                <w:sz w:val="20"/>
                <w:szCs w:val="20"/>
              </w:rPr>
              <w:br/>
              <w:t xml:space="preserve"> По каждому договору даны:</w:t>
            </w:r>
            <w:r w:rsidRPr="00DA170A">
              <w:rPr>
                <w:rFonts w:ascii="Times New Roman" w:hAnsi="Times New Roman" w:cs="Times New Roman"/>
                <w:color w:val="000000"/>
                <w:sz w:val="20"/>
                <w:szCs w:val="20"/>
              </w:rPr>
              <w:br/>
              <w:t xml:space="preserve">рекомендации по заключению договора; </w:t>
            </w:r>
            <w:r w:rsidRPr="00DA170A">
              <w:rPr>
                <w:rFonts w:ascii="Times New Roman" w:hAnsi="Times New Roman" w:cs="Times New Roman"/>
                <w:color w:val="000000"/>
                <w:sz w:val="20"/>
                <w:szCs w:val="20"/>
              </w:rPr>
              <w:br/>
              <w:t xml:space="preserve">риски каждой из сторон договора. </w:t>
            </w:r>
            <w:r w:rsidRPr="00DA170A">
              <w:rPr>
                <w:rFonts w:ascii="Times New Roman" w:hAnsi="Times New Roman" w:cs="Times New Roman"/>
                <w:color w:val="000000"/>
                <w:sz w:val="20"/>
                <w:szCs w:val="20"/>
              </w:rPr>
              <w:br/>
              <w:t xml:space="preserve"> В рекомендациях подробно рассмотрены особенности согласования условий, даются советы, как избежать рисковых ситуаций, приводятся примеры формулировок условий.</w:t>
            </w:r>
            <w:r w:rsidRPr="00DA170A">
              <w:rPr>
                <w:rFonts w:ascii="Times New Roman" w:hAnsi="Times New Roman" w:cs="Times New Roman"/>
                <w:color w:val="000000"/>
                <w:sz w:val="20"/>
                <w:szCs w:val="20"/>
              </w:rPr>
              <w:br/>
              <w:t>В документах, посвященных рискам, подробно рассмотрены риски каждой стороны при заключении договора.</w:t>
            </w:r>
            <w:r w:rsidRPr="00DA170A">
              <w:rPr>
                <w:rFonts w:ascii="Times New Roman" w:hAnsi="Times New Roman" w:cs="Times New Roman"/>
                <w:color w:val="000000"/>
                <w:sz w:val="20"/>
                <w:szCs w:val="20"/>
              </w:rPr>
              <w:br/>
              <w:t>Приводится судебная практика, с помощью которой сторона сможет обосновать свою позицию при наступлении риска.</w:t>
            </w:r>
            <w:r w:rsidRPr="00DA170A">
              <w:rPr>
                <w:rFonts w:ascii="Times New Roman" w:hAnsi="Times New Roman" w:cs="Times New Roman"/>
                <w:color w:val="000000"/>
                <w:sz w:val="20"/>
                <w:szCs w:val="20"/>
              </w:rPr>
              <w:br/>
              <w:t>Все рекомендации и риски сформулированы с учетом положений законодательства и анализа судебной практики.</w:t>
            </w:r>
            <w:r w:rsidRPr="00DA170A">
              <w:rPr>
                <w:rFonts w:ascii="Times New Roman" w:hAnsi="Times New Roman" w:cs="Times New Roman"/>
                <w:color w:val="000000"/>
                <w:sz w:val="20"/>
                <w:szCs w:val="20"/>
              </w:rPr>
              <w:br/>
              <w:t>Тексты содержат ссылки на правовые акты и постановления судов.</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судебной практике (ГК РФ)</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судебной практики по актуальным и сложным вопросам применения части второй Гражданского кодекса РФ.</w:t>
            </w:r>
            <w:r w:rsidRPr="00DA170A">
              <w:rPr>
                <w:rFonts w:ascii="Times New Roman" w:hAnsi="Times New Roman" w:cs="Times New Roman"/>
                <w:color w:val="000000"/>
                <w:sz w:val="20"/>
                <w:szCs w:val="20"/>
              </w:rPr>
              <w:br/>
              <w:t>Представлены позиции судов и выводы из судебной практики.</w:t>
            </w:r>
            <w:r w:rsidRPr="00DA170A">
              <w:rPr>
                <w:rFonts w:ascii="Times New Roman" w:hAnsi="Times New Roman" w:cs="Times New Roman"/>
                <w:color w:val="000000"/>
                <w:sz w:val="20"/>
                <w:szCs w:val="20"/>
              </w:rPr>
              <w:br/>
              <w:t>Содержит информацию о наиболее востребованных гражданско-правовых договорах:</w:t>
            </w:r>
            <w:r w:rsidRPr="00DA170A">
              <w:rPr>
                <w:rFonts w:ascii="Times New Roman" w:hAnsi="Times New Roman" w:cs="Times New Roman"/>
                <w:color w:val="000000"/>
                <w:sz w:val="20"/>
                <w:szCs w:val="20"/>
              </w:rPr>
              <w:br/>
              <w:t>• купли-продажи;</w:t>
            </w:r>
            <w:r w:rsidRPr="00DA170A">
              <w:rPr>
                <w:rFonts w:ascii="Times New Roman" w:hAnsi="Times New Roman" w:cs="Times New Roman"/>
                <w:color w:val="000000"/>
                <w:sz w:val="20"/>
                <w:szCs w:val="20"/>
              </w:rPr>
              <w:br/>
              <w:t>• поставки;</w:t>
            </w:r>
            <w:r w:rsidRPr="00DA170A">
              <w:rPr>
                <w:rFonts w:ascii="Times New Roman" w:hAnsi="Times New Roman" w:cs="Times New Roman"/>
                <w:color w:val="000000"/>
                <w:sz w:val="20"/>
                <w:szCs w:val="20"/>
              </w:rPr>
              <w:br/>
              <w:t>• аренды;</w:t>
            </w:r>
            <w:r w:rsidRPr="00DA170A">
              <w:rPr>
                <w:rFonts w:ascii="Times New Roman" w:hAnsi="Times New Roman" w:cs="Times New Roman"/>
                <w:color w:val="000000"/>
                <w:sz w:val="20"/>
                <w:szCs w:val="20"/>
              </w:rPr>
              <w:br/>
              <w:t>• подряда;</w:t>
            </w:r>
            <w:r w:rsidRPr="00DA170A">
              <w:rPr>
                <w:rFonts w:ascii="Times New Roman" w:hAnsi="Times New Roman" w:cs="Times New Roman"/>
                <w:color w:val="000000"/>
                <w:sz w:val="20"/>
                <w:szCs w:val="20"/>
              </w:rPr>
              <w:br/>
              <w:t>• возмездного оказания услуг;</w:t>
            </w:r>
            <w:r w:rsidRPr="00DA170A">
              <w:rPr>
                <w:rFonts w:ascii="Times New Roman" w:hAnsi="Times New Roman" w:cs="Times New Roman"/>
                <w:color w:val="000000"/>
                <w:sz w:val="20"/>
                <w:szCs w:val="20"/>
              </w:rPr>
              <w:br/>
              <w:t>• кредита</w:t>
            </w:r>
            <w:r w:rsidRPr="00DA170A">
              <w:rPr>
                <w:rFonts w:ascii="Times New Roman" w:hAnsi="Times New Roman" w:cs="Times New Roman"/>
                <w:color w:val="000000"/>
                <w:sz w:val="20"/>
                <w:szCs w:val="20"/>
              </w:rPr>
              <w:br/>
              <w:t>и других.</w:t>
            </w:r>
            <w:r w:rsidRPr="00DA170A">
              <w:rPr>
                <w:rFonts w:ascii="Times New Roman" w:hAnsi="Times New Roman" w:cs="Times New Roman"/>
                <w:color w:val="000000"/>
                <w:sz w:val="20"/>
                <w:szCs w:val="20"/>
              </w:rPr>
              <w:br/>
              <w:t>Информация представлена в удобном виде:</w:t>
            </w:r>
            <w:r w:rsidRPr="00DA170A">
              <w:rPr>
                <w:rFonts w:ascii="Times New Roman" w:hAnsi="Times New Roman" w:cs="Times New Roman"/>
                <w:color w:val="000000"/>
                <w:sz w:val="20"/>
                <w:szCs w:val="20"/>
              </w:rPr>
              <w:br/>
              <w:t>• каждый материал посвящен конкретной главе или параграфу ГК РФ;</w:t>
            </w:r>
            <w:r w:rsidRPr="00DA170A">
              <w:rPr>
                <w:rFonts w:ascii="Times New Roman" w:hAnsi="Times New Roman" w:cs="Times New Roman"/>
                <w:color w:val="000000"/>
                <w:sz w:val="20"/>
                <w:szCs w:val="20"/>
              </w:rPr>
              <w:br/>
              <w:t>• по статьям ГК РФ выделены основные проблемы применения норм;</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по каждой проблеме представлены выводы из судебной практики и все существующие позиции судов;</w:t>
            </w:r>
            <w:r w:rsidRPr="00DA170A">
              <w:rPr>
                <w:rFonts w:ascii="Times New Roman" w:hAnsi="Times New Roman" w:cs="Times New Roman"/>
                <w:color w:val="000000"/>
                <w:sz w:val="20"/>
                <w:szCs w:val="20"/>
              </w:rPr>
              <w:br/>
              <w:t>• выводы и позиции судов проиллюстрированы фрагментами судебных решений, по ссылкам можно перейти к полным текстам упоминаемых решений.</w:t>
            </w:r>
            <w:r w:rsidRPr="00DA170A">
              <w:rPr>
                <w:rFonts w:ascii="Times New Roman" w:hAnsi="Times New Roman" w:cs="Times New Roman"/>
                <w:color w:val="000000"/>
                <w:sz w:val="20"/>
                <w:szCs w:val="20"/>
              </w:rPr>
              <w:br/>
              <w:t>Информационный банк также содержит информацию о причинах возникновения той или иной проблемы применения норм ГК РФ.</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корпоративным процедурам,</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рекомендации о порядке проведения корпоративных процедур АО и ООО и подготовки документов для них.</w:t>
            </w:r>
            <w:r w:rsidRPr="00DA170A">
              <w:rPr>
                <w:rFonts w:ascii="Times New Roman" w:hAnsi="Times New Roman" w:cs="Times New Roman"/>
                <w:color w:val="000000"/>
                <w:sz w:val="20"/>
                <w:szCs w:val="20"/>
              </w:rPr>
              <w:br/>
              <w:t>Нормативное регулирование, способы и сроки проведения процедуры, оформление документов и возможные последствия.</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создание и реорганизация ООО, АО;</w:t>
            </w:r>
            <w:r w:rsidRPr="00DA170A">
              <w:rPr>
                <w:rFonts w:ascii="Times New Roman" w:hAnsi="Times New Roman" w:cs="Times New Roman"/>
                <w:color w:val="000000"/>
                <w:sz w:val="20"/>
                <w:szCs w:val="20"/>
              </w:rPr>
              <w:br/>
              <w:t>• выход участника из ООО;</w:t>
            </w:r>
            <w:r w:rsidRPr="00DA170A">
              <w:rPr>
                <w:rFonts w:ascii="Times New Roman" w:hAnsi="Times New Roman" w:cs="Times New Roman"/>
                <w:color w:val="000000"/>
                <w:sz w:val="20"/>
                <w:szCs w:val="20"/>
              </w:rPr>
              <w:br/>
              <w:t>• проведение годового общего собрания акционеров;</w:t>
            </w:r>
            <w:r w:rsidRPr="00DA170A">
              <w:rPr>
                <w:rFonts w:ascii="Times New Roman" w:hAnsi="Times New Roman" w:cs="Times New Roman"/>
                <w:color w:val="000000"/>
                <w:sz w:val="20"/>
                <w:szCs w:val="20"/>
              </w:rPr>
              <w:br/>
              <w:t>• выплата дивидендов в АО;</w:t>
            </w:r>
            <w:r w:rsidRPr="00DA170A">
              <w:rPr>
                <w:rFonts w:ascii="Times New Roman" w:hAnsi="Times New Roman" w:cs="Times New Roman"/>
                <w:color w:val="000000"/>
                <w:sz w:val="20"/>
                <w:szCs w:val="20"/>
              </w:rPr>
              <w:br/>
              <w:t>• порядок выкупа акций;</w:t>
            </w:r>
            <w:r w:rsidRPr="00DA170A">
              <w:rPr>
                <w:rFonts w:ascii="Times New Roman" w:hAnsi="Times New Roman" w:cs="Times New Roman"/>
                <w:color w:val="000000"/>
                <w:sz w:val="20"/>
                <w:szCs w:val="20"/>
              </w:rPr>
              <w:br/>
              <w:t>• порядок эмиссии, залога акций;</w:t>
            </w:r>
            <w:r w:rsidRPr="00DA170A">
              <w:rPr>
                <w:rFonts w:ascii="Times New Roman" w:hAnsi="Times New Roman" w:cs="Times New Roman"/>
                <w:color w:val="000000"/>
                <w:sz w:val="20"/>
                <w:szCs w:val="20"/>
              </w:rPr>
              <w:br/>
              <w:t>• избрание совета директоров;</w:t>
            </w:r>
            <w:r w:rsidRPr="00DA170A">
              <w:rPr>
                <w:rFonts w:ascii="Times New Roman" w:hAnsi="Times New Roman" w:cs="Times New Roman"/>
                <w:color w:val="000000"/>
                <w:sz w:val="20"/>
                <w:szCs w:val="20"/>
              </w:rPr>
              <w:br/>
              <w:t>• увеличение/уменьшение уставного капитала АО;</w:t>
            </w:r>
            <w:r w:rsidRPr="00DA170A">
              <w:rPr>
                <w:rFonts w:ascii="Times New Roman" w:hAnsi="Times New Roman" w:cs="Times New Roman"/>
                <w:color w:val="000000"/>
                <w:sz w:val="20"/>
                <w:szCs w:val="20"/>
              </w:rPr>
              <w:br/>
              <w:t>и другие процедуры.</w:t>
            </w:r>
            <w:r w:rsidRPr="00DA170A">
              <w:rPr>
                <w:rFonts w:ascii="Times New Roman" w:hAnsi="Times New Roman" w:cs="Times New Roman"/>
                <w:color w:val="000000"/>
                <w:sz w:val="20"/>
                <w:szCs w:val="20"/>
              </w:rPr>
              <w:br/>
              <w:t>По каждой процедуре представлены:</w:t>
            </w:r>
            <w:r w:rsidRPr="00DA170A">
              <w:rPr>
                <w:rFonts w:ascii="Times New Roman" w:hAnsi="Times New Roman" w:cs="Times New Roman"/>
                <w:color w:val="000000"/>
                <w:sz w:val="20"/>
                <w:szCs w:val="20"/>
              </w:rPr>
              <w:br/>
              <w:t>• таблица-схема: последовательность этапов и действий;</w:t>
            </w:r>
            <w:r w:rsidRPr="00DA170A">
              <w:rPr>
                <w:rFonts w:ascii="Times New Roman" w:hAnsi="Times New Roman" w:cs="Times New Roman"/>
                <w:color w:val="000000"/>
                <w:sz w:val="20"/>
                <w:szCs w:val="20"/>
              </w:rPr>
              <w:br/>
              <w:t>• нормативное регулирование;</w:t>
            </w:r>
            <w:r w:rsidRPr="00DA170A">
              <w:rPr>
                <w:rFonts w:ascii="Times New Roman" w:hAnsi="Times New Roman" w:cs="Times New Roman"/>
                <w:color w:val="000000"/>
                <w:sz w:val="20"/>
                <w:szCs w:val="20"/>
              </w:rPr>
              <w:br/>
              <w:t>• порядок действий, способы и сроки проведения процедуры, оформление документов;</w:t>
            </w:r>
            <w:r w:rsidRPr="00DA170A">
              <w:rPr>
                <w:rFonts w:ascii="Times New Roman" w:hAnsi="Times New Roman" w:cs="Times New Roman"/>
                <w:color w:val="000000"/>
                <w:sz w:val="20"/>
                <w:szCs w:val="20"/>
              </w:rPr>
              <w:br/>
              <w:t>• информация об ответственности и возможных последствиях;</w:t>
            </w:r>
            <w:r w:rsidRPr="00DA170A">
              <w:rPr>
                <w:rFonts w:ascii="Times New Roman" w:hAnsi="Times New Roman" w:cs="Times New Roman"/>
                <w:color w:val="000000"/>
                <w:sz w:val="20"/>
                <w:szCs w:val="20"/>
              </w:rPr>
              <w:br/>
              <w:t>• сложные и спорные вопросы.</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корпоративным спорам</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судебной практики по вопросам применения норм корпоративного права (законы об ООО, АО и др.) - позиции и выводы судов, реквизиты решений.</w:t>
            </w:r>
            <w:r w:rsidRPr="00DA170A">
              <w:rPr>
                <w:rFonts w:ascii="Times New Roman" w:hAnsi="Times New Roman" w:cs="Times New Roman"/>
                <w:color w:val="000000"/>
                <w:sz w:val="20"/>
                <w:szCs w:val="20"/>
              </w:rPr>
              <w:br/>
              <w:t>Рассмотрены вопросы создания, реорганизации, ликвидации хозяйственных обществ, различные аспекты текущей деятельности организаций.</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создание, реорганизация, ликвидация хозяйственных обществ;</w:t>
            </w:r>
            <w:r w:rsidRPr="00DA170A">
              <w:rPr>
                <w:rFonts w:ascii="Times New Roman" w:hAnsi="Times New Roman" w:cs="Times New Roman"/>
                <w:color w:val="000000"/>
                <w:sz w:val="20"/>
                <w:szCs w:val="20"/>
              </w:rPr>
              <w:br/>
              <w:t>• различные аспекты текущей деятельности организаций (формирование органов общества, дополнительный выпуск акций, крупные сделки и пр.);</w:t>
            </w:r>
            <w:r w:rsidRPr="00DA170A">
              <w:rPr>
                <w:rFonts w:ascii="Times New Roman" w:hAnsi="Times New Roman" w:cs="Times New Roman"/>
                <w:color w:val="000000"/>
                <w:sz w:val="20"/>
                <w:szCs w:val="20"/>
              </w:rPr>
              <w:br/>
              <w:t>• сделки с акциями (долями);</w:t>
            </w:r>
            <w:r w:rsidRPr="00DA170A">
              <w:rPr>
                <w:rFonts w:ascii="Times New Roman" w:hAnsi="Times New Roman" w:cs="Times New Roman"/>
                <w:color w:val="000000"/>
                <w:sz w:val="20"/>
                <w:szCs w:val="20"/>
              </w:rPr>
              <w:br/>
              <w:t xml:space="preserve">• административная ответственность </w:t>
            </w:r>
            <w:r w:rsidRPr="00DA170A">
              <w:rPr>
                <w:rFonts w:ascii="Times New Roman" w:hAnsi="Times New Roman" w:cs="Times New Roman"/>
                <w:color w:val="000000"/>
                <w:sz w:val="20"/>
                <w:szCs w:val="20"/>
              </w:rPr>
              <w:lastRenderedPageBreak/>
              <w:t>эмитентов, регистраторов и пр.;</w:t>
            </w:r>
            <w:r w:rsidRPr="00DA170A">
              <w:rPr>
                <w:rFonts w:ascii="Times New Roman" w:hAnsi="Times New Roman" w:cs="Times New Roman"/>
                <w:color w:val="000000"/>
                <w:sz w:val="20"/>
                <w:szCs w:val="20"/>
              </w:rPr>
              <w:br/>
              <w:t>• антимонопольное регулирование.</w:t>
            </w:r>
            <w:r w:rsidRPr="00DA170A">
              <w:rPr>
                <w:rFonts w:ascii="Times New Roman" w:hAnsi="Times New Roman" w:cs="Times New Roman"/>
                <w:color w:val="000000"/>
                <w:sz w:val="20"/>
                <w:szCs w:val="20"/>
              </w:rPr>
              <w:br/>
              <w:t>Информация представлена в удобном виде:</w:t>
            </w:r>
            <w:r w:rsidRPr="00DA170A">
              <w:rPr>
                <w:rFonts w:ascii="Times New Roman" w:hAnsi="Times New Roman" w:cs="Times New Roman"/>
                <w:color w:val="000000"/>
                <w:sz w:val="20"/>
                <w:szCs w:val="20"/>
              </w:rPr>
              <w:br/>
              <w:t>• выделены правовые проблемы, возникающие на различных этапах деятельности общества;</w:t>
            </w:r>
            <w:r w:rsidRPr="00DA170A">
              <w:rPr>
                <w:rFonts w:ascii="Times New Roman" w:hAnsi="Times New Roman" w:cs="Times New Roman"/>
                <w:color w:val="000000"/>
                <w:sz w:val="20"/>
                <w:szCs w:val="20"/>
              </w:rPr>
              <w:br/>
              <w:t>• показаны нормы корпоративного законодательства, применимые при разрешении каждой проблемы;</w:t>
            </w:r>
            <w:r w:rsidRPr="00DA170A">
              <w:rPr>
                <w:rFonts w:ascii="Times New Roman" w:hAnsi="Times New Roman" w:cs="Times New Roman"/>
                <w:color w:val="000000"/>
                <w:sz w:val="20"/>
                <w:szCs w:val="20"/>
              </w:rPr>
              <w:br/>
              <w:t>• по каждой проблеме представлены выводы из судебной практики и все существующие позиции судов;</w:t>
            </w:r>
            <w:r w:rsidRPr="00DA170A">
              <w:rPr>
                <w:rFonts w:ascii="Times New Roman" w:hAnsi="Times New Roman" w:cs="Times New Roman"/>
                <w:color w:val="000000"/>
                <w:sz w:val="20"/>
                <w:szCs w:val="20"/>
              </w:rPr>
              <w:br/>
              <w:t>• выводы и позиции судов проиллюстрированы фрагментами судебных решений, к полным текстам которых можно перейти по ссылкам.</w:t>
            </w:r>
            <w:r w:rsidRPr="00DA170A">
              <w:rPr>
                <w:rFonts w:ascii="Times New Roman" w:hAnsi="Times New Roman" w:cs="Times New Roman"/>
                <w:color w:val="000000"/>
                <w:sz w:val="20"/>
                <w:szCs w:val="20"/>
              </w:rPr>
              <w:br/>
              <w:t>Информационный банк содержит также дополнительную информацию о причинах возникновения проблем применения норм корпоративного законодательства, примеры их возникновения.</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трудовым спорам</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судебной практики по спорам, возникающим при увольнении работников по различным основаниям.</w:t>
            </w:r>
            <w:r w:rsidRPr="00DA170A">
              <w:rPr>
                <w:rFonts w:ascii="Times New Roman" w:hAnsi="Times New Roman" w:cs="Times New Roman"/>
                <w:color w:val="000000"/>
                <w:sz w:val="20"/>
                <w:szCs w:val="20"/>
              </w:rPr>
              <w:br/>
              <w:t>Приведены позиции судов разных регионов, точки зрения экспертов в области трудового права.</w:t>
            </w:r>
            <w:r w:rsidRPr="00DA170A">
              <w:rPr>
                <w:rFonts w:ascii="Times New Roman" w:hAnsi="Times New Roman" w:cs="Times New Roman"/>
                <w:color w:val="000000"/>
                <w:sz w:val="20"/>
                <w:szCs w:val="20"/>
              </w:rPr>
              <w:br/>
              <w:t>Рассмотрены спорные ситуации при увольнении работников по различным основаниям:</w:t>
            </w:r>
            <w:r w:rsidRPr="00DA170A">
              <w:rPr>
                <w:rFonts w:ascii="Times New Roman" w:hAnsi="Times New Roman" w:cs="Times New Roman"/>
                <w:color w:val="000000"/>
                <w:sz w:val="20"/>
                <w:szCs w:val="20"/>
              </w:rPr>
              <w:br/>
              <w:t>• в связи с сокращением численности или штата;</w:t>
            </w:r>
            <w:r w:rsidRPr="00DA170A">
              <w:rPr>
                <w:rFonts w:ascii="Times New Roman" w:hAnsi="Times New Roman" w:cs="Times New Roman"/>
                <w:color w:val="000000"/>
                <w:sz w:val="20"/>
                <w:szCs w:val="20"/>
              </w:rPr>
              <w:br/>
              <w:t>• в связи с появлением на работе в состоянии алкогольного, наркотического или иного токсического опьянения;</w:t>
            </w:r>
            <w:r w:rsidRPr="00DA170A">
              <w:rPr>
                <w:rFonts w:ascii="Times New Roman" w:hAnsi="Times New Roman" w:cs="Times New Roman"/>
                <w:color w:val="000000"/>
                <w:sz w:val="20"/>
                <w:szCs w:val="20"/>
              </w:rPr>
              <w:br/>
              <w:t>• за прогул;</w:t>
            </w:r>
            <w:r w:rsidRPr="00DA170A">
              <w:rPr>
                <w:rFonts w:ascii="Times New Roman" w:hAnsi="Times New Roman" w:cs="Times New Roman"/>
                <w:color w:val="000000"/>
                <w:sz w:val="20"/>
                <w:szCs w:val="20"/>
              </w:rPr>
              <w:br/>
              <w:t>• по результатам испытания;</w:t>
            </w:r>
            <w:r w:rsidRPr="00DA170A">
              <w:rPr>
                <w:rFonts w:ascii="Times New Roman" w:hAnsi="Times New Roman" w:cs="Times New Roman"/>
                <w:color w:val="000000"/>
                <w:sz w:val="20"/>
                <w:szCs w:val="20"/>
              </w:rPr>
              <w:br/>
              <w:t>• в связи с неоднократным неисполнением работником трудовых обязанностей</w:t>
            </w:r>
            <w:r w:rsidRPr="00DA170A">
              <w:rPr>
                <w:rFonts w:ascii="Times New Roman" w:hAnsi="Times New Roman" w:cs="Times New Roman"/>
                <w:color w:val="000000"/>
                <w:sz w:val="20"/>
                <w:szCs w:val="20"/>
              </w:rPr>
              <w:br/>
              <w:t>и другие.</w:t>
            </w:r>
            <w:r w:rsidRPr="00DA170A">
              <w:rPr>
                <w:rFonts w:ascii="Times New Roman" w:hAnsi="Times New Roman" w:cs="Times New Roman"/>
                <w:color w:val="000000"/>
                <w:sz w:val="20"/>
                <w:szCs w:val="20"/>
              </w:rPr>
              <w:br/>
              <w:t>По каждой ситуации представлены:</w:t>
            </w:r>
            <w:r w:rsidRPr="00DA170A">
              <w:rPr>
                <w:rFonts w:ascii="Times New Roman" w:hAnsi="Times New Roman" w:cs="Times New Roman"/>
                <w:color w:val="000000"/>
                <w:sz w:val="20"/>
                <w:szCs w:val="20"/>
              </w:rPr>
              <w:br/>
              <w:t>• описание спора, с указанием важных обстоятельств, влияющих на исход судебного разбирательства;</w:t>
            </w:r>
            <w:r w:rsidRPr="00DA170A">
              <w:rPr>
                <w:rFonts w:ascii="Times New Roman" w:hAnsi="Times New Roman" w:cs="Times New Roman"/>
                <w:color w:val="000000"/>
                <w:sz w:val="20"/>
                <w:szCs w:val="20"/>
              </w:rPr>
              <w:br/>
              <w:t>• краткий анализ судебной практики, позиций судов;</w:t>
            </w:r>
            <w:r w:rsidRPr="00DA170A">
              <w:rPr>
                <w:rFonts w:ascii="Times New Roman" w:hAnsi="Times New Roman" w:cs="Times New Roman"/>
                <w:color w:val="000000"/>
                <w:sz w:val="20"/>
                <w:szCs w:val="20"/>
              </w:rPr>
              <w:br/>
              <w:t>• аннотации судебных решений (требования работника, обстоятельства дела, вывод суда и его обоснование) и/или консультаций экспертов;</w:t>
            </w:r>
            <w:r w:rsidRPr="00DA170A">
              <w:rPr>
                <w:rFonts w:ascii="Times New Roman" w:hAnsi="Times New Roman" w:cs="Times New Roman"/>
                <w:color w:val="000000"/>
                <w:sz w:val="20"/>
                <w:szCs w:val="20"/>
              </w:rPr>
              <w:br/>
              <w:t>• ссылки на полные тексты судебных решений и консультаций экспертов.</w:t>
            </w:r>
            <w:r w:rsidRPr="00DA170A">
              <w:rPr>
                <w:rFonts w:ascii="Times New Roman" w:hAnsi="Times New Roman" w:cs="Times New Roman"/>
                <w:color w:val="000000"/>
                <w:sz w:val="20"/>
                <w:szCs w:val="20"/>
              </w:rPr>
              <w:br/>
              <w:t>Отдельный раздел Путеводителя посвящен последствиям для работодателя в зависимости от решения суда.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госуслугам для юридических лиц,</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 xml:space="preserve">Пошаговый порядок получения разрешений, лицензий и аккредитаций, а </w:t>
            </w:r>
            <w:r w:rsidRPr="00DA170A">
              <w:rPr>
                <w:rFonts w:ascii="Times New Roman" w:hAnsi="Times New Roman" w:cs="Times New Roman"/>
                <w:color w:val="000000"/>
                <w:sz w:val="20"/>
                <w:szCs w:val="20"/>
              </w:rPr>
              <w:lastRenderedPageBreak/>
              <w:t>также подачи в госорганы уведомительных документов, предусмотренных федеральным законодательством.</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получение выписки из ЕГРЮЛ и ЕГРИП;</w:t>
            </w:r>
            <w:r w:rsidRPr="00DA170A">
              <w:rPr>
                <w:rFonts w:ascii="Times New Roman" w:hAnsi="Times New Roman" w:cs="Times New Roman"/>
                <w:color w:val="000000"/>
                <w:sz w:val="20"/>
                <w:szCs w:val="20"/>
              </w:rPr>
              <w:br/>
              <w:t>• получение лицензий для медицинской, образовательной, частной охранной деятельности;</w:t>
            </w:r>
            <w:r w:rsidRPr="00DA170A">
              <w:rPr>
                <w:rFonts w:ascii="Times New Roman" w:hAnsi="Times New Roman" w:cs="Times New Roman"/>
                <w:color w:val="000000"/>
                <w:sz w:val="20"/>
                <w:szCs w:val="20"/>
              </w:rPr>
              <w:br/>
              <w:t>• получение лицензии для перевозок пассажиров автотранспортом;</w:t>
            </w:r>
            <w:r w:rsidRPr="00DA170A">
              <w:rPr>
                <w:rFonts w:ascii="Times New Roman" w:hAnsi="Times New Roman" w:cs="Times New Roman"/>
                <w:color w:val="000000"/>
                <w:sz w:val="20"/>
                <w:szCs w:val="20"/>
              </w:rPr>
              <w:br/>
              <w:t>• регистрация ККТ;</w:t>
            </w:r>
            <w:r w:rsidRPr="00DA170A">
              <w:rPr>
                <w:rFonts w:ascii="Times New Roman" w:hAnsi="Times New Roman" w:cs="Times New Roman"/>
                <w:color w:val="000000"/>
                <w:sz w:val="20"/>
                <w:szCs w:val="20"/>
              </w:rPr>
              <w:br/>
              <w:t>• регистрация СМИ;</w:t>
            </w:r>
            <w:r w:rsidRPr="00DA170A">
              <w:rPr>
                <w:rFonts w:ascii="Times New Roman" w:hAnsi="Times New Roman" w:cs="Times New Roman"/>
                <w:color w:val="000000"/>
                <w:sz w:val="20"/>
                <w:szCs w:val="20"/>
              </w:rPr>
              <w:br/>
              <w:t>• подача уведомления о намерении осуществлять обработку персональных данных;</w:t>
            </w:r>
            <w:r w:rsidRPr="00DA170A">
              <w:rPr>
                <w:rFonts w:ascii="Times New Roman" w:hAnsi="Times New Roman" w:cs="Times New Roman"/>
                <w:color w:val="000000"/>
                <w:sz w:val="20"/>
                <w:szCs w:val="20"/>
              </w:rPr>
              <w:br/>
              <w:t>• представление декларации пожарной безопасности;</w:t>
            </w:r>
            <w:r w:rsidRPr="00DA170A">
              <w:rPr>
                <w:rFonts w:ascii="Times New Roman" w:hAnsi="Times New Roman" w:cs="Times New Roman"/>
                <w:color w:val="000000"/>
                <w:sz w:val="20"/>
                <w:szCs w:val="20"/>
              </w:rPr>
              <w:br/>
              <w:t>и другие.</w:t>
            </w:r>
            <w:r w:rsidRPr="00DA170A">
              <w:rPr>
                <w:rFonts w:ascii="Times New Roman" w:hAnsi="Times New Roman" w:cs="Times New Roman"/>
                <w:color w:val="000000"/>
                <w:sz w:val="20"/>
                <w:szCs w:val="20"/>
              </w:rPr>
              <w:br/>
              <w:t>По каждой теме представлены:</w:t>
            </w:r>
            <w:r w:rsidRPr="00DA170A">
              <w:rPr>
                <w:rFonts w:ascii="Times New Roman" w:hAnsi="Times New Roman" w:cs="Times New Roman"/>
                <w:color w:val="000000"/>
                <w:sz w:val="20"/>
                <w:szCs w:val="20"/>
              </w:rPr>
              <w:br/>
              <w:t>• нормативное регулирование;</w:t>
            </w:r>
            <w:r w:rsidRPr="00DA170A">
              <w:rPr>
                <w:rFonts w:ascii="Times New Roman" w:hAnsi="Times New Roman" w:cs="Times New Roman"/>
                <w:color w:val="000000"/>
                <w:sz w:val="20"/>
                <w:szCs w:val="20"/>
              </w:rPr>
              <w:br/>
              <w:t>• списки необходимых документов, порядок их оформления, ответственность;</w:t>
            </w:r>
            <w:r w:rsidRPr="00DA170A">
              <w:rPr>
                <w:rFonts w:ascii="Times New Roman" w:hAnsi="Times New Roman" w:cs="Times New Roman"/>
                <w:color w:val="000000"/>
                <w:sz w:val="20"/>
                <w:szCs w:val="20"/>
              </w:rPr>
              <w:br/>
              <w:t>• дополнительные требования, предъявляемые госорганами к комплекту подаваемых документов;</w:t>
            </w:r>
            <w:r w:rsidRPr="00DA170A">
              <w:rPr>
                <w:rFonts w:ascii="Times New Roman" w:hAnsi="Times New Roman" w:cs="Times New Roman"/>
                <w:color w:val="000000"/>
                <w:sz w:val="20"/>
                <w:szCs w:val="20"/>
              </w:rPr>
              <w:br/>
              <w:t>• порядок действий до и после получения лицензий и разрешений (например, переоформление или продление лицензии, получение дубликата);</w:t>
            </w:r>
            <w:r w:rsidRPr="00DA170A">
              <w:rPr>
                <w:rFonts w:ascii="Times New Roman" w:hAnsi="Times New Roman" w:cs="Times New Roman"/>
                <w:color w:val="000000"/>
                <w:sz w:val="20"/>
                <w:szCs w:val="20"/>
              </w:rPr>
              <w:br/>
              <w:t>• информация о возможных основаниях отказа в выдаче документа и действиях организации в этом случае;</w:t>
            </w:r>
            <w:r w:rsidRPr="00DA170A">
              <w:rPr>
                <w:rFonts w:ascii="Times New Roman" w:hAnsi="Times New Roman" w:cs="Times New Roman"/>
                <w:color w:val="000000"/>
                <w:sz w:val="20"/>
                <w:szCs w:val="20"/>
              </w:rPr>
              <w:br/>
              <w:t>• спорные вопросы на основе выводов из судебной практики и рекомендации экспертов КонсультантПлюс.</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Путеводитель по контрактной системе в сфере закупок</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рекомендации о процедурах проведения закупок по правилам Федерального закона N 44-ФЗ.</w:t>
            </w:r>
            <w:r w:rsidRPr="00DA170A">
              <w:rPr>
                <w:rFonts w:ascii="Times New Roman" w:hAnsi="Times New Roman" w:cs="Times New Roman"/>
                <w:color w:val="000000"/>
                <w:sz w:val="20"/>
                <w:szCs w:val="20"/>
              </w:rPr>
              <w:br/>
              <w:t>Разъяснения по всем этапам, образцы документов, практические примеры и другая полезная информация по вопросам закупок.</w:t>
            </w:r>
            <w:r w:rsidRPr="00DA170A">
              <w:rPr>
                <w:rFonts w:ascii="Times New Roman" w:hAnsi="Times New Roman" w:cs="Times New Roman"/>
                <w:color w:val="000000"/>
                <w:sz w:val="20"/>
                <w:szCs w:val="20"/>
              </w:rPr>
              <w:br/>
              <w:t>Рассмотрены темы:</w:t>
            </w:r>
            <w:r w:rsidRPr="00DA170A">
              <w:rPr>
                <w:rFonts w:ascii="Times New Roman" w:hAnsi="Times New Roman" w:cs="Times New Roman"/>
                <w:color w:val="000000"/>
                <w:sz w:val="20"/>
                <w:szCs w:val="20"/>
              </w:rPr>
              <w:br/>
              <w:t xml:space="preserve">проведение электронного аукциона; </w:t>
            </w:r>
            <w:r w:rsidRPr="00DA170A">
              <w:rPr>
                <w:rFonts w:ascii="Times New Roman" w:hAnsi="Times New Roman" w:cs="Times New Roman"/>
                <w:color w:val="000000"/>
                <w:sz w:val="20"/>
                <w:szCs w:val="20"/>
              </w:rPr>
              <w:br/>
              <w:t xml:space="preserve">проведение открытого конкурса; </w:t>
            </w:r>
            <w:r w:rsidRPr="00DA170A">
              <w:rPr>
                <w:rFonts w:ascii="Times New Roman" w:hAnsi="Times New Roman" w:cs="Times New Roman"/>
                <w:color w:val="000000"/>
                <w:sz w:val="20"/>
                <w:szCs w:val="20"/>
              </w:rPr>
              <w:br/>
              <w:t xml:space="preserve">проведение запроса котировок; </w:t>
            </w:r>
            <w:r w:rsidRPr="00DA170A">
              <w:rPr>
                <w:rFonts w:ascii="Times New Roman" w:hAnsi="Times New Roman" w:cs="Times New Roman"/>
                <w:color w:val="000000"/>
                <w:sz w:val="20"/>
                <w:szCs w:val="20"/>
              </w:rPr>
              <w:br/>
              <w:t xml:space="preserve">закупка у единственного поставщика (подрядчика, исполнителя); </w:t>
            </w:r>
            <w:r w:rsidRPr="00DA170A">
              <w:rPr>
                <w:rFonts w:ascii="Times New Roman" w:hAnsi="Times New Roman" w:cs="Times New Roman"/>
                <w:color w:val="000000"/>
                <w:sz w:val="20"/>
                <w:szCs w:val="20"/>
              </w:rPr>
              <w:br/>
              <w:t xml:space="preserve">подготовка техзадания; </w:t>
            </w:r>
            <w:r w:rsidRPr="00DA170A">
              <w:rPr>
                <w:rFonts w:ascii="Times New Roman" w:hAnsi="Times New Roman" w:cs="Times New Roman"/>
                <w:color w:val="000000"/>
                <w:sz w:val="20"/>
                <w:szCs w:val="20"/>
              </w:rPr>
              <w:br/>
              <w:t xml:space="preserve">формирование и обоснование начальной (максимальной) цены контракта; </w:t>
            </w:r>
            <w:r w:rsidRPr="00DA170A">
              <w:rPr>
                <w:rFonts w:ascii="Times New Roman" w:hAnsi="Times New Roman" w:cs="Times New Roman"/>
                <w:color w:val="000000"/>
                <w:sz w:val="20"/>
                <w:szCs w:val="20"/>
              </w:rPr>
              <w:br/>
              <w:t>и другие.</w:t>
            </w:r>
            <w:r w:rsidRPr="00DA170A">
              <w:rPr>
                <w:rFonts w:ascii="Times New Roman" w:hAnsi="Times New Roman" w:cs="Times New Roman"/>
                <w:color w:val="000000"/>
                <w:sz w:val="20"/>
                <w:szCs w:val="20"/>
              </w:rPr>
              <w:br/>
              <w:t>По каждому этапу выделены обязательные действия, условия их проведения и сроки, дан список необходимых документов.</w:t>
            </w:r>
            <w:r w:rsidRPr="00DA170A">
              <w:rPr>
                <w:rFonts w:ascii="Times New Roman" w:hAnsi="Times New Roman" w:cs="Times New Roman"/>
                <w:color w:val="000000"/>
                <w:sz w:val="20"/>
                <w:szCs w:val="20"/>
              </w:rPr>
              <w:br/>
              <w:t xml:space="preserve">Приведена подробная информация о содержании документов, которые требуется составить: форма, </w:t>
            </w:r>
            <w:r w:rsidRPr="00DA170A">
              <w:rPr>
                <w:rFonts w:ascii="Times New Roman" w:hAnsi="Times New Roman" w:cs="Times New Roman"/>
                <w:color w:val="000000"/>
                <w:sz w:val="20"/>
                <w:szCs w:val="20"/>
              </w:rPr>
              <w:lastRenderedPageBreak/>
              <w:t>обязательные сведения, кем составляется и подписывается, сроки подписания.</w:t>
            </w:r>
            <w:r w:rsidRPr="00DA170A">
              <w:rPr>
                <w:rFonts w:ascii="Times New Roman" w:hAnsi="Times New Roman" w:cs="Times New Roman"/>
                <w:color w:val="000000"/>
                <w:sz w:val="20"/>
                <w:szCs w:val="20"/>
              </w:rPr>
              <w:br/>
              <w:t>Есть примеры и ссылки на образцы документов.</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спорам в сфере закупок</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Анализ практики госорганов и судов по решению спорных вопросов в сфере закупок (законы N 44-ФЗ и N 223-ФЗ).</w:t>
            </w:r>
            <w:r w:rsidRPr="00DA170A">
              <w:rPr>
                <w:rFonts w:ascii="Times New Roman" w:hAnsi="Times New Roman" w:cs="Times New Roman"/>
                <w:color w:val="000000"/>
                <w:sz w:val="20"/>
                <w:szCs w:val="20"/>
              </w:rPr>
              <w:br/>
              <w:t>По каждому спорному вопросу - подборка позиций арбитражных судов и госорганов (ФАС России, Минэкономразвития России).</w:t>
            </w:r>
            <w:r w:rsidRPr="00DA170A">
              <w:rPr>
                <w:rFonts w:ascii="Times New Roman" w:hAnsi="Times New Roman" w:cs="Times New Roman"/>
                <w:color w:val="000000"/>
                <w:sz w:val="20"/>
                <w:szCs w:val="20"/>
              </w:rPr>
              <w:br/>
              <w:t>В частности, рассмотрены спорные вопросы по таким темам, как:</w:t>
            </w:r>
            <w:r w:rsidRPr="00DA170A">
              <w:rPr>
                <w:rFonts w:ascii="Times New Roman" w:hAnsi="Times New Roman" w:cs="Times New Roman"/>
                <w:color w:val="000000"/>
                <w:sz w:val="20"/>
                <w:szCs w:val="20"/>
              </w:rPr>
              <w:br/>
              <w:t>• объединение товаров, работ, услуг в одном лоте;</w:t>
            </w:r>
            <w:r w:rsidRPr="00DA170A">
              <w:rPr>
                <w:rFonts w:ascii="Times New Roman" w:hAnsi="Times New Roman" w:cs="Times New Roman"/>
                <w:color w:val="000000"/>
                <w:sz w:val="20"/>
                <w:szCs w:val="20"/>
              </w:rPr>
              <w:br/>
              <w:t>• включение третейской оговорки в проект контракта;</w:t>
            </w:r>
            <w:r w:rsidRPr="00DA170A">
              <w:rPr>
                <w:rFonts w:ascii="Times New Roman" w:hAnsi="Times New Roman" w:cs="Times New Roman"/>
                <w:color w:val="000000"/>
                <w:sz w:val="20"/>
                <w:szCs w:val="20"/>
              </w:rPr>
              <w:br/>
              <w:t>• указание конкретных характеристик товара, работ, услуг;</w:t>
            </w:r>
            <w:r w:rsidRPr="00DA170A">
              <w:rPr>
                <w:rFonts w:ascii="Times New Roman" w:hAnsi="Times New Roman" w:cs="Times New Roman"/>
                <w:color w:val="000000"/>
                <w:sz w:val="20"/>
                <w:szCs w:val="20"/>
              </w:rPr>
              <w:br/>
              <w:t>• выявление недостоверных сведений в заявке.</w:t>
            </w:r>
            <w:r w:rsidRPr="00DA170A">
              <w:rPr>
                <w:rFonts w:ascii="Times New Roman" w:hAnsi="Times New Roman" w:cs="Times New Roman"/>
                <w:color w:val="000000"/>
                <w:sz w:val="20"/>
                <w:szCs w:val="20"/>
              </w:rPr>
              <w:br/>
              <w:t>Документы госорганов и судебные акты представлены в виде компактных аннотаций и цитат с обстоятельствами дела и выводами, что позволяет быстро понять суть вопроса.</w:t>
            </w:r>
            <w:r w:rsidRPr="00DA170A">
              <w:rPr>
                <w:rFonts w:ascii="Times New Roman" w:hAnsi="Times New Roman" w:cs="Times New Roman"/>
                <w:color w:val="000000"/>
                <w:sz w:val="20"/>
                <w:szCs w:val="20"/>
              </w:rPr>
              <w:br/>
              <w:t>При появлении новой практики и разъяснений они оперативно включаются в Путеводитель.</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Постатейные комментарии и книги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w:t>
            </w:r>
            <w:r w:rsidRPr="00DA170A">
              <w:rPr>
                <w:rFonts w:ascii="Times New Roman" w:hAnsi="Times New Roman" w:cs="Times New Roman"/>
                <w:color w:val="000000"/>
                <w:sz w:val="20"/>
                <w:szCs w:val="20"/>
              </w:rPr>
              <w:br/>
              <w:t>• постатейные комментарии к законам и кодексам;</w:t>
            </w:r>
            <w:r w:rsidRPr="00DA170A">
              <w:rPr>
                <w:rFonts w:ascii="Times New Roman" w:hAnsi="Times New Roman" w:cs="Times New Roman"/>
                <w:color w:val="000000"/>
                <w:sz w:val="20"/>
                <w:szCs w:val="20"/>
              </w:rPr>
              <w:br/>
              <w:t>• монографии, книги и учебники по актуальным вопросам законодательства;</w:t>
            </w:r>
            <w:r w:rsidRPr="00DA170A">
              <w:rPr>
                <w:rFonts w:ascii="Times New Roman" w:hAnsi="Times New Roman" w:cs="Times New Roman"/>
                <w:color w:val="000000"/>
                <w:sz w:val="20"/>
                <w:szCs w:val="20"/>
              </w:rPr>
              <w:br/>
              <w:t>Многие авторы являются непосредственными разработчиками нормативных актов отечественного законодательства.</w:t>
            </w:r>
            <w:r w:rsidRPr="00DA170A">
              <w:rPr>
                <w:rFonts w:ascii="Times New Roman" w:hAnsi="Times New Roman" w:cs="Times New Roman"/>
                <w:color w:val="000000"/>
                <w:sz w:val="20"/>
                <w:szCs w:val="20"/>
              </w:rPr>
              <w:br/>
              <w:t>Часть комментариев и статей подготовлена специально для пользователей системы КонсультантПлюс и не содержится в других источниках информации.</w:t>
            </w:r>
            <w:r w:rsidRPr="00DA170A">
              <w:rPr>
                <w:rFonts w:ascii="Times New Roman" w:hAnsi="Times New Roman" w:cs="Times New Roman"/>
                <w:color w:val="000000"/>
                <w:sz w:val="20"/>
                <w:szCs w:val="20"/>
              </w:rPr>
              <w:br/>
              <w:t>В банк включены книги, выпущенные ведущими издательствами юридической литературы, такими как "Статут", "Юрайт", "Волтерс Клувер", "Юстицинформ", "Норма", "Городец" и ряд других, а также материалы юридической прессы.</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Юридическая пресса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содержит:</w:t>
            </w:r>
            <w:r w:rsidRPr="00DA170A">
              <w:rPr>
                <w:rFonts w:ascii="Times New Roman" w:hAnsi="Times New Roman" w:cs="Times New Roman"/>
                <w:color w:val="000000"/>
                <w:sz w:val="20"/>
                <w:szCs w:val="20"/>
              </w:rPr>
              <w:br/>
              <w:t xml:space="preserve">статьи из более чем 80 специализированных журналов и газет на актуальные темы законодательства и права; </w:t>
            </w:r>
            <w:r w:rsidRPr="00DA170A">
              <w:rPr>
                <w:rFonts w:ascii="Times New Roman" w:hAnsi="Times New Roman" w:cs="Times New Roman"/>
                <w:color w:val="000000"/>
                <w:sz w:val="20"/>
                <w:szCs w:val="20"/>
              </w:rPr>
              <w:br/>
              <w:t xml:space="preserve">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 </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xml:space="preserve">ответы на повседневные правовые вопросы в материалах электронного журнала "Азбука права". </w:t>
            </w:r>
            <w:r w:rsidRPr="00DA170A">
              <w:rPr>
                <w:rFonts w:ascii="Times New Roman" w:hAnsi="Times New Roman" w:cs="Times New Roman"/>
                <w:color w:val="000000"/>
                <w:sz w:val="20"/>
                <w:szCs w:val="20"/>
              </w:rPr>
              <w:br/>
              <w:t xml:space="preserve"> Каждый материал содержит ссылки на все правовые акты, упомянутые автором в тексте.</w:t>
            </w:r>
            <w:r w:rsidRPr="00DA170A">
              <w:rPr>
                <w:rFonts w:ascii="Times New Roman" w:hAnsi="Times New Roman" w:cs="Times New Roman"/>
                <w:color w:val="000000"/>
                <w:sz w:val="20"/>
                <w:szCs w:val="20"/>
              </w:rPr>
              <w:br/>
              <w:t>Консультации "Вопросы-ответы для юриста" готовят ведущие специалисты-практики консалтинговых компаний и эксперты компании "КонсультантПлюс".</w:t>
            </w:r>
            <w:r w:rsidRPr="00DA170A">
              <w:rPr>
                <w:rFonts w:ascii="Times New Roman" w:hAnsi="Times New Roman" w:cs="Times New Roman"/>
                <w:color w:val="000000"/>
                <w:sz w:val="20"/>
                <w:szCs w:val="20"/>
              </w:rPr>
              <w:br/>
              <w:t>В каждой консультации помимо четкого лаконичного ответа дается его подробное обоснование со ссылками на нормативные акты и судебную практику.</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val="restart"/>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lastRenderedPageBreak/>
              <w:t>2</w:t>
            </w:r>
          </w:p>
        </w:tc>
        <w:tc>
          <w:tcPr>
            <w:tcW w:w="1417" w:type="dxa"/>
            <w:vMerge w:val="restart"/>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СС КонсультантПлюс: Консультации для бюджетных организаций</w:t>
            </w:r>
          </w:p>
        </w:tc>
        <w:tc>
          <w:tcPr>
            <w:tcW w:w="851" w:type="dxa"/>
            <w:vMerge w:val="restart"/>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ОД-2</w:t>
            </w:r>
          </w:p>
        </w:tc>
        <w:tc>
          <w:tcPr>
            <w:tcW w:w="992" w:type="dxa"/>
            <w:vMerge w:val="restart"/>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Путеводитель по бюджетному учету и налогам</w:t>
            </w:r>
          </w:p>
        </w:tc>
        <w:tc>
          <w:tcPr>
            <w:tcW w:w="1843" w:type="dxa"/>
            <w:vMerge w:val="restart"/>
          </w:tcPr>
          <w:p w:rsidR="008E7BE5" w:rsidRPr="00DA170A" w:rsidRDefault="008E7BE5" w:rsidP="00B95496">
            <w:pPr>
              <w:pStyle w:val="ac"/>
              <w:rPr>
                <w:rFonts w:ascii="Times New Roman" w:hAnsi="Times New Roman" w:cs="Times New Roman"/>
                <w:color w:val="000000"/>
                <w:sz w:val="20"/>
                <w:szCs w:val="20"/>
              </w:rPr>
            </w:pPr>
          </w:p>
        </w:tc>
        <w:tc>
          <w:tcPr>
            <w:tcW w:w="1417" w:type="dxa"/>
            <w:vMerge w:val="restart"/>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страхование.</w:t>
            </w:r>
            <w:r w:rsidRPr="00DA170A">
              <w:rPr>
                <w:rFonts w:ascii="Times New Roman" w:hAnsi="Times New Roman" w:cs="Times New Roman"/>
                <w:color w:val="000000"/>
                <w:sz w:val="20"/>
                <w:szCs w:val="20"/>
              </w:rPr>
              <w:br/>
              <w:t>Путеводитель содержит практические пособия по каждой теме с рекомендациями, таблицами проводок, примерами, образцами заполнения документов.</w:t>
            </w:r>
            <w:r w:rsidRPr="00DA170A">
              <w:rPr>
                <w:rFonts w:ascii="Times New Roman" w:hAnsi="Times New Roman" w:cs="Times New Roman"/>
                <w:color w:val="000000"/>
                <w:sz w:val="20"/>
                <w:szCs w:val="20"/>
              </w:rPr>
              <w:br/>
              <w:t>Содержит практические пособия:</w:t>
            </w:r>
            <w:r w:rsidRPr="00DA170A">
              <w:rPr>
                <w:rFonts w:ascii="Times New Roman" w:hAnsi="Times New Roman" w:cs="Times New Roman"/>
                <w:color w:val="000000"/>
                <w:sz w:val="20"/>
                <w:szCs w:val="20"/>
              </w:rPr>
              <w:br/>
              <w:t>• по бюджетной отчетности бюджетополучателей;</w:t>
            </w:r>
            <w:r w:rsidRPr="00DA170A">
              <w:rPr>
                <w:rFonts w:ascii="Times New Roman" w:hAnsi="Times New Roman" w:cs="Times New Roman"/>
                <w:color w:val="000000"/>
                <w:sz w:val="20"/>
                <w:szCs w:val="20"/>
              </w:rPr>
              <w:br/>
              <w:t>• по бухгалтерской отчетности бюджетных и автономных учреждений;</w:t>
            </w:r>
            <w:r w:rsidRPr="00DA170A">
              <w:rPr>
                <w:rFonts w:ascii="Times New Roman" w:hAnsi="Times New Roman" w:cs="Times New Roman"/>
                <w:color w:val="000000"/>
                <w:sz w:val="20"/>
                <w:szCs w:val="20"/>
              </w:rPr>
              <w:br/>
              <w:t>• по бюджетному учету для казенных учреждений и органов власти;</w:t>
            </w:r>
            <w:r w:rsidRPr="00DA170A">
              <w:rPr>
                <w:rFonts w:ascii="Times New Roman" w:hAnsi="Times New Roman" w:cs="Times New Roman"/>
                <w:color w:val="000000"/>
                <w:sz w:val="20"/>
                <w:szCs w:val="20"/>
              </w:rPr>
              <w:br/>
              <w:t>• по бухгалтерскому учету для бюджетных и автономных учреждений;</w:t>
            </w:r>
            <w:r w:rsidRPr="00DA170A">
              <w:rPr>
                <w:rFonts w:ascii="Times New Roman" w:hAnsi="Times New Roman" w:cs="Times New Roman"/>
                <w:color w:val="000000"/>
                <w:sz w:val="20"/>
                <w:szCs w:val="20"/>
              </w:rPr>
              <w:br/>
              <w:t>• по НДФЛ; по страховым взносам на обязательное социальное страхование;</w:t>
            </w:r>
            <w:r w:rsidRPr="00DA170A">
              <w:rPr>
                <w:rFonts w:ascii="Times New Roman" w:hAnsi="Times New Roman" w:cs="Times New Roman"/>
                <w:color w:val="000000"/>
                <w:sz w:val="20"/>
                <w:szCs w:val="20"/>
              </w:rPr>
              <w:br/>
              <w:t>• по размещению госзаказа (до 2014 г.);</w:t>
            </w:r>
            <w:r w:rsidRPr="00DA170A">
              <w:rPr>
                <w:rFonts w:ascii="Times New Roman" w:hAnsi="Times New Roman" w:cs="Times New Roman"/>
                <w:color w:val="000000"/>
                <w:sz w:val="20"/>
                <w:szCs w:val="20"/>
              </w:rPr>
              <w:br/>
              <w:t>• по бюджетному учету (до 2011 г.).</w:t>
            </w:r>
            <w:r w:rsidRPr="00DA170A">
              <w:rPr>
                <w:rFonts w:ascii="Times New Roman" w:hAnsi="Times New Roman" w:cs="Times New Roman"/>
                <w:color w:val="000000"/>
                <w:sz w:val="20"/>
                <w:szCs w:val="20"/>
              </w:rPr>
              <w:br/>
              <w:t>Практическое пособие по бюджетной отчетности бюджетополучателей</w:t>
            </w:r>
            <w:r w:rsidRPr="00DA170A">
              <w:rPr>
                <w:rFonts w:ascii="Times New Roman" w:hAnsi="Times New Roman" w:cs="Times New Roman"/>
                <w:color w:val="000000"/>
                <w:sz w:val="20"/>
                <w:szCs w:val="20"/>
              </w:rPr>
              <w:br/>
              <w:t>В пособии разъяснен порядок составления всех форм бюджетной отчетности учреждениями, наделенными бюджетными полномочиями получателей бюджетных средств (ПБС), администраторов доходов бюджета (источников финансирования дефицита бюджета), а также бюджетными и автономными учреждениями в части ведения операций по бюджетным инвестициям и (или) исполнения бюджетных обязательств от имени публично-правового образования.</w:t>
            </w:r>
            <w:r w:rsidRPr="00DA170A">
              <w:rPr>
                <w:rFonts w:ascii="Times New Roman" w:hAnsi="Times New Roman" w:cs="Times New Roman"/>
                <w:color w:val="000000"/>
                <w:sz w:val="20"/>
                <w:szCs w:val="20"/>
              </w:rPr>
              <w:br/>
              <w:t>Даны пошаговые инструкции, приведены образцы заполнения форм на конкретных числовых примерах.</w:t>
            </w:r>
            <w:r w:rsidRPr="00DA170A">
              <w:rPr>
                <w:rFonts w:ascii="Times New Roman" w:hAnsi="Times New Roman" w:cs="Times New Roman"/>
                <w:color w:val="000000"/>
                <w:sz w:val="20"/>
                <w:szCs w:val="20"/>
              </w:rPr>
              <w:br/>
              <w:t xml:space="preserve">Разработано на основе требований Приказа Минфина России от 28.12.2010 </w:t>
            </w:r>
            <w:r w:rsidRPr="00DA170A">
              <w:rPr>
                <w:rFonts w:ascii="Times New Roman" w:hAnsi="Times New Roman" w:cs="Times New Roman"/>
                <w:color w:val="000000"/>
                <w:sz w:val="20"/>
                <w:szCs w:val="20"/>
              </w:rPr>
              <w:lastRenderedPageBreak/>
              <w:t>№ 191н.</w:t>
            </w:r>
            <w:r w:rsidRPr="00DA170A">
              <w:rPr>
                <w:rFonts w:ascii="Times New Roman" w:hAnsi="Times New Roman" w:cs="Times New Roman"/>
                <w:color w:val="000000"/>
                <w:sz w:val="20"/>
                <w:szCs w:val="20"/>
              </w:rPr>
              <w:br/>
              <w:t>Практическое пособие по бухгалтерской отчетности бюджетных и автономных учреждений</w:t>
            </w:r>
            <w:r w:rsidRPr="00DA170A">
              <w:rPr>
                <w:rFonts w:ascii="Times New Roman" w:hAnsi="Times New Roman" w:cs="Times New Roman"/>
                <w:color w:val="000000"/>
                <w:sz w:val="20"/>
                <w:szCs w:val="20"/>
              </w:rPr>
              <w:br/>
              <w:t>Пособие поможет подготовить бухгалтерскую отчетность государственным (муниципальным) бюджетным и государственным (муниципальным) автономным учреждениям, в отношении которых органами государственной власти и органами местного самоуправления принято решение о предоставлении им субсидий из соответствующего бюджета бюджетной системы РФ.</w:t>
            </w:r>
            <w:r w:rsidRPr="00DA170A">
              <w:rPr>
                <w:rFonts w:ascii="Times New Roman" w:hAnsi="Times New Roman" w:cs="Times New Roman"/>
                <w:color w:val="000000"/>
                <w:sz w:val="20"/>
                <w:szCs w:val="20"/>
              </w:rPr>
              <w:br/>
              <w:t>В пособии содержатся пошаговые инструкции, приведены образцы заполнения форм на конкретных числовых примерах.</w:t>
            </w:r>
            <w:r w:rsidRPr="00DA170A">
              <w:rPr>
                <w:rFonts w:ascii="Times New Roman" w:hAnsi="Times New Roman" w:cs="Times New Roman"/>
                <w:color w:val="000000"/>
                <w:sz w:val="20"/>
                <w:szCs w:val="20"/>
              </w:rPr>
              <w:br/>
              <w:t>Разработано с учетом правил, установленных Приказом Минфина России от 25.03.2011 № 33н.</w:t>
            </w:r>
            <w:r w:rsidRPr="00DA170A">
              <w:rPr>
                <w:rFonts w:ascii="Times New Roman" w:hAnsi="Times New Roman" w:cs="Times New Roman"/>
                <w:color w:val="000000"/>
                <w:sz w:val="20"/>
                <w:szCs w:val="20"/>
              </w:rPr>
              <w:br/>
              <w:t>Практическое пособие по бюджетному учету для казенных учреждений и органов власти</w:t>
            </w:r>
            <w:r w:rsidRPr="00DA170A">
              <w:rPr>
                <w:rFonts w:ascii="Times New Roman" w:hAnsi="Times New Roman" w:cs="Times New Roman"/>
                <w:color w:val="000000"/>
                <w:sz w:val="20"/>
                <w:szCs w:val="20"/>
              </w:rPr>
              <w:br/>
              <w:t>Рассмотрен порядок отражения получателями бюджетных средств различных операций по соответствующим счетам бюджетного учета:</w:t>
            </w:r>
            <w:r w:rsidRPr="00DA170A">
              <w:rPr>
                <w:rFonts w:ascii="Times New Roman" w:hAnsi="Times New Roman" w:cs="Times New Roman"/>
                <w:color w:val="000000"/>
                <w:sz w:val="20"/>
                <w:szCs w:val="20"/>
              </w:rPr>
              <w:br/>
              <w:t>• учет основных средств;</w:t>
            </w:r>
            <w:r w:rsidRPr="00DA170A">
              <w:rPr>
                <w:rFonts w:ascii="Times New Roman" w:hAnsi="Times New Roman" w:cs="Times New Roman"/>
                <w:color w:val="000000"/>
                <w:sz w:val="20"/>
                <w:szCs w:val="20"/>
              </w:rPr>
              <w:br/>
              <w:t>• учет нематериальных активов;</w:t>
            </w:r>
            <w:r w:rsidRPr="00DA170A">
              <w:rPr>
                <w:rFonts w:ascii="Times New Roman" w:hAnsi="Times New Roman" w:cs="Times New Roman"/>
                <w:color w:val="000000"/>
                <w:sz w:val="20"/>
                <w:szCs w:val="20"/>
              </w:rPr>
              <w:br/>
              <w:t>• учет расчетов и др.</w:t>
            </w:r>
            <w:r w:rsidRPr="00DA170A">
              <w:rPr>
                <w:rFonts w:ascii="Times New Roman" w:hAnsi="Times New Roman" w:cs="Times New Roman"/>
                <w:color w:val="000000"/>
                <w:sz w:val="20"/>
                <w:szCs w:val="20"/>
              </w:rPr>
              <w:br/>
              <w:t>В каждом разделе пособия дано подробное нормативное обоснование, таблицы типовых бухгалтерских проводок, ситуации из практики.</w:t>
            </w:r>
            <w:r w:rsidRPr="00DA170A">
              <w:rPr>
                <w:rFonts w:ascii="Times New Roman" w:hAnsi="Times New Roman" w:cs="Times New Roman"/>
                <w:color w:val="000000"/>
                <w:sz w:val="20"/>
                <w:szCs w:val="20"/>
              </w:rPr>
              <w:br/>
              <w:t>Практическое пособие по бухгалтерскому учету для бюджетных и автономных учреждений</w:t>
            </w:r>
            <w:r w:rsidRPr="00DA170A">
              <w:rPr>
                <w:rFonts w:ascii="Times New Roman" w:hAnsi="Times New Roman" w:cs="Times New Roman"/>
                <w:color w:val="000000"/>
                <w:sz w:val="20"/>
                <w:szCs w:val="20"/>
              </w:rPr>
              <w:br/>
              <w:t>Рассмотрен порядок отражения бюджетными и автономными учреждениями различных операций по всем счетам бухгалтерского учета:</w:t>
            </w:r>
            <w:r w:rsidRPr="00DA170A">
              <w:rPr>
                <w:rFonts w:ascii="Times New Roman" w:hAnsi="Times New Roman" w:cs="Times New Roman"/>
                <w:color w:val="000000"/>
                <w:sz w:val="20"/>
                <w:szCs w:val="20"/>
              </w:rPr>
              <w:br/>
              <w:t>• бухгалтерский учет финансовых и нефинансовых активов (в том числе основных средств, нематериальных активов, готовой продукции);</w:t>
            </w:r>
            <w:r w:rsidRPr="00DA170A">
              <w:rPr>
                <w:rFonts w:ascii="Times New Roman" w:hAnsi="Times New Roman" w:cs="Times New Roman"/>
                <w:color w:val="000000"/>
                <w:sz w:val="20"/>
                <w:szCs w:val="20"/>
              </w:rPr>
              <w:br/>
              <w:t>• учет расчетов по принятым обязательствам;</w:t>
            </w:r>
            <w:r w:rsidRPr="00DA170A">
              <w:rPr>
                <w:rFonts w:ascii="Times New Roman" w:hAnsi="Times New Roman" w:cs="Times New Roman"/>
                <w:color w:val="000000"/>
                <w:sz w:val="20"/>
                <w:szCs w:val="20"/>
              </w:rPr>
              <w:br/>
              <w:t>• учет на забалансовых счетах и др.</w:t>
            </w:r>
            <w:r w:rsidRPr="00DA170A">
              <w:rPr>
                <w:rFonts w:ascii="Times New Roman" w:hAnsi="Times New Roman" w:cs="Times New Roman"/>
                <w:color w:val="000000"/>
                <w:sz w:val="20"/>
                <w:szCs w:val="20"/>
              </w:rPr>
              <w:br/>
              <w:t>Обращено внимание на учет особо ценного имущества, учет субсидий на выполнение государственного задания, на санкционирование расходов и учет финансовых результатов.</w:t>
            </w:r>
            <w:r w:rsidRPr="00DA170A">
              <w:rPr>
                <w:rFonts w:ascii="Times New Roman" w:hAnsi="Times New Roman" w:cs="Times New Roman"/>
                <w:color w:val="000000"/>
                <w:sz w:val="20"/>
                <w:szCs w:val="20"/>
              </w:rPr>
              <w:br/>
              <w:t>Практическое пособие по НДФЛ</w:t>
            </w:r>
            <w:r w:rsidRPr="00DA170A">
              <w:rPr>
                <w:rFonts w:ascii="Times New Roman" w:hAnsi="Times New Roman" w:cs="Times New Roman"/>
                <w:color w:val="000000"/>
                <w:sz w:val="20"/>
                <w:szCs w:val="20"/>
              </w:rPr>
              <w:br/>
              <w:t>Содержит рекомендации по расчету и уплате НДФЛ государственными (муниципальными) учреждениями.</w:t>
            </w:r>
            <w:r w:rsidRPr="00DA170A">
              <w:rPr>
                <w:rFonts w:ascii="Times New Roman" w:hAnsi="Times New Roman" w:cs="Times New Roman"/>
                <w:color w:val="000000"/>
                <w:sz w:val="20"/>
                <w:szCs w:val="20"/>
              </w:rPr>
              <w:br/>
              <w:t xml:space="preserve">Приведены пошаговые инструкции, практические примеры, таблицы бухгалтерских проводок, образцы </w:t>
            </w:r>
            <w:r w:rsidRPr="00DA170A">
              <w:rPr>
                <w:rFonts w:ascii="Times New Roman" w:hAnsi="Times New Roman" w:cs="Times New Roman"/>
                <w:color w:val="000000"/>
                <w:sz w:val="20"/>
                <w:szCs w:val="20"/>
              </w:rPr>
              <w:lastRenderedPageBreak/>
              <w:t>заполнения документов (форм отчетности и др.).</w:t>
            </w:r>
            <w:r w:rsidRPr="00DA170A">
              <w:rPr>
                <w:rFonts w:ascii="Times New Roman" w:hAnsi="Times New Roman" w:cs="Times New Roman"/>
                <w:color w:val="000000"/>
                <w:sz w:val="20"/>
                <w:szCs w:val="20"/>
              </w:rPr>
              <w:br/>
              <w:t>Практическое пособие по страховым взносам на обязательное социальное страхование</w:t>
            </w:r>
            <w:r w:rsidRPr="00DA170A">
              <w:rPr>
                <w:rFonts w:ascii="Times New Roman" w:hAnsi="Times New Roman" w:cs="Times New Roman"/>
                <w:color w:val="000000"/>
                <w:sz w:val="20"/>
                <w:szCs w:val="20"/>
              </w:rPr>
              <w:br/>
              <w:t>Содержит рекомендации по расчету и уплате страховых взносов на обязательное социальное страхование государственными (муниципальными) учреждениями.</w:t>
            </w:r>
            <w:r w:rsidRPr="00DA170A">
              <w:rPr>
                <w:rFonts w:ascii="Times New Roman" w:hAnsi="Times New Roman" w:cs="Times New Roman"/>
                <w:color w:val="000000"/>
                <w:sz w:val="20"/>
                <w:szCs w:val="20"/>
              </w:rPr>
              <w:br/>
              <w:t>Приведены пошаговые инструкции, практические примеры, таблицы бухгалтерских проводок, образцы заполнения документов (форм отчетности и др.).</w:t>
            </w:r>
            <w:r w:rsidRPr="00DA170A">
              <w:rPr>
                <w:rFonts w:ascii="Times New Roman" w:hAnsi="Times New Roman" w:cs="Times New Roman"/>
                <w:color w:val="000000"/>
                <w:sz w:val="20"/>
                <w:szCs w:val="20"/>
              </w:rPr>
              <w:br/>
              <w:t xml:space="preserve"> Практическое пособие по размещению госзаказа (до 2014 года)</w:t>
            </w:r>
            <w:r w:rsidRPr="00DA170A">
              <w:rPr>
                <w:rFonts w:ascii="Times New Roman" w:hAnsi="Times New Roman" w:cs="Times New Roman"/>
                <w:color w:val="000000"/>
                <w:sz w:val="20"/>
                <w:szCs w:val="20"/>
              </w:rPr>
              <w:br/>
              <w:t>Содержит информацию о способах размещения заказов на поставку товаров (работ, услуг) для государственных (муниципальных) нужд и нужд бюджетных учреждений до вступления в силу Федерального закона от 05.04.2013 N 44-ФЗ.</w:t>
            </w:r>
            <w:r w:rsidRPr="00DA170A">
              <w:rPr>
                <w:rFonts w:ascii="Times New Roman" w:hAnsi="Times New Roman" w:cs="Times New Roman"/>
                <w:color w:val="000000"/>
                <w:sz w:val="20"/>
                <w:szCs w:val="20"/>
              </w:rPr>
              <w:br/>
              <w:t>В пособии рассмотрены:</w:t>
            </w:r>
            <w:r w:rsidRPr="00DA170A">
              <w:rPr>
                <w:rFonts w:ascii="Times New Roman" w:hAnsi="Times New Roman" w:cs="Times New Roman"/>
                <w:color w:val="000000"/>
                <w:sz w:val="20"/>
                <w:szCs w:val="20"/>
              </w:rPr>
              <w:br/>
              <w:t>• особенности каждого способа;</w:t>
            </w:r>
            <w:r w:rsidRPr="00DA170A">
              <w:rPr>
                <w:rFonts w:ascii="Times New Roman" w:hAnsi="Times New Roman" w:cs="Times New Roman"/>
                <w:color w:val="000000"/>
                <w:sz w:val="20"/>
                <w:szCs w:val="20"/>
              </w:rPr>
              <w:br/>
              <w:t>• этапы проведения;</w:t>
            </w:r>
            <w:r w:rsidRPr="00DA170A">
              <w:rPr>
                <w:rFonts w:ascii="Times New Roman" w:hAnsi="Times New Roman" w:cs="Times New Roman"/>
                <w:color w:val="000000"/>
                <w:sz w:val="20"/>
                <w:szCs w:val="20"/>
              </w:rPr>
              <w:br/>
              <w:t>• сроки проведения.</w:t>
            </w:r>
            <w:r w:rsidRPr="00DA170A">
              <w:rPr>
                <w:rFonts w:ascii="Times New Roman" w:hAnsi="Times New Roman" w:cs="Times New Roman"/>
                <w:color w:val="000000"/>
                <w:sz w:val="20"/>
                <w:szCs w:val="20"/>
              </w:rPr>
              <w:br/>
              <w:t>Дается информация об ответственности за нарушения в этой сфере.</w:t>
            </w:r>
            <w:r w:rsidRPr="00DA170A">
              <w:rPr>
                <w:rFonts w:ascii="Times New Roman" w:hAnsi="Times New Roman" w:cs="Times New Roman"/>
                <w:color w:val="000000"/>
                <w:sz w:val="20"/>
                <w:szCs w:val="20"/>
              </w:rPr>
              <w:br/>
              <w:t>Проанализирована сложившаяся судебная практика по спорным ситуациям для каждого из способов размещения заказов.</w:t>
            </w:r>
            <w:r w:rsidRPr="00DA170A">
              <w:rPr>
                <w:rFonts w:ascii="Times New Roman" w:hAnsi="Times New Roman" w:cs="Times New Roman"/>
                <w:color w:val="000000"/>
                <w:sz w:val="20"/>
                <w:szCs w:val="20"/>
              </w:rPr>
              <w:br/>
              <w:t>Практическое пособие по бюджетному учету (до 2011 года)</w:t>
            </w:r>
            <w:r w:rsidRPr="00DA170A">
              <w:rPr>
                <w:rFonts w:ascii="Times New Roman" w:hAnsi="Times New Roman" w:cs="Times New Roman"/>
                <w:color w:val="000000"/>
                <w:sz w:val="20"/>
                <w:szCs w:val="20"/>
              </w:rPr>
              <w:br/>
              <w:t>Содержит информацию о порядке отражения в бюджетном учете всех финансово-хозяйственных операций до введения Единого плана счетов бухгалтерского учета, утвержденного Приказом Минфина России N 157н.</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Вопросы-ответы (бюджетные организации),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r w:rsidRPr="00DA170A">
              <w:rPr>
                <w:rFonts w:ascii="Times New Roman" w:hAnsi="Times New Roman" w:cs="Times New Roman"/>
                <w:color w:val="000000"/>
                <w:sz w:val="20"/>
                <w:szCs w:val="20"/>
              </w:rPr>
              <w:br/>
              <w:t>Источник информации: официальные письма Минфина РФ, ФНС РФ, Минэкономразвития РФ, Роструда и других ведомств, подготовленные в ответ на запросы налогоплательщиков; консультации специалистов профильных ведомств, независимых экспертов. Многие консультации подготовлены специально для пользователей КонсультантПлюс - их нет в других источниках информации.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Пресса и книги (бюджетные организации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xml:space="preserve">типовые ситуации с ответами на популярные вопросы из практики бухгалтера и кадровика бюджетных организаций; </w:t>
            </w:r>
            <w:r w:rsidRPr="00DA170A">
              <w:rPr>
                <w:rFonts w:ascii="Times New Roman" w:hAnsi="Times New Roman" w:cs="Times New Roman"/>
                <w:color w:val="000000"/>
                <w:sz w:val="20"/>
                <w:szCs w:val="20"/>
              </w:rPr>
              <w:br/>
              <w:t xml:space="preserve">публикации бухгалтерских изданий по бюджетной тематике; </w:t>
            </w:r>
            <w:r w:rsidRPr="00DA170A">
              <w:rPr>
                <w:rFonts w:ascii="Times New Roman" w:hAnsi="Times New Roman" w:cs="Times New Roman"/>
                <w:color w:val="000000"/>
                <w:sz w:val="20"/>
                <w:szCs w:val="20"/>
              </w:rPr>
              <w:br/>
              <w:t xml:space="preserve">книги по вопросам бюджетного учета, налогообложения, кадровым вопросам; </w:t>
            </w:r>
            <w:r w:rsidRPr="00DA170A">
              <w:rPr>
                <w:rFonts w:ascii="Times New Roman" w:hAnsi="Times New Roman" w:cs="Times New Roman"/>
                <w:color w:val="000000"/>
                <w:sz w:val="20"/>
                <w:szCs w:val="20"/>
              </w:rPr>
              <w:br/>
              <w:t xml:space="preserve">ответы на повседневные правовые вопросы в материалах электронного журнала "Азбука права".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Корреспонденция счетов (бюджетные организации)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последствиях.</w:t>
            </w:r>
            <w:r w:rsidRPr="00DA170A">
              <w:rPr>
                <w:rFonts w:ascii="Times New Roman" w:hAnsi="Times New Roman" w:cs="Times New Roman"/>
                <w:color w:val="000000"/>
                <w:sz w:val="20"/>
                <w:szCs w:val="20"/>
              </w:rPr>
              <w:br/>
              <w:t>Рассмотрены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r w:rsidRPr="00DA170A">
              <w:rPr>
                <w:rFonts w:ascii="Times New Roman" w:hAnsi="Times New Roman" w:cs="Times New Roman"/>
                <w:color w:val="000000"/>
                <w:sz w:val="20"/>
                <w:szCs w:val="20"/>
              </w:rPr>
              <w:br/>
              <w:t>• приобретение активов, работ, услуг;</w:t>
            </w:r>
            <w:r w:rsidRPr="00DA170A">
              <w:rPr>
                <w:rFonts w:ascii="Times New Roman" w:hAnsi="Times New Roman" w:cs="Times New Roman"/>
                <w:color w:val="000000"/>
                <w:sz w:val="20"/>
                <w:szCs w:val="20"/>
              </w:rPr>
              <w:br/>
              <w:t>• расчеты с работниками учреждений по заработной плате, пособиям, отпускам;</w:t>
            </w:r>
            <w:r w:rsidRPr="00DA170A">
              <w:rPr>
                <w:rFonts w:ascii="Times New Roman" w:hAnsi="Times New Roman" w:cs="Times New Roman"/>
                <w:color w:val="000000"/>
                <w:sz w:val="20"/>
                <w:szCs w:val="20"/>
              </w:rPr>
              <w:br/>
              <w:t>• расчеты с бюджетом по налогам и страховым взносам;</w:t>
            </w:r>
            <w:r w:rsidRPr="00DA170A">
              <w:rPr>
                <w:rFonts w:ascii="Times New Roman" w:hAnsi="Times New Roman" w:cs="Times New Roman"/>
                <w:color w:val="000000"/>
                <w:sz w:val="20"/>
                <w:szCs w:val="20"/>
              </w:rPr>
              <w:br/>
              <w:t>• реализация продукции, работ, услуг в рамках приносящей доход деятельности и др.</w:t>
            </w:r>
            <w:r w:rsidRPr="00DA170A">
              <w:rPr>
                <w:rFonts w:ascii="Times New Roman" w:hAnsi="Times New Roman" w:cs="Times New Roman"/>
                <w:color w:val="000000"/>
                <w:sz w:val="20"/>
                <w:szCs w:val="20"/>
              </w:rPr>
              <w:br/>
              <w:t>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r w:rsidRPr="00DA170A">
              <w:rPr>
                <w:rFonts w:ascii="Times New Roman" w:hAnsi="Times New Roman" w:cs="Times New Roman"/>
                <w:color w:val="000000"/>
                <w:sz w:val="20"/>
                <w:szCs w:val="20"/>
              </w:rPr>
              <w:br/>
              <w:t>Для удобства работы с информацией в текстах каждого материала выделены разделы "Бюджетный учет", "Налог на добавленную стоимость (НДС)", "Налог на прибыль организаций" и др.</w:t>
            </w:r>
            <w:r w:rsidRPr="00DA170A">
              <w:rPr>
                <w:rFonts w:ascii="Times New Roman" w:hAnsi="Times New Roman" w:cs="Times New Roman"/>
                <w:color w:val="000000"/>
                <w:sz w:val="20"/>
                <w:szCs w:val="20"/>
              </w:rPr>
              <w:br/>
              <w:t>Практически все схемы подготовлены специально для пользователей КонсультантПлюс - их нет в других источниках информации.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3</w:t>
            </w:r>
          </w:p>
        </w:tc>
        <w:tc>
          <w:tcPr>
            <w:tcW w:w="141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СС КонсультантСудебнаяПрактика: Суды общей юрисдикции</w:t>
            </w:r>
          </w:p>
        </w:tc>
        <w:tc>
          <w:tcPr>
            <w:tcW w:w="851"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ОД-2</w:t>
            </w:r>
          </w:p>
        </w:tc>
        <w:tc>
          <w:tcPr>
            <w:tcW w:w="992"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Решения судов общей юрисдикции разных субъектов РФ, включая Москву и Санкт-Петербург.</w:t>
            </w:r>
            <w:r w:rsidRPr="00DA170A">
              <w:rPr>
                <w:rFonts w:ascii="Times New Roman" w:hAnsi="Times New Roman" w:cs="Times New Roman"/>
                <w:color w:val="000000"/>
                <w:sz w:val="20"/>
                <w:szCs w:val="20"/>
              </w:rPr>
              <w:br/>
              <w:t>Тематика документов:</w:t>
            </w:r>
            <w:r w:rsidRPr="00DA170A">
              <w:rPr>
                <w:rFonts w:ascii="Times New Roman" w:hAnsi="Times New Roman" w:cs="Times New Roman"/>
                <w:color w:val="000000"/>
                <w:sz w:val="20"/>
                <w:szCs w:val="20"/>
              </w:rPr>
              <w:br/>
              <w:t>• трудовые споры;</w:t>
            </w:r>
            <w:r w:rsidRPr="00DA170A">
              <w:rPr>
                <w:rFonts w:ascii="Times New Roman" w:hAnsi="Times New Roman" w:cs="Times New Roman"/>
                <w:color w:val="000000"/>
                <w:sz w:val="20"/>
                <w:szCs w:val="20"/>
              </w:rPr>
              <w:br/>
              <w:t>• дела о защите прав потребителей;</w:t>
            </w:r>
            <w:r w:rsidRPr="00DA170A">
              <w:rPr>
                <w:rFonts w:ascii="Times New Roman" w:hAnsi="Times New Roman" w:cs="Times New Roman"/>
                <w:color w:val="000000"/>
                <w:sz w:val="20"/>
                <w:szCs w:val="20"/>
              </w:rPr>
              <w:br/>
              <w:t>• дела о защите интеллектуальной собственности;</w:t>
            </w:r>
            <w:r w:rsidRPr="00DA170A">
              <w:rPr>
                <w:rFonts w:ascii="Times New Roman" w:hAnsi="Times New Roman" w:cs="Times New Roman"/>
                <w:color w:val="000000"/>
                <w:sz w:val="20"/>
                <w:szCs w:val="20"/>
              </w:rPr>
              <w:br/>
              <w:t>• земельные, жилищные, имущественные споры;</w:t>
            </w:r>
            <w:r w:rsidRPr="00DA170A">
              <w:rPr>
                <w:rFonts w:ascii="Times New Roman" w:hAnsi="Times New Roman" w:cs="Times New Roman"/>
                <w:color w:val="000000"/>
                <w:sz w:val="20"/>
                <w:szCs w:val="20"/>
              </w:rPr>
              <w:br/>
              <w:t>• налоговые, страховые, банковские споры;</w:t>
            </w:r>
            <w:r w:rsidRPr="00DA170A">
              <w:rPr>
                <w:rFonts w:ascii="Times New Roman" w:hAnsi="Times New Roman" w:cs="Times New Roman"/>
                <w:color w:val="000000"/>
                <w:sz w:val="20"/>
                <w:szCs w:val="20"/>
              </w:rPr>
              <w:br/>
              <w:t xml:space="preserve">• дела об административных </w:t>
            </w:r>
            <w:r w:rsidRPr="00DA170A">
              <w:rPr>
                <w:rFonts w:ascii="Times New Roman" w:hAnsi="Times New Roman" w:cs="Times New Roman"/>
                <w:color w:val="000000"/>
                <w:sz w:val="20"/>
                <w:szCs w:val="20"/>
              </w:rPr>
              <w:lastRenderedPageBreak/>
              <w:t>правонарушениях в финансовой, экономической и природоохранной сферах, о нарушении ПДД;</w:t>
            </w:r>
            <w:r w:rsidRPr="00DA170A">
              <w:rPr>
                <w:rFonts w:ascii="Times New Roman" w:hAnsi="Times New Roman" w:cs="Times New Roman"/>
                <w:color w:val="000000"/>
                <w:sz w:val="20"/>
                <w:szCs w:val="20"/>
              </w:rPr>
              <w:br/>
              <w:t>• дела об оспаривании индивидуальных и нормативных правовых актов.</w:t>
            </w:r>
          </w:p>
        </w:tc>
        <w:tc>
          <w:tcPr>
            <w:tcW w:w="1843" w:type="dxa"/>
          </w:tcPr>
          <w:p w:rsidR="008E7BE5" w:rsidRPr="00DA170A" w:rsidRDefault="008E7BE5" w:rsidP="00B95496">
            <w:pPr>
              <w:pStyle w:val="ac"/>
              <w:rPr>
                <w:rFonts w:ascii="Times New Roman" w:hAnsi="Times New Roman" w:cs="Times New Roman"/>
                <w:color w:val="000000"/>
                <w:sz w:val="20"/>
                <w:szCs w:val="20"/>
              </w:rPr>
            </w:pPr>
          </w:p>
        </w:tc>
        <w:tc>
          <w:tcPr>
            <w:tcW w:w="1417" w:type="dxa"/>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lastRenderedPageBreak/>
              <w:t>4</w:t>
            </w:r>
          </w:p>
        </w:tc>
        <w:tc>
          <w:tcPr>
            <w:tcW w:w="141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СПС КонсультантПлюс:Ярославский выпуск</w:t>
            </w:r>
          </w:p>
        </w:tc>
        <w:tc>
          <w:tcPr>
            <w:tcW w:w="851"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ОД-5</w:t>
            </w:r>
          </w:p>
        </w:tc>
        <w:tc>
          <w:tcPr>
            <w:tcW w:w="992"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обмене и сотрудничестве с региональными представительствами компании "Консультант Плюс". В информационном банке представлены документы:</w:t>
            </w:r>
            <w:r w:rsidRPr="00DA170A">
              <w:rPr>
                <w:rFonts w:ascii="Times New Roman" w:hAnsi="Times New Roman" w:cs="Times New Roman"/>
                <w:color w:val="000000"/>
                <w:sz w:val="20"/>
                <w:szCs w:val="20"/>
              </w:rPr>
              <w:br/>
              <w:t xml:space="preserve">~ о региональных и местных налогах, </w:t>
            </w:r>
            <w:r w:rsidRPr="00DA170A">
              <w:rPr>
                <w:rFonts w:ascii="Times New Roman" w:hAnsi="Times New Roman" w:cs="Times New Roman"/>
                <w:color w:val="000000"/>
                <w:sz w:val="20"/>
                <w:szCs w:val="20"/>
              </w:rPr>
              <w:br/>
              <w:t xml:space="preserve">~ о налоговых льготах, </w:t>
            </w:r>
            <w:r w:rsidRPr="00DA170A">
              <w:rPr>
                <w:rFonts w:ascii="Times New Roman" w:hAnsi="Times New Roman" w:cs="Times New Roman"/>
                <w:color w:val="000000"/>
                <w:sz w:val="20"/>
                <w:szCs w:val="20"/>
              </w:rPr>
              <w:br/>
              <w:t xml:space="preserve">~ о субсидиях, бюджетных кредитах и гарантиях, предоставляемых юридическим и физическим лицам, </w:t>
            </w:r>
            <w:r w:rsidRPr="00DA170A">
              <w:rPr>
                <w:rFonts w:ascii="Times New Roman" w:hAnsi="Times New Roman" w:cs="Times New Roman"/>
                <w:color w:val="000000"/>
                <w:sz w:val="20"/>
                <w:szCs w:val="20"/>
              </w:rPr>
              <w:br/>
              <w:t xml:space="preserve">~ о поддержке предпринимательской и инвестиционной деятельности, </w:t>
            </w:r>
            <w:r w:rsidRPr="00DA170A">
              <w:rPr>
                <w:rFonts w:ascii="Times New Roman" w:hAnsi="Times New Roman" w:cs="Times New Roman"/>
                <w:color w:val="000000"/>
                <w:sz w:val="20"/>
                <w:szCs w:val="20"/>
              </w:rPr>
              <w:br/>
              <w:t xml:space="preserve">~ о земле, </w:t>
            </w:r>
            <w:r w:rsidRPr="00DA170A">
              <w:rPr>
                <w:rFonts w:ascii="Times New Roman" w:hAnsi="Times New Roman" w:cs="Times New Roman"/>
                <w:color w:val="000000"/>
                <w:sz w:val="20"/>
                <w:szCs w:val="20"/>
              </w:rPr>
              <w:br/>
              <w:t xml:space="preserve">~ о приватизации государственной собственности субъекта РФ. </w:t>
            </w:r>
          </w:p>
        </w:tc>
        <w:tc>
          <w:tcPr>
            <w:tcW w:w="1843" w:type="dxa"/>
          </w:tcPr>
          <w:p w:rsidR="008E7BE5" w:rsidRPr="00DA170A" w:rsidRDefault="008E7BE5" w:rsidP="00B95496">
            <w:pPr>
              <w:pStyle w:val="ac"/>
              <w:rPr>
                <w:rFonts w:ascii="Times New Roman" w:hAnsi="Times New Roman" w:cs="Times New Roman"/>
                <w:color w:val="000000"/>
                <w:sz w:val="20"/>
                <w:szCs w:val="20"/>
              </w:rPr>
            </w:pPr>
          </w:p>
        </w:tc>
        <w:tc>
          <w:tcPr>
            <w:tcW w:w="1417" w:type="dxa"/>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val="restart"/>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5</w:t>
            </w:r>
          </w:p>
        </w:tc>
        <w:tc>
          <w:tcPr>
            <w:tcW w:w="1417" w:type="dxa"/>
            <w:vMerge w:val="restart"/>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СПС КонсультантМаксимальный смарт-комплект</w:t>
            </w:r>
          </w:p>
        </w:tc>
        <w:tc>
          <w:tcPr>
            <w:tcW w:w="851" w:type="dxa"/>
            <w:vMerge w:val="restart"/>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В2 ОВК</w:t>
            </w:r>
          </w:p>
        </w:tc>
        <w:tc>
          <w:tcPr>
            <w:tcW w:w="992" w:type="dxa"/>
            <w:vMerge w:val="restart"/>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2</w:t>
            </w: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 Бизнес: Версия Проф</w:t>
            </w:r>
          </w:p>
        </w:tc>
        <w:tc>
          <w:tcPr>
            <w:tcW w:w="1843" w:type="dxa"/>
            <w:vMerge w:val="restart"/>
          </w:tcPr>
          <w:p w:rsidR="008E7BE5" w:rsidRPr="00DA170A" w:rsidRDefault="008E7BE5" w:rsidP="00B95496">
            <w:pPr>
              <w:pStyle w:val="ac"/>
              <w:rPr>
                <w:rFonts w:ascii="Times New Roman" w:hAnsi="Times New Roman" w:cs="Times New Roman"/>
                <w:bCs/>
                <w:color w:val="000000"/>
                <w:sz w:val="20"/>
                <w:szCs w:val="20"/>
              </w:rPr>
            </w:pPr>
          </w:p>
        </w:tc>
        <w:tc>
          <w:tcPr>
            <w:tcW w:w="1417" w:type="dxa"/>
            <w:vMerge w:val="restart"/>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КонсультантАрбитраж: Арбитражные суды всех округов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комплекс, объединяющий информационные банки судебных актов всех 10 арбитражных судов округов РФ.</w:t>
            </w:r>
            <w:r w:rsidRPr="00DA170A">
              <w:rPr>
                <w:rFonts w:ascii="Times New Roman" w:hAnsi="Times New Roman" w:cs="Times New Roman"/>
                <w:color w:val="000000"/>
                <w:sz w:val="20"/>
                <w:szCs w:val="20"/>
              </w:rPr>
              <w:br/>
              <w:t>Полностью включает документы всех информационных банков "Арбитражный суд округа" и "Налоговые споры".</w:t>
            </w:r>
            <w:r w:rsidRPr="00DA170A">
              <w:rPr>
                <w:rFonts w:ascii="Times New Roman" w:hAnsi="Times New Roman" w:cs="Times New Roman"/>
                <w:color w:val="000000"/>
                <w:sz w:val="20"/>
                <w:szCs w:val="20"/>
              </w:rPr>
              <w:br/>
              <w:t>Арбитражный суд округа</w:t>
            </w:r>
            <w:r w:rsidRPr="00DA170A">
              <w:rPr>
                <w:rFonts w:ascii="Times New Roman" w:hAnsi="Times New Roman" w:cs="Times New Roman"/>
                <w:color w:val="000000"/>
                <w:sz w:val="20"/>
                <w:szCs w:val="20"/>
              </w:rPr>
              <w:br/>
              <w:t>Судебные акты арбитражного суда определенного округа РФ.</w:t>
            </w:r>
            <w:r w:rsidRPr="00DA170A">
              <w:rPr>
                <w:rFonts w:ascii="Times New Roman" w:hAnsi="Times New Roman" w:cs="Times New Roman"/>
                <w:color w:val="000000"/>
                <w:sz w:val="20"/>
                <w:szCs w:val="20"/>
              </w:rPr>
              <w:br/>
              <w:t>Представлены информационные банки по всем 10 округам РФ:</w:t>
            </w:r>
            <w:r w:rsidRPr="00DA170A">
              <w:rPr>
                <w:rFonts w:ascii="Times New Roman" w:hAnsi="Times New Roman" w:cs="Times New Roman"/>
                <w:color w:val="000000"/>
                <w:sz w:val="20"/>
                <w:szCs w:val="20"/>
              </w:rPr>
              <w:br/>
              <w:t xml:space="preserve">Северо-Западный округ; </w:t>
            </w:r>
            <w:r w:rsidRPr="00DA170A">
              <w:rPr>
                <w:rFonts w:ascii="Times New Roman" w:hAnsi="Times New Roman" w:cs="Times New Roman"/>
                <w:color w:val="000000"/>
                <w:sz w:val="20"/>
                <w:szCs w:val="20"/>
              </w:rPr>
              <w:br/>
              <w:t xml:space="preserve">Уральский округ; </w:t>
            </w:r>
            <w:r w:rsidRPr="00DA170A">
              <w:rPr>
                <w:rFonts w:ascii="Times New Roman" w:hAnsi="Times New Roman" w:cs="Times New Roman"/>
                <w:color w:val="000000"/>
                <w:sz w:val="20"/>
                <w:szCs w:val="20"/>
              </w:rPr>
              <w:br/>
              <w:t xml:space="preserve">Восточно-Сибирский округ; </w:t>
            </w:r>
            <w:r w:rsidRPr="00DA170A">
              <w:rPr>
                <w:rFonts w:ascii="Times New Roman" w:hAnsi="Times New Roman" w:cs="Times New Roman"/>
                <w:color w:val="000000"/>
                <w:sz w:val="20"/>
                <w:szCs w:val="20"/>
              </w:rPr>
              <w:br/>
              <w:t xml:space="preserve">Московский округ; </w:t>
            </w:r>
            <w:r w:rsidRPr="00DA170A">
              <w:rPr>
                <w:rFonts w:ascii="Times New Roman" w:hAnsi="Times New Roman" w:cs="Times New Roman"/>
                <w:color w:val="000000"/>
                <w:sz w:val="20"/>
                <w:szCs w:val="20"/>
              </w:rPr>
              <w:br/>
              <w:t xml:space="preserve">Западно-Сибирский округ; </w:t>
            </w:r>
            <w:r w:rsidRPr="00DA170A">
              <w:rPr>
                <w:rFonts w:ascii="Times New Roman" w:hAnsi="Times New Roman" w:cs="Times New Roman"/>
                <w:color w:val="000000"/>
                <w:sz w:val="20"/>
                <w:szCs w:val="20"/>
              </w:rPr>
              <w:br/>
              <w:t xml:space="preserve">Поволжский округ; </w:t>
            </w:r>
            <w:r w:rsidRPr="00DA170A">
              <w:rPr>
                <w:rFonts w:ascii="Times New Roman" w:hAnsi="Times New Roman" w:cs="Times New Roman"/>
                <w:color w:val="000000"/>
                <w:sz w:val="20"/>
                <w:szCs w:val="20"/>
              </w:rPr>
              <w:br/>
              <w:t xml:space="preserve">Волго-Вятский округ; </w:t>
            </w:r>
            <w:r w:rsidRPr="00DA170A">
              <w:rPr>
                <w:rFonts w:ascii="Times New Roman" w:hAnsi="Times New Roman" w:cs="Times New Roman"/>
                <w:color w:val="000000"/>
                <w:sz w:val="20"/>
                <w:szCs w:val="20"/>
              </w:rPr>
              <w:br/>
              <w:t xml:space="preserve">Дальневосточный округ; </w:t>
            </w:r>
            <w:r w:rsidRPr="00DA170A">
              <w:rPr>
                <w:rFonts w:ascii="Times New Roman" w:hAnsi="Times New Roman" w:cs="Times New Roman"/>
                <w:color w:val="000000"/>
                <w:sz w:val="20"/>
                <w:szCs w:val="20"/>
              </w:rPr>
              <w:br/>
              <w:t xml:space="preserve">Центральный округ; </w:t>
            </w:r>
            <w:r w:rsidRPr="00DA170A">
              <w:rPr>
                <w:rFonts w:ascii="Times New Roman" w:hAnsi="Times New Roman" w:cs="Times New Roman"/>
                <w:color w:val="000000"/>
                <w:sz w:val="20"/>
                <w:szCs w:val="20"/>
              </w:rPr>
              <w:br/>
              <w:t xml:space="preserve">Северо-Кавказский округ. </w:t>
            </w:r>
            <w:r w:rsidRPr="00DA170A">
              <w:rPr>
                <w:rFonts w:ascii="Times New Roman" w:hAnsi="Times New Roman" w:cs="Times New Roman"/>
                <w:color w:val="000000"/>
                <w:sz w:val="20"/>
                <w:szCs w:val="20"/>
              </w:rPr>
              <w:br/>
              <w:t xml:space="preserve"> В информационный банк включены судебные акты арбитражного суда соответствующего судебного округа.</w:t>
            </w:r>
            <w:r w:rsidRPr="00DA170A">
              <w:rPr>
                <w:rFonts w:ascii="Times New Roman" w:hAnsi="Times New Roman" w:cs="Times New Roman"/>
                <w:color w:val="000000"/>
                <w:sz w:val="20"/>
                <w:szCs w:val="20"/>
              </w:rPr>
              <w:br/>
              <w:t xml:space="preserve">Материалы банка "Арбитражный суд округа" позволяют оценить вероятность положительного или отрицательного результата обжалования в арбитражном суде судебных актов, вынесенных арбитражными судами первой и </w:t>
            </w:r>
            <w:r w:rsidRPr="00DA170A">
              <w:rPr>
                <w:rFonts w:ascii="Times New Roman" w:hAnsi="Times New Roman" w:cs="Times New Roman"/>
                <w:color w:val="000000"/>
                <w:sz w:val="20"/>
                <w:szCs w:val="20"/>
              </w:rPr>
              <w:lastRenderedPageBreak/>
              <w:t>апелляционной инстанций, входящих в соответствующий округ.</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судебных решений арбитражных судов содержит два уникальных поля для поиска: "Суд первой инстанции" и "Надзор".</w:t>
            </w:r>
            <w:r w:rsidRPr="00DA170A">
              <w:rPr>
                <w:rFonts w:ascii="Times New Roman" w:hAnsi="Times New Roman" w:cs="Times New Roman"/>
                <w:color w:val="000000"/>
                <w:sz w:val="20"/>
                <w:szCs w:val="20"/>
              </w:rPr>
              <w:br/>
              <w:t>Можно выбрать дела, первоначально рассмотренные в суде определенного субъекта РФ, и проводить поиск дел по результатам их пересмотра в порядке надзора в Высшем арбитражном суде РФ.</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общей юрисдикции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КонсультантАрбитраж: Все апелляционные суды</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Объединяет информационные банки с судебными актами всех арбитражных апелляционных судов (постановления 9-го и 10-го апелляционных судов входят в банк "Суды Москвы и области").</w:t>
            </w:r>
            <w:r w:rsidRPr="00DA170A">
              <w:rPr>
                <w:rFonts w:ascii="Times New Roman" w:hAnsi="Times New Roman" w:cs="Times New Roman"/>
                <w:color w:val="000000"/>
                <w:sz w:val="20"/>
                <w:szCs w:val="20"/>
              </w:rPr>
              <w:br/>
              <w:t>Информационный банк "1 апелляционный суд"</w:t>
            </w:r>
            <w:r w:rsidRPr="00DA170A">
              <w:rPr>
                <w:rFonts w:ascii="Times New Roman" w:hAnsi="Times New Roman" w:cs="Times New Roman"/>
                <w:color w:val="000000"/>
                <w:sz w:val="20"/>
                <w:szCs w:val="20"/>
              </w:rPr>
              <w:br/>
              <w:t>Материалы первого арбитражного апелляционного суда, осуществляющего проверку судебных актов, принятых арбитражными судами Владимирской области, Республики Марий Эл, Республики Мордовия, Нижегородской области, Чувашской Республики - Чувашии, действующими в Волго-Вятском судебном округе.</w:t>
            </w:r>
            <w:r w:rsidRPr="00DA170A">
              <w:rPr>
                <w:rFonts w:ascii="Times New Roman" w:hAnsi="Times New Roman" w:cs="Times New Roman"/>
                <w:color w:val="000000"/>
                <w:sz w:val="20"/>
                <w:szCs w:val="20"/>
              </w:rPr>
              <w:br/>
              <w:t>Информационный банк "2 апелляционный суд"</w:t>
            </w:r>
            <w:r w:rsidRPr="00DA170A">
              <w:rPr>
                <w:rFonts w:ascii="Times New Roman" w:hAnsi="Times New Roman" w:cs="Times New Roman"/>
                <w:color w:val="000000"/>
                <w:sz w:val="20"/>
                <w:szCs w:val="20"/>
              </w:rPr>
              <w:br/>
              <w:t>Материалы второго арбитражного апелляционного суда, осуществляющего проверку судебных актов, принятых арбитражными судами Ивановской, Кировской, Костромской, Ярославской областей и Республики Коми, действующими в Волго-Вятском судебном округе.</w:t>
            </w:r>
            <w:r w:rsidRPr="00DA170A">
              <w:rPr>
                <w:rFonts w:ascii="Times New Roman" w:hAnsi="Times New Roman" w:cs="Times New Roman"/>
                <w:color w:val="000000"/>
                <w:sz w:val="20"/>
                <w:szCs w:val="20"/>
              </w:rPr>
              <w:br/>
              <w:t xml:space="preserve"> Информационный банк "3 апелляционный суд"</w:t>
            </w:r>
            <w:r w:rsidRPr="00DA170A">
              <w:rPr>
                <w:rFonts w:ascii="Times New Roman" w:hAnsi="Times New Roman" w:cs="Times New Roman"/>
                <w:color w:val="000000"/>
                <w:sz w:val="20"/>
                <w:szCs w:val="20"/>
              </w:rPr>
              <w:br/>
              <w:t>Материалы третьего арбитражного апелляционного суда, осуществляющего проверку судебных актов, принятых арбитражными судами Красноярского края, Республики Тыва, Республики Хакасия, действующими в Восточно-Сибирском судебном округе.</w:t>
            </w:r>
            <w:r w:rsidRPr="00DA170A">
              <w:rPr>
                <w:rFonts w:ascii="Times New Roman" w:hAnsi="Times New Roman" w:cs="Times New Roman"/>
                <w:color w:val="000000"/>
                <w:sz w:val="20"/>
                <w:szCs w:val="20"/>
              </w:rPr>
              <w:br/>
              <w:t>Информационный банк "4 апелляционный суд"</w:t>
            </w:r>
            <w:r w:rsidRPr="00DA170A">
              <w:rPr>
                <w:rFonts w:ascii="Times New Roman" w:hAnsi="Times New Roman" w:cs="Times New Roman"/>
                <w:color w:val="000000"/>
                <w:sz w:val="20"/>
                <w:szCs w:val="20"/>
              </w:rPr>
              <w:br/>
              <w:t>Материалы четвертого арбитражного апелляционного суда, осуществляющего проверку судебных актов, принятых арбитражными судами Забайкальского края, Иркутской области, республик Бурятия и Саха (Якутия).</w:t>
            </w:r>
            <w:r w:rsidRPr="00DA170A">
              <w:rPr>
                <w:rFonts w:ascii="Times New Roman" w:hAnsi="Times New Roman" w:cs="Times New Roman"/>
                <w:color w:val="000000"/>
                <w:sz w:val="20"/>
                <w:szCs w:val="20"/>
              </w:rPr>
              <w:br/>
              <w:t>Информационный банк "5 апелляционный суд"</w:t>
            </w:r>
            <w:r w:rsidRPr="00DA170A">
              <w:rPr>
                <w:rFonts w:ascii="Times New Roman" w:hAnsi="Times New Roman" w:cs="Times New Roman"/>
                <w:color w:val="000000"/>
                <w:sz w:val="20"/>
                <w:szCs w:val="20"/>
              </w:rPr>
              <w:br/>
              <w:t xml:space="preserve">Материалы пятого арбитражного апелляционного суда, расположенного в </w:t>
            </w:r>
            <w:r w:rsidRPr="00DA170A">
              <w:rPr>
                <w:rFonts w:ascii="Times New Roman" w:hAnsi="Times New Roman" w:cs="Times New Roman"/>
                <w:color w:val="000000"/>
                <w:sz w:val="20"/>
                <w:szCs w:val="20"/>
              </w:rPr>
              <w:lastRenderedPageBreak/>
              <w:t>г. Владивостоке и осуществляющего проверку судебных актов, принятых арбитражными судами Камчатского края, Приморского края, Сахалинской области, действующими в Дальневосточном судебном округе.</w:t>
            </w:r>
            <w:r w:rsidRPr="00DA170A">
              <w:rPr>
                <w:rFonts w:ascii="Times New Roman" w:hAnsi="Times New Roman" w:cs="Times New Roman"/>
                <w:color w:val="000000"/>
                <w:sz w:val="20"/>
                <w:szCs w:val="20"/>
              </w:rPr>
              <w:br/>
              <w:t>Информационный банк "6 апелляционный суд"</w:t>
            </w:r>
            <w:r w:rsidRPr="00DA170A">
              <w:rPr>
                <w:rFonts w:ascii="Times New Roman" w:hAnsi="Times New Roman" w:cs="Times New Roman"/>
                <w:color w:val="000000"/>
                <w:sz w:val="20"/>
                <w:szCs w:val="20"/>
              </w:rPr>
              <w:br/>
              <w:t>Материалы шестого арбитражного апелляционного суда, осуществляющего проверку судебных актов, принятых арбитражными судами Амурской и Магаданской областей, Хабаровского края, Чукотского автономного округа, Еврейской автономной области.</w:t>
            </w:r>
            <w:r w:rsidRPr="00DA170A">
              <w:rPr>
                <w:rFonts w:ascii="Times New Roman" w:hAnsi="Times New Roman" w:cs="Times New Roman"/>
                <w:color w:val="000000"/>
                <w:sz w:val="20"/>
                <w:szCs w:val="20"/>
              </w:rPr>
              <w:br/>
              <w:t>Информационный банк "7 апелляционный суд"</w:t>
            </w:r>
            <w:r w:rsidRPr="00DA170A">
              <w:rPr>
                <w:rFonts w:ascii="Times New Roman" w:hAnsi="Times New Roman" w:cs="Times New Roman"/>
                <w:color w:val="000000"/>
                <w:sz w:val="20"/>
                <w:szCs w:val="20"/>
              </w:rPr>
              <w:br/>
              <w:t>Материалы седьмого арбитражного апелляционного суда, осуществляющего проверку судебных актов, принятых арбитражными судами Республики Алтай, Алтайского края, Кемеровской, Новосибирской и Томской областей, действующими в Западно-Сибирском судебном округе.</w:t>
            </w:r>
            <w:r w:rsidRPr="00DA170A">
              <w:rPr>
                <w:rFonts w:ascii="Times New Roman" w:hAnsi="Times New Roman" w:cs="Times New Roman"/>
                <w:color w:val="000000"/>
                <w:sz w:val="20"/>
                <w:szCs w:val="20"/>
              </w:rPr>
              <w:br/>
              <w:t>Информационный банк "8 апелляционный суд"</w:t>
            </w:r>
            <w:r w:rsidRPr="00DA170A">
              <w:rPr>
                <w:rFonts w:ascii="Times New Roman" w:hAnsi="Times New Roman" w:cs="Times New Roman"/>
                <w:color w:val="000000"/>
                <w:sz w:val="20"/>
                <w:szCs w:val="20"/>
              </w:rPr>
              <w:br/>
              <w:t>Материалы восьмого арбитражного апелляционного суда, осуществляющего проверку судебных актов, принятых арбитражными судами Омской и Тюменской областей, Ханты-Мансийского - Югры и Ямало-Ненецкого автономных округов.</w:t>
            </w:r>
            <w:r w:rsidRPr="00DA170A">
              <w:rPr>
                <w:rFonts w:ascii="Times New Roman" w:hAnsi="Times New Roman" w:cs="Times New Roman"/>
                <w:color w:val="000000"/>
                <w:sz w:val="20"/>
                <w:szCs w:val="20"/>
              </w:rPr>
              <w:br/>
              <w:t>Информационный банк "Суды Москвы и области" (материалы 9 и 10 апелляционных судов)</w:t>
            </w:r>
            <w:r w:rsidRPr="00DA170A">
              <w:rPr>
                <w:rFonts w:ascii="Times New Roman" w:hAnsi="Times New Roman" w:cs="Times New Roman"/>
                <w:color w:val="000000"/>
                <w:sz w:val="20"/>
                <w:szCs w:val="20"/>
              </w:rPr>
              <w:br/>
              <w:t>Материалы девятого и десятого апелляционных судов, осуществляющих проверку судебных актов, принятых арбитражными судами города Москвы и Московской области, действующими в Московском судебном округе. Содержит судебные акты по налоговым, корпоративным и имущественным спорам, по делам о несостоятельности (банкротстве), признании права собственности, по спорам, связанным с исполнением обязательств, и другим актуальным вопросам.</w:t>
            </w:r>
            <w:r w:rsidRPr="00DA170A">
              <w:rPr>
                <w:rFonts w:ascii="Times New Roman" w:hAnsi="Times New Roman" w:cs="Times New Roman"/>
                <w:color w:val="000000"/>
                <w:sz w:val="20"/>
                <w:szCs w:val="20"/>
              </w:rPr>
              <w:br/>
              <w:t>Информационный банк "11 апелляционный суд"</w:t>
            </w:r>
            <w:r w:rsidRPr="00DA170A">
              <w:rPr>
                <w:rFonts w:ascii="Times New Roman" w:hAnsi="Times New Roman" w:cs="Times New Roman"/>
                <w:color w:val="000000"/>
                <w:sz w:val="20"/>
                <w:szCs w:val="20"/>
              </w:rPr>
              <w:br/>
              <w:t>Материалы одиннадцатого арбитражного апелляционного суда, осуществляющего проверку судебных актов, принятых арбитражными судами Пензенской, Самарской, Ульяновской областей и Республики Татарстан.</w:t>
            </w:r>
            <w:r w:rsidRPr="00DA170A">
              <w:rPr>
                <w:rFonts w:ascii="Times New Roman" w:hAnsi="Times New Roman" w:cs="Times New Roman"/>
                <w:color w:val="000000"/>
                <w:sz w:val="20"/>
                <w:szCs w:val="20"/>
              </w:rPr>
              <w:br/>
              <w:t>Информационный банк "12 апелляционный суд"</w:t>
            </w:r>
            <w:r w:rsidRPr="00DA170A">
              <w:rPr>
                <w:rFonts w:ascii="Times New Roman" w:hAnsi="Times New Roman" w:cs="Times New Roman"/>
                <w:color w:val="000000"/>
                <w:sz w:val="20"/>
                <w:szCs w:val="20"/>
              </w:rPr>
              <w:br/>
              <w:t xml:space="preserve">Материалы двенадцатого арбитражного апелляционного суда, осуществляющего проверку судебных актов, принятых </w:t>
            </w:r>
            <w:r w:rsidRPr="00DA170A">
              <w:rPr>
                <w:rFonts w:ascii="Times New Roman" w:hAnsi="Times New Roman" w:cs="Times New Roman"/>
                <w:color w:val="000000"/>
                <w:sz w:val="20"/>
                <w:szCs w:val="20"/>
              </w:rPr>
              <w:lastRenderedPageBreak/>
              <w:t>арбитражными судами Астраханской, Волгоградской и Саратовской областей.</w:t>
            </w:r>
            <w:r w:rsidRPr="00DA170A">
              <w:rPr>
                <w:rFonts w:ascii="Times New Roman" w:hAnsi="Times New Roman" w:cs="Times New Roman"/>
                <w:color w:val="000000"/>
                <w:sz w:val="20"/>
                <w:szCs w:val="20"/>
              </w:rPr>
              <w:br/>
              <w:t>Информационный банк "13 апелляционный суд"</w:t>
            </w:r>
            <w:r w:rsidRPr="00DA170A">
              <w:rPr>
                <w:rFonts w:ascii="Times New Roman" w:hAnsi="Times New Roman" w:cs="Times New Roman"/>
                <w:color w:val="000000"/>
                <w:sz w:val="20"/>
                <w:szCs w:val="20"/>
              </w:rPr>
              <w:br/>
              <w:t>Материалы тринадцатого арбитражного апелляционного суда, осуществляющего проверку судебных актов, принятых арбитражными судами Калининградской области, Республики Карелия, Мурманской области, города Санкт-Петербурга и Ленинградской области.</w:t>
            </w:r>
            <w:r w:rsidRPr="00DA170A">
              <w:rPr>
                <w:rFonts w:ascii="Times New Roman" w:hAnsi="Times New Roman" w:cs="Times New Roman"/>
                <w:color w:val="000000"/>
                <w:sz w:val="20"/>
                <w:szCs w:val="20"/>
              </w:rPr>
              <w:br/>
              <w:t>Информационный банк "14 апелляционный суд"</w:t>
            </w:r>
            <w:r w:rsidRPr="00DA170A">
              <w:rPr>
                <w:rFonts w:ascii="Times New Roman" w:hAnsi="Times New Roman" w:cs="Times New Roman"/>
                <w:color w:val="000000"/>
                <w:sz w:val="20"/>
                <w:szCs w:val="20"/>
              </w:rPr>
              <w:br/>
              <w:t>Материалы четырнадцатого арбитражного апелляционного суда, осуществляющего проверку судебных актов, которые приняты арбитражными судами Архангельской, Вологодской, Новгородской, Псковской, Тверской областей, действующими в Северо-Западном судебном округе.</w:t>
            </w:r>
            <w:r w:rsidRPr="00DA170A">
              <w:rPr>
                <w:rFonts w:ascii="Times New Roman" w:hAnsi="Times New Roman" w:cs="Times New Roman"/>
                <w:color w:val="000000"/>
                <w:sz w:val="20"/>
                <w:szCs w:val="20"/>
              </w:rPr>
              <w:br/>
              <w:t>Информационный банк "15 апелляционный суд"</w:t>
            </w:r>
            <w:r w:rsidRPr="00DA170A">
              <w:rPr>
                <w:rFonts w:ascii="Times New Roman" w:hAnsi="Times New Roman" w:cs="Times New Roman"/>
                <w:color w:val="000000"/>
                <w:sz w:val="20"/>
                <w:szCs w:val="20"/>
              </w:rPr>
              <w:br/>
              <w:t>Материалы пятнадцатого арбитражного апелляционного суда, осуществляющего проверку судебных актов, принятых арбитражными судами Краснодарского края, Республики Адыгея (Адыгея), Ростовской области.</w:t>
            </w:r>
            <w:r w:rsidRPr="00DA170A">
              <w:rPr>
                <w:rFonts w:ascii="Times New Roman" w:hAnsi="Times New Roman" w:cs="Times New Roman"/>
                <w:color w:val="000000"/>
                <w:sz w:val="20"/>
                <w:szCs w:val="20"/>
              </w:rPr>
              <w:br/>
              <w:t>Информационный банк "16 апелляционный суд"</w:t>
            </w:r>
            <w:r w:rsidRPr="00DA170A">
              <w:rPr>
                <w:rFonts w:ascii="Times New Roman" w:hAnsi="Times New Roman" w:cs="Times New Roman"/>
                <w:color w:val="000000"/>
                <w:sz w:val="20"/>
                <w:szCs w:val="20"/>
              </w:rPr>
              <w:br/>
              <w:t>Материалы шестнадцатого арбитражного апелляционного суда, осуществляющего проверку судебных актов, принятых арбитражными судами республик Кабардино-Балкарской, Карачаево-Черкесской, Дагестан, Ингушетия, Калмыкия, Северная Осетия - Алания, Ставропольского края и Чеченской Республики.</w:t>
            </w:r>
            <w:r w:rsidRPr="00DA170A">
              <w:rPr>
                <w:rFonts w:ascii="Times New Roman" w:hAnsi="Times New Roman" w:cs="Times New Roman"/>
                <w:color w:val="000000"/>
                <w:sz w:val="20"/>
                <w:szCs w:val="20"/>
              </w:rPr>
              <w:br/>
              <w:t>Информационный банк "17 апелляционный суд"</w:t>
            </w:r>
            <w:r w:rsidRPr="00DA170A">
              <w:rPr>
                <w:rFonts w:ascii="Times New Roman" w:hAnsi="Times New Roman" w:cs="Times New Roman"/>
                <w:color w:val="000000"/>
                <w:sz w:val="20"/>
                <w:szCs w:val="20"/>
              </w:rPr>
              <w:br/>
              <w:t>Материалы семнадцатого арбитражного апелляционного суда, осуществляющего проверку судебных актов, принятых арбитражными судами Пермского края, Свердловской области, Удмуртской Республики.</w:t>
            </w:r>
            <w:r w:rsidRPr="00DA170A">
              <w:rPr>
                <w:rFonts w:ascii="Times New Roman" w:hAnsi="Times New Roman" w:cs="Times New Roman"/>
                <w:color w:val="000000"/>
                <w:sz w:val="20"/>
                <w:szCs w:val="20"/>
              </w:rPr>
              <w:br/>
              <w:t>Информационный банк "18 апелляционный суд"</w:t>
            </w:r>
            <w:r w:rsidRPr="00DA170A">
              <w:rPr>
                <w:rFonts w:ascii="Times New Roman" w:hAnsi="Times New Roman" w:cs="Times New Roman"/>
                <w:color w:val="000000"/>
                <w:sz w:val="20"/>
                <w:szCs w:val="20"/>
              </w:rPr>
              <w:br/>
              <w:t>Материалы восемнадцатого арбитражного апелляционного суда, осуществляющего проверку судебных актов, принятых арбитражными судами Республики Башкортостан, Курганской, Оренбургской и Челябинской областей, действующими в Уральском судебном округе.</w:t>
            </w:r>
            <w:r w:rsidRPr="00DA170A">
              <w:rPr>
                <w:rFonts w:ascii="Times New Roman" w:hAnsi="Times New Roman" w:cs="Times New Roman"/>
                <w:color w:val="000000"/>
                <w:sz w:val="20"/>
                <w:szCs w:val="20"/>
              </w:rPr>
              <w:br/>
              <w:t>Информационный банк "19 апелляционный суд"</w:t>
            </w:r>
            <w:r w:rsidRPr="00DA170A">
              <w:rPr>
                <w:rFonts w:ascii="Times New Roman" w:hAnsi="Times New Roman" w:cs="Times New Roman"/>
                <w:color w:val="000000"/>
                <w:sz w:val="20"/>
                <w:szCs w:val="20"/>
              </w:rPr>
              <w:br/>
              <w:t xml:space="preserve">Материалы девятнадцатого арбитражного апелляционного суда, осуществляющего проверку судебных актов, принятых </w:t>
            </w:r>
            <w:r w:rsidRPr="00DA170A">
              <w:rPr>
                <w:rFonts w:ascii="Times New Roman" w:hAnsi="Times New Roman" w:cs="Times New Roman"/>
                <w:color w:val="000000"/>
                <w:sz w:val="20"/>
                <w:szCs w:val="20"/>
              </w:rPr>
              <w:lastRenderedPageBreak/>
              <w:t>арбитражными судами Белгородской, Воронежской, Курской, Липецкой, Орловской и Тамбовской областей, действующими в Центральном судебном округе.</w:t>
            </w:r>
            <w:r w:rsidRPr="00DA170A">
              <w:rPr>
                <w:rFonts w:ascii="Times New Roman" w:hAnsi="Times New Roman" w:cs="Times New Roman"/>
                <w:color w:val="000000"/>
                <w:sz w:val="20"/>
                <w:szCs w:val="20"/>
              </w:rPr>
              <w:br/>
              <w:t xml:space="preserve"> Информационный банк "20 апелляционный суд"</w:t>
            </w:r>
            <w:r w:rsidRPr="00DA170A">
              <w:rPr>
                <w:rFonts w:ascii="Times New Roman" w:hAnsi="Times New Roman" w:cs="Times New Roman"/>
                <w:color w:val="000000"/>
                <w:sz w:val="20"/>
                <w:szCs w:val="20"/>
              </w:rPr>
              <w:br/>
              <w:t>Материалы двадцатого арбитражного апелляционного суда, осуществляющего проверку судебных актов, принятых арбитражными судами Брянской, Калужской, Рязанской, Смоленской и Тульской областей.</w:t>
            </w:r>
            <w:r w:rsidRPr="00DA170A">
              <w:rPr>
                <w:rFonts w:ascii="Times New Roman" w:hAnsi="Times New Roman" w:cs="Times New Roman"/>
                <w:color w:val="000000"/>
                <w:sz w:val="20"/>
                <w:szCs w:val="20"/>
              </w:rPr>
              <w:br/>
              <w:t>Информационный банк "21 апелляционный суд"</w:t>
            </w:r>
            <w:r w:rsidRPr="00DA170A">
              <w:rPr>
                <w:rFonts w:ascii="Times New Roman" w:hAnsi="Times New Roman" w:cs="Times New Roman"/>
                <w:color w:val="000000"/>
                <w:sz w:val="20"/>
                <w:szCs w:val="20"/>
              </w:rPr>
              <w:br/>
              <w:t>Материалы двадцать первого арбитражного апелляционного суда, осуществляющего проверку судебных актов, принятых арбитражными судами Республики Крым и города Севастополя.</w:t>
            </w:r>
            <w:r w:rsidRPr="00DA170A">
              <w:rPr>
                <w:rFonts w:ascii="Times New Roman" w:hAnsi="Times New Roman" w:cs="Times New Roman"/>
                <w:color w:val="000000"/>
                <w:sz w:val="20"/>
                <w:szCs w:val="20"/>
              </w:rPr>
              <w:br/>
              <w:t>Документы информационного банка "Все апелляционные суды" позволяют оценить вероятность положительного или отрицательного результата обжалования в ААС судебных актов, вынесенных арбитражными судами первой инстанции.</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информационного банка "Все апелляционные суды" содержит два поля, которые используются только для поиска актов ААС: "Суд первой инстанции" и "Пересмотр".</w:t>
            </w:r>
            <w:r w:rsidRPr="00DA170A">
              <w:rPr>
                <w:rFonts w:ascii="Times New Roman" w:hAnsi="Times New Roman" w:cs="Times New Roman"/>
                <w:color w:val="000000"/>
                <w:sz w:val="20"/>
                <w:szCs w:val="20"/>
              </w:rPr>
              <w:br/>
              <w:t>С помощью первого поля можно выбрать дела, которые первоначально были рассмотрены в суде определенного субъекта РФ.</w:t>
            </w:r>
            <w:r w:rsidRPr="00DA170A">
              <w:rPr>
                <w:rFonts w:ascii="Times New Roman" w:hAnsi="Times New Roman" w:cs="Times New Roman"/>
                <w:color w:val="000000"/>
                <w:sz w:val="20"/>
                <w:szCs w:val="20"/>
              </w:rPr>
              <w:br/>
              <w:t>Поле "Пересмотр" позволяет искать дела по результатам их пересмотра в кассационном порядке в арбитражном суде определенного округа РФ.</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Деловые бумаги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Необходимые для делопроизводства типовые формы: договоры, акты, заявления, инструкции, а также образцы их заполнения.</w:t>
            </w:r>
            <w:r w:rsidRPr="00DA170A">
              <w:rPr>
                <w:rFonts w:ascii="Times New Roman" w:hAnsi="Times New Roman" w:cs="Times New Roman"/>
                <w:color w:val="000000"/>
                <w:sz w:val="20"/>
                <w:szCs w:val="20"/>
              </w:rPr>
              <w:br/>
              <w:t>Часть официально утвержденных форм доступна в форматах MS-Word и MS-Excel, что обеспечивает простоту и удобство их использования.</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При поиске документов в банке "Деловые бумаги" полезно использовать следующие поля Карточки поиска:</w:t>
            </w:r>
            <w:r w:rsidRPr="00DA170A">
              <w:rPr>
                <w:rFonts w:ascii="Times New Roman" w:hAnsi="Times New Roman" w:cs="Times New Roman"/>
                <w:color w:val="000000"/>
                <w:sz w:val="20"/>
                <w:szCs w:val="20"/>
              </w:rPr>
              <w:br/>
              <w:t>• "Вид документа";</w:t>
            </w:r>
            <w:r w:rsidRPr="00DA170A">
              <w:rPr>
                <w:rFonts w:ascii="Times New Roman" w:hAnsi="Times New Roman" w:cs="Times New Roman"/>
                <w:color w:val="000000"/>
                <w:sz w:val="20"/>
                <w:szCs w:val="20"/>
              </w:rPr>
              <w:br/>
              <w:t>• "Тематика".</w:t>
            </w:r>
            <w:r w:rsidRPr="00DA170A">
              <w:rPr>
                <w:rFonts w:ascii="Times New Roman" w:hAnsi="Times New Roman" w:cs="Times New Roman"/>
                <w:color w:val="000000"/>
                <w:sz w:val="20"/>
                <w:szCs w:val="20"/>
              </w:rPr>
              <w:br/>
              <w:t>Использование первого поля позволяет выделить определенный тип документа, например договор.</w:t>
            </w:r>
            <w:r w:rsidRPr="00DA170A">
              <w:rPr>
                <w:rFonts w:ascii="Times New Roman" w:hAnsi="Times New Roman" w:cs="Times New Roman"/>
                <w:color w:val="000000"/>
                <w:sz w:val="20"/>
                <w:szCs w:val="20"/>
              </w:rPr>
              <w:br/>
              <w:t>Благодаря значениям второго поля можно отделить документы определенной тематики и тем самым сузить область поиска в ситуации, когда требуется специфический документ.</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КонсультантБухгалтер: Корреспонденция счетов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Схемы бухгалтерских проводок, в которых рассмотрен порядок бухгалтерского учета отдельных операций и возможные налоговые последствия.</w:t>
            </w:r>
            <w:r w:rsidRPr="00DA170A">
              <w:rPr>
                <w:rFonts w:ascii="Times New Roman" w:hAnsi="Times New Roman" w:cs="Times New Roman"/>
                <w:color w:val="000000"/>
                <w:sz w:val="20"/>
                <w:szCs w:val="20"/>
              </w:rPr>
              <w:br/>
              <w:t>Для организаций, ведущих учет по общему плану счетов.</w:t>
            </w:r>
            <w:r w:rsidRPr="00DA170A">
              <w:rPr>
                <w:rFonts w:ascii="Times New Roman" w:hAnsi="Times New Roman" w:cs="Times New Roman"/>
                <w:color w:val="000000"/>
                <w:sz w:val="20"/>
                <w:szCs w:val="20"/>
              </w:rPr>
              <w:br/>
              <w:t>Каждая схема включает описание финансово-хозяйственной ситуации, подробное нормативное обоснование ее решения, разъяснения налоговых последствий, таблицу записей по счетам бухгалтерского учета (таблицу проводок).</w:t>
            </w:r>
            <w:r w:rsidRPr="00DA170A">
              <w:rPr>
                <w:rFonts w:ascii="Times New Roman" w:hAnsi="Times New Roman" w:cs="Times New Roman"/>
                <w:color w:val="000000"/>
                <w:sz w:val="20"/>
                <w:szCs w:val="20"/>
              </w:rPr>
              <w:br/>
              <w:t>По ссылкам из текста обоснования и таблицы бухгалтерских проводок можно перейти в тексты нормативных документов, а также в формы первичных учетных документов, указанных в схеме.</w:t>
            </w:r>
            <w:r w:rsidRPr="00DA170A">
              <w:rPr>
                <w:rFonts w:ascii="Times New Roman" w:hAnsi="Times New Roman" w:cs="Times New Roman"/>
                <w:color w:val="000000"/>
                <w:sz w:val="20"/>
                <w:szCs w:val="20"/>
              </w:rPr>
              <w:br/>
              <w:t>Практически все схемы подготовлены специально для пользователей КонсультантПлюс - их нет в других источниках информации.</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КонсультантПлюс: Проекты правовых актов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Законопроекты,</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Тексты законопроектов в различных чтениях, сопроводительные материалы к ним, организационные документы Федерального собрания РФ.</w:t>
            </w:r>
            <w:r w:rsidRPr="00DA170A">
              <w:rPr>
                <w:rFonts w:ascii="Times New Roman" w:hAnsi="Times New Roman" w:cs="Times New Roman"/>
                <w:color w:val="000000"/>
                <w:sz w:val="20"/>
                <w:szCs w:val="20"/>
              </w:rPr>
              <w:br/>
              <w:t>С помощью банка можно оперативно знакомиться с текстами законопроектов, прогнозировать возможные изменения действующего законодательства и заранее подготовиться к ним.</w:t>
            </w:r>
            <w:r w:rsidRPr="00DA170A">
              <w:rPr>
                <w:rFonts w:ascii="Times New Roman" w:hAnsi="Times New Roman" w:cs="Times New Roman"/>
                <w:color w:val="000000"/>
                <w:sz w:val="20"/>
                <w:szCs w:val="20"/>
              </w:rPr>
              <w:br/>
              <w:t>Для каждого законопроекта готовится паспорт законопроекта.</w:t>
            </w:r>
            <w:r w:rsidRPr="00DA170A">
              <w:rPr>
                <w:rFonts w:ascii="Times New Roman" w:hAnsi="Times New Roman" w:cs="Times New Roman"/>
                <w:color w:val="000000"/>
                <w:sz w:val="20"/>
                <w:szCs w:val="20"/>
              </w:rPr>
              <w:br/>
              <w:t>Именно в паспорте законопроекта отражена вся значимая информация о ходе рассмотрения данного законопроекта.</w:t>
            </w:r>
            <w:r w:rsidRPr="00DA170A">
              <w:rPr>
                <w:rFonts w:ascii="Times New Roman" w:hAnsi="Times New Roman" w:cs="Times New Roman"/>
                <w:color w:val="000000"/>
                <w:sz w:val="20"/>
                <w:szCs w:val="20"/>
              </w:rPr>
              <w:br/>
              <w:t xml:space="preserve">Возможности поиска </w:t>
            </w:r>
            <w:r w:rsidRPr="00DA170A">
              <w:rPr>
                <w:rFonts w:ascii="Times New Roman" w:hAnsi="Times New Roman" w:cs="Times New Roman"/>
                <w:color w:val="000000"/>
                <w:sz w:val="20"/>
                <w:szCs w:val="20"/>
              </w:rPr>
              <w:br/>
              <w:t>Карточка поиска информационного банка содержит уникальные поля "Кем подготовлен", "Стадия рассмотрения проекта".</w:t>
            </w:r>
            <w:r w:rsidRPr="00DA170A">
              <w:rPr>
                <w:rFonts w:ascii="Times New Roman" w:hAnsi="Times New Roman" w:cs="Times New Roman"/>
                <w:color w:val="000000"/>
                <w:sz w:val="20"/>
                <w:szCs w:val="20"/>
              </w:rPr>
              <w:br/>
              <w:t>Используя первое поле, можно найти законопроекты, внесенные определенным субъектом законодательной инициативы (Президентом РФ, Правительством РФ, депутатом Государственной Думы и т.д.).</w:t>
            </w:r>
            <w:r w:rsidRPr="00DA170A">
              <w:rPr>
                <w:rFonts w:ascii="Times New Roman" w:hAnsi="Times New Roman" w:cs="Times New Roman"/>
                <w:color w:val="000000"/>
                <w:sz w:val="20"/>
                <w:szCs w:val="20"/>
              </w:rPr>
              <w:br/>
              <w:t>Второе поле используется для поиска законопроектов, находящихся на определенной стадии рассмотрения.</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Проекты нормативных правовых актов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содержит проекты подзаконных нормативных актов:</w:t>
            </w:r>
            <w:r w:rsidRPr="00DA170A">
              <w:rPr>
                <w:rFonts w:ascii="Times New Roman" w:hAnsi="Times New Roman" w:cs="Times New Roman"/>
                <w:color w:val="000000"/>
                <w:sz w:val="20"/>
                <w:szCs w:val="20"/>
              </w:rPr>
              <w:br/>
              <w:t xml:space="preserve">постановлений Правительства РФ; </w:t>
            </w:r>
            <w:r w:rsidRPr="00DA170A">
              <w:rPr>
                <w:rFonts w:ascii="Times New Roman" w:hAnsi="Times New Roman" w:cs="Times New Roman"/>
                <w:color w:val="000000"/>
                <w:sz w:val="20"/>
                <w:szCs w:val="20"/>
              </w:rPr>
              <w:br/>
              <w:t xml:space="preserve">указаний и др. документов Банка России; </w:t>
            </w:r>
            <w:r w:rsidRPr="00DA170A">
              <w:rPr>
                <w:rFonts w:ascii="Times New Roman" w:hAnsi="Times New Roman" w:cs="Times New Roman"/>
                <w:color w:val="000000"/>
                <w:sz w:val="20"/>
                <w:szCs w:val="20"/>
              </w:rPr>
              <w:br/>
              <w:t xml:space="preserve">приказов министерств и ведомств (Минфина, Минэкономразвития, </w:t>
            </w:r>
            <w:r w:rsidRPr="00DA170A">
              <w:rPr>
                <w:rFonts w:ascii="Times New Roman" w:hAnsi="Times New Roman" w:cs="Times New Roman"/>
                <w:color w:val="000000"/>
                <w:sz w:val="20"/>
                <w:szCs w:val="20"/>
              </w:rPr>
              <w:lastRenderedPageBreak/>
              <w:t xml:space="preserve">Минтруда, Роспотребнадзора и др.). </w:t>
            </w:r>
            <w:r w:rsidRPr="00DA170A">
              <w:rPr>
                <w:rFonts w:ascii="Times New Roman" w:hAnsi="Times New Roman" w:cs="Times New Roman"/>
                <w:color w:val="000000"/>
                <w:sz w:val="20"/>
                <w:szCs w:val="20"/>
              </w:rPr>
              <w:br/>
              <w:t xml:space="preserve"> Доступ к этим документам позволит своевременно узнать о готовящихся изменениях законодательства и проследить за всеми этапами их согласования.</w:t>
            </w:r>
            <w:r w:rsidRPr="00DA170A">
              <w:rPr>
                <w:rFonts w:ascii="Times New Roman" w:hAnsi="Times New Roman" w:cs="Times New Roman"/>
                <w:color w:val="000000"/>
                <w:sz w:val="20"/>
                <w:szCs w:val="20"/>
              </w:rPr>
              <w:br/>
              <w:t>Узнавать о новых наиболее интересных проектах нормативных правовых актов в системе можно из специальных обзоров "Проекты НПА. Новое в российском законодательстве".</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Москвы и области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w:t>
            </w:r>
            <w:r w:rsidRPr="00DA170A">
              <w:rPr>
                <w:rFonts w:ascii="Times New Roman" w:hAnsi="Times New Roman" w:cs="Times New Roman"/>
                <w:color w:val="000000"/>
                <w:sz w:val="20"/>
                <w:szCs w:val="20"/>
              </w:rPr>
              <w:br/>
              <w:t>• судебные акты первой и апелляционной инстанций арбитражных судов Московского региона;</w:t>
            </w:r>
            <w:r w:rsidRPr="00DA170A">
              <w:rPr>
                <w:rFonts w:ascii="Times New Roman" w:hAnsi="Times New Roman" w:cs="Times New Roman"/>
                <w:color w:val="000000"/>
                <w:sz w:val="20"/>
                <w:szCs w:val="20"/>
              </w:rPr>
              <w:br/>
              <w:t xml:space="preserve">• судебные акты Московского городского суда и Московского областного суда. </w:t>
            </w:r>
            <w:r w:rsidRPr="00DA170A">
              <w:rPr>
                <w:rFonts w:ascii="Times New Roman" w:hAnsi="Times New Roman" w:cs="Times New Roman"/>
                <w:color w:val="000000"/>
                <w:sz w:val="20"/>
                <w:szCs w:val="20"/>
              </w:rPr>
              <w:br/>
              <w:t>Практика судов представлена судебными актами:</w:t>
            </w:r>
            <w:r w:rsidRPr="00DA170A">
              <w:rPr>
                <w:rFonts w:ascii="Times New Roman" w:hAnsi="Times New Roman" w:cs="Times New Roman"/>
                <w:color w:val="000000"/>
                <w:sz w:val="20"/>
                <w:szCs w:val="20"/>
              </w:rPr>
              <w:br/>
              <w:t>• по трудовым, налоговым, корпоративным, имущественным, жилищным, земельным спорам с участием граждан;</w:t>
            </w:r>
            <w:r w:rsidRPr="00DA170A">
              <w:rPr>
                <w:rFonts w:ascii="Times New Roman" w:hAnsi="Times New Roman" w:cs="Times New Roman"/>
                <w:color w:val="000000"/>
                <w:sz w:val="20"/>
                <w:szCs w:val="20"/>
              </w:rPr>
              <w:br/>
              <w:t>• по спорам банков с неплательщиками кредитов;</w:t>
            </w:r>
            <w:r w:rsidRPr="00DA170A">
              <w:rPr>
                <w:rFonts w:ascii="Times New Roman" w:hAnsi="Times New Roman" w:cs="Times New Roman"/>
                <w:color w:val="000000"/>
                <w:sz w:val="20"/>
                <w:szCs w:val="20"/>
              </w:rPr>
              <w:br/>
              <w:t>• по делам о защите прав потребителей и интеллектуальной собственности;</w:t>
            </w:r>
            <w:r w:rsidRPr="00DA170A">
              <w:rPr>
                <w:rFonts w:ascii="Times New Roman" w:hAnsi="Times New Roman" w:cs="Times New Roman"/>
                <w:color w:val="000000"/>
                <w:sz w:val="20"/>
                <w:szCs w:val="20"/>
              </w:rPr>
              <w:br/>
              <w:t>• об обжаловании действий должностных лиц;</w:t>
            </w:r>
            <w:r w:rsidRPr="00DA170A">
              <w:rPr>
                <w:rFonts w:ascii="Times New Roman" w:hAnsi="Times New Roman" w:cs="Times New Roman"/>
                <w:color w:val="000000"/>
                <w:sz w:val="20"/>
                <w:szCs w:val="20"/>
              </w:rPr>
              <w:br/>
              <w:t>• о возмещении вреда.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СС КонсультантПлюс: Консультации для бюджетных организаций</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 Эксперт-приложение</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документы правоприменительного, нормативно-технического, разъяснительного и организационного характера всех федеральных органов власти, касающиеся отдельных отраслей экономики, конкретных территорий и организаций.</w:t>
            </w:r>
            <w:r w:rsidRPr="00DA170A">
              <w:rPr>
                <w:rFonts w:ascii="Times New Roman" w:hAnsi="Times New Roman" w:cs="Times New Roman"/>
                <w:color w:val="000000"/>
                <w:sz w:val="20"/>
                <w:szCs w:val="20"/>
              </w:rPr>
              <w:br/>
              <w:t>Все акты Президента РФ, Правительства РФ, Федерального Собрания РФ, Конституционного Суда РФ, не вошедшие в информационный банк "Российское законодательство (Версия Проф)".</w:t>
            </w:r>
            <w:r w:rsidRPr="00DA170A">
              <w:rPr>
                <w:rFonts w:ascii="Times New Roman" w:hAnsi="Times New Roman" w:cs="Times New Roman"/>
                <w:color w:val="000000"/>
                <w:sz w:val="20"/>
                <w:szCs w:val="20"/>
              </w:rPr>
              <w:br/>
              <w:t>Информационный банк "Эксперт-приложение" не пересекается по своему наполнению с информационным банком "Российское законодательство (Версия Проф)".</w:t>
            </w:r>
            <w:r w:rsidRPr="00DA170A">
              <w:rPr>
                <w:rFonts w:ascii="Times New Roman" w:hAnsi="Times New Roman" w:cs="Times New Roman"/>
                <w:color w:val="000000"/>
                <w:sz w:val="20"/>
                <w:szCs w:val="20"/>
              </w:rPr>
              <w:br/>
              <w:t>Эти два информационных банка составляют крупнейший информационно-правовой комплекс "Эксперт".</w:t>
            </w:r>
            <w:r w:rsidRPr="00DA170A">
              <w:rPr>
                <w:rFonts w:ascii="Times New Roman" w:hAnsi="Times New Roman" w:cs="Times New Roman"/>
                <w:color w:val="000000"/>
                <w:sz w:val="20"/>
                <w:szCs w:val="20"/>
              </w:rPr>
              <w:br/>
              <w:t xml:space="preserve">В нем представлены документы, касающиеся всех сфер экономики и общественной жизни, в том числе регулирующие деятельность отдельных регионов, отраслей, ведомств, </w:t>
            </w:r>
            <w:r w:rsidRPr="00DA170A">
              <w:rPr>
                <w:rFonts w:ascii="Times New Roman" w:hAnsi="Times New Roman" w:cs="Times New Roman"/>
                <w:color w:val="000000"/>
                <w:sz w:val="20"/>
                <w:szCs w:val="20"/>
              </w:rPr>
              <w:lastRenderedPageBreak/>
              <w:t>предприятий.</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Отраслевые технические нормы</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государственные стандарты и другие нормативно-технические документы.</w:t>
            </w:r>
            <w:r w:rsidRPr="00DA170A">
              <w:rPr>
                <w:rFonts w:ascii="Times New Roman" w:hAnsi="Times New Roman" w:cs="Times New Roman"/>
                <w:color w:val="000000"/>
                <w:sz w:val="20"/>
                <w:szCs w:val="20"/>
              </w:rPr>
              <w:br/>
              <w:t>В банк включены стандарты технического регулирования в основных отраслях экономики:</w:t>
            </w:r>
            <w:r w:rsidRPr="00DA170A">
              <w:rPr>
                <w:rFonts w:ascii="Times New Roman" w:hAnsi="Times New Roman" w:cs="Times New Roman"/>
                <w:color w:val="000000"/>
                <w:sz w:val="20"/>
                <w:szCs w:val="20"/>
              </w:rPr>
              <w:br/>
              <w:t>• пищевая промышленность, легкая промышленность, комбикормовая и микробиологическая промышленность;</w:t>
            </w:r>
            <w:r w:rsidRPr="00DA170A">
              <w:rPr>
                <w:rFonts w:ascii="Times New Roman" w:hAnsi="Times New Roman" w:cs="Times New Roman"/>
                <w:color w:val="000000"/>
                <w:sz w:val="20"/>
                <w:szCs w:val="20"/>
              </w:rPr>
              <w:br/>
              <w:t>• растениеводство и животноводство; машиностроение;</w:t>
            </w:r>
            <w:r w:rsidRPr="00DA170A">
              <w:rPr>
                <w:rFonts w:ascii="Times New Roman" w:hAnsi="Times New Roman" w:cs="Times New Roman"/>
                <w:color w:val="000000"/>
                <w:sz w:val="20"/>
                <w:szCs w:val="20"/>
              </w:rPr>
              <w:br/>
              <w:t>• ТЭК;</w:t>
            </w:r>
            <w:r w:rsidRPr="00DA170A">
              <w:rPr>
                <w:rFonts w:ascii="Times New Roman" w:hAnsi="Times New Roman" w:cs="Times New Roman"/>
                <w:color w:val="000000"/>
                <w:sz w:val="20"/>
                <w:szCs w:val="20"/>
              </w:rPr>
              <w:br/>
              <w:t>• медицина и фармацевтика;</w:t>
            </w:r>
            <w:r w:rsidRPr="00DA170A">
              <w:rPr>
                <w:rFonts w:ascii="Times New Roman" w:hAnsi="Times New Roman" w:cs="Times New Roman"/>
                <w:color w:val="000000"/>
                <w:sz w:val="20"/>
                <w:szCs w:val="20"/>
              </w:rPr>
              <w:br/>
              <w:t>• метрология, сертификация и стандартизация, а также техносферная безопасность;</w:t>
            </w:r>
            <w:r w:rsidRPr="00DA170A">
              <w:rPr>
                <w:rFonts w:ascii="Times New Roman" w:hAnsi="Times New Roman" w:cs="Times New Roman"/>
                <w:color w:val="000000"/>
                <w:sz w:val="20"/>
                <w:szCs w:val="20"/>
              </w:rPr>
              <w:br/>
              <w:t>• транспорт и связь; электроника и электротехника;</w:t>
            </w:r>
            <w:r w:rsidRPr="00DA170A">
              <w:rPr>
                <w:rFonts w:ascii="Times New Roman" w:hAnsi="Times New Roman" w:cs="Times New Roman"/>
                <w:color w:val="000000"/>
                <w:sz w:val="20"/>
                <w:szCs w:val="20"/>
              </w:rPr>
              <w:br/>
              <w:t>• металлургия;</w:t>
            </w:r>
            <w:r w:rsidRPr="00DA170A">
              <w:rPr>
                <w:rFonts w:ascii="Times New Roman" w:hAnsi="Times New Roman" w:cs="Times New Roman"/>
                <w:color w:val="000000"/>
                <w:sz w:val="20"/>
                <w:szCs w:val="20"/>
              </w:rPr>
              <w:br/>
              <w:t>• охрана труда.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КонсультантПлюс:Ярославский выпуск</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 Международное право</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Документы, регулирующие отношения России со странами дальнего и ближнего зарубежья, в том числе СНГ, документы международных организаций.</w:t>
            </w:r>
            <w:r w:rsidRPr="00DA170A">
              <w:rPr>
                <w:rFonts w:ascii="Times New Roman" w:hAnsi="Times New Roman" w:cs="Times New Roman"/>
                <w:color w:val="000000"/>
                <w:sz w:val="20"/>
                <w:szCs w:val="20"/>
              </w:rPr>
              <w:br/>
              <w:t>Представлено международное публичное и частное право, акты международных судов.</w:t>
            </w:r>
            <w:r w:rsidRPr="00DA170A">
              <w:rPr>
                <w:rFonts w:ascii="Times New Roman" w:hAnsi="Times New Roman" w:cs="Times New Roman"/>
                <w:color w:val="000000"/>
                <w:sz w:val="20"/>
                <w:szCs w:val="20"/>
              </w:rPr>
              <w:br/>
              <w:t>Содержит:</w:t>
            </w:r>
            <w:r w:rsidRPr="00DA170A">
              <w:rPr>
                <w:rFonts w:ascii="Times New Roman" w:hAnsi="Times New Roman" w:cs="Times New Roman"/>
                <w:color w:val="000000"/>
                <w:sz w:val="20"/>
                <w:szCs w:val="20"/>
              </w:rPr>
              <w:br/>
              <w:t>• многосторонние и двусторонние международные договоры РФ;</w:t>
            </w:r>
            <w:r w:rsidRPr="00DA170A">
              <w:rPr>
                <w:rFonts w:ascii="Times New Roman" w:hAnsi="Times New Roman" w:cs="Times New Roman"/>
                <w:color w:val="000000"/>
                <w:sz w:val="20"/>
                <w:szCs w:val="20"/>
              </w:rPr>
              <w:br/>
              <w:t>• наиболее важные международные договоры, участником которых Российская Федерация не является;</w:t>
            </w:r>
            <w:r w:rsidRPr="00DA170A">
              <w:rPr>
                <w:rFonts w:ascii="Times New Roman" w:hAnsi="Times New Roman" w:cs="Times New Roman"/>
                <w:color w:val="000000"/>
                <w:sz w:val="20"/>
                <w:szCs w:val="20"/>
              </w:rPr>
              <w:br/>
              <w:t>• документы международных организаций (в том числе решения, принятые в рамках СНГ, Союзного государства Российской Федерации и Республики Беларусь, ЕврАзЭС и др.);</w:t>
            </w:r>
            <w:r w:rsidRPr="00DA170A">
              <w:rPr>
                <w:rFonts w:ascii="Times New Roman" w:hAnsi="Times New Roman" w:cs="Times New Roman"/>
                <w:color w:val="000000"/>
                <w:sz w:val="20"/>
                <w:szCs w:val="20"/>
              </w:rPr>
              <w:br/>
              <w:t>• постановления и решения Европейского суда по правам человека, а также акты иных международных судов;</w:t>
            </w:r>
            <w:r w:rsidRPr="00DA170A">
              <w:rPr>
                <w:rFonts w:ascii="Times New Roman" w:hAnsi="Times New Roman" w:cs="Times New Roman"/>
                <w:color w:val="000000"/>
                <w:sz w:val="20"/>
                <w:szCs w:val="20"/>
              </w:rPr>
              <w:br/>
              <w:t>• статусы международных договоров.</w:t>
            </w:r>
            <w:r w:rsidRPr="00DA170A">
              <w:rPr>
                <w:rFonts w:ascii="Times New Roman" w:hAnsi="Times New Roman" w:cs="Times New Roman"/>
                <w:color w:val="000000"/>
                <w:sz w:val="20"/>
                <w:szCs w:val="20"/>
              </w:rPr>
              <w:br/>
              <w:t>Оперативно отслеживается информация о вступлении документов в силу и о прекращении их действия.</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Карточка поиска банка "Международное право" содержит несколько уникальных полей:</w:t>
            </w:r>
            <w:r w:rsidRPr="00DA170A">
              <w:rPr>
                <w:rFonts w:ascii="Times New Roman" w:hAnsi="Times New Roman" w:cs="Times New Roman"/>
                <w:color w:val="000000"/>
                <w:sz w:val="20"/>
                <w:szCs w:val="20"/>
              </w:rPr>
              <w:br/>
              <w:t>• поле "Предметный классификатор", словарь которого основан на специальном тематическом классификаторе, учитывающем специфику документов банка "Международное право";</w:t>
            </w:r>
            <w:r w:rsidRPr="00DA170A">
              <w:rPr>
                <w:rFonts w:ascii="Times New Roman" w:hAnsi="Times New Roman" w:cs="Times New Roman"/>
                <w:color w:val="000000"/>
                <w:sz w:val="20"/>
                <w:szCs w:val="20"/>
              </w:rPr>
              <w:br/>
              <w:t xml:space="preserve">• поле "Договаривающиеся стороны", в котором можно задать названия сторон </w:t>
            </w:r>
            <w:r w:rsidRPr="00DA170A">
              <w:rPr>
                <w:rFonts w:ascii="Times New Roman" w:hAnsi="Times New Roman" w:cs="Times New Roman"/>
                <w:color w:val="000000"/>
                <w:sz w:val="20"/>
                <w:szCs w:val="20"/>
              </w:rPr>
              <w:lastRenderedPageBreak/>
              <w:t>международных договоров;</w:t>
            </w:r>
            <w:r w:rsidRPr="00DA170A">
              <w:rPr>
                <w:rFonts w:ascii="Times New Roman" w:hAnsi="Times New Roman" w:cs="Times New Roman"/>
                <w:color w:val="000000"/>
                <w:sz w:val="20"/>
                <w:szCs w:val="20"/>
              </w:rPr>
              <w:br/>
              <w:t>• поле "Тип документа", с помощью которого можно, во-первых, отделить документы, принятые в рамках СНГ, от прочих документов, а во-вторых, разделить многосторонние и двусторонние договоры.</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КонсультантПлюс: Документы СССР</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Крупнейшая подборка документов по законодательству советского периода (1917-1991 гг.).</w:t>
            </w:r>
            <w:r w:rsidRPr="00DA170A">
              <w:rPr>
                <w:rFonts w:ascii="Times New Roman" w:hAnsi="Times New Roman" w:cs="Times New Roman"/>
                <w:color w:val="000000"/>
                <w:sz w:val="20"/>
                <w:szCs w:val="20"/>
              </w:rPr>
              <w:br/>
              <w:t>Включено много правовых актов, которые сохранились в небольшом количестве экземпляров на бумажных носителях в различных архивах.</w:t>
            </w:r>
            <w:r w:rsidRPr="00DA170A">
              <w:rPr>
                <w:rFonts w:ascii="Times New Roman" w:hAnsi="Times New Roman" w:cs="Times New Roman"/>
                <w:color w:val="000000"/>
                <w:sz w:val="20"/>
                <w:szCs w:val="20"/>
              </w:rPr>
              <w:br/>
              <w:t xml:space="preserve">В информационном банке представлены: </w:t>
            </w:r>
            <w:r w:rsidRPr="00DA170A">
              <w:rPr>
                <w:rFonts w:ascii="Times New Roman" w:hAnsi="Times New Roman" w:cs="Times New Roman"/>
                <w:color w:val="000000"/>
                <w:sz w:val="20"/>
                <w:szCs w:val="20"/>
              </w:rPr>
              <w:br/>
              <w:t xml:space="preserve">конституции и законодательные акты СССР и РСФСР; </w:t>
            </w:r>
            <w:r w:rsidRPr="00DA170A">
              <w:rPr>
                <w:rFonts w:ascii="Times New Roman" w:hAnsi="Times New Roman" w:cs="Times New Roman"/>
                <w:color w:val="000000"/>
                <w:sz w:val="20"/>
                <w:szCs w:val="20"/>
              </w:rPr>
              <w:br/>
              <w:t xml:space="preserve">документы союзного и российского советов министров, ЦК КПСС, ЦК ВЛКСМ, ВЦСПС; </w:t>
            </w:r>
            <w:r w:rsidRPr="00DA170A">
              <w:rPr>
                <w:rFonts w:ascii="Times New Roman" w:hAnsi="Times New Roman" w:cs="Times New Roman"/>
                <w:color w:val="000000"/>
                <w:sz w:val="20"/>
                <w:szCs w:val="20"/>
              </w:rPr>
              <w:br/>
              <w:t xml:space="preserve">ведомственные акты, изданные на союзном и российском уровне.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Подборки судебных решений</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Содержит подборки судебных решений, принятых арбитражными судами и судами общей юрисдикции, а также Конституционным судом РФ.</w:t>
            </w:r>
            <w:r w:rsidRPr="00DA170A">
              <w:rPr>
                <w:rFonts w:ascii="Times New Roman" w:hAnsi="Times New Roman" w:cs="Times New Roman"/>
                <w:color w:val="000000"/>
                <w:sz w:val="20"/>
                <w:szCs w:val="20"/>
              </w:rPr>
              <w:br/>
              <w:t>Основу банка составляют решения по налоговой и гражданско-правовой тематике:</w:t>
            </w:r>
            <w:r w:rsidRPr="00DA170A">
              <w:rPr>
                <w:rFonts w:ascii="Times New Roman" w:hAnsi="Times New Roman" w:cs="Times New Roman"/>
                <w:color w:val="000000"/>
                <w:sz w:val="20"/>
                <w:szCs w:val="20"/>
              </w:rPr>
              <w:br/>
              <w:t xml:space="preserve">применение налогового, таможенного, банковского, трудового законодательства, законодательства об административных правонарушениях; </w:t>
            </w:r>
            <w:r w:rsidRPr="00DA170A">
              <w:rPr>
                <w:rFonts w:ascii="Times New Roman" w:hAnsi="Times New Roman" w:cs="Times New Roman"/>
                <w:color w:val="000000"/>
                <w:sz w:val="20"/>
                <w:szCs w:val="20"/>
              </w:rPr>
              <w:br/>
              <w:t xml:space="preserve">договоры, обязательства по договорам, заключение, изменение или расторжение договоров; </w:t>
            </w:r>
            <w:r w:rsidRPr="00DA170A">
              <w:rPr>
                <w:rFonts w:ascii="Times New Roman" w:hAnsi="Times New Roman" w:cs="Times New Roman"/>
                <w:color w:val="000000"/>
                <w:sz w:val="20"/>
                <w:szCs w:val="20"/>
              </w:rPr>
              <w:br/>
              <w:t xml:space="preserve">акционерные общества; </w:t>
            </w:r>
            <w:r w:rsidRPr="00DA170A">
              <w:rPr>
                <w:rFonts w:ascii="Times New Roman" w:hAnsi="Times New Roman" w:cs="Times New Roman"/>
                <w:color w:val="000000"/>
                <w:sz w:val="20"/>
                <w:szCs w:val="20"/>
              </w:rPr>
              <w:br/>
              <w:t xml:space="preserve">право собственности; </w:t>
            </w:r>
            <w:r w:rsidRPr="00DA170A">
              <w:rPr>
                <w:rFonts w:ascii="Times New Roman" w:hAnsi="Times New Roman" w:cs="Times New Roman"/>
                <w:color w:val="000000"/>
                <w:sz w:val="20"/>
                <w:szCs w:val="20"/>
              </w:rPr>
              <w:br/>
              <w:t xml:space="preserve">защита гражданских прав и др. </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Санкт-Петербурга и Ленинградской области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 судебные акты первой, апелляционной и кассационной инстанций Санкт-Петербургского городского суда и Ленинградского областного суда.</w:t>
            </w:r>
            <w:r w:rsidRPr="00DA170A">
              <w:rPr>
                <w:rFonts w:ascii="Times New Roman" w:hAnsi="Times New Roman" w:cs="Times New Roman"/>
                <w:color w:val="000000"/>
                <w:sz w:val="20"/>
                <w:szCs w:val="20"/>
              </w:rPr>
              <w:br/>
              <w:t>Практика судов представлена судебными актами:</w:t>
            </w:r>
            <w:r w:rsidRPr="00DA170A">
              <w:rPr>
                <w:rFonts w:ascii="Times New Roman" w:hAnsi="Times New Roman" w:cs="Times New Roman"/>
                <w:color w:val="000000"/>
                <w:sz w:val="20"/>
                <w:szCs w:val="20"/>
              </w:rPr>
              <w:br/>
              <w:t>• по трудовым, налоговым, корпоративным, имущественным, жилищным, земельным спорам с участием граждан;</w:t>
            </w:r>
            <w:r w:rsidRPr="00DA170A">
              <w:rPr>
                <w:rFonts w:ascii="Times New Roman" w:hAnsi="Times New Roman" w:cs="Times New Roman"/>
                <w:color w:val="000000"/>
                <w:sz w:val="20"/>
                <w:szCs w:val="20"/>
              </w:rPr>
              <w:br/>
              <w:t>• по спорам банков с неплательщиками кредитов;</w:t>
            </w:r>
            <w:r w:rsidRPr="00DA170A">
              <w:rPr>
                <w:rFonts w:ascii="Times New Roman" w:hAnsi="Times New Roman" w:cs="Times New Roman"/>
                <w:color w:val="000000"/>
                <w:sz w:val="20"/>
                <w:szCs w:val="20"/>
              </w:rPr>
              <w:br/>
              <w:t>• по делам о защите прав потребителей и интеллектуальной собственности;</w:t>
            </w:r>
            <w:r w:rsidRPr="00DA170A">
              <w:rPr>
                <w:rFonts w:ascii="Times New Roman" w:hAnsi="Times New Roman" w:cs="Times New Roman"/>
                <w:color w:val="000000"/>
                <w:sz w:val="20"/>
                <w:szCs w:val="20"/>
              </w:rPr>
              <w:br/>
              <w:t>• об обжаловании действий должностных лиц;</w:t>
            </w:r>
            <w:r w:rsidRPr="00DA170A">
              <w:rPr>
                <w:rFonts w:ascii="Times New Roman" w:hAnsi="Times New Roman" w:cs="Times New Roman"/>
                <w:color w:val="000000"/>
                <w:sz w:val="20"/>
                <w:szCs w:val="20"/>
              </w:rPr>
              <w:br/>
            </w:r>
            <w:r w:rsidRPr="00DA170A">
              <w:rPr>
                <w:rFonts w:ascii="Times New Roman" w:hAnsi="Times New Roman" w:cs="Times New Roman"/>
                <w:color w:val="000000"/>
                <w:sz w:val="20"/>
                <w:szCs w:val="20"/>
              </w:rPr>
              <w:lastRenderedPageBreak/>
              <w:t>• о возмещении вреда.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КонсультантСудебнаяПрактика: Суды Свердловской области</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Информационный банк включает судебные акты первой, апелляционной и кассационной инстанций Свердловского областного суда и Арбитражного суда Свердловской области.</w:t>
            </w:r>
            <w:r w:rsidRPr="00DA170A">
              <w:rPr>
                <w:rFonts w:ascii="Times New Roman" w:hAnsi="Times New Roman" w:cs="Times New Roman"/>
                <w:color w:val="000000"/>
                <w:sz w:val="20"/>
                <w:szCs w:val="20"/>
              </w:rPr>
              <w:br/>
              <w:t>Практика судов представлена судебными актами:</w:t>
            </w:r>
            <w:r w:rsidRPr="00DA170A">
              <w:rPr>
                <w:rFonts w:ascii="Times New Roman" w:hAnsi="Times New Roman" w:cs="Times New Roman"/>
                <w:color w:val="000000"/>
                <w:sz w:val="20"/>
                <w:szCs w:val="20"/>
              </w:rPr>
              <w:br/>
              <w:t>• по трудовым, налоговым, корпоративным, имущественным, жилищным, земельным спорам с участием граждан;</w:t>
            </w:r>
            <w:r w:rsidRPr="00DA170A">
              <w:rPr>
                <w:rFonts w:ascii="Times New Roman" w:hAnsi="Times New Roman" w:cs="Times New Roman"/>
                <w:color w:val="000000"/>
                <w:sz w:val="20"/>
                <w:szCs w:val="20"/>
              </w:rPr>
              <w:br/>
              <w:t>• спорам банков с неплательщиками кредитов;</w:t>
            </w:r>
            <w:r w:rsidRPr="00DA170A">
              <w:rPr>
                <w:rFonts w:ascii="Times New Roman" w:hAnsi="Times New Roman" w:cs="Times New Roman"/>
                <w:color w:val="000000"/>
                <w:sz w:val="20"/>
                <w:szCs w:val="20"/>
              </w:rPr>
              <w:br/>
              <w:t>• по делам о защите прав потребителей и интеллектуальной собственности;</w:t>
            </w:r>
            <w:r w:rsidRPr="00DA170A">
              <w:rPr>
                <w:rFonts w:ascii="Times New Roman" w:hAnsi="Times New Roman" w:cs="Times New Roman"/>
                <w:color w:val="000000"/>
                <w:sz w:val="20"/>
                <w:szCs w:val="20"/>
              </w:rPr>
              <w:br/>
              <w:t>• об обжаловании действий должностных лиц;</w:t>
            </w:r>
            <w:r w:rsidRPr="00DA170A">
              <w:rPr>
                <w:rFonts w:ascii="Times New Roman" w:hAnsi="Times New Roman" w:cs="Times New Roman"/>
                <w:color w:val="000000"/>
                <w:sz w:val="20"/>
                <w:szCs w:val="20"/>
              </w:rPr>
              <w:br/>
              <w:t>• о возмещении вреда.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СС КонсультантПлюс: Строительство</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Нормативно-техническая документация, связанная со строительством, градостроительством и архитектурой : СНиП, СНиР, ГОСТ, ГОСТр, ВСН, ГСН, ГСНр, ГЭСН, ГЭСНр, ГЭСНм, ГЭСНп, ЕНиР, МДС, НПБ, ФЕР, ФЕРр, СП и другие документы.</w:t>
            </w:r>
            <w:r w:rsidRPr="00DA170A">
              <w:rPr>
                <w:rFonts w:ascii="Times New Roman" w:hAnsi="Times New Roman" w:cs="Times New Roman"/>
                <w:color w:val="000000"/>
                <w:sz w:val="20"/>
                <w:szCs w:val="20"/>
              </w:rPr>
              <w:br/>
              <w:t xml:space="preserve">Возможности поиска </w:t>
            </w:r>
            <w:r w:rsidRPr="00DA170A">
              <w:rPr>
                <w:rFonts w:ascii="Times New Roman" w:hAnsi="Times New Roman" w:cs="Times New Roman"/>
                <w:color w:val="000000"/>
                <w:sz w:val="20"/>
                <w:szCs w:val="20"/>
              </w:rPr>
              <w:br/>
              <w:t>Карточка поиска информационного банка в целом совпадает с Карточкой поиска 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данного банка.</w:t>
            </w:r>
            <w:r w:rsidRPr="00DA170A">
              <w:rPr>
                <w:rFonts w:ascii="Times New Roman" w:hAnsi="Times New Roman" w:cs="Times New Roman"/>
                <w:color w:val="000000"/>
                <w:sz w:val="20"/>
                <w:szCs w:val="20"/>
              </w:rPr>
              <w:br/>
              <w:t>Это позволяет вести тематический поиск документов с учетом специфики содержания информационного банка "Строительство".</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СПС КонсультантМедицинаФармацевтика</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Нормативные документы, регламентирующие медицинскую и фармацевтическую деятельность, консультации и комментарии юристов и аудиторов, разъясняющие аспекты работы медицинских и фармацевтических организаций.</w:t>
            </w:r>
            <w:r w:rsidRPr="00DA170A">
              <w:rPr>
                <w:rFonts w:ascii="Times New Roman" w:hAnsi="Times New Roman" w:cs="Times New Roman"/>
                <w:color w:val="000000"/>
                <w:sz w:val="20"/>
                <w:szCs w:val="20"/>
              </w:rPr>
              <w:br/>
              <w:t>Специалисты государственных органов и эксперты аудиторских фирм дают разъяснения по решению практических вопросов бухгалтерского учета, налогообложения и ценообразования, импорта лекарственных средств и работы с наркотическими препаратами.</w:t>
            </w:r>
            <w:r w:rsidRPr="00DA170A">
              <w:rPr>
                <w:rFonts w:ascii="Times New Roman" w:hAnsi="Times New Roman" w:cs="Times New Roman"/>
                <w:color w:val="000000"/>
                <w:sz w:val="20"/>
                <w:szCs w:val="20"/>
              </w:rPr>
              <w:br/>
              <w:t>Возможности поиска</w:t>
            </w:r>
            <w:r w:rsidRPr="00DA170A">
              <w:rPr>
                <w:rFonts w:ascii="Times New Roman" w:hAnsi="Times New Roman" w:cs="Times New Roman"/>
                <w:color w:val="000000"/>
                <w:sz w:val="20"/>
                <w:szCs w:val="20"/>
              </w:rPr>
              <w:br/>
              <w:t xml:space="preserve">Карточка поиска информационного банка "Медицина и фармацевтика" в целом совпадает с Карточкой поиска раздела "Законодательство", но имеется отличие: </w:t>
            </w:r>
            <w:r w:rsidRPr="00DA170A">
              <w:rPr>
                <w:rFonts w:ascii="Times New Roman" w:hAnsi="Times New Roman" w:cs="Times New Roman"/>
                <w:color w:val="000000"/>
                <w:sz w:val="20"/>
                <w:szCs w:val="20"/>
              </w:rPr>
              <w:lastRenderedPageBreak/>
              <w:t>поле "Предметный классификатор", словарь которого основан на специальном тематическом классификаторе, разработанном для данного банка.</w:t>
            </w:r>
            <w:r w:rsidRPr="00DA170A">
              <w:rPr>
                <w:rFonts w:ascii="Times New Roman" w:hAnsi="Times New Roman" w:cs="Times New Roman"/>
                <w:color w:val="000000"/>
                <w:sz w:val="20"/>
                <w:szCs w:val="20"/>
              </w:rPr>
              <w:br/>
              <w:t>Это позволяет вести тематический поиск документов с учетом специфики содержания информационного банка "Медицина и фармацевтика".</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bCs/>
                <w:color w:val="000000"/>
                <w:sz w:val="20"/>
                <w:szCs w:val="20"/>
              </w:rPr>
            </w:pPr>
            <w:r w:rsidRPr="00DA170A">
              <w:rPr>
                <w:rFonts w:ascii="Times New Roman" w:hAnsi="Times New Roman" w:cs="Times New Roman"/>
                <w:bCs/>
                <w:color w:val="000000"/>
                <w:sz w:val="20"/>
                <w:szCs w:val="20"/>
              </w:rPr>
              <w:t>ОП КонсультантПлюс: Конструктор договоров</w:t>
            </w:r>
          </w:p>
        </w:tc>
        <w:tc>
          <w:tcPr>
            <w:tcW w:w="1843" w:type="dxa"/>
            <w:vMerge/>
          </w:tcPr>
          <w:p w:rsidR="008E7BE5" w:rsidRPr="00DA170A" w:rsidRDefault="008E7BE5" w:rsidP="00B95496">
            <w:pPr>
              <w:pStyle w:val="ac"/>
              <w:rPr>
                <w:rFonts w:ascii="Times New Roman" w:hAnsi="Times New Roman" w:cs="Times New Roman"/>
                <w:bCs/>
                <w:color w:val="000000"/>
                <w:sz w:val="20"/>
                <w:szCs w:val="20"/>
              </w:rPr>
            </w:pPr>
          </w:p>
        </w:tc>
        <w:tc>
          <w:tcPr>
            <w:tcW w:w="1417" w:type="dxa"/>
            <w:vMerge/>
          </w:tcPr>
          <w:p w:rsidR="008E7BE5" w:rsidRPr="00DA170A" w:rsidRDefault="008E7BE5" w:rsidP="00B95496">
            <w:pPr>
              <w:pStyle w:val="ac"/>
              <w:rPr>
                <w:rFonts w:ascii="Times New Roman" w:hAnsi="Times New Roman" w:cs="Times New Roman"/>
                <w:bCs/>
                <w:color w:val="000000"/>
                <w:sz w:val="20"/>
                <w:szCs w:val="20"/>
              </w:rPr>
            </w:pPr>
          </w:p>
        </w:tc>
      </w:tr>
      <w:tr w:rsidR="008E7BE5" w:rsidRPr="00A72101" w:rsidTr="00B95496">
        <w:trPr>
          <w:trHeight w:val="199"/>
        </w:trPr>
        <w:tc>
          <w:tcPr>
            <w:tcW w:w="534"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1417" w:type="dxa"/>
            <w:vMerge/>
            <w:shd w:val="clear" w:color="auto" w:fill="auto"/>
            <w:hideMark/>
          </w:tcPr>
          <w:p w:rsidR="008E7BE5" w:rsidRPr="00DA170A" w:rsidRDefault="008E7BE5" w:rsidP="00B95496">
            <w:pPr>
              <w:pStyle w:val="ac"/>
              <w:rPr>
                <w:rFonts w:ascii="Times New Roman" w:hAnsi="Times New Roman" w:cs="Times New Roman"/>
                <w:color w:val="000000"/>
                <w:sz w:val="20"/>
                <w:szCs w:val="20"/>
              </w:rPr>
            </w:pPr>
          </w:p>
        </w:tc>
        <w:tc>
          <w:tcPr>
            <w:tcW w:w="851"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992" w:type="dxa"/>
            <w:vMerge/>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p>
        </w:tc>
        <w:tc>
          <w:tcPr>
            <w:tcW w:w="382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это инструмент:</w:t>
            </w:r>
            <w:r w:rsidRPr="00DA170A">
              <w:rPr>
                <w:rFonts w:ascii="Times New Roman" w:hAnsi="Times New Roman" w:cs="Times New Roman"/>
                <w:color w:val="000000"/>
                <w:sz w:val="20"/>
                <w:szCs w:val="20"/>
              </w:rPr>
              <w:br/>
              <w:t>• для создания проектов договоров;</w:t>
            </w:r>
            <w:r w:rsidRPr="00DA170A">
              <w:rPr>
                <w:rFonts w:ascii="Times New Roman" w:hAnsi="Times New Roman" w:cs="Times New Roman"/>
                <w:color w:val="000000"/>
                <w:sz w:val="20"/>
                <w:szCs w:val="20"/>
              </w:rPr>
              <w:br/>
              <w:t>• для проверки договоров контрагента.</w:t>
            </w:r>
            <w:r w:rsidRPr="00DA170A">
              <w:rPr>
                <w:rFonts w:ascii="Times New Roman" w:hAnsi="Times New Roman" w:cs="Times New Roman"/>
                <w:color w:val="000000"/>
                <w:sz w:val="20"/>
                <w:szCs w:val="20"/>
              </w:rPr>
              <w:br/>
              <w:t>Он поможет составить договор для конкретной ситуации, с юридически корректными формулировками и с учетом действующего законодательства.</w:t>
            </w:r>
            <w:r w:rsidRPr="00DA170A">
              <w:rPr>
                <w:rFonts w:ascii="Times New Roman" w:hAnsi="Times New Roman" w:cs="Times New Roman"/>
                <w:color w:val="000000"/>
                <w:sz w:val="20"/>
                <w:szCs w:val="20"/>
              </w:rPr>
              <w:br/>
              <w:t>При изменениях законодательства сервис предупредит об этом и предложит обновить ранее сохраненный шаблон договора.</w:t>
            </w:r>
            <w:r w:rsidRPr="00DA170A">
              <w:rPr>
                <w:rFonts w:ascii="Times New Roman" w:hAnsi="Times New Roman" w:cs="Times New Roman"/>
                <w:color w:val="000000"/>
                <w:sz w:val="20"/>
                <w:szCs w:val="20"/>
              </w:rPr>
              <w:br/>
              <w:t>Конструктор содержит 36 видов договоров:</w:t>
            </w:r>
            <w:r w:rsidRPr="00DA170A">
              <w:rPr>
                <w:rFonts w:ascii="Times New Roman" w:hAnsi="Times New Roman" w:cs="Times New Roman"/>
                <w:color w:val="000000"/>
                <w:sz w:val="20"/>
                <w:szCs w:val="20"/>
              </w:rPr>
              <w:br/>
              <w:t xml:space="preserve">поставки; </w:t>
            </w:r>
            <w:r w:rsidRPr="00DA170A">
              <w:rPr>
                <w:rFonts w:ascii="Times New Roman" w:hAnsi="Times New Roman" w:cs="Times New Roman"/>
                <w:color w:val="000000"/>
                <w:sz w:val="20"/>
                <w:szCs w:val="20"/>
              </w:rPr>
              <w:br/>
              <w:t xml:space="preserve">подряда; </w:t>
            </w:r>
            <w:r w:rsidRPr="00DA170A">
              <w:rPr>
                <w:rFonts w:ascii="Times New Roman" w:hAnsi="Times New Roman" w:cs="Times New Roman"/>
                <w:color w:val="000000"/>
                <w:sz w:val="20"/>
                <w:szCs w:val="20"/>
              </w:rPr>
              <w:br/>
              <w:t xml:space="preserve">возмездного оказания услуг; </w:t>
            </w:r>
            <w:r w:rsidRPr="00DA170A">
              <w:rPr>
                <w:rFonts w:ascii="Times New Roman" w:hAnsi="Times New Roman" w:cs="Times New Roman"/>
                <w:color w:val="000000"/>
                <w:sz w:val="20"/>
                <w:szCs w:val="20"/>
              </w:rPr>
              <w:br/>
              <w:t xml:space="preserve">аренды нежилого помещения; </w:t>
            </w:r>
            <w:r w:rsidRPr="00DA170A">
              <w:rPr>
                <w:rFonts w:ascii="Times New Roman" w:hAnsi="Times New Roman" w:cs="Times New Roman"/>
                <w:color w:val="000000"/>
                <w:sz w:val="20"/>
                <w:szCs w:val="20"/>
              </w:rPr>
              <w:br/>
              <w:t xml:space="preserve">трудовой и другие. </w:t>
            </w:r>
            <w:r w:rsidRPr="00DA170A">
              <w:rPr>
                <w:rFonts w:ascii="Times New Roman" w:hAnsi="Times New Roman" w:cs="Times New Roman"/>
                <w:color w:val="000000"/>
                <w:sz w:val="20"/>
                <w:szCs w:val="20"/>
              </w:rPr>
              <w:br/>
              <w:t xml:space="preserve"> В нем приводится информация о каждом договоре (предмет договора, существенные условия, отличия от других договоров).</w:t>
            </w:r>
            <w:r w:rsidRPr="00DA170A">
              <w:rPr>
                <w:rFonts w:ascii="Times New Roman" w:hAnsi="Times New Roman" w:cs="Times New Roman"/>
                <w:color w:val="000000"/>
                <w:sz w:val="20"/>
                <w:szCs w:val="20"/>
              </w:rPr>
              <w:br/>
              <w:t>Это поможет выбрать нужный договор и узнать о его особенностях.</w:t>
            </w:r>
            <w:r w:rsidRPr="00DA170A">
              <w:rPr>
                <w:rFonts w:ascii="Times New Roman" w:hAnsi="Times New Roman" w:cs="Times New Roman"/>
                <w:color w:val="000000"/>
                <w:sz w:val="20"/>
                <w:szCs w:val="20"/>
              </w:rPr>
              <w:br/>
              <w:t>Список договоров будет увеличиваться.</w:t>
            </w:r>
            <w:r w:rsidRPr="00DA170A">
              <w:rPr>
                <w:rFonts w:ascii="Times New Roman" w:hAnsi="Times New Roman" w:cs="Times New Roman"/>
                <w:color w:val="000000"/>
                <w:sz w:val="20"/>
                <w:szCs w:val="20"/>
              </w:rPr>
              <w:br/>
              <w:t>Сотни вариантов каждого договора</w:t>
            </w:r>
            <w:r w:rsidRPr="00DA170A">
              <w:rPr>
                <w:rFonts w:ascii="Times New Roman" w:hAnsi="Times New Roman" w:cs="Times New Roman"/>
                <w:color w:val="000000"/>
                <w:sz w:val="20"/>
                <w:szCs w:val="20"/>
              </w:rPr>
              <w:br/>
              <w:t>По каждому договору есть возможность выбора условий.</w:t>
            </w:r>
            <w:r w:rsidRPr="00DA170A">
              <w:rPr>
                <w:rFonts w:ascii="Times New Roman" w:hAnsi="Times New Roman" w:cs="Times New Roman"/>
                <w:color w:val="000000"/>
                <w:sz w:val="20"/>
                <w:szCs w:val="20"/>
              </w:rPr>
              <w:br/>
              <w:t>Это позволяет создать сотни вариантов одного и того же договора за счет включения в документ различных условий и их комбинаций.</w:t>
            </w:r>
            <w:r w:rsidRPr="00DA170A">
              <w:rPr>
                <w:rFonts w:ascii="Times New Roman" w:hAnsi="Times New Roman" w:cs="Times New Roman"/>
                <w:color w:val="000000"/>
                <w:sz w:val="20"/>
                <w:szCs w:val="20"/>
              </w:rPr>
              <w:br/>
              <w:t>В итоге можно составить договор с учетом конкретной ситуации.</w:t>
            </w:r>
            <w:r w:rsidRPr="00DA170A">
              <w:rPr>
                <w:rFonts w:ascii="Times New Roman" w:hAnsi="Times New Roman" w:cs="Times New Roman"/>
                <w:color w:val="000000"/>
                <w:sz w:val="20"/>
                <w:szCs w:val="20"/>
              </w:rPr>
              <w:br/>
              <w:t>Предупреждения о рисках и рекомендации по их снижению</w:t>
            </w:r>
            <w:r w:rsidRPr="00DA170A">
              <w:rPr>
                <w:rFonts w:ascii="Times New Roman" w:hAnsi="Times New Roman" w:cs="Times New Roman"/>
                <w:color w:val="000000"/>
                <w:sz w:val="20"/>
                <w:szCs w:val="20"/>
              </w:rPr>
              <w:br/>
              <w:t>В ходе составления договора появляются предупреждения о рисках, отслеживается отсутствие противоречий между выбранными условиями.</w:t>
            </w:r>
            <w:r w:rsidRPr="00DA170A">
              <w:rPr>
                <w:rFonts w:ascii="Times New Roman" w:hAnsi="Times New Roman" w:cs="Times New Roman"/>
                <w:color w:val="000000"/>
                <w:sz w:val="20"/>
                <w:szCs w:val="20"/>
              </w:rPr>
              <w:br/>
              <w:t>Все предупреждения в "Конструкторе договоров" содержат ссылки на законодательство, судебную практику и Путеводители КонсультантПлюс.</w:t>
            </w:r>
            <w:r w:rsidRPr="00DA170A">
              <w:rPr>
                <w:rFonts w:ascii="Times New Roman" w:hAnsi="Times New Roman" w:cs="Times New Roman"/>
                <w:color w:val="000000"/>
                <w:sz w:val="20"/>
                <w:szCs w:val="20"/>
              </w:rPr>
              <w:br/>
              <w:t>Это поможет проанализировать условия и выбрать подходящие именно вам варианты.</w:t>
            </w:r>
            <w:r w:rsidRPr="00DA170A">
              <w:rPr>
                <w:rFonts w:ascii="Times New Roman" w:hAnsi="Times New Roman" w:cs="Times New Roman"/>
                <w:color w:val="000000"/>
                <w:sz w:val="20"/>
                <w:szCs w:val="20"/>
              </w:rPr>
              <w:br/>
              <w:t>В Путеводителях также можно найти рекомендации по заключению договоров и снижению рисков.</w:t>
            </w:r>
            <w:r w:rsidRPr="00DA170A">
              <w:rPr>
                <w:rFonts w:ascii="Times New Roman" w:hAnsi="Times New Roman" w:cs="Times New Roman"/>
                <w:color w:val="000000"/>
                <w:sz w:val="20"/>
                <w:szCs w:val="20"/>
              </w:rPr>
              <w:br/>
              <w:t>Проверка договоров контрагента</w:t>
            </w:r>
            <w:r w:rsidRPr="00DA170A">
              <w:rPr>
                <w:rFonts w:ascii="Times New Roman" w:hAnsi="Times New Roman" w:cs="Times New Roman"/>
                <w:color w:val="000000"/>
                <w:sz w:val="20"/>
                <w:szCs w:val="20"/>
              </w:rPr>
              <w:br/>
              <w:t xml:space="preserve">Для экспертизы договора достаточно </w:t>
            </w:r>
            <w:r w:rsidRPr="00DA170A">
              <w:rPr>
                <w:rFonts w:ascii="Times New Roman" w:hAnsi="Times New Roman" w:cs="Times New Roman"/>
                <w:color w:val="000000"/>
                <w:sz w:val="20"/>
                <w:szCs w:val="20"/>
              </w:rPr>
              <w:lastRenderedPageBreak/>
              <w:t>смоделировать его условия в Конструкторе, чтобы проверить риски.</w:t>
            </w:r>
            <w:r w:rsidRPr="00DA170A">
              <w:rPr>
                <w:rFonts w:ascii="Times New Roman" w:hAnsi="Times New Roman" w:cs="Times New Roman"/>
                <w:color w:val="000000"/>
                <w:sz w:val="20"/>
                <w:szCs w:val="20"/>
              </w:rPr>
              <w:br/>
              <w:t>Изменения законодательства под контролем</w:t>
            </w:r>
            <w:r w:rsidRPr="00DA170A">
              <w:rPr>
                <w:rFonts w:ascii="Times New Roman" w:hAnsi="Times New Roman" w:cs="Times New Roman"/>
                <w:color w:val="000000"/>
                <w:sz w:val="20"/>
                <w:szCs w:val="20"/>
              </w:rPr>
              <w:br/>
              <w:t>Если законодательство по договору изменится, появится предупреждение об этом. А сервис предложит обновить ранее сохраненный договор</w:t>
            </w:r>
          </w:p>
        </w:tc>
        <w:tc>
          <w:tcPr>
            <w:tcW w:w="1843" w:type="dxa"/>
            <w:vMerge/>
          </w:tcPr>
          <w:p w:rsidR="008E7BE5" w:rsidRPr="00DA170A" w:rsidRDefault="008E7BE5" w:rsidP="00B95496">
            <w:pPr>
              <w:pStyle w:val="ac"/>
              <w:rPr>
                <w:rFonts w:ascii="Times New Roman" w:hAnsi="Times New Roman" w:cs="Times New Roman"/>
                <w:color w:val="000000"/>
                <w:sz w:val="20"/>
                <w:szCs w:val="20"/>
              </w:rPr>
            </w:pPr>
          </w:p>
        </w:tc>
        <w:tc>
          <w:tcPr>
            <w:tcW w:w="1417" w:type="dxa"/>
            <w:vMerge/>
          </w:tcPr>
          <w:p w:rsidR="008E7BE5" w:rsidRPr="00DA170A" w:rsidRDefault="008E7BE5" w:rsidP="00B95496">
            <w:pPr>
              <w:pStyle w:val="ac"/>
              <w:rPr>
                <w:rFonts w:ascii="Times New Roman" w:hAnsi="Times New Roman" w:cs="Times New Roman"/>
                <w:color w:val="000000"/>
                <w:sz w:val="20"/>
                <w:szCs w:val="20"/>
              </w:rPr>
            </w:pPr>
          </w:p>
        </w:tc>
      </w:tr>
      <w:tr w:rsidR="008E7BE5" w:rsidRPr="00A72101" w:rsidTr="00B95496">
        <w:trPr>
          <w:trHeight w:val="199"/>
        </w:trPr>
        <w:tc>
          <w:tcPr>
            <w:tcW w:w="534"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lastRenderedPageBreak/>
              <w:t>6</w:t>
            </w:r>
          </w:p>
        </w:tc>
        <w:tc>
          <w:tcPr>
            <w:tcW w:w="1417" w:type="dxa"/>
            <w:shd w:val="clear" w:color="auto" w:fill="auto"/>
            <w:hideMark/>
          </w:tcPr>
          <w:p w:rsidR="008E7BE5" w:rsidRPr="00DA170A" w:rsidRDefault="008E7BE5" w:rsidP="00B95496">
            <w:pPr>
              <w:pStyle w:val="ac"/>
              <w:rPr>
                <w:rFonts w:ascii="Times New Roman" w:hAnsi="Times New Roman" w:cs="Times New Roman"/>
                <w:color w:val="000000"/>
                <w:sz w:val="20"/>
                <w:szCs w:val="20"/>
              </w:rPr>
            </w:pPr>
            <w:r w:rsidRPr="00DA170A">
              <w:rPr>
                <w:rFonts w:ascii="Times New Roman" w:hAnsi="Times New Roman" w:cs="Times New Roman"/>
                <w:color w:val="000000"/>
                <w:sz w:val="20"/>
                <w:szCs w:val="20"/>
              </w:rPr>
              <w:t>ОП КонсультантПлюс: Конструктор договоров</w:t>
            </w:r>
          </w:p>
        </w:tc>
        <w:tc>
          <w:tcPr>
            <w:tcW w:w="851"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локальная</w:t>
            </w:r>
          </w:p>
        </w:tc>
        <w:tc>
          <w:tcPr>
            <w:tcW w:w="992"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1</w:t>
            </w:r>
          </w:p>
        </w:tc>
        <w:tc>
          <w:tcPr>
            <w:tcW w:w="3827" w:type="dxa"/>
            <w:shd w:val="clear" w:color="auto" w:fill="auto"/>
            <w:hideMark/>
          </w:tcPr>
          <w:p w:rsidR="008E7BE5" w:rsidRPr="00DA170A" w:rsidRDefault="008E7BE5" w:rsidP="00B95496">
            <w:pPr>
              <w:pStyle w:val="ac"/>
              <w:jc w:val="center"/>
              <w:rPr>
                <w:rFonts w:ascii="Times New Roman" w:hAnsi="Times New Roman" w:cs="Times New Roman"/>
                <w:color w:val="000000"/>
                <w:sz w:val="20"/>
                <w:szCs w:val="20"/>
              </w:rPr>
            </w:pPr>
            <w:r w:rsidRPr="00DA170A">
              <w:rPr>
                <w:rFonts w:ascii="Times New Roman" w:hAnsi="Times New Roman" w:cs="Times New Roman"/>
                <w:color w:val="000000"/>
                <w:sz w:val="20"/>
                <w:szCs w:val="20"/>
              </w:rPr>
              <w:t>-</w:t>
            </w:r>
          </w:p>
        </w:tc>
        <w:tc>
          <w:tcPr>
            <w:tcW w:w="1843" w:type="dxa"/>
          </w:tcPr>
          <w:p w:rsidR="008E7BE5" w:rsidRPr="00DA170A" w:rsidRDefault="008E7BE5" w:rsidP="00B95496">
            <w:pPr>
              <w:pStyle w:val="ac"/>
              <w:jc w:val="center"/>
              <w:rPr>
                <w:rFonts w:ascii="Times New Roman" w:hAnsi="Times New Roman" w:cs="Times New Roman"/>
                <w:color w:val="000000"/>
                <w:sz w:val="20"/>
                <w:szCs w:val="20"/>
              </w:rPr>
            </w:pPr>
          </w:p>
        </w:tc>
        <w:tc>
          <w:tcPr>
            <w:tcW w:w="1417" w:type="dxa"/>
          </w:tcPr>
          <w:p w:rsidR="008E7BE5" w:rsidRPr="00DA170A" w:rsidRDefault="008E7BE5" w:rsidP="00B95496">
            <w:pPr>
              <w:pStyle w:val="ac"/>
              <w:jc w:val="center"/>
              <w:rPr>
                <w:rFonts w:ascii="Times New Roman" w:hAnsi="Times New Roman" w:cs="Times New Roman"/>
                <w:color w:val="000000"/>
                <w:sz w:val="20"/>
                <w:szCs w:val="20"/>
              </w:rPr>
            </w:pPr>
          </w:p>
        </w:tc>
      </w:tr>
      <w:tr w:rsidR="008E7BE5" w:rsidRPr="000656A4" w:rsidTr="00B95496">
        <w:trPr>
          <w:trHeight w:val="199"/>
        </w:trPr>
        <w:tc>
          <w:tcPr>
            <w:tcW w:w="9464" w:type="dxa"/>
            <w:gridSpan w:val="6"/>
            <w:shd w:val="clear" w:color="auto" w:fill="auto"/>
            <w:hideMark/>
          </w:tcPr>
          <w:p w:rsidR="008E7BE5" w:rsidRPr="00DA170A" w:rsidRDefault="008E7BE5" w:rsidP="00B95496">
            <w:pPr>
              <w:pStyle w:val="ac"/>
              <w:jc w:val="right"/>
              <w:rPr>
                <w:rFonts w:ascii="Times New Roman" w:hAnsi="Times New Roman" w:cs="Times New Roman"/>
                <w:b/>
                <w:color w:val="000000"/>
                <w:sz w:val="20"/>
                <w:szCs w:val="20"/>
              </w:rPr>
            </w:pPr>
            <w:r w:rsidRPr="00DA170A">
              <w:rPr>
                <w:rFonts w:ascii="Times New Roman" w:hAnsi="Times New Roman" w:cs="Times New Roman"/>
                <w:b/>
                <w:color w:val="000000"/>
                <w:sz w:val="20"/>
                <w:szCs w:val="20"/>
              </w:rPr>
              <w:t>Итого:</w:t>
            </w:r>
          </w:p>
        </w:tc>
        <w:tc>
          <w:tcPr>
            <w:tcW w:w="1417" w:type="dxa"/>
          </w:tcPr>
          <w:p w:rsidR="008E7BE5" w:rsidRPr="00DA170A" w:rsidRDefault="008E7BE5" w:rsidP="00B95496">
            <w:pPr>
              <w:pStyle w:val="ac"/>
              <w:jc w:val="center"/>
              <w:rPr>
                <w:rFonts w:ascii="Times New Roman" w:hAnsi="Times New Roman" w:cs="Times New Roman"/>
                <w:color w:val="000000"/>
                <w:sz w:val="20"/>
                <w:szCs w:val="20"/>
              </w:rPr>
            </w:pPr>
          </w:p>
        </w:tc>
      </w:tr>
    </w:tbl>
    <w:p w:rsidR="000656A4" w:rsidRDefault="000656A4" w:rsidP="000656A4">
      <w:pPr>
        <w:spacing w:after="0" w:line="240" w:lineRule="auto"/>
        <w:rPr>
          <w:rFonts w:ascii="Times New Roman" w:eastAsia="Calibri" w:hAnsi="Times New Roman"/>
          <w:b/>
        </w:rPr>
      </w:pPr>
    </w:p>
    <w:p w:rsidR="000656A4" w:rsidRPr="00CB442B" w:rsidRDefault="000656A4" w:rsidP="000656A4">
      <w:pPr>
        <w:spacing w:after="0"/>
        <w:rPr>
          <w:rFonts w:ascii="Times New Roman" w:hAnsi="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0656A4" w:rsidRPr="00CB442B" w:rsidTr="00F00567">
        <w:tc>
          <w:tcPr>
            <w:tcW w:w="4977" w:type="dxa"/>
            <w:tcBorders>
              <w:top w:val="nil"/>
              <w:left w:val="nil"/>
              <w:bottom w:val="nil"/>
              <w:right w:val="nil"/>
            </w:tcBorders>
          </w:tcPr>
          <w:p w:rsidR="000656A4" w:rsidRPr="00CB442B" w:rsidRDefault="000656A4" w:rsidP="00F00567">
            <w:pPr>
              <w:widowControl w:val="0"/>
              <w:spacing w:after="0"/>
              <w:rPr>
                <w:rFonts w:ascii="Times New Roman" w:hAnsi="Times New Roman"/>
                <w:b/>
                <w:bCs/>
                <w:color w:val="000000"/>
                <w:sz w:val="24"/>
                <w:szCs w:val="24"/>
              </w:rPr>
            </w:pPr>
            <w:r w:rsidRPr="00CB442B">
              <w:rPr>
                <w:rFonts w:ascii="Times New Roman" w:hAnsi="Times New Roman"/>
                <w:b/>
                <w:bCs/>
                <w:color w:val="000000"/>
                <w:sz w:val="24"/>
                <w:szCs w:val="24"/>
              </w:rPr>
              <w:t>От Заказчика</w:t>
            </w:r>
          </w:p>
          <w:p w:rsidR="000656A4" w:rsidRPr="00CB442B" w:rsidRDefault="000656A4" w:rsidP="00F00567">
            <w:pPr>
              <w:spacing w:after="0"/>
              <w:rPr>
                <w:rFonts w:ascii="Times New Roman" w:hAnsi="Times New Roman"/>
                <w:b/>
                <w:sz w:val="24"/>
                <w:szCs w:val="24"/>
              </w:rPr>
            </w:pPr>
            <w:r w:rsidRPr="00CB442B">
              <w:rPr>
                <w:rFonts w:ascii="Times New Roman" w:hAnsi="Times New Roman"/>
                <w:b/>
                <w:sz w:val="24"/>
                <w:szCs w:val="24"/>
              </w:rPr>
              <w:t>ГАУ ЯО «Информационное агентство «Верхняя Волга»</w:t>
            </w:r>
          </w:p>
          <w:p w:rsidR="000656A4" w:rsidRPr="00A71486" w:rsidRDefault="000656A4" w:rsidP="00F00567">
            <w:pPr>
              <w:spacing w:after="0"/>
              <w:rPr>
                <w:rFonts w:ascii="Times New Roman" w:hAnsi="Times New Roman"/>
                <w:sz w:val="24"/>
                <w:szCs w:val="24"/>
              </w:rPr>
            </w:pPr>
            <w:r>
              <w:rPr>
                <w:rFonts w:ascii="Times New Roman" w:hAnsi="Times New Roman"/>
                <w:sz w:val="24"/>
                <w:szCs w:val="24"/>
              </w:rPr>
              <w:t>________________________</w:t>
            </w:r>
          </w:p>
          <w:p w:rsidR="000656A4" w:rsidRPr="00A71486" w:rsidRDefault="000656A4" w:rsidP="00F00567">
            <w:pPr>
              <w:spacing w:after="0"/>
              <w:rPr>
                <w:rFonts w:ascii="Times New Roman" w:hAnsi="Times New Roman"/>
                <w:sz w:val="24"/>
                <w:szCs w:val="24"/>
              </w:rPr>
            </w:pPr>
            <w:r>
              <w:rPr>
                <w:rFonts w:ascii="Times New Roman" w:hAnsi="Times New Roman"/>
                <w:sz w:val="24"/>
                <w:szCs w:val="24"/>
              </w:rPr>
              <w:t>_________________</w:t>
            </w:r>
            <w:r w:rsidRPr="00A71486">
              <w:rPr>
                <w:rFonts w:ascii="Times New Roman" w:hAnsi="Times New Roman"/>
                <w:sz w:val="24"/>
                <w:szCs w:val="24"/>
              </w:rPr>
              <w:t>______</w:t>
            </w:r>
            <w:r>
              <w:rPr>
                <w:rFonts w:ascii="Times New Roman" w:hAnsi="Times New Roman"/>
                <w:sz w:val="24"/>
                <w:szCs w:val="24"/>
              </w:rPr>
              <w:t xml:space="preserve"> /_______________/</w:t>
            </w:r>
            <w:r w:rsidRPr="00A71486">
              <w:rPr>
                <w:rFonts w:ascii="Times New Roman" w:hAnsi="Times New Roman"/>
                <w:sz w:val="24"/>
                <w:szCs w:val="24"/>
              </w:rPr>
              <w:t xml:space="preserve"> </w:t>
            </w:r>
          </w:p>
          <w:p w:rsidR="000656A4" w:rsidRPr="00A71486" w:rsidRDefault="000656A4" w:rsidP="00F00567">
            <w:pPr>
              <w:spacing w:after="0"/>
              <w:rPr>
                <w:rFonts w:ascii="Times New Roman" w:hAnsi="Times New Roman"/>
                <w:sz w:val="24"/>
                <w:szCs w:val="24"/>
              </w:rPr>
            </w:pPr>
            <w:r w:rsidRPr="00A71486">
              <w:rPr>
                <w:rFonts w:ascii="Times New Roman" w:hAnsi="Times New Roman"/>
                <w:sz w:val="24"/>
                <w:szCs w:val="24"/>
              </w:rPr>
              <w:t xml:space="preserve">м.п.                                                     </w:t>
            </w:r>
          </w:p>
          <w:p w:rsidR="000656A4" w:rsidRPr="00CB442B" w:rsidRDefault="000656A4" w:rsidP="00F00567">
            <w:pPr>
              <w:widowControl w:val="0"/>
              <w:spacing w:after="0"/>
              <w:rPr>
                <w:rFonts w:ascii="Times New Roman" w:hAnsi="Times New Roman"/>
                <w:b/>
                <w:bCs/>
                <w:sz w:val="24"/>
                <w:szCs w:val="24"/>
              </w:rPr>
            </w:pPr>
          </w:p>
          <w:p w:rsidR="000656A4" w:rsidRPr="00CB442B" w:rsidRDefault="000656A4" w:rsidP="00F00567">
            <w:pPr>
              <w:widowControl w:val="0"/>
              <w:spacing w:after="0"/>
              <w:rPr>
                <w:rFonts w:ascii="Times New Roman" w:hAnsi="Times New Roman"/>
                <w:b/>
                <w:bCs/>
                <w:color w:val="000000"/>
                <w:sz w:val="24"/>
                <w:szCs w:val="24"/>
              </w:rPr>
            </w:pPr>
          </w:p>
        </w:tc>
        <w:tc>
          <w:tcPr>
            <w:tcW w:w="5211" w:type="dxa"/>
            <w:tcBorders>
              <w:top w:val="nil"/>
              <w:left w:val="nil"/>
              <w:bottom w:val="nil"/>
              <w:right w:val="nil"/>
            </w:tcBorders>
          </w:tcPr>
          <w:p w:rsidR="000656A4" w:rsidRPr="00CB442B" w:rsidRDefault="000656A4" w:rsidP="00F00567">
            <w:pPr>
              <w:widowControl w:val="0"/>
              <w:spacing w:after="0"/>
              <w:rPr>
                <w:rFonts w:ascii="Times New Roman" w:hAnsi="Times New Roman"/>
                <w:b/>
                <w:bCs/>
                <w:color w:val="000000"/>
                <w:sz w:val="24"/>
                <w:szCs w:val="24"/>
              </w:rPr>
            </w:pPr>
            <w:r w:rsidRPr="00CB442B">
              <w:rPr>
                <w:rFonts w:ascii="Times New Roman" w:hAnsi="Times New Roman"/>
                <w:b/>
                <w:bCs/>
                <w:color w:val="000000"/>
                <w:sz w:val="24"/>
                <w:szCs w:val="24"/>
              </w:rPr>
              <w:t>От Исполнителя</w:t>
            </w:r>
          </w:p>
          <w:p w:rsidR="000656A4" w:rsidRPr="00CB442B" w:rsidRDefault="000656A4" w:rsidP="00F00567">
            <w:pPr>
              <w:widowControl w:val="0"/>
              <w:spacing w:after="0"/>
              <w:rPr>
                <w:rFonts w:ascii="Times New Roman" w:hAnsi="Times New Roman"/>
                <w:sz w:val="24"/>
                <w:szCs w:val="24"/>
              </w:rPr>
            </w:pPr>
          </w:p>
        </w:tc>
      </w:tr>
    </w:tbl>
    <w:p w:rsidR="00441F40" w:rsidRDefault="00441F40" w:rsidP="000656A4">
      <w:pPr>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441F40" w:rsidRDefault="00441F40" w:rsidP="00441F40">
      <w:pPr>
        <w:ind w:left="2832"/>
        <w:jc w:val="right"/>
        <w:rPr>
          <w:rFonts w:ascii="Times New Roman" w:hAnsi="Times New Roman" w:cs="Times New Roman"/>
          <w:sz w:val="24"/>
          <w:szCs w:val="24"/>
        </w:rPr>
      </w:pPr>
    </w:p>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BEE"/>
    <w:multiLevelType w:val="hybridMultilevel"/>
    <w:tmpl w:val="C82613FE"/>
    <w:lvl w:ilvl="0" w:tplc="AD669B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F96BEA"/>
    <w:multiLevelType w:val="hybridMultilevel"/>
    <w:tmpl w:val="7DB4E7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CE6C09"/>
    <w:multiLevelType w:val="hybridMultilevel"/>
    <w:tmpl w:val="D12AD692"/>
    <w:lvl w:ilvl="0" w:tplc="2AAC63D0">
      <w:start w:val="217"/>
      <w:numFmt w:val="bullet"/>
      <w:lvlText w:val=""/>
      <w:lvlJc w:val="left"/>
      <w:pPr>
        <w:tabs>
          <w:tab w:val="num" w:pos="1800"/>
        </w:tabs>
        <w:ind w:left="180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4F176F10"/>
    <w:multiLevelType w:val="hybridMultilevel"/>
    <w:tmpl w:val="018EF20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5">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59B65ADE"/>
    <w:multiLevelType w:val="hybridMultilevel"/>
    <w:tmpl w:val="A594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94CEC"/>
    <w:multiLevelType w:val="hybridMultilevel"/>
    <w:tmpl w:val="ECBC74CC"/>
    <w:lvl w:ilvl="0" w:tplc="43D810B8">
      <w:start w:val="1"/>
      <w:numFmt w:val="decimal"/>
      <w:lvlText w:val="%1."/>
      <w:lvlJc w:val="left"/>
      <w:pPr>
        <w:ind w:left="405" w:hanging="360"/>
      </w:pPr>
      <w:rPr>
        <w:rFonts w:cs="Times New Roman"/>
        <w:b/>
        <w:bCs/>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8">
    <w:nsid w:val="65326D32"/>
    <w:multiLevelType w:val="hybridMultilevel"/>
    <w:tmpl w:val="E6027C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77106AD8"/>
    <w:multiLevelType w:val="hybridMultilevel"/>
    <w:tmpl w:val="3960A074"/>
    <w:lvl w:ilvl="0" w:tplc="AD669B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9"/>
  </w:num>
  <w:num w:numId="8">
    <w:abstractNumId w:val="4"/>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41F40"/>
    <w:rsid w:val="000656A4"/>
    <w:rsid w:val="000C667B"/>
    <w:rsid w:val="00127D3C"/>
    <w:rsid w:val="00133B34"/>
    <w:rsid w:val="001B763A"/>
    <w:rsid w:val="00244001"/>
    <w:rsid w:val="002E6474"/>
    <w:rsid w:val="00441F40"/>
    <w:rsid w:val="00483BDE"/>
    <w:rsid w:val="00484216"/>
    <w:rsid w:val="004D4F6A"/>
    <w:rsid w:val="0054696E"/>
    <w:rsid w:val="0055159D"/>
    <w:rsid w:val="0059251F"/>
    <w:rsid w:val="005B05BC"/>
    <w:rsid w:val="00616062"/>
    <w:rsid w:val="00633F53"/>
    <w:rsid w:val="00676476"/>
    <w:rsid w:val="0075521F"/>
    <w:rsid w:val="007654A8"/>
    <w:rsid w:val="007D5207"/>
    <w:rsid w:val="008129FC"/>
    <w:rsid w:val="00824086"/>
    <w:rsid w:val="00856A18"/>
    <w:rsid w:val="00860B69"/>
    <w:rsid w:val="00880F13"/>
    <w:rsid w:val="008A6114"/>
    <w:rsid w:val="008E7BE5"/>
    <w:rsid w:val="009D3AA7"/>
    <w:rsid w:val="009D6F78"/>
    <w:rsid w:val="00A52FD2"/>
    <w:rsid w:val="00A85D61"/>
    <w:rsid w:val="00AA29E6"/>
    <w:rsid w:val="00AE47EA"/>
    <w:rsid w:val="00B84CC1"/>
    <w:rsid w:val="00B94A36"/>
    <w:rsid w:val="00B9757C"/>
    <w:rsid w:val="00BB571C"/>
    <w:rsid w:val="00BC6720"/>
    <w:rsid w:val="00BE211F"/>
    <w:rsid w:val="00BF48F2"/>
    <w:rsid w:val="00C052D9"/>
    <w:rsid w:val="00C32148"/>
    <w:rsid w:val="00C62C8B"/>
    <w:rsid w:val="00C64CC5"/>
    <w:rsid w:val="00CF3BBB"/>
    <w:rsid w:val="00D73FD5"/>
    <w:rsid w:val="00DA170A"/>
    <w:rsid w:val="00E10FFE"/>
    <w:rsid w:val="00E270C7"/>
    <w:rsid w:val="00E6201B"/>
    <w:rsid w:val="00E97197"/>
    <w:rsid w:val="00EC2C86"/>
    <w:rsid w:val="00EC3881"/>
    <w:rsid w:val="00ED3224"/>
    <w:rsid w:val="00F51ABC"/>
    <w:rsid w:val="00F5301C"/>
    <w:rsid w:val="00F95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40"/>
    <w:rPr>
      <w:rFonts w:ascii="Calibri" w:eastAsia="Times New Roman" w:hAnsi="Calibri" w:cs="Calibri"/>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441F40"/>
    <w:pPr>
      <w:keepNext/>
      <w:numPr>
        <w:numId w:val="1"/>
      </w:numPr>
      <w:spacing w:before="240" w:after="60" w:line="240" w:lineRule="auto"/>
      <w:jc w:val="center"/>
      <w:outlineLvl w:val="0"/>
    </w:pPr>
    <w:rPr>
      <w:rFonts w:cs="Times New Roman"/>
      <w:b/>
      <w:bCs/>
      <w:kern w:val="28"/>
      <w:sz w:val="36"/>
      <w:szCs w:val="36"/>
      <w:lang w:eastAsia="ru-RU"/>
    </w:rPr>
  </w:style>
  <w:style w:type="paragraph" w:styleId="2">
    <w:name w:val="heading 2"/>
    <w:aliases w:val="H2"/>
    <w:basedOn w:val="a"/>
    <w:next w:val="a"/>
    <w:link w:val="20"/>
    <w:uiPriority w:val="99"/>
    <w:unhideWhenUsed/>
    <w:qFormat/>
    <w:rsid w:val="00441F40"/>
    <w:pPr>
      <w:keepNext/>
      <w:numPr>
        <w:ilvl w:val="1"/>
        <w:numId w:val="1"/>
      </w:numPr>
      <w:spacing w:after="60" w:line="240" w:lineRule="auto"/>
      <w:jc w:val="center"/>
      <w:outlineLvl w:val="1"/>
    </w:pPr>
    <w:rPr>
      <w:rFonts w:cs="Times New Roman"/>
      <w:b/>
      <w:bCs/>
      <w:sz w:val="30"/>
      <w:szCs w:val="30"/>
      <w:lang w:eastAsia="ru-RU"/>
    </w:rPr>
  </w:style>
  <w:style w:type="paragraph" w:styleId="3">
    <w:name w:val="heading 3"/>
    <w:aliases w:val="H3"/>
    <w:basedOn w:val="a"/>
    <w:next w:val="a"/>
    <w:link w:val="30"/>
    <w:uiPriority w:val="99"/>
    <w:unhideWhenUsed/>
    <w:qFormat/>
    <w:rsid w:val="00441F40"/>
    <w:pPr>
      <w:keepNext/>
      <w:numPr>
        <w:ilvl w:val="2"/>
        <w:numId w:val="1"/>
      </w:numPr>
      <w:spacing w:before="240" w:after="60" w:line="240" w:lineRule="auto"/>
      <w:jc w:val="both"/>
      <w:outlineLvl w:val="2"/>
    </w:pPr>
    <w:rPr>
      <w:rFonts w:ascii="Arial" w:hAnsi="Arial" w:cs="Arial"/>
      <w:b/>
      <w:bCs/>
      <w:sz w:val="24"/>
      <w:szCs w:val="24"/>
      <w:lang w:eastAsia="ru-RU"/>
    </w:rPr>
  </w:style>
  <w:style w:type="paragraph" w:styleId="4">
    <w:name w:val="heading 4"/>
    <w:aliases w:val="H4,Параграф"/>
    <w:basedOn w:val="a"/>
    <w:next w:val="a"/>
    <w:link w:val="40"/>
    <w:uiPriority w:val="99"/>
    <w:unhideWhenUsed/>
    <w:qFormat/>
    <w:rsid w:val="00441F40"/>
    <w:pPr>
      <w:keepNext/>
      <w:numPr>
        <w:ilvl w:val="3"/>
        <w:numId w:val="1"/>
      </w:numPr>
      <w:spacing w:before="240" w:after="60" w:line="240" w:lineRule="auto"/>
      <w:jc w:val="both"/>
      <w:outlineLvl w:val="3"/>
    </w:pPr>
    <w:rPr>
      <w:rFonts w:ascii="Arial"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441F40"/>
    <w:rPr>
      <w:rFonts w:ascii="Calibri" w:eastAsia="Times New Roman" w:hAnsi="Calibri" w:cs="Times New Roman"/>
      <w:b/>
      <w:bCs/>
      <w:kern w:val="28"/>
      <w:sz w:val="36"/>
      <w:szCs w:val="36"/>
      <w:lang w:eastAsia="ru-RU"/>
    </w:rPr>
  </w:style>
  <w:style w:type="character" w:customStyle="1" w:styleId="20">
    <w:name w:val="Заголовок 2 Знак"/>
    <w:aliases w:val="H2 Знак"/>
    <w:basedOn w:val="a0"/>
    <w:link w:val="2"/>
    <w:uiPriority w:val="99"/>
    <w:rsid w:val="00441F40"/>
    <w:rPr>
      <w:rFonts w:ascii="Calibri" w:eastAsia="Times New Roman" w:hAnsi="Calibri" w:cs="Times New Roman"/>
      <w:b/>
      <w:bCs/>
      <w:sz w:val="30"/>
      <w:szCs w:val="30"/>
      <w:lang w:eastAsia="ru-RU"/>
    </w:rPr>
  </w:style>
  <w:style w:type="character" w:customStyle="1" w:styleId="30">
    <w:name w:val="Заголовок 3 Знак"/>
    <w:aliases w:val="H3 Знак"/>
    <w:basedOn w:val="a0"/>
    <w:link w:val="3"/>
    <w:uiPriority w:val="99"/>
    <w:rsid w:val="00441F40"/>
    <w:rPr>
      <w:rFonts w:ascii="Arial" w:eastAsia="Times New Roman" w:hAnsi="Arial" w:cs="Arial"/>
      <w:b/>
      <w:bCs/>
      <w:sz w:val="24"/>
      <w:szCs w:val="24"/>
      <w:lang w:eastAsia="ru-RU"/>
    </w:rPr>
  </w:style>
  <w:style w:type="character" w:customStyle="1" w:styleId="40">
    <w:name w:val="Заголовок 4 Знак"/>
    <w:aliases w:val="H4 Знак,Параграф Знак"/>
    <w:basedOn w:val="a0"/>
    <w:link w:val="4"/>
    <w:uiPriority w:val="99"/>
    <w:rsid w:val="00441F40"/>
    <w:rPr>
      <w:rFonts w:ascii="Arial" w:eastAsia="Times New Roman" w:hAnsi="Arial" w:cs="Arial"/>
      <w:sz w:val="24"/>
      <w:szCs w:val="24"/>
      <w:lang w:eastAsia="ru-RU"/>
    </w:rPr>
  </w:style>
  <w:style w:type="character" w:styleId="a3">
    <w:name w:val="Hyperlink"/>
    <w:basedOn w:val="a0"/>
    <w:uiPriority w:val="99"/>
    <w:semiHidden/>
    <w:unhideWhenUsed/>
    <w:rsid w:val="00441F40"/>
    <w:rPr>
      <w:rFonts w:ascii="Times New Roman" w:hAnsi="Times New Roman" w:cs="Times New Roman" w:hint="default"/>
      <w:color w:val="0000FF"/>
      <w:u w:val="single"/>
    </w:rPr>
  </w:style>
  <w:style w:type="paragraph" w:styleId="a4">
    <w:name w:val="Normal (Web)"/>
    <w:basedOn w:val="a"/>
    <w:uiPriority w:val="99"/>
    <w:unhideWhenUsed/>
    <w:rsid w:val="00441F40"/>
    <w:pPr>
      <w:spacing w:before="100" w:beforeAutospacing="1" w:after="100" w:afterAutospacing="1" w:line="240" w:lineRule="auto"/>
    </w:pPr>
    <w:rPr>
      <w:rFonts w:cs="Times New Roman"/>
      <w:sz w:val="24"/>
      <w:szCs w:val="24"/>
      <w:lang w:eastAsia="ru-RU"/>
    </w:rPr>
  </w:style>
  <w:style w:type="paragraph" w:styleId="a5">
    <w:name w:val="header"/>
    <w:basedOn w:val="a"/>
    <w:link w:val="a6"/>
    <w:uiPriority w:val="99"/>
    <w:semiHidden/>
    <w:unhideWhenUsed/>
    <w:rsid w:val="00441F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41F40"/>
    <w:rPr>
      <w:rFonts w:ascii="Calibri" w:eastAsia="Times New Roman" w:hAnsi="Calibri" w:cs="Calibri"/>
    </w:rPr>
  </w:style>
  <w:style w:type="paragraph" w:styleId="a7">
    <w:name w:val="Title"/>
    <w:basedOn w:val="a"/>
    <w:link w:val="a8"/>
    <w:qFormat/>
    <w:rsid w:val="00441F40"/>
    <w:pPr>
      <w:spacing w:after="0" w:line="240" w:lineRule="auto"/>
      <w:jc w:val="center"/>
    </w:pPr>
    <w:rPr>
      <w:rFonts w:cs="Times New Roman"/>
      <w:b/>
      <w:bCs/>
      <w:sz w:val="28"/>
      <w:szCs w:val="28"/>
      <w:lang w:eastAsia="ru-RU"/>
    </w:rPr>
  </w:style>
  <w:style w:type="character" w:customStyle="1" w:styleId="a8">
    <w:name w:val="Название Знак"/>
    <w:basedOn w:val="a0"/>
    <w:link w:val="a7"/>
    <w:rsid w:val="00441F40"/>
    <w:rPr>
      <w:rFonts w:ascii="Calibri" w:eastAsia="Times New Roman" w:hAnsi="Calibri" w:cs="Times New Roman"/>
      <w:b/>
      <w:bCs/>
      <w:sz w:val="28"/>
      <w:szCs w:val="28"/>
      <w:lang w:eastAsia="ru-RU"/>
    </w:rPr>
  </w:style>
  <w:style w:type="paragraph" w:styleId="a9">
    <w:name w:val="Body Text"/>
    <w:basedOn w:val="a"/>
    <w:link w:val="aa"/>
    <w:uiPriority w:val="99"/>
    <w:unhideWhenUsed/>
    <w:rsid w:val="00441F40"/>
    <w:pPr>
      <w:spacing w:after="120" w:line="240" w:lineRule="auto"/>
      <w:jc w:val="both"/>
    </w:pPr>
    <w:rPr>
      <w:rFonts w:cs="Times New Roman"/>
      <w:sz w:val="24"/>
      <w:szCs w:val="24"/>
      <w:lang w:eastAsia="ru-RU"/>
    </w:rPr>
  </w:style>
  <w:style w:type="character" w:customStyle="1" w:styleId="aa">
    <w:name w:val="Основной текст Знак"/>
    <w:basedOn w:val="a0"/>
    <w:link w:val="a9"/>
    <w:uiPriority w:val="99"/>
    <w:rsid w:val="00441F40"/>
    <w:rPr>
      <w:rFonts w:ascii="Calibri" w:eastAsia="Times New Roman" w:hAnsi="Calibri" w:cs="Times New Roman"/>
      <w:sz w:val="24"/>
      <w:szCs w:val="24"/>
      <w:lang w:eastAsia="ru-RU"/>
    </w:rPr>
  </w:style>
  <w:style w:type="character" w:customStyle="1" w:styleId="ab">
    <w:name w:val="Без интервала Знак"/>
    <w:basedOn w:val="a0"/>
    <w:link w:val="ac"/>
    <w:uiPriority w:val="1"/>
    <w:locked/>
    <w:rsid w:val="00441F40"/>
    <w:rPr>
      <w:rFonts w:ascii="Calibri" w:eastAsia="Times New Roman" w:hAnsi="Calibri" w:cs="Calibri"/>
    </w:rPr>
  </w:style>
  <w:style w:type="paragraph" w:styleId="ac">
    <w:name w:val="No Spacing"/>
    <w:link w:val="ab"/>
    <w:uiPriority w:val="1"/>
    <w:qFormat/>
    <w:rsid w:val="00441F40"/>
    <w:pPr>
      <w:spacing w:after="0" w:line="240" w:lineRule="auto"/>
    </w:pPr>
    <w:rPr>
      <w:rFonts w:ascii="Calibri" w:eastAsia="Times New Roman" w:hAnsi="Calibri" w:cs="Calibri"/>
    </w:rPr>
  </w:style>
  <w:style w:type="paragraph" w:customStyle="1" w:styleId="ConsPlusNormal">
    <w:name w:val="ConsPlusNormal"/>
    <w:rsid w:val="00441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harChar">
    <w:name w:val="1 Знак Char Знак Char Знак"/>
    <w:basedOn w:val="a"/>
    <w:rsid w:val="000656A4"/>
    <w:pPr>
      <w:spacing w:after="160" w:line="240" w:lineRule="exact"/>
    </w:pPr>
    <w:rPr>
      <w:rFonts w:ascii="Times New Roman" w:eastAsia="Calibri" w:hAnsi="Times New Roman" w:cs="Times New Roman"/>
      <w:sz w:val="20"/>
      <w:szCs w:val="20"/>
      <w:lang w:eastAsia="zh-CN"/>
    </w:rPr>
  </w:style>
  <w:style w:type="character" w:customStyle="1" w:styleId="rvts15">
    <w:name w:val="rvts15"/>
    <w:basedOn w:val="a0"/>
    <w:rsid w:val="000656A4"/>
    <w:rPr>
      <w:rFonts w:ascii="Tahoma" w:hAnsi="Tahoma" w:cs="Tahoma"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61</Pages>
  <Words>18763</Words>
  <Characters>106950</Characters>
  <Application>Microsoft Office Word</Application>
  <DocSecurity>0</DocSecurity>
  <Lines>891</Lines>
  <Paragraphs>250</Paragraphs>
  <ScaleCrop>false</ScaleCrop>
  <Company/>
  <LinksUpToDate>false</LinksUpToDate>
  <CharactersWithSpaces>125463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43</cp:revision>
  <dcterms:created xsi:type="dcterms:W3CDTF">2017-11-14T14:22:00Z</dcterms:created>
  <dcterms:modified xsi:type="dcterms:W3CDTF">2017-11-16T10:09:00Z</dcterms:modified>
</cp:coreProperties>
</file>