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50" w:rsidRDefault="00176E50" w:rsidP="00176E50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74B6" w:rsidRPr="009F74B6">
        <w:pict>
          <v:line id="_x0000_s1026" style="position:absolute;left:0;text-align:left;z-index:251657728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176E50" w:rsidRDefault="00176E50" w:rsidP="00176E50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5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176E50" w:rsidRDefault="009F74B6" w:rsidP="00176E5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F74B6">
        <w:pict>
          <v:line id="_x0000_s1027" style="position:absolute;left:0;text-align:left;z-index:251658752" from="0,12.9pt" to="495pt,12.9pt" strokeweight="1.5pt"/>
        </w:pict>
      </w:r>
    </w:p>
    <w:p w:rsidR="00176E50" w:rsidRDefault="0021643D" w:rsidP="00176E50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«02</w:t>
      </w:r>
      <w:r w:rsidR="00176E50">
        <w:rPr>
          <w:rFonts w:ascii="Times New Roman" w:hAnsi="Times New Roman"/>
          <w:sz w:val="24"/>
          <w:szCs w:val="24"/>
        </w:rPr>
        <w:t xml:space="preserve">» ноября 2018г. </w:t>
      </w:r>
    </w:p>
    <w:p w:rsidR="00176E50" w:rsidRDefault="00176E50" w:rsidP="00176E50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176E50" w:rsidRDefault="00176E50" w:rsidP="00176E5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176E50" w:rsidRDefault="00176E50" w:rsidP="00176E5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176E50" w:rsidRDefault="00176E50" w:rsidP="00176E50">
      <w:pPr>
        <w:pStyle w:val="1"/>
      </w:pPr>
      <w:r w:rsidRPr="00E32373">
        <w:rPr>
          <w:rFonts w:eastAsia="Calibri"/>
          <w:lang w:eastAsia="en-US"/>
        </w:rPr>
        <w:t xml:space="preserve">на поставку </w:t>
      </w:r>
      <w:r>
        <w:t>мини конвектора</w:t>
      </w:r>
    </w:p>
    <w:p w:rsidR="00176E50" w:rsidRDefault="00176E50" w:rsidP="00176E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6E50" w:rsidRPr="0047688F" w:rsidRDefault="00176E50" w:rsidP="00176E50">
      <w:pPr>
        <w:pStyle w:val="1"/>
        <w:ind w:firstLine="708"/>
        <w:jc w:val="both"/>
        <w:rPr>
          <w:rFonts w:eastAsia="Calibri"/>
          <w:lang w:eastAsia="en-US"/>
        </w:rPr>
      </w:pPr>
      <w:r w:rsidRPr="0047688F">
        <w:rPr>
          <w:rFonts w:eastAsia="Calibri"/>
          <w:lang w:eastAsia="en-US"/>
        </w:rPr>
        <w:t xml:space="preserve">В настоящее время ГАУ ЯО «Информационное агентство «Верхняя Волга» в </w:t>
      </w:r>
      <w:proofErr w:type="gramStart"/>
      <w:r w:rsidRPr="0047688F">
        <w:rPr>
          <w:rFonts w:eastAsia="Calibri"/>
          <w:lang w:eastAsia="en-US"/>
        </w:rPr>
        <w:t>целях</w:t>
      </w:r>
      <w:proofErr w:type="gramEnd"/>
      <w:r w:rsidRPr="0047688F">
        <w:rPr>
          <w:rFonts w:eastAsia="Calibri"/>
          <w:lang w:eastAsia="en-US"/>
        </w:rPr>
        <w:t xml:space="preserve"> выяснения стоимости поставки </w:t>
      </w:r>
      <w:r>
        <w:t>мини конвектора, отвечающей требованиям Заказчика, изложенным в проекте договора, осуществляет анализ предложений поставщиков.</w:t>
      </w:r>
    </w:p>
    <w:p w:rsidR="00176E50" w:rsidRDefault="00176E50" w:rsidP="00176E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«0</w:t>
      </w:r>
      <w:r w:rsidR="0021643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» ноября 2018 г. просим предоставить предложения по цене договора, изложенного в приложении № 2 к настоящему запросу.</w:t>
      </w:r>
    </w:p>
    <w:p w:rsidR="00176E50" w:rsidRDefault="00176E50" w:rsidP="00176E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и/или в форме скана указанного предложения на электронную почту Заказчика: </w:t>
      </w:r>
      <w:hyperlink r:id="rId6" w:history="1">
        <w:r>
          <w:rPr>
            <w:rStyle w:val="a3"/>
            <w:lang w:val="en-US"/>
          </w:rPr>
          <w:t>zakazchik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vvolga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yar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176E50" w:rsidRDefault="00176E50" w:rsidP="00176E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176E50" w:rsidRDefault="00176E50" w:rsidP="00176E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договора – в приложении №1 к настоящему запросу.</w:t>
      </w:r>
    </w:p>
    <w:p w:rsidR="00176E50" w:rsidRDefault="00176E50" w:rsidP="00176E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</w:t>
      </w:r>
      <w:r w:rsidRPr="006B3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запросу.</w:t>
      </w:r>
    </w:p>
    <w:p w:rsidR="00176E50" w:rsidRDefault="00176E50" w:rsidP="00176E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6E50" w:rsidRDefault="00176E50" w:rsidP="00176E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6E50" w:rsidRDefault="00176E50" w:rsidP="00176E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6E50" w:rsidRDefault="00176E50" w:rsidP="00176E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6E50" w:rsidRDefault="00176E50" w:rsidP="00176E50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176E50" w:rsidRDefault="00176E50" w:rsidP="00176E50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А.Л. Лебедев</w:t>
      </w:r>
    </w:p>
    <w:p w:rsidR="00176E50" w:rsidRDefault="00176E50" w:rsidP="00176E50">
      <w:pPr>
        <w:pStyle w:val="a9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pStyle w:val="a9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pStyle w:val="a9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pStyle w:val="a9"/>
        <w:rPr>
          <w:rFonts w:ascii="Times New Roman" w:hAnsi="Times New Roman"/>
          <w:sz w:val="16"/>
          <w:szCs w:val="16"/>
        </w:rPr>
      </w:pPr>
    </w:p>
    <w:p w:rsidR="00176E50" w:rsidRDefault="00176E50" w:rsidP="00176E50">
      <w:pPr>
        <w:pStyle w:val="a9"/>
        <w:rPr>
          <w:rFonts w:ascii="Times New Roman" w:hAnsi="Times New Roman"/>
          <w:sz w:val="16"/>
          <w:szCs w:val="16"/>
        </w:rPr>
      </w:pPr>
    </w:p>
    <w:p w:rsidR="00176E50" w:rsidRDefault="00176E50" w:rsidP="00176E50">
      <w:pPr>
        <w:spacing w:after="0"/>
        <w:rPr>
          <w:rFonts w:ascii="Times New Roman" w:hAnsi="Times New Roman"/>
        </w:rPr>
        <w:sectPr w:rsidR="00176E50">
          <w:pgSz w:w="11906" w:h="16838"/>
          <w:pgMar w:top="993" w:right="850" w:bottom="1134" w:left="1701" w:header="708" w:footer="708" w:gutter="0"/>
          <w:cols w:space="720"/>
        </w:sectPr>
      </w:pPr>
    </w:p>
    <w:p w:rsidR="00176E50" w:rsidRPr="00087FAE" w:rsidRDefault="00176E50" w:rsidP="00176E50">
      <w:pPr>
        <w:jc w:val="right"/>
        <w:rPr>
          <w:rFonts w:ascii="Times New Roman" w:hAnsi="Times New Roman"/>
          <w:i/>
        </w:rPr>
      </w:pPr>
      <w:r w:rsidRPr="00087FAE">
        <w:rPr>
          <w:rFonts w:ascii="Times New Roman" w:hAnsi="Times New Roman"/>
          <w:i/>
        </w:rPr>
        <w:lastRenderedPageBreak/>
        <w:t>приложение № 1 к запросу</w:t>
      </w:r>
    </w:p>
    <w:p w:rsidR="00176E50" w:rsidRDefault="00176E50" w:rsidP="00176E50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176E50" w:rsidRDefault="00176E50" w:rsidP="00176E50">
      <w:pPr>
        <w:pStyle w:val="a6"/>
        <w:outlineLvl w:val="0"/>
        <w:rPr>
          <w:color w:val="000000"/>
        </w:rPr>
      </w:pPr>
      <w:r>
        <w:rPr>
          <w:color w:val="000000"/>
        </w:rPr>
        <w:t xml:space="preserve">предоставления цены по договору, проект которого изложен в </w:t>
      </w:r>
      <w:proofErr w:type="gramStart"/>
      <w:r>
        <w:rPr>
          <w:color w:val="000000"/>
        </w:rPr>
        <w:t>приложении</w:t>
      </w:r>
      <w:proofErr w:type="gramEnd"/>
      <w:r>
        <w:rPr>
          <w:color w:val="000000"/>
        </w:rPr>
        <w:t xml:space="preserve"> № 2</w:t>
      </w:r>
    </w:p>
    <w:p w:rsidR="00176E50" w:rsidRDefault="00176E50" w:rsidP="00176E50">
      <w:pPr>
        <w:pStyle w:val="a6"/>
        <w:outlineLvl w:val="0"/>
        <w:rPr>
          <w:color w:val="000000"/>
        </w:rPr>
      </w:pPr>
    </w:p>
    <w:p w:rsidR="00176E50" w:rsidRDefault="00176E50" w:rsidP="00176E50">
      <w:pPr>
        <w:pStyle w:val="a4"/>
        <w:jc w:val="center"/>
      </w:pPr>
      <w:r>
        <w:t xml:space="preserve">НА БЛАНКЕ ОРГАНИЗАЦИИ </w:t>
      </w:r>
    </w:p>
    <w:p w:rsidR="00176E50" w:rsidRPr="00114FFB" w:rsidRDefault="00176E50" w:rsidP="00176E50">
      <w:pPr>
        <w:pStyle w:val="a4"/>
        <w:jc w:val="center"/>
      </w:pPr>
    </w:p>
    <w:p w:rsidR="00176E50" w:rsidRDefault="00176E50" w:rsidP="00176E50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176E50" w:rsidRDefault="00176E50" w:rsidP="00176E50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176E50" w:rsidRPr="003E3ACF" w:rsidRDefault="00176E50" w:rsidP="00176E50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________2018г.</w:t>
      </w:r>
    </w:p>
    <w:p w:rsidR="00176E50" w:rsidRDefault="00176E50" w:rsidP="00176E5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C1142">
        <w:rPr>
          <w:rFonts w:ascii="Times New Roman" w:hAnsi="Times New Roman"/>
        </w:rPr>
        <w:t xml:space="preserve">В соответствии с условиями договора на поставку </w:t>
      </w:r>
      <w:r>
        <w:rPr>
          <w:rFonts w:ascii="Times New Roman" w:hAnsi="Times New Roman"/>
        </w:rPr>
        <w:t>мини конвектора</w:t>
      </w:r>
      <w:r w:rsidRPr="00DC1142">
        <w:rPr>
          <w:rFonts w:ascii="Times New Roman" w:hAnsi="Times New Roman"/>
        </w:rPr>
        <w:t>, проект, которого изложен в</w:t>
      </w:r>
      <w:r>
        <w:rPr>
          <w:rFonts w:ascii="Times New Roman" w:hAnsi="Times New Roman"/>
        </w:rPr>
        <w:t xml:space="preserve"> приложении № 2 к запросу</w:t>
      </w:r>
      <w:r w:rsidRPr="00DC1142">
        <w:rPr>
          <w:rFonts w:ascii="Times New Roman" w:hAnsi="Times New Roman"/>
        </w:rPr>
        <w:t xml:space="preserve"> в целях формирования представления о рыночных ценах</w:t>
      </w:r>
      <w:r w:rsidRPr="00BE1520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</w:t>
      </w:r>
      <w:r w:rsidR="009A4E79">
        <w:rPr>
          <w:rFonts w:ascii="Times New Roman" w:hAnsi="Times New Roman"/>
        </w:rPr>
        <w:t>2</w:t>
      </w:r>
      <w:r w:rsidRPr="00BE1520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BE1520">
        <w:rPr>
          <w:rFonts w:ascii="Times New Roman" w:hAnsi="Times New Roman"/>
        </w:rPr>
        <w:t xml:space="preserve">.2018г., размещенном на сайте </w:t>
      </w:r>
      <w:proofErr w:type="spellStart"/>
      <w:r w:rsidRPr="00BE1520">
        <w:rPr>
          <w:rFonts w:ascii="Times New Roman" w:hAnsi="Times New Roman"/>
        </w:rPr>
        <w:t>вволга</w:t>
      </w:r>
      <w:proofErr w:type="gramStart"/>
      <w:r w:rsidRPr="00BE1520">
        <w:rPr>
          <w:rFonts w:ascii="Times New Roman" w:hAnsi="Times New Roman"/>
        </w:rPr>
        <w:t>.р</w:t>
      </w:r>
      <w:proofErr w:type="gramEnd"/>
      <w:r w:rsidRPr="00BE1520">
        <w:rPr>
          <w:rFonts w:ascii="Times New Roman" w:hAnsi="Times New Roman"/>
        </w:rPr>
        <w:t>ф</w:t>
      </w:r>
      <w:proofErr w:type="spellEnd"/>
      <w:r w:rsidRPr="00BE1520">
        <w:rPr>
          <w:rFonts w:ascii="Times New Roman" w:hAnsi="Times New Roman"/>
        </w:rPr>
        <w:t>,</w:t>
      </w:r>
      <w:r w:rsidRPr="00DC1142">
        <w:rPr>
          <w:rFonts w:ascii="Times New Roman" w:hAnsi="Times New Roman"/>
        </w:rPr>
        <w:t xml:space="preserve"> ________ </w:t>
      </w:r>
      <w:r w:rsidRPr="00BE1520">
        <w:rPr>
          <w:rFonts w:ascii="Times New Roman" w:hAnsi="Times New Roman"/>
          <w:i/>
        </w:rPr>
        <w:t>(название организации)</w:t>
      </w:r>
      <w:r w:rsidRPr="00DC1142">
        <w:rPr>
          <w:rFonts w:ascii="Times New Roman" w:hAnsi="Times New Roman"/>
        </w:rPr>
        <w:t xml:space="preserve"> предлагает общую стоимость, включающую в себя все расходы по выполнению договора, в том числе налоговые: ___________________(</w:t>
      </w:r>
      <w:r w:rsidRPr="00BE1520">
        <w:rPr>
          <w:rFonts w:ascii="Times New Roman" w:hAnsi="Times New Roman"/>
        </w:rPr>
        <w:t>прописью</w:t>
      </w:r>
      <w:r w:rsidRPr="00DC1142">
        <w:rPr>
          <w:rFonts w:ascii="Times New Roman" w:hAnsi="Times New Roman"/>
        </w:rPr>
        <w:t>) рублей.</w:t>
      </w:r>
    </w:p>
    <w:p w:rsidR="00176E50" w:rsidRPr="005D6EBB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jc w:val="center"/>
        <w:rPr>
          <w:b/>
          <w:bCs/>
          <w:sz w:val="20"/>
          <w:szCs w:val="20"/>
        </w:rPr>
      </w:pPr>
      <w:r w:rsidRPr="00114FFB">
        <w:rPr>
          <w:b/>
          <w:bCs/>
          <w:sz w:val="20"/>
          <w:szCs w:val="20"/>
        </w:rPr>
        <w:t xml:space="preserve">Спецификация на поставку </w:t>
      </w:r>
      <w:r>
        <w:rPr>
          <w:b/>
          <w:bCs/>
          <w:sz w:val="20"/>
          <w:szCs w:val="20"/>
        </w:rPr>
        <w:t>мини конвектора</w:t>
      </w:r>
    </w:p>
    <w:p w:rsidR="00176E50" w:rsidRPr="00114FFB" w:rsidRDefault="00176E50" w:rsidP="00176E50">
      <w:pPr>
        <w:pStyle w:val="1"/>
        <w:jc w:val="center"/>
        <w:rPr>
          <w:b/>
          <w:bCs/>
          <w:sz w:val="20"/>
          <w:szCs w:val="20"/>
        </w:rPr>
      </w:pPr>
    </w:p>
    <w:tbl>
      <w:tblPr>
        <w:tblStyle w:val="ab"/>
        <w:tblW w:w="10632" w:type="dxa"/>
        <w:tblInd w:w="-1061" w:type="dxa"/>
        <w:tblLayout w:type="fixed"/>
        <w:tblLook w:val="04A0"/>
      </w:tblPr>
      <w:tblGrid>
        <w:gridCol w:w="567"/>
        <w:gridCol w:w="2694"/>
        <w:gridCol w:w="851"/>
        <w:gridCol w:w="4961"/>
        <w:gridCol w:w="1559"/>
      </w:tblGrid>
      <w:tr w:rsidR="00176E50" w:rsidRPr="00DA7E22" w:rsidTr="004E1F0C">
        <w:tc>
          <w:tcPr>
            <w:tcW w:w="567" w:type="dxa"/>
          </w:tcPr>
          <w:p w:rsidR="00176E50" w:rsidRPr="00DA7E22" w:rsidRDefault="00176E50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76E50" w:rsidRPr="00DA7E22" w:rsidRDefault="00176E50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F029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176E50" w:rsidRPr="00DA7E22" w:rsidRDefault="00176E50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</w:tcPr>
          <w:p w:rsidR="00176E50" w:rsidRPr="00DA7E22" w:rsidRDefault="00176E50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4961" w:type="dxa"/>
          </w:tcPr>
          <w:p w:rsidR="00176E50" w:rsidRPr="00DA7E22" w:rsidRDefault="00176E50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559" w:type="dxa"/>
          </w:tcPr>
          <w:p w:rsidR="00176E50" w:rsidRPr="00DA7E22" w:rsidRDefault="00176E50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Стоимость, руб. (в т.ч. НДС 18%)</w:t>
            </w:r>
          </w:p>
        </w:tc>
      </w:tr>
      <w:tr w:rsidR="00176E50" w:rsidRPr="00AB0E01" w:rsidTr="004E1F0C">
        <w:tc>
          <w:tcPr>
            <w:tcW w:w="567" w:type="dxa"/>
          </w:tcPr>
          <w:p w:rsidR="00176E50" w:rsidRPr="007216DD" w:rsidRDefault="00176E50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176E50" w:rsidRPr="002E614B" w:rsidRDefault="00176E50" w:rsidP="002E61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 конвертор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2E614B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  <w:tc>
          <w:tcPr>
            <w:tcW w:w="851" w:type="dxa"/>
          </w:tcPr>
          <w:p w:rsidR="00176E50" w:rsidRPr="007216DD" w:rsidRDefault="00176E50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4961" w:type="dxa"/>
          </w:tcPr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>РАЗЪЕМЫ: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Видеовыходы </w:t>
            </w:r>
            <w:r w:rsidRPr="008205A3">
              <w:rPr>
                <w:b/>
                <w:sz w:val="20"/>
                <w:szCs w:val="20"/>
                <w:lang w:val="en-US"/>
              </w:rPr>
              <w:t>SDI</w:t>
            </w:r>
            <w:r w:rsidRPr="008205A3">
              <w:rPr>
                <w:b/>
                <w:sz w:val="20"/>
                <w:szCs w:val="20"/>
              </w:rPr>
              <w:t xml:space="preserve">: </w:t>
            </w:r>
            <w:r w:rsidRPr="008205A3">
              <w:rPr>
                <w:sz w:val="20"/>
                <w:szCs w:val="20"/>
              </w:rPr>
              <w:t xml:space="preserve">2 </w:t>
            </w:r>
            <w:r w:rsidRPr="008205A3">
              <w:rPr>
                <w:sz w:val="20"/>
                <w:szCs w:val="20"/>
                <w:lang w:val="en-US"/>
              </w:rPr>
              <w:t>x</w:t>
            </w:r>
            <w:r w:rsidRPr="008205A3">
              <w:rPr>
                <w:sz w:val="20"/>
                <w:szCs w:val="20"/>
              </w:rPr>
              <w:t xml:space="preserve"> </w:t>
            </w:r>
            <w:r w:rsidRPr="008205A3">
              <w:rPr>
                <w:sz w:val="20"/>
                <w:szCs w:val="20"/>
                <w:lang w:val="en-US"/>
              </w:rPr>
              <w:t>SDI</w:t>
            </w:r>
            <w:r w:rsidRPr="008205A3">
              <w:rPr>
                <w:sz w:val="20"/>
                <w:szCs w:val="20"/>
              </w:rPr>
              <w:t xml:space="preserve">. Автоматический подбор </w:t>
            </w:r>
            <w:r w:rsidRPr="008205A3">
              <w:rPr>
                <w:sz w:val="20"/>
                <w:szCs w:val="20"/>
                <w:lang w:val="en-US"/>
              </w:rPr>
              <w:t>SD</w:t>
            </w:r>
            <w:r w:rsidRPr="008205A3">
              <w:rPr>
                <w:sz w:val="20"/>
                <w:szCs w:val="20"/>
              </w:rPr>
              <w:t xml:space="preserve">, </w:t>
            </w:r>
            <w:r w:rsidRPr="008205A3">
              <w:rPr>
                <w:sz w:val="20"/>
                <w:szCs w:val="20"/>
                <w:lang w:val="en-US"/>
              </w:rPr>
              <w:t>HD</w:t>
            </w:r>
            <w:r w:rsidRPr="008205A3">
              <w:rPr>
                <w:sz w:val="20"/>
                <w:szCs w:val="20"/>
              </w:rPr>
              <w:t xml:space="preserve"> и 6</w:t>
            </w:r>
            <w:r w:rsidRPr="008205A3">
              <w:rPr>
                <w:sz w:val="20"/>
                <w:szCs w:val="20"/>
                <w:lang w:val="en-US"/>
              </w:rPr>
              <w:t>G</w:t>
            </w:r>
            <w:r w:rsidRPr="008205A3">
              <w:rPr>
                <w:sz w:val="20"/>
                <w:szCs w:val="20"/>
              </w:rPr>
              <w:t>-</w:t>
            </w:r>
            <w:r w:rsidRPr="008205A3">
              <w:rPr>
                <w:sz w:val="20"/>
                <w:szCs w:val="20"/>
                <w:lang w:val="en-US"/>
              </w:rPr>
              <w:t>SDI</w:t>
            </w:r>
            <w:r w:rsidRPr="008205A3">
              <w:rPr>
                <w:sz w:val="20"/>
                <w:szCs w:val="20"/>
              </w:rPr>
              <w:t xml:space="preserve"> в </w:t>
            </w:r>
            <w:proofErr w:type="gramStart"/>
            <w:r w:rsidRPr="008205A3">
              <w:rPr>
                <w:sz w:val="20"/>
                <w:szCs w:val="20"/>
              </w:rPr>
              <w:t>соответствии</w:t>
            </w:r>
            <w:proofErr w:type="gramEnd"/>
            <w:r w:rsidRPr="008205A3">
              <w:rPr>
                <w:sz w:val="20"/>
                <w:szCs w:val="20"/>
              </w:rPr>
              <w:t xml:space="preserve"> с сигналом на видеовходе </w:t>
            </w:r>
            <w:r w:rsidRPr="008205A3">
              <w:rPr>
                <w:sz w:val="20"/>
                <w:szCs w:val="20"/>
                <w:lang w:val="en-US"/>
              </w:rPr>
              <w:t>HDMI</w:t>
            </w:r>
            <w:r w:rsidRPr="008205A3">
              <w:rPr>
                <w:sz w:val="20"/>
                <w:szCs w:val="20"/>
              </w:rPr>
              <w:t>.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Видеовходы </w:t>
            </w:r>
            <w:r w:rsidRPr="008205A3">
              <w:rPr>
                <w:b/>
                <w:sz w:val="20"/>
                <w:szCs w:val="20"/>
                <w:lang w:val="en-US"/>
              </w:rPr>
              <w:t>HDMI</w:t>
            </w:r>
            <w:r w:rsidRPr="008205A3">
              <w:rPr>
                <w:b/>
                <w:sz w:val="20"/>
                <w:szCs w:val="20"/>
              </w:rPr>
              <w:t xml:space="preserve">: </w:t>
            </w:r>
            <w:r w:rsidRPr="008205A3">
              <w:rPr>
                <w:sz w:val="20"/>
                <w:szCs w:val="20"/>
                <w:lang w:val="en-US"/>
              </w:rPr>
              <w:t>HDMI</w:t>
            </w:r>
            <w:r w:rsidRPr="008205A3">
              <w:rPr>
                <w:sz w:val="20"/>
                <w:szCs w:val="20"/>
              </w:rPr>
              <w:t xml:space="preserve"> типа А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>Ввод аналогового звука:</w:t>
            </w:r>
            <w:r w:rsidRPr="008205A3">
              <w:rPr>
                <w:sz w:val="20"/>
                <w:szCs w:val="20"/>
              </w:rPr>
              <w:t xml:space="preserve"> Два канала балансного аналогового звука через стандартные гнездовые разъемы 1/4 дюйма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Ввод цифрового звука: </w:t>
            </w:r>
            <w:r w:rsidRPr="008205A3">
              <w:rPr>
                <w:sz w:val="20"/>
                <w:szCs w:val="20"/>
              </w:rPr>
              <w:t xml:space="preserve">Четыре канала цифрового </w:t>
            </w:r>
            <w:r w:rsidRPr="008205A3">
              <w:rPr>
                <w:sz w:val="20"/>
                <w:szCs w:val="20"/>
                <w:lang w:val="en-US"/>
              </w:rPr>
              <w:t>AES</w:t>
            </w:r>
            <w:r w:rsidRPr="008205A3">
              <w:rPr>
                <w:sz w:val="20"/>
                <w:szCs w:val="20"/>
              </w:rPr>
              <w:t>/</w:t>
            </w:r>
            <w:r w:rsidRPr="008205A3">
              <w:rPr>
                <w:sz w:val="20"/>
                <w:szCs w:val="20"/>
                <w:lang w:val="en-US"/>
              </w:rPr>
              <w:t>EBU</w:t>
            </w:r>
            <w:r w:rsidRPr="008205A3">
              <w:rPr>
                <w:sz w:val="20"/>
                <w:szCs w:val="20"/>
              </w:rPr>
              <w:t>-звука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Скорость передачи данных: </w:t>
            </w:r>
            <w:r w:rsidRPr="008205A3">
              <w:rPr>
                <w:sz w:val="20"/>
                <w:szCs w:val="20"/>
              </w:rPr>
              <w:t xml:space="preserve">Автоматическое определение стандартов </w:t>
            </w:r>
            <w:r w:rsidRPr="008205A3">
              <w:rPr>
                <w:sz w:val="20"/>
                <w:szCs w:val="20"/>
                <w:lang w:val="en-US"/>
              </w:rPr>
              <w:t>SD</w:t>
            </w:r>
            <w:r w:rsidRPr="008205A3">
              <w:rPr>
                <w:sz w:val="20"/>
                <w:szCs w:val="20"/>
              </w:rPr>
              <w:t xml:space="preserve">, </w:t>
            </w:r>
            <w:r w:rsidRPr="008205A3">
              <w:rPr>
                <w:sz w:val="20"/>
                <w:szCs w:val="20"/>
                <w:lang w:val="en-US"/>
              </w:rPr>
              <w:t>HD</w:t>
            </w:r>
            <w:r w:rsidRPr="008205A3">
              <w:rPr>
                <w:sz w:val="20"/>
                <w:szCs w:val="20"/>
              </w:rPr>
              <w:t xml:space="preserve"> и 6</w:t>
            </w:r>
            <w:r w:rsidRPr="008205A3">
              <w:rPr>
                <w:sz w:val="20"/>
                <w:szCs w:val="20"/>
                <w:lang w:val="en-US"/>
              </w:rPr>
              <w:t>G</w:t>
            </w:r>
            <w:r w:rsidRPr="008205A3">
              <w:rPr>
                <w:sz w:val="20"/>
                <w:szCs w:val="20"/>
              </w:rPr>
              <w:t>-</w:t>
            </w:r>
            <w:r w:rsidRPr="008205A3">
              <w:rPr>
                <w:sz w:val="20"/>
                <w:szCs w:val="20"/>
                <w:lang w:val="en-US"/>
              </w:rPr>
              <w:t>SDI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Настройка и обновление: </w:t>
            </w:r>
            <w:r w:rsidRPr="008205A3">
              <w:rPr>
                <w:sz w:val="20"/>
                <w:szCs w:val="20"/>
                <w:lang w:val="en-US"/>
              </w:rPr>
              <w:t>USB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Регенерация сигнала: </w:t>
            </w:r>
            <w:r w:rsidRPr="008205A3">
              <w:rPr>
                <w:sz w:val="20"/>
                <w:szCs w:val="20"/>
              </w:rPr>
              <w:t>Да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>СТАНДАРТЫ И ФОРМАТЫ: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Форматы </w:t>
            </w:r>
            <w:r w:rsidRPr="008205A3">
              <w:rPr>
                <w:b/>
                <w:sz w:val="20"/>
                <w:szCs w:val="20"/>
                <w:lang w:val="en-US"/>
              </w:rPr>
              <w:t>SD</w:t>
            </w:r>
            <w:r w:rsidRPr="008205A3">
              <w:rPr>
                <w:b/>
                <w:sz w:val="20"/>
                <w:szCs w:val="20"/>
              </w:rPr>
              <w:t xml:space="preserve">: </w:t>
            </w:r>
            <w:r w:rsidRPr="008205A3">
              <w:rPr>
                <w:sz w:val="20"/>
                <w:szCs w:val="20"/>
              </w:rPr>
              <w:t>625</w:t>
            </w:r>
            <w:proofErr w:type="spellStart"/>
            <w:r w:rsidRPr="008205A3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205A3">
              <w:rPr>
                <w:sz w:val="20"/>
                <w:szCs w:val="20"/>
              </w:rPr>
              <w:t xml:space="preserve">/25 </w:t>
            </w:r>
            <w:r w:rsidRPr="008205A3">
              <w:rPr>
                <w:sz w:val="20"/>
                <w:szCs w:val="20"/>
                <w:lang w:val="en-US"/>
              </w:rPr>
              <w:t>PAL</w:t>
            </w:r>
            <w:r w:rsidRPr="008205A3">
              <w:rPr>
                <w:sz w:val="20"/>
                <w:szCs w:val="20"/>
              </w:rPr>
              <w:t>; 525</w:t>
            </w:r>
            <w:proofErr w:type="spellStart"/>
            <w:r w:rsidRPr="008205A3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205A3">
              <w:rPr>
                <w:sz w:val="20"/>
                <w:szCs w:val="20"/>
              </w:rPr>
              <w:t xml:space="preserve">/29,97 </w:t>
            </w:r>
            <w:r w:rsidRPr="008205A3">
              <w:rPr>
                <w:sz w:val="20"/>
                <w:szCs w:val="20"/>
                <w:lang w:val="en-US"/>
              </w:rPr>
              <w:t>NTSC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Форматы HD: </w:t>
            </w:r>
            <w:r w:rsidRPr="008205A3">
              <w:rPr>
                <w:sz w:val="20"/>
                <w:szCs w:val="20"/>
              </w:rPr>
              <w:t>720p/50/59,94/60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sz w:val="20"/>
                <w:szCs w:val="20"/>
              </w:rPr>
              <w:t>1080p/23,98/24/25/29,97/30/50/59,94/60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sz w:val="20"/>
                <w:szCs w:val="20"/>
              </w:rPr>
              <w:t>1080i/50/59,94/60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Форматы </w:t>
            </w:r>
            <w:proofErr w:type="spellStart"/>
            <w:r w:rsidRPr="008205A3">
              <w:rPr>
                <w:b/>
                <w:sz w:val="20"/>
                <w:szCs w:val="20"/>
              </w:rPr>
              <w:t>Ultra</w:t>
            </w:r>
            <w:proofErr w:type="spellEnd"/>
            <w:r w:rsidRPr="008205A3">
              <w:rPr>
                <w:b/>
                <w:sz w:val="20"/>
                <w:szCs w:val="20"/>
              </w:rPr>
              <w:t xml:space="preserve"> HD: </w:t>
            </w:r>
            <w:r w:rsidRPr="008205A3">
              <w:rPr>
                <w:sz w:val="20"/>
                <w:szCs w:val="20"/>
              </w:rPr>
              <w:t>2160p/23,98/24/25/29,97/30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Форматы 4K: </w:t>
            </w:r>
            <w:r w:rsidRPr="008205A3">
              <w:rPr>
                <w:sz w:val="20"/>
                <w:szCs w:val="20"/>
              </w:rPr>
              <w:t>4K DCI 23,98p/24p/25p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Интерфейс SDI: </w:t>
            </w:r>
            <w:r w:rsidRPr="008205A3">
              <w:rPr>
                <w:sz w:val="20"/>
                <w:szCs w:val="20"/>
              </w:rPr>
              <w:t xml:space="preserve">В </w:t>
            </w:r>
            <w:proofErr w:type="gramStart"/>
            <w:r w:rsidRPr="008205A3">
              <w:rPr>
                <w:sz w:val="20"/>
                <w:szCs w:val="20"/>
              </w:rPr>
              <w:t>соответствии</w:t>
            </w:r>
            <w:proofErr w:type="gramEnd"/>
            <w:r w:rsidRPr="008205A3">
              <w:rPr>
                <w:sz w:val="20"/>
                <w:szCs w:val="20"/>
              </w:rPr>
              <w:t xml:space="preserve"> со стандартами SMPTE 259M, SMPTE 292M, SMPTE 296M, SMPTE 372M, SMPTE 424M, SMPTE 425M (</w:t>
            </w:r>
            <w:proofErr w:type="spellStart"/>
            <w:r w:rsidRPr="008205A3">
              <w:rPr>
                <w:sz w:val="20"/>
                <w:szCs w:val="20"/>
              </w:rPr>
              <w:t>Level</w:t>
            </w:r>
            <w:proofErr w:type="spellEnd"/>
            <w:r w:rsidRPr="008205A3">
              <w:rPr>
                <w:sz w:val="20"/>
                <w:szCs w:val="20"/>
              </w:rPr>
              <w:t xml:space="preserve"> A или </w:t>
            </w:r>
            <w:proofErr w:type="spellStart"/>
            <w:r w:rsidRPr="008205A3">
              <w:rPr>
                <w:sz w:val="20"/>
                <w:szCs w:val="20"/>
              </w:rPr>
              <w:t>Level</w:t>
            </w:r>
            <w:proofErr w:type="spellEnd"/>
            <w:r w:rsidRPr="008205A3">
              <w:rPr>
                <w:sz w:val="20"/>
                <w:szCs w:val="20"/>
              </w:rPr>
              <w:t xml:space="preserve"> B), SMPTE ST-2081, ITU-R BT.656 и ITU-R BT.601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Скорость </w:t>
            </w:r>
            <w:proofErr w:type="spellStart"/>
            <w:r w:rsidRPr="008205A3">
              <w:rPr>
                <w:b/>
                <w:sz w:val="20"/>
                <w:szCs w:val="20"/>
              </w:rPr>
              <w:t>SDI-видеопотока</w:t>
            </w:r>
            <w:proofErr w:type="spellEnd"/>
            <w:r w:rsidRPr="008205A3">
              <w:rPr>
                <w:b/>
                <w:sz w:val="20"/>
                <w:szCs w:val="20"/>
              </w:rPr>
              <w:t xml:space="preserve">: </w:t>
            </w:r>
            <w:r w:rsidRPr="008205A3">
              <w:rPr>
                <w:sz w:val="20"/>
                <w:szCs w:val="20"/>
              </w:rPr>
              <w:t xml:space="preserve">Видеоинтерфейс SDI позволяет переключаться между SD, HD, </w:t>
            </w:r>
            <w:proofErr w:type="spellStart"/>
            <w:r w:rsidRPr="008205A3">
              <w:rPr>
                <w:sz w:val="20"/>
                <w:szCs w:val="20"/>
              </w:rPr>
              <w:t>Ultra</w:t>
            </w:r>
            <w:proofErr w:type="spellEnd"/>
            <w:r w:rsidRPr="008205A3">
              <w:rPr>
                <w:sz w:val="20"/>
                <w:szCs w:val="20"/>
              </w:rPr>
              <w:t xml:space="preserve"> HD и DCI 4K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Частота выборки SDI-изображения: </w:t>
            </w:r>
            <w:r w:rsidRPr="008205A3">
              <w:rPr>
                <w:sz w:val="20"/>
                <w:szCs w:val="20"/>
              </w:rPr>
              <w:t>4:2:2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Дискретизация SDI-звука: </w:t>
            </w:r>
            <w:r w:rsidRPr="008205A3">
              <w:rPr>
                <w:sz w:val="20"/>
                <w:szCs w:val="20"/>
              </w:rPr>
              <w:t>Телевизионный стандарт (частота дискретизации 48 кГц, разрядность 24 бит)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Цветовое разрешение SDI: </w:t>
            </w:r>
            <w:r w:rsidRPr="008205A3">
              <w:rPr>
                <w:sz w:val="20"/>
                <w:szCs w:val="20"/>
              </w:rPr>
              <w:t>4:2:2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Цветовое пространство SDI: </w:t>
            </w:r>
            <w:r w:rsidRPr="008205A3">
              <w:rPr>
                <w:sz w:val="20"/>
                <w:szCs w:val="20"/>
              </w:rPr>
              <w:t>YUV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Автоматическое переключение SDI: </w:t>
            </w:r>
            <w:r w:rsidRPr="008205A3">
              <w:rPr>
                <w:sz w:val="20"/>
                <w:szCs w:val="20"/>
              </w:rPr>
              <w:lastRenderedPageBreak/>
              <w:t>Автоматическое определение стандартов SD, HD и 6G-SDI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205A3">
              <w:rPr>
                <w:b/>
                <w:sz w:val="20"/>
                <w:szCs w:val="20"/>
              </w:rPr>
              <w:t>Стандарты</w:t>
            </w:r>
            <w:r w:rsidRPr="008205A3">
              <w:rPr>
                <w:b/>
                <w:sz w:val="20"/>
                <w:szCs w:val="20"/>
                <w:lang w:val="en-US"/>
              </w:rPr>
              <w:t xml:space="preserve"> HDMI-</w:t>
            </w:r>
            <w:r w:rsidRPr="008205A3">
              <w:rPr>
                <w:b/>
                <w:sz w:val="20"/>
                <w:szCs w:val="20"/>
              </w:rPr>
              <w:t>видео</w:t>
            </w:r>
            <w:r w:rsidRPr="008205A3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8205A3">
              <w:rPr>
                <w:b/>
                <w:sz w:val="20"/>
                <w:szCs w:val="20"/>
                <w:lang w:val="en-US"/>
              </w:rPr>
              <w:br/>
            </w:r>
            <w:r w:rsidRPr="008205A3">
              <w:rPr>
                <w:sz w:val="20"/>
                <w:szCs w:val="20"/>
                <w:lang w:val="en-US"/>
              </w:rPr>
              <w:t>625i/25 PAL; 525i/29,97 NTSC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sz w:val="20"/>
                <w:szCs w:val="20"/>
              </w:rPr>
              <w:t>720p/50/59,94/60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sz w:val="20"/>
                <w:szCs w:val="20"/>
              </w:rPr>
              <w:t>1080p/23,98/24/25/29,97/30/50/59,94/60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sz w:val="20"/>
                <w:szCs w:val="20"/>
              </w:rPr>
              <w:t>1080i/50/59,94/60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sz w:val="20"/>
                <w:szCs w:val="20"/>
              </w:rPr>
              <w:t>2160p/23,98/24/25/29,97/30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Цветовое пространство HDMI: </w:t>
            </w:r>
            <w:r w:rsidRPr="008205A3">
              <w:rPr>
                <w:sz w:val="20"/>
                <w:szCs w:val="20"/>
              </w:rPr>
              <w:t>YUV и RGB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Цветовое разрешение HDMI: </w:t>
            </w:r>
            <w:r w:rsidRPr="008205A3">
              <w:rPr>
                <w:sz w:val="20"/>
                <w:szCs w:val="20"/>
              </w:rPr>
              <w:t>4:2:2 и 4:4:4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Преобразование форматов: </w:t>
            </w:r>
            <w:r w:rsidRPr="008205A3">
              <w:rPr>
                <w:sz w:val="20"/>
                <w:szCs w:val="20"/>
              </w:rPr>
              <w:t>Понижающая конверсия в HD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Питание: </w:t>
            </w:r>
            <w:r w:rsidRPr="008205A3">
              <w:rPr>
                <w:sz w:val="20"/>
                <w:szCs w:val="20"/>
              </w:rPr>
              <w:t xml:space="preserve">Универсальный блок питания 12 В с международными адаптерами в </w:t>
            </w:r>
            <w:proofErr w:type="gramStart"/>
            <w:r w:rsidRPr="008205A3">
              <w:rPr>
                <w:sz w:val="20"/>
                <w:szCs w:val="20"/>
              </w:rPr>
              <w:t>комплекте</w:t>
            </w:r>
            <w:proofErr w:type="gramEnd"/>
            <w:r w:rsidRPr="008205A3">
              <w:rPr>
                <w:sz w:val="20"/>
                <w:szCs w:val="20"/>
              </w:rPr>
              <w:t xml:space="preserve"> поставки. Кабельная стяжка.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Потребляемая мощность: </w:t>
            </w:r>
            <w:r w:rsidRPr="008205A3">
              <w:rPr>
                <w:sz w:val="20"/>
                <w:szCs w:val="20"/>
              </w:rPr>
              <w:t>4,44 Вт</w:t>
            </w:r>
          </w:p>
          <w:p w:rsidR="00176E50" w:rsidRPr="008205A3" w:rsidRDefault="00176E50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Диапазон рабочего напряжения: </w:t>
            </w:r>
            <w:r w:rsidRPr="008205A3">
              <w:rPr>
                <w:sz w:val="20"/>
                <w:szCs w:val="20"/>
              </w:rPr>
              <w:t>12–18 В постоянного тока</w:t>
            </w:r>
          </w:p>
        </w:tc>
        <w:tc>
          <w:tcPr>
            <w:tcW w:w="1559" w:type="dxa"/>
          </w:tcPr>
          <w:p w:rsidR="00176E50" w:rsidRPr="00F5057E" w:rsidRDefault="00176E50" w:rsidP="004E1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E50" w:rsidRPr="00A65DF2" w:rsidTr="004E1F0C">
        <w:tc>
          <w:tcPr>
            <w:tcW w:w="9073" w:type="dxa"/>
            <w:gridSpan w:val="4"/>
          </w:tcPr>
          <w:p w:rsidR="00176E50" w:rsidRPr="00A65DF2" w:rsidRDefault="00176E50" w:rsidP="004E1F0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5D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176E50" w:rsidRPr="00A65DF2" w:rsidRDefault="00176E50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6E50" w:rsidRDefault="00176E50" w:rsidP="00176E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6E50" w:rsidRDefault="00176E50" w:rsidP="00176E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 </w:t>
      </w:r>
      <w:r>
        <w:rPr>
          <w:rFonts w:ascii="Times New Roman" w:hAnsi="Times New Roman"/>
          <w:i/>
          <w:sz w:val="24"/>
          <w:szCs w:val="24"/>
        </w:rPr>
        <w:t>(название организации)</w:t>
      </w:r>
    </w:p>
    <w:p w:rsidR="00176E50" w:rsidRDefault="00176E50" w:rsidP="00176E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  <w:t>____________________/</w:t>
      </w:r>
      <w:r w:rsidRPr="002021C4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/</w:t>
      </w: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7B620E">
        <w:rPr>
          <w:rFonts w:ascii="Times New Roman" w:hAnsi="Times New Roman"/>
          <w:i/>
          <w:sz w:val="16"/>
          <w:szCs w:val="16"/>
        </w:rPr>
        <w:t>(Должность)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(подпись)</w:t>
      </w: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E40143">
        <w:rPr>
          <w:rFonts w:ascii="Times New Roman" w:hAnsi="Times New Roman"/>
          <w:sz w:val="20"/>
          <w:szCs w:val="20"/>
        </w:rPr>
        <w:t>М.П.</w:t>
      </w: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Pr="00F26186" w:rsidRDefault="00176E50" w:rsidP="00176E50">
      <w:pPr>
        <w:tabs>
          <w:tab w:val="left" w:pos="2648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</w:p>
    <w:p w:rsidR="00176E50" w:rsidRPr="00087FAE" w:rsidRDefault="00176E50" w:rsidP="00176E5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t>приложение № 2 к запросу</w:t>
      </w:r>
    </w:p>
    <w:p w:rsidR="00176E50" w:rsidRDefault="00176E50" w:rsidP="00176E5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t>проект</w:t>
      </w:r>
    </w:p>
    <w:p w:rsidR="00176E50" w:rsidRPr="00087FAE" w:rsidRDefault="00176E50" w:rsidP="00176E50">
      <w:pPr>
        <w:spacing w:after="0"/>
        <w:jc w:val="right"/>
        <w:rPr>
          <w:rFonts w:ascii="Times New Roman" w:hAnsi="Times New Roman"/>
          <w:i/>
        </w:rPr>
      </w:pPr>
    </w:p>
    <w:p w:rsidR="00176E50" w:rsidRPr="005D6EBB" w:rsidRDefault="00176E50" w:rsidP="00176E50">
      <w:pPr>
        <w:pStyle w:val="1"/>
        <w:jc w:val="center"/>
        <w:rPr>
          <w:sz w:val="20"/>
          <w:szCs w:val="20"/>
        </w:rPr>
      </w:pPr>
      <w:r>
        <w:tab/>
      </w:r>
      <w:r w:rsidRPr="005D6EBB">
        <w:rPr>
          <w:b/>
          <w:bCs/>
          <w:sz w:val="20"/>
          <w:szCs w:val="20"/>
        </w:rPr>
        <w:t>ДОГОВОР № _______________</w:t>
      </w:r>
    </w:p>
    <w:p w:rsidR="00176E50" w:rsidRPr="005D6EBB" w:rsidRDefault="00176E50" w:rsidP="00176E50">
      <w:pPr>
        <w:pStyle w:val="1"/>
        <w:jc w:val="both"/>
        <w:rPr>
          <w:b/>
          <w:bCs/>
          <w:sz w:val="20"/>
          <w:szCs w:val="20"/>
        </w:rPr>
      </w:pPr>
    </w:p>
    <w:p w:rsidR="00176E50" w:rsidRPr="005D6EBB" w:rsidRDefault="00176E50" w:rsidP="00176E50">
      <w:pPr>
        <w:pStyle w:val="1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 xml:space="preserve">г. Ярославль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«___»__________201__</w:t>
      </w:r>
      <w:r w:rsidRPr="005D6EBB">
        <w:rPr>
          <w:bCs/>
          <w:sz w:val="20"/>
          <w:szCs w:val="20"/>
        </w:rPr>
        <w:t xml:space="preserve"> г.                                                                                                                                                     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</w:p>
    <w:p w:rsidR="00176E50" w:rsidRPr="005D6EBB" w:rsidRDefault="00176E50" w:rsidP="00176E50">
      <w:pPr>
        <w:pStyle w:val="1"/>
        <w:ind w:firstLine="708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Государственное автономное учреждение Ярославской области «Информационное агентство «Верхняя Волга», именуемое в дальнейшем Заказчик, в лице ________________ </w:t>
      </w:r>
      <w:r w:rsidRPr="005D6EBB">
        <w:rPr>
          <w:i/>
          <w:iCs/>
          <w:sz w:val="20"/>
          <w:szCs w:val="20"/>
        </w:rPr>
        <w:t>(Должность, И.О. Фамилия),</w:t>
      </w:r>
      <w:r w:rsidRPr="005D6EBB">
        <w:rPr>
          <w:sz w:val="20"/>
          <w:szCs w:val="20"/>
        </w:rPr>
        <w:t xml:space="preserve"> действующего на основании _________, с одной стороны и ____________________ </w:t>
      </w:r>
      <w:r w:rsidRPr="005D6EBB">
        <w:rPr>
          <w:i/>
          <w:iCs/>
          <w:sz w:val="20"/>
          <w:szCs w:val="20"/>
        </w:rPr>
        <w:t>(полное название юридического или физического лица),</w:t>
      </w:r>
      <w:r w:rsidRPr="005D6EBB">
        <w:rPr>
          <w:sz w:val="20"/>
          <w:szCs w:val="20"/>
        </w:rPr>
        <w:t xml:space="preserve"> именуемое в дальнейшем Поставщик, в лице ___________ </w:t>
      </w:r>
      <w:r w:rsidRPr="005D6EBB">
        <w:rPr>
          <w:i/>
          <w:iCs/>
          <w:sz w:val="20"/>
          <w:szCs w:val="20"/>
        </w:rPr>
        <w:t>(Должность, И.О., фамилия),</w:t>
      </w:r>
      <w:r w:rsidRPr="005D6EBB">
        <w:rPr>
          <w:sz w:val="20"/>
          <w:szCs w:val="20"/>
        </w:rPr>
        <w:t xml:space="preserve"> действующего на основании __________</w:t>
      </w:r>
      <w:proofErr w:type="gramStart"/>
      <w:r w:rsidRPr="005D6EBB">
        <w:rPr>
          <w:sz w:val="20"/>
          <w:szCs w:val="20"/>
        </w:rPr>
        <w:t xml:space="preserve"> ,</w:t>
      </w:r>
      <w:proofErr w:type="gramEnd"/>
      <w:r w:rsidRPr="005D6EBB">
        <w:rPr>
          <w:sz w:val="20"/>
          <w:szCs w:val="20"/>
        </w:rPr>
        <w:t xml:space="preserve"> с другой стороны, в дальнейшем совместно именуемые Стороны, заключили настоящий договор о нижеследующем: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</w:p>
    <w:p w:rsidR="00176E50" w:rsidRPr="005D6EBB" w:rsidRDefault="00176E50" w:rsidP="00176E50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1. Предмет Договора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1.1. По настоящему Договору Поставщик обязуется поставить </w:t>
      </w:r>
      <w:r w:rsidR="00A23D89" w:rsidRPr="00A23D89">
        <w:rPr>
          <w:sz w:val="20"/>
          <w:szCs w:val="20"/>
        </w:rPr>
        <w:t>мини конвектора</w:t>
      </w:r>
      <w:r w:rsidRPr="005D6EBB">
        <w:rPr>
          <w:sz w:val="20"/>
          <w:szCs w:val="20"/>
        </w:rPr>
        <w:t xml:space="preserve"> (далее – товар), отвечающей требованиям Заказчика согласно Приложению №1, являющегося неотъемлемой частью настоящего Договора, а Заказчик </w:t>
      </w:r>
      <w:proofErr w:type="gramStart"/>
      <w:r w:rsidRPr="005D6EBB">
        <w:rPr>
          <w:sz w:val="20"/>
          <w:szCs w:val="20"/>
        </w:rPr>
        <w:t>принять и оплатить</w:t>
      </w:r>
      <w:proofErr w:type="gramEnd"/>
      <w:r w:rsidRPr="005D6EBB">
        <w:rPr>
          <w:sz w:val="20"/>
          <w:szCs w:val="20"/>
        </w:rPr>
        <w:t xml:space="preserve"> данный товар.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 1.2. Количество и ассортимент Товара, а также иные необходимые сведения о товаре содержатся в Приложении №1 (Спецификация) к настоящему Договору. 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1.3. Право собственности на Товар переходит к Заказчику в момент поставки Товара, после  полного подписания обеими сторонами всех товарораспорядительных документов о приемке.</w:t>
      </w:r>
    </w:p>
    <w:p w:rsidR="00176E50" w:rsidRPr="005D6EBB" w:rsidRDefault="00176E50" w:rsidP="00176E50">
      <w:pPr>
        <w:pStyle w:val="1"/>
        <w:jc w:val="center"/>
        <w:rPr>
          <w:b/>
          <w:bCs/>
          <w:sz w:val="20"/>
          <w:szCs w:val="20"/>
        </w:rPr>
      </w:pPr>
    </w:p>
    <w:p w:rsidR="00176E50" w:rsidRPr="005D6EBB" w:rsidRDefault="00176E50" w:rsidP="00176E50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2. Срок поставки Товара</w:t>
      </w:r>
    </w:p>
    <w:p w:rsidR="00176E50" w:rsidRPr="005D6EBB" w:rsidRDefault="00176E50" w:rsidP="00176E50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sz w:val="20"/>
          <w:szCs w:val="20"/>
        </w:rPr>
        <w:t>2.</w:t>
      </w:r>
      <w:r w:rsidRPr="005D6EBB">
        <w:rPr>
          <w:color w:val="000000"/>
          <w:sz w:val="20"/>
          <w:szCs w:val="20"/>
        </w:rPr>
        <w:t xml:space="preserve">1. Поставщик осуществляет поставку Товара в </w:t>
      </w:r>
      <w:r w:rsidRPr="00C10608">
        <w:rPr>
          <w:color w:val="000000"/>
          <w:sz w:val="20"/>
          <w:szCs w:val="20"/>
        </w:rPr>
        <w:t>течение</w:t>
      </w:r>
      <w:r w:rsidRPr="005D6EBB">
        <w:rPr>
          <w:sz w:val="20"/>
          <w:szCs w:val="20"/>
        </w:rPr>
        <w:t xml:space="preserve"> 10 (десять)</w:t>
      </w:r>
      <w:r w:rsidRPr="005D6EBB">
        <w:rPr>
          <w:color w:val="000000"/>
          <w:sz w:val="20"/>
          <w:szCs w:val="20"/>
        </w:rPr>
        <w:t xml:space="preserve"> календарных дней </w:t>
      </w:r>
      <w:proofErr w:type="gramStart"/>
      <w:r w:rsidRPr="005D6EBB">
        <w:rPr>
          <w:color w:val="000000"/>
          <w:sz w:val="20"/>
          <w:szCs w:val="20"/>
        </w:rPr>
        <w:t>с даты подписания</w:t>
      </w:r>
      <w:proofErr w:type="gramEnd"/>
      <w:r w:rsidRPr="005D6EBB">
        <w:rPr>
          <w:color w:val="000000"/>
          <w:sz w:val="20"/>
          <w:szCs w:val="20"/>
        </w:rPr>
        <w:t xml:space="preserve"> настоящего договора.</w:t>
      </w:r>
    </w:p>
    <w:p w:rsidR="00176E50" w:rsidRPr="005D6EBB" w:rsidRDefault="00176E50" w:rsidP="00176E50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2.2. Место поставки Товара: г. Ярославль, ул. </w:t>
      </w:r>
      <w:proofErr w:type="gramStart"/>
      <w:r w:rsidRPr="005D6EBB">
        <w:rPr>
          <w:color w:val="000000"/>
          <w:sz w:val="20"/>
          <w:szCs w:val="20"/>
        </w:rPr>
        <w:t>Советская</w:t>
      </w:r>
      <w:proofErr w:type="gramEnd"/>
      <w:r w:rsidRPr="005D6EBB">
        <w:rPr>
          <w:color w:val="000000"/>
          <w:sz w:val="20"/>
          <w:szCs w:val="20"/>
        </w:rPr>
        <w:t>, д. 69, телеканал «Первый Ярославский».</w:t>
      </w:r>
    </w:p>
    <w:p w:rsidR="00176E50" w:rsidRPr="005D6EBB" w:rsidRDefault="00176E50" w:rsidP="00176E50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2.3. Поставка и отгрузка Товара по настоящему Договору осуществляется силами и за счет средств Поставщика.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2.4. Поставщик обязан уведомить Заказчика о своей готовности поставить Товар за 1 (один) день до дня поставки.</w:t>
      </w:r>
    </w:p>
    <w:p w:rsidR="00176E50" w:rsidRPr="005D6EBB" w:rsidRDefault="00176E50" w:rsidP="00176E50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2.5. По прибытию Товара Заказчик должен принять его в </w:t>
      </w:r>
      <w:proofErr w:type="gramStart"/>
      <w:r w:rsidRPr="005D6EBB">
        <w:rPr>
          <w:color w:val="000000"/>
          <w:sz w:val="20"/>
          <w:szCs w:val="20"/>
        </w:rPr>
        <w:t>соответствии</w:t>
      </w:r>
      <w:proofErr w:type="gramEnd"/>
      <w:r w:rsidRPr="005D6EBB">
        <w:rPr>
          <w:color w:val="000000"/>
          <w:sz w:val="20"/>
          <w:szCs w:val="20"/>
        </w:rPr>
        <w:t xml:space="preserve"> со Спецификацией (Приложение №1) и товарными накладными.</w:t>
      </w:r>
    </w:p>
    <w:p w:rsidR="00176E50" w:rsidRDefault="00176E50" w:rsidP="00176E50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2.6. Товар, не соответствующий требованиям настоящего Договора, в том числе недоброкачественный (бракованный), подлежит замене на Товар с аналогичными характеристиками. Замена Товара осуществляется Поставщиком без изменения цены Товара в течение 2 (двух) дней с момента обнаружения недостатков Товара.</w:t>
      </w:r>
    </w:p>
    <w:p w:rsidR="00176E50" w:rsidRDefault="00176E50" w:rsidP="00176E50">
      <w:pPr>
        <w:pStyle w:val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2.7. </w:t>
      </w:r>
      <w:r w:rsidRPr="001F70DF">
        <w:rPr>
          <w:color w:val="000000"/>
          <w:sz w:val="20"/>
          <w:szCs w:val="20"/>
        </w:rPr>
        <w:t xml:space="preserve">Поставка и приемка должна осуществляться в рабочее время </w:t>
      </w:r>
      <w:r>
        <w:rPr>
          <w:color w:val="000000"/>
          <w:sz w:val="20"/>
          <w:szCs w:val="20"/>
        </w:rPr>
        <w:t>Заказчика  с 9-00 до 18-00</w:t>
      </w:r>
      <w:r w:rsidRPr="001F70DF">
        <w:rPr>
          <w:color w:val="000000"/>
          <w:sz w:val="20"/>
          <w:szCs w:val="20"/>
        </w:rPr>
        <w:t>, с понедельника по пятницу, суббота и воскресенье выходные</w:t>
      </w:r>
      <w:r>
        <w:rPr>
          <w:color w:val="000000"/>
          <w:sz w:val="20"/>
          <w:szCs w:val="20"/>
        </w:rPr>
        <w:t>.</w:t>
      </w:r>
    </w:p>
    <w:p w:rsidR="00176E50" w:rsidRPr="001F70DF" w:rsidRDefault="00176E50" w:rsidP="00176E50">
      <w:pPr>
        <w:pStyle w:val="1"/>
        <w:jc w:val="both"/>
        <w:rPr>
          <w:color w:val="000000"/>
          <w:sz w:val="20"/>
          <w:szCs w:val="20"/>
        </w:rPr>
      </w:pPr>
    </w:p>
    <w:p w:rsidR="00176E50" w:rsidRPr="005D6EBB" w:rsidRDefault="00176E50" w:rsidP="00176E50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3. Порядок сдачи и приемки товара</w:t>
      </w:r>
    </w:p>
    <w:p w:rsidR="00176E50" w:rsidRPr="005D6EBB" w:rsidRDefault="00176E50" w:rsidP="00176E50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3.1. Сдача и приемка поставленного Товара производится на основании товарных накладных, счетов-фактур,  технической документации на Товар (на русском языке)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176E50" w:rsidRPr="005D6EBB" w:rsidRDefault="00176E50" w:rsidP="00176E50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3.2. При приемке поставленного Товара Заказчик проверяет соответствие комплектности, качеству, спецификации.</w:t>
      </w:r>
    </w:p>
    <w:p w:rsidR="00176E50" w:rsidRPr="005D6EBB" w:rsidRDefault="00176E50" w:rsidP="00176E50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3.3. При наличии замечаний и претензий к поставленному Товару Заказчик направляет мотивированный отказ от приемки Товара.</w:t>
      </w:r>
    </w:p>
    <w:p w:rsidR="00176E50" w:rsidRPr="005D6EBB" w:rsidRDefault="00176E50" w:rsidP="00176E50">
      <w:pPr>
        <w:pStyle w:val="1"/>
        <w:jc w:val="both"/>
        <w:rPr>
          <w:bCs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В мотивированном </w:t>
      </w:r>
      <w:proofErr w:type="gramStart"/>
      <w:r w:rsidRPr="005D6EBB">
        <w:rPr>
          <w:color w:val="000000"/>
          <w:sz w:val="20"/>
          <w:szCs w:val="20"/>
        </w:rPr>
        <w:t>отказе</w:t>
      </w:r>
      <w:proofErr w:type="gramEnd"/>
      <w:r w:rsidRPr="005D6EBB">
        <w:rPr>
          <w:color w:val="000000"/>
          <w:sz w:val="20"/>
          <w:szCs w:val="20"/>
        </w:rPr>
        <w:t xml:space="preserve"> Заказчиком от приемки Товара указывается перечень замечаний и претензий к поставленному Товару и сроки их устранения. Замечания и претензии устраняются Поставщиком за свой счет, если они не выходят за пределы условий настоящего Договора.</w:t>
      </w:r>
    </w:p>
    <w:p w:rsidR="00176E50" w:rsidRPr="005D6EBB" w:rsidRDefault="00176E50" w:rsidP="00176E50">
      <w:pPr>
        <w:pStyle w:val="1"/>
        <w:jc w:val="both"/>
        <w:rPr>
          <w:spacing w:val="-1"/>
          <w:sz w:val="20"/>
          <w:szCs w:val="20"/>
        </w:rPr>
      </w:pPr>
    </w:p>
    <w:p w:rsidR="00176E50" w:rsidRPr="005D6EBB" w:rsidRDefault="00176E50" w:rsidP="00176E50">
      <w:pPr>
        <w:pStyle w:val="1"/>
        <w:jc w:val="center"/>
        <w:rPr>
          <w:spacing w:val="-1"/>
          <w:sz w:val="20"/>
          <w:szCs w:val="20"/>
        </w:rPr>
      </w:pPr>
      <w:r w:rsidRPr="005D6EBB">
        <w:rPr>
          <w:b/>
          <w:bCs/>
          <w:color w:val="000000"/>
          <w:sz w:val="20"/>
          <w:szCs w:val="20"/>
        </w:rPr>
        <w:t>4. Требования к качеству поставляемого товара</w:t>
      </w:r>
    </w:p>
    <w:p w:rsidR="00176E50" w:rsidRPr="005D6EBB" w:rsidRDefault="00176E50" w:rsidP="00176E50">
      <w:pPr>
        <w:pStyle w:val="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4.1.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Федерации.</w:t>
      </w:r>
    </w:p>
    <w:p w:rsidR="00176E50" w:rsidRPr="005D6EBB" w:rsidRDefault="00176E50" w:rsidP="00176E50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4.2. 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 (сертификатами качества).</w:t>
      </w:r>
    </w:p>
    <w:p w:rsidR="00176E50" w:rsidRPr="005D6EBB" w:rsidRDefault="00176E50" w:rsidP="00176E50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4.3.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стандартам), лицензирования, если такие требования предъявляются действующим законодательством Российской Федерации.</w:t>
      </w:r>
    </w:p>
    <w:p w:rsidR="00176E50" w:rsidRPr="005D6EBB" w:rsidRDefault="00176E50" w:rsidP="00176E50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lastRenderedPageBreak/>
        <w:t xml:space="preserve">4.4. Товар должен быть поставлен в </w:t>
      </w:r>
      <w:proofErr w:type="gramStart"/>
      <w:r w:rsidRPr="005D6EBB">
        <w:rPr>
          <w:color w:val="000000"/>
          <w:sz w:val="20"/>
          <w:szCs w:val="20"/>
        </w:rPr>
        <w:t>ассортименте</w:t>
      </w:r>
      <w:proofErr w:type="gramEnd"/>
      <w:r w:rsidRPr="005D6EBB">
        <w:rPr>
          <w:color w:val="000000"/>
          <w:sz w:val="20"/>
          <w:szCs w:val="20"/>
        </w:rPr>
        <w:t xml:space="preserve"> (наименовании), в объеме (количестве) и в сроки, предусмотренные настоящим договором. Товар передается с необходимыми принадлежностями к нему.</w:t>
      </w:r>
    </w:p>
    <w:p w:rsidR="00176E50" w:rsidRPr="005D6EBB" w:rsidRDefault="00176E50" w:rsidP="00176E50">
      <w:pPr>
        <w:pStyle w:val="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4.5. Товар должен иметь необходимые маркировки, наклейки и пломбы, если такие требования предъявляются действующим законодательством Российской Федерации.</w:t>
      </w:r>
    </w:p>
    <w:p w:rsidR="00176E50" w:rsidRPr="005D6EBB" w:rsidRDefault="00176E50" w:rsidP="00176E50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4.6. Товар должен быть поставлен в упаковке (таре), обеспечивающей защиту от повреждения или порчи во время транспортировки и хранения. Упаковка (тара) Товара и </w:t>
      </w:r>
      <w:proofErr w:type="gramStart"/>
      <w:r w:rsidRPr="005D6EBB">
        <w:rPr>
          <w:color w:val="000000"/>
          <w:sz w:val="20"/>
          <w:szCs w:val="20"/>
        </w:rPr>
        <w:t>комплектующих</w:t>
      </w:r>
      <w:proofErr w:type="gramEnd"/>
      <w:r w:rsidRPr="005D6EBB">
        <w:rPr>
          <w:color w:val="000000"/>
          <w:sz w:val="20"/>
          <w:szCs w:val="20"/>
        </w:rPr>
        <w:t xml:space="preserve">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</w:t>
      </w:r>
      <w:proofErr w:type="gramStart"/>
      <w:r w:rsidRPr="005D6EBB">
        <w:rPr>
          <w:color w:val="000000"/>
          <w:sz w:val="20"/>
          <w:szCs w:val="20"/>
        </w:rPr>
        <w:t>Если производителем (производителями) Товара предусмотрена для них специальная упаковка (тара), то Товар может поставляться в упаковке (таре) производителя, если она обеспечивает защиту Товара и комплектующих от повреждения или порчи во время транспортировки и хранения.</w:t>
      </w:r>
      <w:proofErr w:type="gramEnd"/>
      <w:r w:rsidRPr="005D6EBB">
        <w:rPr>
          <w:color w:val="000000"/>
          <w:sz w:val="20"/>
          <w:szCs w:val="20"/>
        </w:rPr>
        <w:t xml:space="preserve"> При передаче Товара в упаковке (таре), не обеспечивающей возможность его хранения, Заказчик вправе отказаться от оплаты Товара. Если Товар поставляется в многооборотной таре, то возврат многооборотной тары и средств пакетирования, в которых поступил товар, организуется Поставщиком самостоятельно и за его счет.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4.7. Поставляемый Товар не должен быть бывшим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употреблении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, переделанным, поврежденным, и быть свободным от залога, запрета, ареста и иного обременения.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4.8. В комплект поставки должны быть включены все необходимые документы (сертификат качества, гигиенический сертификат, паспорт), подтверждающие, что при изготовлении Товара использовались новые материалы и оборудование надлежащего качества в соответствии с нормами и требованиями, регламентирующими их качество.</w:t>
      </w:r>
    </w:p>
    <w:p w:rsidR="00176E50" w:rsidRPr="005D6EBB" w:rsidRDefault="00176E50" w:rsidP="00176E50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5. Права и обязанности Сторон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 Поставщик обязан: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5.1.1. Передать Заказчику товар надлежащего качества, в надлежащей упаковке завода производителя, в надлежащем количестве и ассортименте согласно Спецификации и в согласованный Сторонами срок.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производителя, составленные на русском языке.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5.1.3. Обязательства Поставщика по поставке считаются выполненными с момента подписания Сторонами Акта приема-сдачи товара,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 Заказчик обязан: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5.2.1. Обеспечить приемку товара с момента его поступления в место назначения за исключением случаев, когда он вправе потребовать замены товара или отказаться от исполнения данного Договора.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5.2.2. Осуществить проверку при приемке товара по количеству, качеству и ассортименту,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составить и подписать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соответствующие документы (акт приемки, накладную и т.д.).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5.2.3.  Оплатить поставку товара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порядке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и сроки, установленные Договором.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 Поставщик вправе: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5.3.1. Потребовать от Заказчика принять товар в течение 3 (трех) рабочих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 Заказчик вправе: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5.4.1. Предъявить требования, связанные с недостатками товара, путем направления письменного уведомления Поставщику.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5.4.2. Требовать от Поставщика исполнения обязательств по Договору в полном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объеме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.</w:t>
      </w:r>
    </w:p>
    <w:p w:rsidR="00176E50" w:rsidRPr="005D6EBB" w:rsidRDefault="00176E50" w:rsidP="00176E50">
      <w:pPr>
        <w:pStyle w:val="1"/>
        <w:jc w:val="both"/>
        <w:rPr>
          <w:spacing w:val="-1"/>
          <w:sz w:val="20"/>
          <w:szCs w:val="20"/>
        </w:rPr>
      </w:pPr>
    </w:p>
    <w:p w:rsidR="00176E50" w:rsidRPr="005D6EBB" w:rsidRDefault="00176E50" w:rsidP="00176E50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6. Цена Договора и порядок расчетов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6.1. Цена настоящего Договора составляет_____________ (__________________) рублей ____ копеек,  в т.ч. НДС 18% ______ (_______________) рублей ____ копеек/НДС не облагается в связи </w:t>
      </w:r>
      <w:proofErr w:type="gramStart"/>
      <w:r w:rsidRPr="005D6EBB">
        <w:rPr>
          <w:sz w:val="20"/>
          <w:szCs w:val="20"/>
        </w:rPr>
        <w:t>с</w:t>
      </w:r>
      <w:proofErr w:type="gramEnd"/>
      <w:r w:rsidRPr="005D6EBB">
        <w:rPr>
          <w:sz w:val="20"/>
          <w:szCs w:val="20"/>
        </w:rPr>
        <w:t xml:space="preserve"> ______________.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6.2. Указанная цена Договора </w:t>
      </w:r>
      <w:proofErr w:type="gramStart"/>
      <w:r w:rsidRPr="005D6EBB">
        <w:rPr>
          <w:sz w:val="20"/>
          <w:szCs w:val="20"/>
        </w:rPr>
        <w:t>является твердой и определяется</w:t>
      </w:r>
      <w:proofErr w:type="gramEnd"/>
      <w:r w:rsidRPr="005D6EBB">
        <w:rPr>
          <w:sz w:val="20"/>
          <w:szCs w:val="20"/>
        </w:rPr>
        <w:t xml:space="preserve"> на весь срок исполнения Договора, за исключением случаев, предусмотренных действующим законодательством Российской Федерации.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6.3. Изменение существенных условий Договора при его исполнении не допускается, за исключением их изменения по соглашению Сторон.</w:t>
      </w:r>
    </w:p>
    <w:p w:rsidR="00176E50" w:rsidRPr="005D6EBB" w:rsidRDefault="00176E50" w:rsidP="00176E50">
      <w:pPr>
        <w:pStyle w:val="1"/>
        <w:jc w:val="both"/>
        <w:rPr>
          <w:strike/>
          <w:sz w:val="20"/>
          <w:szCs w:val="20"/>
        </w:rPr>
      </w:pPr>
      <w:r w:rsidRPr="005D6EBB">
        <w:rPr>
          <w:sz w:val="20"/>
          <w:szCs w:val="20"/>
        </w:rPr>
        <w:t xml:space="preserve">6.4. </w:t>
      </w:r>
      <w:proofErr w:type="gramStart"/>
      <w:r w:rsidRPr="005D6EBB">
        <w:rPr>
          <w:sz w:val="20"/>
          <w:szCs w:val="20"/>
        </w:rPr>
        <w:t>Цена Договора включает в себя расходы Поставщика, связанные поставкой Товара, предусмотренных Договором в полном объеме, стоимость Товара, расходы на перевозку, разгрузку, страхование, уплату таможенных пошлин, налогов и других обязательных платежей, которые в соответствии с действующим законодательством Российской Федерации подлежат оплате.</w:t>
      </w:r>
      <w:proofErr w:type="gramEnd"/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6.5. </w:t>
      </w:r>
      <w:r w:rsidRPr="005D6EBB">
        <w:rPr>
          <w:noProof/>
          <w:sz w:val="20"/>
          <w:szCs w:val="20"/>
        </w:rPr>
        <w:t>Оплата поставки Товара</w:t>
      </w:r>
      <w:r w:rsidRPr="005D6EBB">
        <w:rPr>
          <w:sz w:val="20"/>
          <w:szCs w:val="20"/>
        </w:rPr>
        <w:t xml:space="preserve"> осуществляется</w:t>
      </w:r>
      <w:r>
        <w:rPr>
          <w:sz w:val="20"/>
          <w:szCs w:val="20"/>
        </w:rPr>
        <w:t xml:space="preserve"> на основании счета Поставщика</w:t>
      </w:r>
      <w:r w:rsidRPr="005D6EBB">
        <w:rPr>
          <w:sz w:val="20"/>
          <w:szCs w:val="20"/>
        </w:rPr>
        <w:t xml:space="preserve"> путем безналичного перечисления денежных средств в валюте Российской Федерации (рубль) на расчетный счет Поставщика, указанный в настоящем Договоре, в течение </w:t>
      </w:r>
      <w:r>
        <w:rPr>
          <w:sz w:val="20"/>
          <w:szCs w:val="20"/>
        </w:rPr>
        <w:t>3</w:t>
      </w:r>
      <w:r w:rsidRPr="005D6EBB">
        <w:rPr>
          <w:sz w:val="20"/>
          <w:szCs w:val="20"/>
        </w:rPr>
        <w:t xml:space="preserve">0 (тридцати) рабочих дней после поставки Товара в полном </w:t>
      </w:r>
      <w:r w:rsidRPr="005D6EBB">
        <w:rPr>
          <w:sz w:val="20"/>
          <w:szCs w:val="20"/>
        </w:rPr>
        <w:lastRenderedPageBreak/>
        <w:t xml:space="preserve">объеме, подписания акта приема-передачи, товарных накладных и счетов-фактур. </w:t>
      </w:r>
      <w:r w:rsidRPr="005D6EBB">
        <w:rPr>
          <w:spacing w:val="-4"/>
          <w:sz w:val="20"/>
          <w:szCs w:val="20"/>
        </w:rPr>
        <w:t>Ответственность за достоверность и качество оформления представленных Заказчику документов  несет Поставщик.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6.6. Обязанности Заказчика в части оплаты по Договору считаются исполненными со дня списания денежных средств со счета Заказчика.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</w:p>
    <w:p w:rsidR="00176E50" w:rsidRPr="005D6EBB" w:rsidRDefault="00176E50" w:rsidP="00176E50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7. Ответственность Сторон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7.1. Стороны несут ответственность за неисполнение или ненадлежащее исполнение своих обязательств по Договору в </w:t>
      </w:r>
      <w:proofErr w:type="gramStart"/>
      <w:r w:rsidRPr="005D6EBB">
        <w:rPr>
          <w:sz w:val="20"/>
          <w:szCs w:val="20"/>
        </w:rPr>
        <w:t>соответствии</w:t>
      </w:r>
      <w:proofErr w:type="gramEnd"/>
      <w:r w:rsidRPr="005D6EBB">
        <w:rPr>
          <w:sz w:val="20"/>
          <w:szCs w:val="20"/>
        </w:rPr>
        <w:t xml:space="preserve"> с законодательством Российской Федерации.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7.</w:t>
      </w:r>
      <w:r>
        <w:rPr>
          <w:sz w:val="20"/>
          <w:szCs w:val="20"/>
        </w:rPr>
        <w:t>2</w:t>
      </w:r>
      <w:r w:rsidRPr="005D6EBB">
        <w:rPr>
          <w:sz w:val="20"/>
          <w:szCs w:val="20"/>
        </w:rPr>
        <w:t xml:space="preserve">. За ненадлежащее исполнение </w:t>
      </w:r>
      <w:r>
        <w:rPr>
          <w:sz w:val="20"/>
          <w:szCs w:val="20"/>
        </w:rPr>
        <w:t>П</w:t>
      </w:r>
      <w:r w:rsidRPr="005D6EBB">
        <w:rPr>
          <w:sz w:val="20"/>
          <w:szCs w:val="20"/>
        </w:rPr>
        <w:t xml:space="preserve">оставщиком обязательств (в том числе гарантийного обязательства), предусмотренных Договором, устанавливается штраф в размере 20% от стоимости настоящего Договора, указанной в п. </w:t>
      </w:r>
      <w:r>
        <w:rPr>
          <w:sz w:val="20"/>
          <w:szCs w:val="20"/>
        </w:rPr>
        <w:t>6</w:t>
      </w:r>
      <w:r w:rsidRPr="005D6EBB">
        <w:rPr>
          <w:sz w:val="20"/>
          <w:szCs w:val="20"/>
        </w:rPr>
        <w:t>.1. настоящего Договора.</w:t>
      </w:r>
    </w:p>
    <w:p w:rsidR="00176E50" w:rsidRPr="005D6EBB" w:rsidRDefault="00176E50" w:rsidP="00176E50">
      <w:pPr>
        <w:pStyle w:val="1"/>
        <w:jc w:val="both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>7.</w:t>
      </w:r>
      <w:r>
        <w:rPr>
          <w:bCs/>
          <w:sz w:val="20"/>
          <w:szCs w:val="20"/>
        </w:rPr>
        <w:t>3</w:t>
      </w:r>
      <w:r w:rsidRPr="005D6EBB">
        <w:rPr>
          <w:bCs/>
          <w:sz w:val="20"/>
          <w:szCs w:val="2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176E50" w:rsidRPr="00DF6930" w:rsidRDefault="00176E50" w:rsidP="00176E50">
      <w:pPr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Cs/>
          <w:sz w:val="20"/>
          <w:szCs w:val="20"/>
        </w:rPr>
        <w:t>7.</w:t>
      </w:r>
      <w:r>
        <w:rPr>
          <w:rFonts w:ascii="Times New Roman" w:hAnsi="Times New Roman"/>
          <w:bCs/>
          <w:sz w:val="20"/>
          <w:szCs w:val="20"/>
        </w:rPr>
        <w:t>4</w:t>
      </w:r>
      <w:r w:rsidRPr="005D6EBB"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Стороны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ни при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каких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условиях не начисляют проценты, установленные ст. 317.1 Гражданского кодекса Российской Федерации.</w:t>
      </w:r>
    </w:p>
    <w:p w:rsidR="00176E50" w:rsidRPr="005D6EBB" w:rsidRDefault="00176E50" w:rsidP="00176E50">
      <w:pPr>
        <w:pStyle w:val="1"/>
        <w:jc w:val="center"/>
        <w:rPr>
          <w:b/>
          <w:color w:val="000000"/>
          <w:sz w:val="20"/>
          <w:szCs w:val="20"/>
        </w:rPr>
      </w:pPr>
      <w:r w:rsidRPr="005D6EBB">
        <w:rPr>
          <w:b/>
          <w:color w:val="000000"/>
          <w:sz w:val="20"/>
          <w:szCs w:val="20"/>
        </w:rPr>
        <w:t>8. Гарантии</w:t>
      </w:r>
    </w:p>
    <w:p w:rsidR="00176E50" w:rsidRPr="005D6EBB" w:rsidRDefault="00176E50" w:rsidP="00176E50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8.1. При исполнении обязательств по настоящему Договору Поставщик обязуется не нарушать имущественные и неимущественные права Заказчика и других лиц. Использование объектов интеллектуальной собственности или средств индивидуализации возможно на основании письменного согласия правообладателя.</w:t>
      </w:r>
    </w:p>
    <w:p w:rsidR="00176E50" w:rsidRPr="005D6EBB" w:rsidRDefault="00176E50" w:rsidP="00176E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8.2. Поставщик гарантирует, что товар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передается свободным от прав третьих лиц и не является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предметом залога, ареста или иного обременения.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8.3. Гарантийный срок на поставленный Товар должен быть не менее установленного производителем, но не менее 12 месяцев с момента подписания Сторонами соответствующей товарной накладной.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8.4. Товар должен быть отгружен в упаковке, обеспечивающей его целостность при перегрузке и транспортировке всеми видами транспорта, доставлен до Заказчика.</w:t>
      </w:r>
    </w:p>
    <w:p w:rsidR="00176E50" w:rsidRPr="005D6EBB" w:rsidRDefault="00176E50" w:rsidP="00176E50">
      <w:pPr>
        <w:pStyle w:val="1"/>
        <w:jc w:val="both"/>
        <w:rPr>
          <w:bCs/>
          <w:sz w:val="20"/>
          <w:szCs w:val="20"/>
        </w:rPr>
      </w:pPr>
      <w:r w:rsidRPr="005D6EBB">
        <w:rPr>
          <w:sz w:val="20"/>
          <w:szCs w:val="20"/>
        </w:rPr>
        <w:t xml:space="preserve">8.5. </w:t>
      </w:r>
      <w:r w:rsidRPr="005D6EBB">
        <w:rPr>
          <w:color w:val="000000"/>
          <w:sz w:val="20"/>
          <w:szCs w:val="20"/>
        </w:rPr>
        <w:t xml:space="preserve">Если в </w:t>
      </w:r>
      <w:proofErr w:type="gramStart"/>
      <w:r w:rsidRPr="005D6EBB">
        <w:rPr>
          <w:color w:val="000000"/>
          <w:sz w:val="20"/>
          <w:szCs w:val="20"/>
        </w:rPr>
        <w:t>процессе</w:t>
      </w:r>
      <w:proofErr w:type="gramEnd"/>
      <w:r w:rsidRPr="005D6EBB">
        <w:rPr>
          <w:color w:val="000000"/>
          <w:sz w:val="20"/>
          <w:szCs w:val="20"/>
        </w:rPr>
        <w:t xml:space="preserve"> эксплуатации Товара в течение гарантийного срока обнаружатся недостатки Товара, то они подлежат устранению силами и средствами Поставщика. Срок исполнения гарантийных обязательств по устранению недостатков товара не может превышать 14 (четырнадцати) календарных дней с момента получения уведомления от Заказчика о недостатках Товара.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8.6. В течение гарантийного срока Поставщик за свой счет обеспечивает гарантийную замену некачественного или  дефектного Товара.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8.7. В период гарантийного срока услуги по транспортировке некачественного Товара, устранение дефектов осуществляются силами и за счет Поставщика. 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8.8. Если Поставщик не устранит дефекты в течение срока, указанного в </w:t>
      </w:r>
      <w:proofErr w:type="gramStart"/>
      <w:r w:rsidRPr="005D6EBB">
        <w:rPr>
          <w:rFonts w:ascii="Times New Roman" w:hAnsi="Times New Roman"/>
          <w:sz w:val="20"/>
          <w:szCs w:val="20"/>
        </w:rPr>
        <w:t>акте</w:t>
      </w:r>
      <w:proofErr w:type="gramEnd"/>
      <w:r w:rsidRPr="005D6EBB">
        <w:rPr>
          <w:rFonts w:ascii="Times New Roman" w:hAnsi="Times New Roman"/>
          <w:sz w:val="20"/>
          <w:szCs w:val="20"/>
        </w:rPr>
        <w:t>, то Заказчик вправе устранить выявленные дефекты своими силами, за свой счет и предъявить Поставщику суммы ущерба, подлежащие возмещению.</w:t>
      </w:r>
    </w:p>
    <w:p w:rsidR="00176E50" w:rsidRPr="005D6EBB" w:rsidRDefault="00176E50" w:rsidP="00176E50">
      <w:pPr>
        <w:pStyle w:val="1"/>
        <w:jc w:val="both"/>
        <w:rPr>
          <w:b/>
          <w:bCs/>
          <w:sz w:val="20"/>
          <w:szCs w:val="20"/>
        </w:rPr>
      </w:pPr>
    </w:p>
    <w:p w:rsidR="00176E50" w:rsidRPr="005D6EBB" w:rsidRDefault="00176E50" w:rsidP="00176E50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9. Расторжение Договора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9.1. Расторжение Договора допускается по соглашению Сторон, по решению суда, а также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одностороннего отказа Стороны Договора от его исполнения в соответствии с гражданским законодательством.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9.2. Односторонний отказ от исполнения настоящего Договора (полностью или частично) или одностороннее его изменение допускаются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существенного нарушения Договора одной из сторон (абзац четвертый пункта 2 статьи 450 Гражданского Кодекса Российской Федерации).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9.3. Заказчик вправе отказаться от исполнения настоящего Договора (полностью или частично) в следующих </w:t>
      </w:r>
      <w:proofErr w:type="gramStart"/>
      <w:r w:rsidRPr="005D6EBB">
        <w:rPr>
          <w:sz w:val="20"/>
          <w:szCs w:val="20"/>
        </w:rPr>
        <w:t>случаях</w:t>
      </w:r>
      <w:proofErr w:type="gramEnd"/>
      <w:r w:rsidRPr="005D6EBB">
        <w:rPr>
          <w:sz w:val="20"/>
          <w:szCs w:val="20"/>
        </w:rPr>
        <w:t>: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поставки Поставщиком товаров ненадлежащего качества с недостатками, которые не могут быть устранены в приемлемый для Заказчика срок;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недостатков);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не выполнение требования Заказчика о доукомплектовании товара;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в иных случаях, предусмотренных Гражданским кодексом Российской Федерации.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9.4. </w:t>
      </w:r>
      <w:proofErr w:type="gramStart"/>
      <w:r w:rsidRPr="005D6EBB">
        <w:rPr>
          <w:sz w:val="20"/>
          <w:szCs w:val="20"/>
        </w:rPr>
        <w:t>Заказчик принимает решение об одностороннем отказе от исполнения Договора, если в ходе исполнения Договора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</w:t>
      </w:r>
      <w:proofErr w:type="gramEnd"/>
      <w:r w:rsidRPr="005D6EBB">
        <w:rPr>
          <w:sz w:val="20"/>
          <w:szCs w:val="20"/>
        </w:rPr>
        <w:t xml:space="preserve"> определения Поставщика.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 xml:space="preserve">9.5. </w:t>
      </w:r>
      <w:proofErr w:type="gramStart"/>
      <w:r w:rsidRPr="005D6EBB">
        <w:rPr>
          <w:sz w:val="20"/>
          <w:szCs w:val="20"/>
        </w:rPr>
        <w:t>Решение Заказчика об одностороннем отказе от исполнения Договора в течение одного рабочего дня, следующего за датой принятия указанного решения, размещается в единой информационной системе и направляется Поставщику по почте заказным письмом с уведомлением о вручении по адресу Поставщика, а также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5D6EBB">
        <w:rPr>
          <w:sz w:val="20"/>
          <w:szCs w:val="20"/>
        </w:rPr>
        <w:t xml:space="preserve"> уведомления и получение Заказчиком подтверждения о его вручении Поставщику. Выполнение Заказчиком вышеуказанных требований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настоящем Договоре.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5D6EBB">
        <w:rPr>
          <w:sz w:val="20"/>
          <w:szCs w:val="20"/>
        </w:rPr>
        <w:t>с даты размещения</w:t>
      </w:r>
      <w:proofErr w:type="gramEnd"/>
      <w:r w:rsidRPr="005D6EBB">
        <w:rPr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176E50" w:rsidRPr="00FA567F" w:rsidRDefault="00176E50" w:rsidP="00176E5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9.6. Решение Заказчика об одностороннем отказе от исполнения Договора вступает в силу и Договор считается расторгнутым через десять дней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 даты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надлежащего уведомления Заказчиком Поставщика об одностороннем отказе от исполнения Договора.</w:t>
      </w:r>
    </w:p>
    <w:p w:rsidR="00176E50" w:rsidRPr="00FA567F" w:rsidRDefault="00176E50" w:rsidP="00176E5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9.7. Заказчик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о принятом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решении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одностороннем отказе от исполнения Договора устранено нарушение условий Договора, послужившее основанием для принятия указанного решения. Данное правило не применяется в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случае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повторного нарушения Поставщиком условий Договора.</w:t>
      </w:r>
    </w:p>
    <w:p w:rsidR="00176E50" w:rsidRPr="00B73205" w:rsidRDefault="00176E50" w:rsidP="00176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Pr="005D6EBB" w:rsidRDefault="00176E50" w:rsidP="00176E50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10. Порядок урегулирования споров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10.1. Претензионный порядок досудебного урегулирования споров, вытекающих из Договора, является для Сторон обязательным.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10.2. Претензионные письма направляются Сторонами заказным почтовым отправлением с уведомлением о вручении последнего адресату по местонахождению Сторон, указанному в настоящем Договоре.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10.3. Срок рассмотрения претензионного письма и направления ответа на него составляет </w:t>
      </w:r>
      <w:r>
        <w:rPr>
          <w:sz w:val="20"/>
          <w:szCs w:val="20"/>
        </w:rPr>
        <w:t xml:space="preserve">10 </w:t>
      </w:r>
      <w:r w:rsidRPr="005D6EBB">
        <w:rPr>
          <w:sz w:val="20"/>
          <w:szCs w:val="20"/>
        </w:rPr>
        <w:t>(Д</w:t>
      </w:r>
      <w:r>
        <w:rPr>
          <w:sz w:val="20"/>
          <w:szCs w:val="20"/>
        </w:rPr>
        <w:t>есяти</w:t>
      </w:r>
      <w:r w:rsidRPr="005D6EBB">
        <w:rPr>
          <w:sz w:val="20"/>
          <w:szCs w:val="20"/>
        </w:rPr>
        <w:t>) рабочих дней со дня получения последнего адресатом.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10.4.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не урегулирования споров и разногласий в претензионном порядке они передаются на рассмотрение в Арбитражный суд Ярославской области.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</w:p>
    <w:p w:rsidR="00176E50" w:rsidRPr="005D6EBB" w:rsidRDefault="00176E50" w:rsidP="00176E50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11. Обстоятельства непреодолимой силы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11.1. </w:t>
      </w:r>
      <w:proofErr w:type="gramStart"/>
      <w:r w:rsidRPr="005D6EBB">
        <w:rPr>
          <w:sz w:val="20"/>
          <w:szCs w:val="20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11.2.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</w:p>
    <w:p w:rsidR="00176E50" w:rsidRPr="005D6EBB" w:rsidRDefault="00176E50" w:rsidP="00176E50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 xml:space="preserve">12. </w:t>
      </w:r>
      <w:proofErr w:type="spellStart"/>
      <w:r w:rsidRPr="005D6EBB">
        <w:rPr>
          <w:rFonts w:ascii="Times New Roman" w:hAnsi="Times New Roman"/>
          <w:b/>
          <w:bCs/>
          <w:sz w:val="20"/>
          <w:szCs w:val="20"/>
        </w:rPr>
        <w:t>Антикоррупционная</w:t>
      </w:r>
      <w:proofErr w:type="spellEnd"/>
      <w:r w:rsidRPr="005D6EBB">
        <w:rPr>
          <w:rFonts w:ascii="Times New Roman" w:hAnsi="Times New Roman"/>
          <w:b/>
          <w:bCs/>
          <w:sz w:val="20"/>
          <w:szCs w:val="20"/>
        </w:rPr>
        <w:t xml:space="preserve"> оговорка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12.1. 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12.2. 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12.3. В </w:t>
      </w:r>
      <w:proofErr w:type="gramStart"/>
      <w:r w:rsidRPr="005D6EBB">
        <w:rPr>
          <w:rFonts w:ascii="Times New Roman" w:hAnsi="Times New Roman"/>
          <w:sz w:val="20"/>
          <w:szCs w:val="20"/>
        </w:rPr>
        <w:t>случае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D6EBB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письменного уведомления.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lastRenderedPageBreak/>
        <w:t>12.4. 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аффилированными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легализации доходов, полученных преступным путем.</w:t>
      </w:r>
    </w:p>
    <w:p w:rsidR="00176E50" w:rsidRDefault="00176E50" w:rsidP="00176E5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12.5. </w:t>
      </w:r>
      <w:proofErr w:type="gramStart"/>
      <w:r w:rsidRPr="005D6EBB">
        <w:rPr>
          <w:rFonts w:ascii="Times New Roman" w:hAnsi="Times New Roman"/>
          <w:sz w:val="20"/>
          <w:szCs w:val="20"/>
        </w:rPr>
        <w:t>В случае нарушения одной Стороной обязательств воздерживаться от запрещенных в разделе 12 настоящего Договора действий и/или неполучения другой Стороной в установленный в разделе 12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Сторона, по чьей инициативе </w:t>
      </w:r>
      <w:proofErr w:type="gramStart"/>
      <w:r w:rsidRPr="005D6EBB">
        <w:rPr>
          <w:rFonts w:ascii="Times New Roman" w:hAnsi="Times New Roman"/>
          <w:sz w:val="20"/>
          <w:szCs w:val="20"/>
        </w:rPr>
        <w:t>был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76E50" w:rsidRPr="005D6EBB" w:rsidRDefault="00176E50" w:rsidP="00176E50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>13. Защита информации</w:t>
      </w:r>
    </w:p>
    <w:p w:rsidR="00176E50" w:rsidRPr="005D6EBB" w:rsidRDefault="00176E50" w:rsidP="00176E50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13.1. 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является конфиденциальной.</w:t>
      </w:r>
    </w:p>
    <w:p w:rsidR="00176E50" w:rsidRPr="005D6EBB" w:rsidRDefault="00176E50" w:rsidP="00176E50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13.2. 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</w:p>
    <w:p w:rsidR="00176E50" w:rsidRPr="005D6EBB" w:rsidRDefault="00176E50" w:rsidP="00176E50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14. Прочие условия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14.1. Любые изменения и дополнения по Договору </w:t>
      </w:r>
      <w:proofErr w:type="gramStart"/>
      <w:r w:rsidRPr="005D6EBB">
        <w:rPr>
          <w:sz w:val="20"/>
          <w:szCs w:val="20"/>
        </w:rPr>
        <w:t>вступают в силу и становятся</w:t>
      </w:r>
      <w:proofErr w:type="gramEnd"/>
      <w:r w:rsidRPr="005D6EBB">
        <w:rPr>
          <w:sz w:val="20"/>
          <w:szCs w:val="20"/>
        </w:rPr>
        <w:t xml:space="preserve"> его неотъемлемыми частями, только если они совершены в письменной форме, подписаны уполномоченными представителями обеих Сторон и содержат ссылку на Договор.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14.2.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14.3.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14.4. Стороны обязаны извещать друг друга об изменениях своего адреса, номеров телефонов, иных реквизитов в срок не позднее 3 (Трех) дней с момента начала действий таких изменений.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14.5. Настоящий Договор </w:t>
      </w:r>
      <w:proofErr w:type="gramStart"/>
      <w:r w:rsidRPr="005D6EBB">
        <w:rPr>
          <w:sz w:val="20"/>
          <w:szCs w:val="20"/>
        </w:rPr>
        <w:t>вступает в силу со дня его подписания Сторонами и действует</w:t>
      </w:r>
      <w:proofErr w:type="gramEnd"/>
      <w:r w:rsidRPr="005D6EBB">
        <w:rPr>
          <w:sz w:val="20"/>
          <w:szCs w:val="20"/>
        </w:rPr>
        <w:t xml:space="preserve"> до полного исполнения Сторонами взятых на себя по Договору обязательств.</w:t>
      </w:r>
    </w:p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14.6.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176E50" w:rsidRPr="005D6EBB" w:rsidRDefault="00176E50" w:rsidP="00176E50">
      <w:pPr>
        <w:pStyle w:val="1"/>
        <w:jc w:val="center"/>
        <w:rPr>
          <w:sz w:val="20"/>
          <w:szCs w:val="20"/>
        </w:rPr>
      </w:pPr>
    </w:p>
    <w:tbl>
      <w:tblPr>
        <w:tblW w:w="9869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562"/>
        <w:gridCol w:w="142"/>
        <w:gridCol w:w="88"/>
      </w:tblGrid>
      <w:tr w:rsidR="00176E50" w:rsidRPr="005D6EBB" w:rsidTr="004E1F0C">
        <w:trPr>
          <w:gridAfter w:val="1"/>
          <w:wAfter w:w="88" w:type="dxa"/>
        </w:trPr>
        <w:tc>
          <w:tcPr>
            <w:tcW w:w="9781" w:type="dxa"/>
            <w:gridSpan w:val="5"/>
          </w:tcPr>
          <w:p w:rsidR="00176E50" w:rsidRPr="005D6EBB" w:rsidRDefault="00176E50" w:rsidP="004E1F0C">
            <w:pPr>
              <w:pStyle w:val="1"/>
              <w:jc w:val="center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15. Юридические адреса и платежные реквизиты Сторон.</w:t>
            </w:r>
          </w:p>
        </w:tc>
      </w:tr>
      <w:tr w:rsidR="00176E50" w:rsidRPr="005D6EBB" w:rsidTr="004E1F0C">
        <w:trPr>
          <w:gridAfter w:val="1"/>
          <w:wAfter w:w="88" w:type="dxa"/>
        </w:trPr>
        <w:tc>
          <w:tcPr>
            <w:tcW w:w="9781" w:type="dxa"/>
            <w:gridSpan w:val="5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6E50" w:rsidRPr="005D6EBB" w:rsidTr="004E1F0C">
        <w:tc>
          <w:tcPr>
            <w:tcW w:w="484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" w:type="dxa"/>
            <w:gridSpan w:val="2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6E50" w:rsidRPr="005D6EBB" w:rsidTr="004E1F0C">
        <w:tc>
          <w:tcPr>
            <w:tcW w:w="484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6E50" w:rsidRPr="005D6EBB" w:rsidTr="004E1F0C">
        <w:tc>
          <w:tcPr>
            <w:tcW w:w="484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230" w:type="dxa"/>
            <w:gridSpan w:val="2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</w:tbl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Default="00176E50" w:rsidP="00176E50">
      <w:pPr>
        <w:pStyle w:val="1"/>
        <w:rPr>
          <w:sz w:val="20"/>
          <w:szCs w:val="20"/>
        </w:rPr>
      </w:pPr>
    </w:p>
    <w:p w:rsidR="00176E50" w:rsidRPr="005D6EBB" w:rsidRDefault="00176E50" w:rsidP="00176E50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Приложение №1</w:t>
      </w:r>
    </w:p>
    <w:p w:rsidR="00176E50" w:rsidRPr="005D6EBB" w:rsidRDefault="00176E50" w:rsidP="00176E50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к Договору №______</w:t>
      </w:r>
    </w:p>
    <w:p w:rsidR="00176E50" w:rsidRPr="00744069" w:rsidRDefault="00176E50" w:rsidP="00176E50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от «__» _________ 201</w:t>
      </w:r>
      <w:r>
        <w:rPr>
          <w:sz w:val="20"/>
          <w:szCs w:val="20"/>
        </w:rPr>
        <w:t>__</w:t>
      </w:r>
      <w:r w:rsidRPr="005D6EBB">
        <w:rPr>
          <w:sz w:val="20"/>
          <w:szCs w:val="20"/>
        </w:rPr>
        <w:t>г.</w:t>
      </w:r>
    </w:p>
    <w:p w:rsidR="00176E50" w:rsidRDefault="00176E50" w:rsidP="00176E50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A209C" w:rsidRPr="00114FFB" w:rsidRDefault="00176E50" w:rsidP="008A209C">
      <w:pPr>
        <w:pStyle w:val="1"/>
        <w:jc w:val="center"/>
        <w:rPr>
          <w:b/>
          <w:bCs/>
          <w:sz w:val="20"/>
          <w:szCs w:val="20"/>
        </w:rPr>
      </w:pPr>
      <w:r w:rsidRPr="00114FFB">
        <w:rPr>
          <w:b/>
          <w:bCs/>
          <w:sz w:val="20"/>
          <w:szCs w:val="20"/>
        </w:rPr>
        <w:t xml:space="preserve">Спецификация на поставку </w:t>
      </w:r>
      <w:r w:rsidR="008A209C">
        <w:rPr>
          <w:b/>
          <w:bCs/>
          <w:sz w:val="20"/>
          <w:szCs w:val="20"/>
        </w:rPr>
        <w:t>мини конвектора</w:t>
      </w:r>
    </w:p>
    <w:tbl>
      <w:tblPr>
        <w:tblStyle w:val="ab"/>
        <w:tblW w:w="10632" w:type="dxa"/>
        <w:tblInd w:w="-1061" w:type="dxa"/>
        <w:tblLayout w:type="fixed"/>
        <w:tblLook w:val="04A0"/>
      </w:tblPr>
      <w:tblGrid>
        <w:gridCol w:w="567"/>
        <w:gridCol w:w="2694"/>
        <w:gridCol w:w="851"/>
        <w:gridCol w:w="4961"/>
        <w:gridCol w:w="1559"/>
      </w:tblGrid>
      <w:tr w:rsidR="00176E50" w:rsidRPr="00DA7E22" w:rsidTr="004E1F0C">
        <w:tc>
          <w:tcPr>
            <w:tcW w:w="567" w:type="dxa"/>
          </w:tcPr>
          <w:p w:rsidR="00176E50" w:rsidRPr="00DA7E22" w:rsidRDefault="00176E50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76E50" w:rsidRPr="00DA7E22" w:rsidRDefault="00176E50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F029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176E50" w:rsidRPr="00DA7E22" w:rsidRDefault="00176E50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</w:tcPr>
          <w:p w:rsidR="00176E50" w:rsidRPr="00DA7E22" w:rsidRDefault="00176E50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4961" w:type="dxa"/>
          </w:tcPr>
          <w:p w:rsidR="00176E50" w:rsidRPr="00DA7E22" w:rsidRDefault="00176E50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559" w:type="dxa"/>
          </w:tcPr>
          <w:p w:rsidR="00176E50" w:rsidRPr="00DA7E22" w:rsidRDefault="00176E50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Стоимость, руб. (в т.ч. НДС 18%)</w:t>
            </w:r>
          </w:p>
        </w:tc>
      </w:tr>
      <w:tr w:rsidR="008A209C" w:rsidRPr="00AB0E01" w:rsidTr="004E1F0C">
        <w:tc>
          <w:tcPr>
            <w:tcW w:w="567" w:type="dxa"/>
          </w:tcPr>
          <w:p w:rsidR="008A209C" w:rsidRPr="007216DD" w:rsidRDefault="008A209C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8A209C" w:rsidRPr="002E614B" w:rsidRDefault="008A209C" w:rsidP="002E61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 конвертор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2E614B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  <w:tc>
          <w:tcPr>
            <w:tcW w:w="851" w:type="dxa"/>
          </w:tcPr>
          <w:p w:rsidR="008A209C" w:rsidRPr="007216DD" w:rsidRDefault="008A209C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4961" w:type="dxa"/>
          </w:tcPr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>РАЗЪЕМЫ: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Видеовыходы </w:t>
            </w:r>
            <w:r w:rsidRPr="008205A3">
              <w:rPr>
                <w:b/>
                <w:sz w:val="20"/>
                <w:szCs w:val="20"/>
                <w:lang w:val="en-US"/>
              </w:rPr>
              <w:t>SDI</w:t>
            </w:r>
            <w:r w:rsidRPr="008205A3">
              <w:rPr>
                <w:b/>
                <w:sz w:val="20"/>
                <w:szCs w:val="20"/>
              </w:rPr>
              <w:t xml:space="preserve">: </w:t>
            </w:r>
            <w:r w:rsidRPr="008205A3">
              <w:rPr>
                <w:sz w:val="20"/>
                <w:szCs w:val="20"/>
              </w:rPr>
              <w:t xml:space="preserve">2 </w:t>
            </w:r>
            <w:r w:rsidRPr="008205A3">
              <w:rPr>
                <w:sz w:val="20"/>
                <w:szCs w:val="20"/>
                <w:lang w:val="en-US"/>
              </w:rPr>
              <w:t>x</w:t>
            </w:r>
            <w:r w:rsidRPr="008205A3">
              <w:rPr>
                <w:sz w:val="20"/>
                <w:szCs w:val="20"/>
              </w:rPr>
              <w:t xml:space="preserve"> </w:t>
            </w:r>
            <w:r w:rsidRPr="008205A3">
              <w:rPr>
                <w:sz w:val="20"/>
                <w:szCs w:val="20"/>
                <w:lang w:val="en-US"/>
              </w:rPr>
              <w:t>SDI</w:t>
            </w:r>
            <w:r w:rsidRPr="008205A3">
              <w:rPr>
                <w:sz w:val="20"/>
                <w:szCs w:val="20"/>
              </w:rPr>
              <w:t xml:space="preserve">. Автоматический подбор </w:t>
            </w:r>
            <w:r w:rsidRPr="008205A3">
              <w:rPr>
                <w:sz w:val="20"/>
                <w:szCs w:val="20"/>
                <w:lang w:val="en-US"/>
              </w:rPr>
              <w:t>SD</w:t>
            </w:r>
            <w:r w:rsidRPr="008205A3">
              <w:rPr>
                <w:sz w:val="20"/>
                <w:szCs w:val="20"/>
              </w:rPr>
              <w:t xml:space="preserve">, </w:t>
            </w:r>
            <w:r w:rsidRPr="008205A3">
              <w:rPr>
                <w:sz w:val="20"/>
                <w:szCs w:val="20"/>
                <w:lang w:val="en-US"/>
              </w:rPr>
              <w:t>HD</w:t>
            </w:r>
            <w:r w:rsidRPr="008205A3">
              <w:rPr>
                <w:sz w:val="20"/>
                <w:szCs w:val="20"/>
              </w:rPr>
              <w:t xml:space="preserve"> и 6</w:t>
            </w:r>
            <w:r w:rsidRPr="008205A3">
              <w:rPr>
                <w:sz w:val="20"/>
                <w:szCs w:val="20"/>
                <w:lang w:val="en-US"/>
              </w:rPr>
              <w:t>G</w:t>
            </w:r>
            <w:r w:rsidRPr="008205A3">
              <w:rPr>
                <w:sz w:val="20"/>
                <w:szCs w:val="20"/>
              </w:rPr>
              <w:t>-</w:t>
            </w:r>
            <w:r w:rsidRPr="008205A3">
              <w:rPr>
                <w:sz w:val="20"/>
                <w:szCs w:val="20"/>
                <w:lang w:val="en-US"/>
              </w:rPr>
              <w:t>SDI</w:t>
            </w:r>
            <w:r w:rsidRPr="008205A3">
              <w:rPr>
                <w:sz w:val="20"/>
                <w:szCs w:val="20"/>
              </w:rPr>
              <w:t xml:space="preserve"> в </w:t>
            </w:r>
            <w:proofErr w:type="gramStart"/>
            <w:r w:rsidRPr="008205A3">
              <w:rPr>
                <w:sz w:val="20"/>
                <w:szCs w:val="20"/>
              </w:rPr>
              <w:t>соответствии</w:t>
            </w:r>
            <w:proofErr w:type="gramEnd"/>
            <w:r w:rsidRPr="008205A3">
              <w:rPr>
                <w:sz w:val="20"/>
                <w:szCs w:val="20"/>
              </w:rPr>
              <w:t xml:space="preserve"> с сигналом на видеовходе </w:t>
            </w:r>
            <w:r w:rsidRPr="008205A3">
              <w:rPr>
                <w:sz w:val="20"/>
                <w:szCs w:val="20"/>
                <w:lang w:val="en-US"/>
              </w:rPr>
              <w:t>HDMI</w:t>
            </w:r>
            <w:r w:rsidRPr="008205A3">
              <w:rPr>
                <w:sz w:val="20"/>
                <w:szCs w:val="20"/>
              </w:rPr>
              <w:t>.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Видеовходы </w:t>
            </w:r>
            <w:r w:rsidRPr="008205A3">
              <w:rPr>
                <w:b/>
                <w:sz w:val="20"/>
                <w:szCs w:val="20"/>
                <w:lang w:val="en-US"/>
              </w:rPr>
              <w:t>HDMI</w:t>
            </w:r>
            <w:r w:rsidRPr="008205A3">
              <w:rPr>
                <w:b/>
                <w:sz w:val="20"/>
                <w:szCs w:val="20"/>
              </w:rPr>
              <w:t xml:space="preserve">: </w:t>
            </w:r>
            <w:r w:rsidRPr="008205A3">
              <w:rPr>
                <w:sz w:val="20"/>
                <w:szCs w:val="20"/>
                <w:lang w:val="en-US"/>
              </w:rPr>
              <w:t>HDMI</w:t>
            </w:r>
            <w:r w:rsidRPr="008205A3">
              <w:rPr>
                <w:sz w:val="20"/>
                <w:szCs w:val="20"/>
              </w:rPr>
              <w:t xml:space="preserve"> типа А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>Ввод аналогового звука:</w:t>
            </w:r>
            <w:r w:rsidRPr="008205A3">
              <w:rPr>
                <w:sz w:val="20"/>
                <w:szCs w:val="20"/>
              </w:rPr>
              <w:t xml:space="preserve"> Два канала балансного аналогового звука через стандартные гнездовые разъемы 1/4 дюйма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Ввод цифрового звука: </w:t>
            </w:r>
            <w:r w:rsidRPr="008205A3">
              <w:rPr>
                <w:sz w:val="20"/>
                <w:szCs w:val="20"/>
              </w:rPr>
              <w:t xml:space="preserve">Четыре канала цифрового </w:t>
            </w:r>
            <w:r w:rsidRPr="008205A3">
              <w:rPr>
                <w:sz w:val="20"/>
                <w:szCs w:val="20"/>
                <w:lang w:val="en-US"/>
              </w:rPr>
              <w:t>AES</w:t>
            </w:r>
            <w:r w:rsidRPr="008205A3">
              <w:rPr>
                <w:sz w:val="20"/>
                <w:szCs w:val="20"/>
              </w:rPr>
              <w:t>/</w:t>
            </w:r>
            <w:r w:rsidRPr="008205A3">
              <w:rPr>
                <w:sz w:val="20"/>
                <w:szCs w:val="20"/>
                <w:lang w:val="en-US"/>
              </w:rPr>
              <w:t>EBU</w:t>
            </w:r>
            <w:r w:rsidRPr="008205A3">
              <w:rPr>
                <w:sz w:val="20"/>
                <w:szCs w:val="20"/>
              </w:rPr>
              <w:t>-звука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Скорость передачи данных: </w:t>
            </w:r>
            <w:r w:rsidRPr="008205A3">
              <w:rPr>
                <w:sz w:val="20"/>
                <w:szCs w:val="20"/>
              </w:rPr>
              <w:t xml:space="preserve">Автоматическое определение стандартов </w:t>
            </w:r>
            <w:r w:rsidRPr="008205A3">
              <w:rPr>
                <w:sz w:val="20"/>
                <w:szCs w:val="20"/>
                <w:lang w:val="en-US"/>
              </w:rPr>
              <w:t>SD</w:t>
            </w:r>
            <w:r w:rsidRPr="008205A3">
              <w:rPr>
                <w:sz w:val="20"/>
                <w:szCs w:val="20"/>
              </w:rPr>
              <w:t xml:space="preserve">, </w:t>
            </w:r>
            <w:r w:rsidRPr="008205A3">
              <w:rPr>
                <w:sz w:val="20"/>
                <w:szCs w:val="20"/>
                <w:lang w:val="en-US"/>
              </w:rPr>
              <w:t>HD</w:t>
            </w:r>
            <w:r w:rsidRPr="008205A3">
              <w:rPr>
                <w:sz w:val="20"/>
                <w:szCs w:val="20"/>
              </w:rPr>
              <w:t xml:space="preserve"> и 6</w:t>
            </w:r>
            <w:r w:rsidRPr="008205A3">
              <w:rPr>
                <w:sz w:val="20"/>
                <w:szCs w:val="20"/>
                <w:lang w:val="en-US"/>
              </w:rPr>
              <w:t>G</w:t>
            </w:r>
            <w:r w:rsidRPr="008205A3">
              <w:rPr>
                <w:sz w:val="20"/>
                <w:szCs w:val="20"/>
              </w:rPr>
              <w:t>-</w:t>
            </w:r>
            <w:r w:rsidRPr="008205A3">
              <w:rPr>
                <w:sz w:val="20"/>
                <w:szCs w:val="20"/>
                <w:lang w:val="en-US"/>
              </w:rPr>
              <w:t>SDI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Настройка и обновление: </w:t>
            </w:r>
            <w:r w:rsidRPr="008205A3">
              <w:rPr>
                <w:sz w:val="20"/>
                <w:szCs w:val="20"/>
                <w:lang w:val="en-US"/>
              </w:rPr>
              <w:t>USB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Регенерация сигнала: </w:t>
            </w:r>
            <w:r w:rsidRPr="008205A3">
              <w:rPr>
                <w:sz w:val="20"/>
                <w:szCs w:val="20"/>
              </w:rPr>
              <w:t>Да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>СТАНДАРТЫ И ФОРМАТЫ: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Форматы </w:t>
            </w:r>
            <w:r w:rsidRPr="008205A3">
              <w:rPr>
                <w:b/>
                <w:sz w:val="20"/>
                <w:szCs w:val="20"/>
                <w:lang w:val="en-US"/>
              </w:rPr>
              <w:t>SD</w:t>
            </w:r>
            <w:r w:rsidRPr="008205A3">
              <w:rPr>
                <w:b/>
                <w:sz w:val="20"/>
                <w:szCs w:val="20"/>
              </w:rPr>
              <w:t xml:space="preserve">: </w:t>
            </w:r>
            <w:r w:rsidRPr="008205A3">
              <w:rPr>
                <w:sz w:val="20"/>
                <w:szCs w:val="20"/>
              </w:rPr>
              <w:t>625</w:t>
            </w:r>
            <w:proofErr w:type="spellStart"/>
            <w:r w:rsidRPr="008205A3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205A3">
              <w:rPr>
                <w:sz w:val="20"/>
                <w:szCs w:val="20"/>
              </w:rPr>
              <w:t xml:space="preserve">/25 </w:t>
            </w:r>
            <w:r w:rsidRPr="008205A3">
              <w:rPr>
                <w:sz w:val="20"/>
                <w:szCs w:val="20"/>
                <w:lang w:val="en-US"/>
              </w:rPr>
              <w:t>PAL</w:t>
            </w:r>
            <w:r w:rsidRPr="008205A3">
              <w:rPr>
                <w:sz w:val="20"/>
                <w:szCs w:val="20"/>
              </w:rPr>
              <w:t>; 525</w:t>
            </w:r>
            <w:proofErr w:type="spellStart"/>
            <w:r w:rsidRPr="008205A3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205A3">
              <w:rPr>
                <w:sz w:val="20"/>
                <w:szCs w:val="20"/>
              </w:rPr>
              <w:t xml:space="preserve">/29,97 </w:t>
            </w:r>
            <w:r w:rsidRPr="008205A3">
              <w:rPr>
                <w:sz w:val="20"/>
                <w:szCs w:val="20"/>
                <w:lang w:val="en-US"/>
              </w:rPr>
              <w:t>NTSC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Форматы HD: </w:t>
            </w:r>
            <w:r w:rsidRPr="008205A3">
              <w:rPr>
                <w:sz w:val="20"/>
                <w:szCs w:val="20"/>
              </w:rPr>
              <w:t>720p/50/59,94/60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sz w:val="20"/>
                <w:szCs w:val="20"/>
              </w:rPr>
              <w:t>1080p/23,98/24/25/29,97/30/50/59,94/60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sz w:val="20"/>
                <w:szCs w:val="20"/>
              </w:rPr>
              <w:t>1080i/50/59,94/60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Форматы </w:t>
            </w:r>
            <w:proofErr w:type="spellStart"/>
            <w:r w:rsidRPr="008205A3">
              <w:rPr>
                <w:b/>
                <w:sz w:val="20"/>
                <w:szCs w:val="20"/>
              </w:rPr>
              <w:t>Ultra</w:t>
            </w:r>
            <w:proofErr w:type="spellEnd"/>
            <w:r w:rsidRPr="008205A3">
              <w:rPr>
                <w:b/>
                <w:sz w:val="20"/>
                <w:szCs w:val="20"/>
              </w:rPr>
              <w:t xml:space="preserve"> HD: </w:t>
            </w:r>
            <w:r w:rsidRPr="008205A3">
              <w:rPr>
                <w:sz w:val="20"/>
                <w:szCs w:val="20"/>
              </w:rPr>
              <w:t>2160p/23,98/24/25/29,97/30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Форматы 4K: </w:t>
            </w:r>
            <w:r w:rsidRPr="008205A3">
              <w:rPr>
                <w:sz w:val="20"/>
                <w:szCs w:val="20"/>
              </w:rPr>
              <w:t>4K DCI 23,98p/24p/25p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Интерфейс SDI: </w:t>
            </w:r>
            <w:r w:rsidRPr="008205A3">
              <w:rPr>
                <w:sz w:val="20"/>
                <w:szCs w:val="20"/>
              </w:rPr>
              <w:t xml:space="preserve">В </w:t>
            </w:r>
            <w:proofErr w:type="gramStart"/>
            <w:r w:rsidRPr="008205A3">
              <w:rPr>
                <w:sz w:val="20"/>
                <w:szCs w:val="20"/>
              </w:rPr>
              <w:t>соответствии</w:t>
            </w:r>
            <w:proofErr w:type="gramEnd"/>
            <w:r w:rsidRPr="008205A3">
              <w:rPr>
                <w:sz w:val="20"/>
                <w:szCs w:val="20"/>
              </w:rPr>
              <w:t xml:space="preserve"> со стандартами SMPTE 259M, SMPTE 292M, SMPTE 296M, SMPTE 372M, SMPTE 424M, SMPTE 425M (</w:t>
            </w:r>
            <w:proofErr w:type="spellStart"/>
            <w:r w:rsidRPr="008205A3">
              <w:rPr>
                <w:sz w:val="20"/>
                <w:szCs w:val="20"/>
              </w:rPr>
              <w:t>Level</w:t>
            </w:r>
            <w:proofErr w:type="spellEnd"/>
            <w:r w:rsidRPr="008205A3">
              <w:rPr>
                <w:sz w:val="20"/>
                <w:szCs w:val="20"/>
              </w:rPr>
              <w:t xml:space="preserve"> A или </w:t>
            </w:r>
            <w:proofErr w:type="spellStart"/>
            <w:r w:rsidRPr="008205A3">
              <w:rPr>
                <w:sz w:val="20"/>
                <w:szCs w:val="20"/>
              </w:rPr>
              <w:t>Level</w:t>
            </w:r>
            <w:proofErr w:type="spellEnd"/>
            <w:r w:rsidRPr="008205A3">
              <w:rPr>
                <w:sz w:val="20"/>
                <w:szCs w:val="20"/>
              </w:rPr>
              <w:t xml:space="preserve"> B), SMPTE ST-2081, ITU-R BT.656 и ITU-R BT.601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Скорость </w:t>
            </w:r>
            <w:proofErr w:type="spellStart"/>
            <w:r w:rsidRPr="008205A3">
              <w:rPr>
                <w:b/>
                <w:sz w:val="20"/>
                <w:szCs w:val="20"/>
              </w:rPr>
              <w:t>SDI-видеопотока</w:t>
            </w:r>
            <w:proofErr w:type="spellEnd"/>
            <w:r w:rsidRPr="008205A3">
              <w:rPr>
                <w:b/>
                <w:sz w:val="20"/>
                <w:szCs w:val="20"/>
              </w:rPr>
              <w:t xml:space="preserve">: </w:t>
            </w:r>
            <w:r w:rsidRPr="008205A3">
              <w:rPr>
                <w:sz w:val="20"/>
                <w:szCs w:val="20"/>
              </w:rPr>
              <w:t xml:space="preserve">Видеоинтерфейс SDI позволяет переключаться между SD, HD, </w:t>
            </w:r>
            <w:proofErr w:type="spellStart"/>
            <w:r w:rsidRPr="008205A3">
              <w:rPr>
                <w:sz w:val="20"/>
                <w:szCs w:val="20"/>
              </w:rPr>
              <w:t>Ultra</w:t>
            </w:r>
            <w:proofErr w:type="spellEnd"/>
            <w:r w:rsidRPr="008205A3">
              <w:rPr>
                <w:sz w:val="20"/>
                <w:szCs w:val="20"/>
              </w:rPr>
              <w:t xml:space="preserve"> HD и DCI 4K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Частота выборки SDI-изображения: </w:t>
            </w:r>
            <w:r w:rsidRPr="008205A3">
              <w:rPr>
                <w:sz w:val="20"/>
                <w:szCs w:val="20"/>
              </w:rPr>
              <w:t>4:2:2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Дискретизация SDI-звука: </w:t>
            </w:r>
            <w:r w:rsidRPr="008205A3">
              <w:rPr>
                <w:sz w:val="20"/>
                <w:szCs w:val="20"/>
              </w:rPr>
              <w:t>Телевизионный стандарт (частота дискретизации 48 кГц, разрядность 24 бит)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Цветовое разрешение SDI: </w:t>
            </w:r>
            <w:r w:rsidRPr="008205A3">
              <w:rPr>
                <w:sz w:val="20"/>
                <w:szCs w:val="20"/>
              </w:rPr>
              <w:t>4:2:2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Цветовое пространство SDI: </w:t>
            </w:r>
            <w:r w:rsidRPr="008205A3">
              <w:rPr>
                <w:sz w:val="20"/>
                <w:szCs w:val="20"/>
              </w:rPr>
              <w:t>YUV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Автоматическое переключение SDI: </w:t>
            </w:r>
            <w:r w:rsidRPr="008205A3">
              <w:rPr>
                <w:sz w:val="20"/>
                <w:szCs w:val="20"/>
              </w:rPr>
              <w:t>Автоматическое определение стандартов SD, HD и 6G-SDI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205A3">
              <w:rPr>
                <w:b/>
                <w:sz w:val="20"/>
                <w:szCs w:val="20"/>
              </w:rPr>
              <w:t>Стандарты</w:t>
            </w:r>
            <w:r w:rsidRPr="008205A3">
              <w:rPr>
                <w:b/>
                <w:sz w:val="20"/>
                <w:szCs w:val="20"/>
                <w:lang w:val="en-US"/>
              </w:rPr>
              <w:t xml:space="preserve"> HDMI-</w:t>
            </w:r>
            <w:r w:rsidRPr="008205A3">
              <w:rPr>
                <w:b/>
                <w:sz w:val="20"/>
                <w:szCs w:val="20"/>
              </w:rPr>
              <w:t>видео</w:t>
            </w:r>
            <w:r w:rsidRPr="008205A3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8205A3">
              <w:rPr>
                <w:b/>
                <w:sz w:val="20"/>
                <w:szCs w:val="20"/>
                <w:lang w:val="en-US"/>
              </w:rPr>
              <w:br/>
            </w:r>
            <w:r w:rsidRPr="008205A3">
              <w:rPr>
                <w:sz w:val="20"/>
                <w:szCs w:val="20"/>
                <w:lang w:val="en-US"/>
              </w:rPr>
              <w:t>625i/25 PAL; 525i/29,97 NTSC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sz w:val="20"/>
                <w:szCs w:val="20"/>
              </w:rPr>
              <w:t>720p/50/59,94/60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sz w:val="20"/>
                <w:szCs w:val="20"/>
              </w:rPr>
              <w:t>1080p/23,98/24/25/29,97/30/50/59,94/60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sz w:val="20"/>
                <w:szCs w:val="20"/>
              </w:rPr>
              <w:t>1080i/50/59,94/60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sz w:val="20"/>
                <w:szCs w:val="20"/>
              </w:rPr>
              <w:t>2160p/23,98/24/25/29,97/30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Цветовое пространство HDMI: </w:t>
            </w:r>
            <w:r w:rsidRPr="008205A3">
              <w:rPr>
                <w:sz w:val="20"/>
                <w:szCs w:val="20"/>
              </w:rPr>
              <w:t>YUV и RGB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Цветовое разрешение HDMI: </w:t>
            </w:r>
            <w:r w:rsidRPr="008205A3">
              <w:rPr>
                <w:sz w:val="20"/>
                <w:szCs w:val="20"/>
              </w:rPr>
              <w:t>4:2:2 и 4:4:4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Преобразование форматов: </w:t>
            </w:r>
            <w:r w:rsidRPr="008205A3">
              <w:rPr>
                <w:sz w:val="20"/>
                <w:szCs w:val="20"/>
              </w:rPr>
              <w:t>Понижающая конверсия в HD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Питание: </w:t>
            </w:r>
            <w:r w:rsidRPr="008205A3">
              <w:rPr>
                <w:sz w:val="20"/>
                <w:szCs w:val="20"/>
              </w:rPr>
              <w:t xml:space="preserve">Универсальный блок питания 12 В с международными адаптерами в </w:t>
            </w:r>
            <w:proofErr w:type="gramStart"/>
            <w:r w:rsidRPr="008205A3">
              <w:rPr>
                <w:sz w:val="20"/>
                <w:szCs w:val="20"/>
              </w:rPr>
              <w:t>комплекте</w:t>
            </w:r>
            <w:proofErr w:type="gramEnd"/>
            <w:r w:rsidRPr="008205A3">
              <w:rPr>
                <w:sz w:val="20"/>
                <w:szCs w:val="20"/>
              </w:rPr>
              <w:t xml:space="preserve"> поставки. Кабельная стяжка.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Потребляемая мощность: </w:t>
            </w:r>
            <w:r w:rsidRPr="008205A3">
              <w:rPr>
                <w:sz w:val="20"/>
                <w:szCs w:val="20"/>
              </w:rPr>
              <w:t>4,44 Вт</w:t>
            </w:r>
          </w:p>
          <w:p w:rsidR="008A209C" w:rsidRPr="008205A3" w:rsidRDefault="008A209C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205A3">
              <w:rPr>
                <w:b/>
                <w:sz w:val="20"/>
                <w:szCs w:val="20"/>
              </w:rPr>
              <w:t xml:space="preserve">Диапазон рабочего напряжения: </w:t>
            </w:r>
            <w:r w:rsidRPr="008205A3">
              <w:rPr>
                <w:sz w:val="20"/>
                <w:szCs w:val="20"/>
              </w:rPr>
              <w:t>12–18 В постоянного тока</w:t>
            </w:r>
          </w:p>
        </w:tc>
        <w:tc>
          <w:tcPr>
            <w:tcW w:w="1559" w:type="dxa"/>
          </w:tcPr>
          <w:p w:rsidR="008A209C" w:rsidRPr="00F5057E" w:rsidRDefault="008A209C" w:rsidP="004E1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E50" w:rsidRPr="00A65DF2" w:rsidTr="004E1F0C">
        <w:tc>
          <w:tcPr>
            <w:tcW w:w="9073" w:type="dxa"/>
            <w:gridSpan w:val="4"/>
          </w:tcPr>
          <w:p w:rsidR="00176E50" w:rsidRPr="00A65DF2" w:rsidRDefault="00176E50" w:rsidP="004E1F0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5DF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176E50" w:rsidRPr="00A65DF2" w:rsidRDefault="00176E50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6E50" w:rsidRDefault="00176E50" w:rsidP="00176E50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176E50" w:rsidRDefault="00176E50" w:rsidP="00176E50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D6EBB">
        <w:rPr>
          <w:rFonts w:ascii="Times New Roman" w:hAnsi="Times New Roman"/>
          <w:b/>
          <w:sz w:val="20"/>
          <w:szCs w:val="20"/>
          <w:u w:val="single"/>
        </w:rPr>
        <w:t>Условия поставки Товара: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поставки </w:t>
      </w:r>
      <w:r w:rsidRPr="005D6EBB">
        <w:rPr>
          <w:rFonts w:ascii="Times New Roman" w:hAnsi="Times New Roman"/>
          <w:sz w:val="20"/>
          <w:szCs w:val="20"/>
        </w:rPr>
        <w:t xml:space="preserve">– </w:t>
      </w:r>
      <w:r w:rsidRPr="005D6EBB">
        <w:rPr>
          <w:rFonts w:ascii="Times New Roman" w:hAnsi="Times New Roman"/>
          <w:bCs/>
          <w:sz w:val="20"/>
          <w:szCs w:val="20"/>
        </w:rPr>
        <w:t xml:space="preserve">Поставка осуществляется не позднее 10 (десяти) календарных дней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 даты заключения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договора.</w:t>
      </w:r>
    </w:p>
    <w:p w:rsidR="00176E50" w:rsidRPr="005D6EBB" w:rsidRDefault="00176E50" w:rsidP="00176E5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Объем поставки – </w:t>
      </w:r>
      <w:r w:rsidRPr="005D6EBB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5D6EBB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 настоящей Спецификацией.</w:t>
      </w:r>
    </w:p>
    <w:p w:rsidR="00176E50" w:rsidRPr="005D6EBB" w:rsidRDefault="00176E50" w:rsidP="00176E50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оплаты – </w:t>
      </w:r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в </w:t>
      </w:r>
      <w:proofErr w:type="gramStart"/>
      <w:r w:rsidRPr="005D6EBB">
        <w:rPr>
          <w:rFonts w:ascii="Times New Roman" w:eastAsia="Times New Roman" w:hAnsi="Times New Roman"/>
          <w:bCs/>
          <w:sz w:val="20"/>
          <w:szCs w:val="20"/>
        </w:rPr>
        <w:t>соответствии</w:t>
      </w:r>
      <w:proofErr w:type="gramEnd"/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 с условиями договора.</w:t>
      </w:r>
    </w:p>
    <w:p w:rsidR="00176E50" w:rsidRPr="005D6EBB" w:rsidRDefault="00176E50" w:rsidP="00176E50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Условия взаимодействия Сторон – </w:t>
      </w:r>
      <w:r w:rsidRPr="005D6EBB">
        <w:rPr>
          <w:rFonts w:ascii="Times New Roman" w:hAnsi="Times New Roman"/>
          <w:sz w:val="20"/>
          <w:szCs w:val="20"/>
        </w:rPr>
        <w:t xml:space="preserve">отсутствие </w:t>
      </w:r>
      <w:r w:rsidRPr="005D6EBB">
        <w:rPr>
          <w:rFonts w:ascii="Times New Roman" w:hAnsi="Times New Roman"/>
          <w:bCs/>
          <w:sz w:val="20"/>
          <w:szCs w:val="20"/>
        </w:rPr>
        <w:t xml:space="preserve">санкций, в том числе неустойки, штрафа, за задержку оплаты со стороны Заказчика до 31 </w:t>
      </w:r>
      <w:r>
        <w:rPr>
          <w:rFonts w:ascii="Times New Roman" w:hAnsi="Times New Roman"/>
          <w:bCs/>
          <w:sz w:val="20"/>
          <w:szCs w:val="20"/>
        </w:rPr>
        <w:t>января</w:t>
      </w:r>
      <w:r w:rsidRPr="005D6EBB">
        <w:rPr>
          <w:rFonts w:ascii="Times New Roman" w:hAnsi="Times New Roman"/>
          <w:bCs/>
          <w:sz w:val="20"/>
          <w:szCs w:val="20"/>
        </w:rPr>
        <w:t xml:space="preserve"> 201</w:t>
      </w:r>
      <w:r>
        <w:rPr>
          <w:rFonts w:ascii="Times New Roman" w:hAnsi="Times New Roman"/>
          <w:bCs/>
          <w:sz w:val="20"/>
          <w:szCs w:val="20"/>
        </w:rPr>
        <w:t>9</w:t>
      </w:r>
      <w:r w:rsidRPr="005D6EBB">
        <w:rPr>
          <w:rFonts w:ascii="Times New Roman" w:hAnsi="Times New Roman"/>
          <w:bCs/>
          <w:sz w:val="20"/>
          <w:szCs w:val="20"/>
        </w:rPr>
        <w:t xml:space="preserve"> года.</w:t>
      </w:r>
    </w:p>
    <w:p w:rsidR="00176E50" w:rsidRPr="005D6EBB" w:rsidRDefault="00176E50" w:rsidP="00176E50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Одновременно с поставкой </w:t>
      </w:r>
      <w:r w:rsidRPr="005D6EBB">
        <w:rPr>
          <w:rFonts w:ascii="Times New Roman" w:hAnsi="Times New Roman"/>
          <w:sz w:val="20"/>
          <w:szCs w:val="20"/>
        </w:rPr>
        <w:t>оборудования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передать Заказчику надлежащим образом оформленные сопроводительные документы на русском языке: </w:t>
      </w:r>
    </w:p>
    <w:p w:rsidR="00176E50" w:rsidRPr="005D6EBB" w:rsidRDefault="00176E50" w:rsidP="00176E50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счет-фактуру;</w:t>
      </w:r>
    </w:p>
    <w:p w:rsidR="00176E50" w:rsidRPr="005D6EBB" w:rsidRDefault="00176E50" w:rsidP="00176E50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товарно-транспортную накладную;</w:t>
      </w:r>
    </w:p>
    <w:p w:rsidR="00176E50" w:rsidRPr="005D6EBB" w:rsidRDefault="00176E50" w:rsidP="00176E50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руководство по эксплуатации (при наличи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у завода-производителя);</w:t>
      </w:r>
    </w:p>
    <w:p w:rsidR="00176E50" w:rsidRPr="005D6EBB" w:rsidRDefault="00176E50" w:rsidP="00176E50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гарантия поставщика, оформленная надлежащим образом (форма согласовывается Заказчиком).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оборудования.</w:t>
      </w:r>
      <w:r w:rsidRPr="005D6EBB">
        <w:rPr>
          <w:rFonts w:ascii="Times New Roman" w:hAnsi="Times New Roman"/>
          <w:sz w:val="20"/>
          <w:szCs w:val="20"/>
        </w:rPr>
        <w:t xml:space="preserve"> </w:t>
      </w:r>
    </w:p>
    <w:p w:rsidR="00176E50" w:rsidRPr="005D6EBB" w:rsidRDefault="00176E50" w:rsidP="00176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качеству, техническим характеристикам товара: </w:t>
      </w:r>
      <w:r w:rsidRPr="005D6EBB">
        <w:rPr>
          <w:rFonts w:ascii="Times New Roman" w:hAnsi="Times New Roman"/>
          <w:sz w:val="20"/>
          <w:szCs w:val="20"/>
        </w:rPr>
        <w:t>поставляемый товар должен быть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6EBB">
        <w:rPr>
          <w:rFonts w:ascii="Times New Roman" w:hAnsi="Times New Roman"/>
          <w:sz w:val="20"/>
          <w:szCs w:val="20"/>
        </w:rPr>
        <w:t xml:space="preserve">новым товаром, произведен </w:t>
      </w:r>
      <w:r w:rsidRPr="00B91B19">
        <w:rPr>
          <w:rFonts w:ascii="Times New Roman" w:hAnsi="Times New Roman"/>
          <w:sz w:val="20"/>
          <w:szCs w:val="20"/>
        </w:rPr>
        <w:t>не ранее 201</w:t>
      </w:r>
      <w:r>
        <w:rPr>
          <w:rFonts w:ascii="Times New Roman" w:hAnsi="Times New Roman"/>
          <w:sz w:val="20"/>
          <w:szCs w:val="20"/>
        </w:rPr>
        <w:t>7</w:t>
      </w:r>
      <w:r w:rsidRPr="00B91B19">
        <w:rPr>
          <w:rFonts w:ascii="Times New Roman" w:hAnsi="Times New Roman"/>
          <w:sz w:val="20"/>
          <w:szCs w:val="20"/>
        </w:rPr>
        <w:t xml:space="preserve"> года</w:t>
      </w:r>
      <w:r w:rsidRPr="005D6EBB">
        <w:rPr>
          <w:rFonts w:ascii="Times New Roman" w:hAnsi="Times New Roman"/>
          <w:sz w:val="20"/>
          <w:szCs w:val="20"/>
        </w:rPr>
        <w:t>, быть готовым к эксплуатации в комплекте (</w:t>
      </w:r>
      <w:r>
        <w:rPr>
          <w:rFonts w:ascii="Times New Roman" w:hAnsi="Times New Roman"/>
          <w:sz w:val="20"/>
          <w:szCs w:val="20"/>
        </w:rPr>
        <w:t xml:space="preserve">должен быть </w:t>
      </w:r>
      <w:r w:rsidRPr="005D6EBB">
        <w:rPr>
          <w:rFonts w:ascii="Times New Roman" w:hAnsi="Times New Roman"/>
          <w:sz w:val="20"/>
          <w:szCs w:val="20"/>
        </w:rPr>
        <w:t xml:space="preserve">товаром, который не был в употреблении, в ремонте, в том </w:t>
      </w:r>
      <w:proofErr w:type="gramStart"/>
      <w:r w:rsidRPr="005D6EBB">
        <w:rPr>
          <w:rFonts w:ascii="Times New Roman" w:hAnsi="Times New Roman"/>
          <w:sz w:val="20"/>
          <w:szCs w:val="20"/>
        </w:rPr>
        <w:t>числе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176E50" w:rsidRPr="005D6EBB" w:rsidRDefault="00176E50" w:rsidP="00176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i/>
          <w:sz w:val="20"/>
          <w:szCs w:val="20"/>
          <w:lang w:eastAsia="ja-JP"/>
        </w:rPr>
        <w:t xml:space="preserve"> </w:t>
      </w: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упаковке товара: </w:t>
      </w:r>
      <w:r w:rsidRPr="005D6EBB">
        <w:rPr>
          <w:rFonts w:ascii="Times New Roman" w:hAnsi="Times New Roman"/>
          <w:sz w:val="20"/>
          <w:szCs w:val="20"/>
        </w:rPr>
        <w:t>товар должен поставляться в упаковке (таре), обеспечивающей защиту товаров от их повреждения или порчи во время транспортировки   и хранения. Упаковка (тара) товара должна отвечать требованиям экологической безопасности, иметь необходимые маркировки, наклейки, пломбы, а также давать возможность определить количество содержащегося в ней товара. Если производителем (производителями) товара предусмотрена для них специальная упаковка (тара), отличная от указанной, то товар может поставляться в упаковке (таре) производителя, если она обеспечивает защиту товара от повреждения или порчи во время транспортировки и хранения.</w:t>
      </w:r>
    </w:p>
    <w:p w:rsidR="00176E50" w:rsidRPr="005D6EBB" w:rsidRDefault="00176E50" w:rsidP="00176E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Поставляемые товары должны быть обеспечены технической документацией на русском языке.</w:t>
      </w:r>
    </w:p>
    <w:p w:rsidR="00176E50" w:rsidRDefault="00176E50" w:rsidP="00176E5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>Срок гарантии на поставляемый товар</w:t>
      </w:r>
      <w:r w:rsidRPr="005D6EBB">
        <w:rPr>
          <w:rFonts w:ascii="Times New Roman" w:eastAsia="MS Mincho" w:hAnsi="Times New Roman"/>
          <w:sz w:val="20"/>
          <w:szCs w:val="20"/>
          <w:lang w:eastAsia="ja-JP"/>
        </w:rPr>
        <w:t xml:space="preserve">: </w:t>
      </w:r>
      <w:r w:rsidRPr="005D6EBB">
        <w:rPr>
          <w:rFonts w:ascii="Times New Roman" w:hAnsi="Times New Roman"/>
          <w:sz w:val="20"/>
          <w:szCs w:val="20"/>
        </w:rPr>
        <w:t>гарантийный срок на поставляемый товар должен быть не менее срока, установленного производителем, но не менее 12 месяцев с момента подписания Сторонами соответствующей товарной накладной. В течение гарантийного срока Поставщик должен гарантировать полнофункциональную работу товара.</w:t>
      </w:r>
    </w:p>
    <w:p w:rsidR="00176E50" w:rsidRPr="0000195A" w:rsidRDefault="00176E50" w:rsidP="00176E5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9784" w:type="dxa"/>
        <w:tblInd w:w="-453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707"/>
      </w:tblGrid>
      <w:tr w:rsidR="00176E50" w:rsidRPr="005D6EBB" w:rsidTr="004E1F0C">
        <w:tc>
          <w:tcPr>
            <w:tcW w:w="484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</w:tr>
      <w:tr w:rsidR="00176E50" w:rsidRPr="005D6EBB" w:rsidTr="004E1F0C">
        <w:tc>
          <w:tcPr>
            <w:tcW w:w="484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6E50" w:rsidRPr="005D6EBB" w:rsidTr="004E1F0C">
        <w:tc>
          <w:tcPr>
            <w:tcW w:w="484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6E50" w:rsidRPr="005D6EBB" w:rsidTr="004E1F0C">
        <w:tc>
          <w:tcPr>
            <w:tcW w:w="484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6E50" w:rsidRPr="005D6EBB" w:rsidTr="004E1F0C">
        <w:tc>
          <w:tcPr>
            <w:tcW w:w="484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6E50" w:rsidRPr="005D6EBB" w:rsidTr="004E1F0C">
        <w:tc>
          <w:tcPr>
            <w:tcW w:w="484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6E50" w:rsidRPr="005D6EBB" w:rsidTr="004E1F0C">
        <w:tc>
          <w:tcPr>
            <w:tcW w:w="484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176E50" w:rsidRPr="005D6EBB" w:rsidRDefault="00176E50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</w:tr>
    </w:tbl>
    <w:p w:rsidR="00176E50" w:rsidRPr="005D6EBB" w:rsidRDefault="00176E50" w:rsidP="00176E50">
      <w:pPr>
        <w:pStyle w:val="1"/>
        <w:jc w:val="both"/>
        <w:rPr>
          <w:sz w:val="20"/>
          <w:szCs w:val="20"/>
        </w:rPr>
      </w:pPr>
    </w:p>
    <w:p w:rsidR="00176E50" w:rsidRDefault="00176E50" w:rsidP="00176E50"/>
    <w:p w:rsidR="0059251F" w:rsidRDefault="0059251F"/>
    <w:sectPr w:rsidR="0059251F" w:rsidSect="00F261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76E50"/>
    <w:rsid w:val="000C667B"/>
    <w:rsid w:val="00133B34"/>
    <w:rsid w:val="00176E50"/>
    <w:rsid w:val="0021643D"/>
    <w:rsid w:val="00244001"/>
    <w:rsid w:val="002E614B"/>
    <w:rsid w:val="00483BDE"/>
    <w:rsid w:val="004D4F6A"/>
    <w:rsid w:val="0059251F"/>
    <w:rsid w:val="006A2053"/>
    <w:rsid w:val="00841122"/>
    <w:rsid w:val="008A209C"/>
    <w:rsid w:val="009A4E79"/>
    <w:rsid w:val="009D6F78"/>
    <w:rsid w:val="009F74B6"/>
    <w:rsid w:val="00A23D89"/>
    <w:rsid w:val="00A52FD2"/>
    <w:rsid w:val="00AA29E6"/>
    <w:rsid w:val="00AE47EA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6E5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7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E50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76E5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176E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176E50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176E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17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76E50"/>
    <w:pPr>
      <w:ind w:left="720"/>
      <w:contextualSpacing/>
    </w:pPr>
    <w:rPr>
      <w:lang w:eastAsia="ru-RU"/>
    </w:rPr>
  </w:style>
  <w:style w:type="table" w:styleId="ab">
    <w:name w:val="Table Grid"/>
    <w:basedOn w:val="a1"/>
    <w:uiPriority w:val="59"/>
    <w:rsid w:val="0017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76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azchik@vvolga-yar.ru" TargetMode="External"/><Relationship Id="rId5" Type="http://schemas.openxmlformats.org/officeDocument/2006/relationships/hyperlink" Target="mailto:zakazchik@vvolga-ya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4481</Words>
  <Characters>25546</Characters>
  <Application>Microsoft Office Word</Application>
  <DocSecurity>0</DocSecurity>
  <Lines>212</Lines>
  <Paragraphs>59</Paragraphs>
  <ScaleCrop>false</ScaleCrop>
  <Company/>
  <LinksUpToDate>false</LinksUpToDate>
  <CharactersWithSpaces>29968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7</cp:revision>
  <dcterms:created xsi:type="dcterms:W3CDTF">2018-11-01T08:05:00Z</dcterms:created>
  <dcterms:modified xsi:type="dcterms:W3CDTF">2018-11-02T09:18:00Z</dcterms:modified>
</cp:coreProperties>
</file>