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B4" w:rsidRDefault="00CF7AB4" w:rsidP="00CF7AB4">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57605" w:rsidRPr="00D57605">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F7AB4" w:rsidRDefault="00CF7AB4" w:rsidP="00CF7AB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CF7AB4" w:rsidRDefault="00D57605" w:rsidP="00CF7AB4">
      <w:pPr>
        <w:pStyle w:val="a9"/>
        <w:jc w:val="center"/>
        <w:rPr>
          <w:rFonts w:ascii="Times New Roman" w:hAnsi="Times New Roman"/>
          <w:b/>
          <w:sz w:val="28"/>
          <w:szCs w:val="28"/>
        </w:rPr>
      </w:pPr>
      <w:r w:rsidRPr="00D57605">
        <w:pict>
          <v:line id="_x0000_s1027" style="position:absolute;left:0;text-align:left;z-index:251658752" from="0,12.9pt" to="495pt,12.9pt" strokeweight="1.5pt"/>
        </w:pict>
      </w:r>
    </w:p>
    <w:p w:rsidR="00CF7AB4" w:rsidRDefault="00CF7AB4" w:rsidP="00CF7AB4">
      <w:pPr>
        <w:tabs>
          <w:tab w:val="left" w:pos="3969"/>
        </w:tabs>
        <w:spacing w:after="0"/>
        <w:ind w:right="-1"/>
        <w:rPr>
          <w:rFonts w:ascii="Times New Roman" w:hAnsi="Times New Roman"/>
          <w:sz w:val="24"/>
          <w:szCs w:val="24"/>
        </w:rPr>
      </w:pPr>
      <w:r>
        <w:rPr>
          <w:rFonts w:ascii="Times New Roman" w:hAnsi="Times New Roman"/>
          <w:sz w:val="24"/>
          <w:szCs w:val="24"/>
        </w:rPr>
        <w:t xml:space="preserve">от «29» мая 2019г. </w:t>
      </w:r>
    </w:p>
    <w:p w:rsidR="00CF7AB4" w:rsidRDefault="00CF7AB4" w:rsidP="00CF7AB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F7AB4" w:rsidRDefault="00CF7AB4" w:rsidP="00CF7AB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F7AB4" w:rsidRDefault="00CF7AB4" w:rsidP="00CF7AB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806D3" w:rsidRDefault="003806D3" w:rsidP="00CF7AB4">
      <w:pPr>
        <w:spacing w:after="0"/>
        <w:jc w:val="both"/>
        <w:rPr>
          <w:rFonts w:ascii="Times New Roman" w:hAnsi="Times New Roman"/>
          <w:sz w:val="24"/>
          <w:szCs w:val="24"/>
        </w:rPr>
      </w:pPr>
      <w:r w:rsidRPr="003806D3">
        <w:rPr>
          <w:rFonts w:ascii="Times New Roman" w:hAnsi="Times New Roman"/>
          <w:sz w:val="24"/>
          <w:szCs w:val="24"/>
        </w:rPr>
        <w:t xml:space="preserve">на </w:t>
      </w:r>
      <w:r w:rsidR="007D33BA">
        <w:rPr>
          <w:rFonts w:ascii="Times New Roman" w:hAnsi="Times New Roman"/>
          <w:sz w:val="24"/>
          <w:szCs w:val="24"/>
        </w:rPr>
        <w:t>поставку оборудования, монтаж</w:t>
      </w:r>
      <w:r w:rsidRPr="003806D3">
        <w:rPr>
          <w:rFonts w:ascii="Times New Roman" w:hAnsi="Times New Roman"/>
          <w:sz w:val="24"/>
          <w:szCs w:val="24"/>
        </w:rPr>
        <w:t xml:space="preserve"> и </w:t>
      </w:r>
    </w:p>
    <w:p w:rsidR="00CF7AB4" w:rsidRDefault="003806D3" w:rsidP="00CF7AB4">
      <w:pPr>
        <w:spacing w:after="0"/>
        <w:jc w:val="both"/>
        <w:rPr>
          <w:rFonts w:ascii="Times New Roman" w:hAnsi="Times New Roman"/>
          <w:sz w:val="24"/>
          <w:szCs w:val="24"/>
        </w:rPr>
      </w:pPr>
      <w:r w:rsidRPr="003806D3">
        <w:rPr>
          <w:rFonts w:ascii="Times New Roman" w:hAnsi="Times New Roman"/>
          <w:sz w:val="24"/>
          <w:szCs w:val="24"/>
        </w:rPr>
        <w:t>пуско-наладочны</w:t>
      </w:r>
      <w:r w:rsidR="007D33BA">
        <w:rPr>
          <w:rFonts w:ascii="Times New Roman" w:hAnsi="Times New Roman"/>
          <w:sz w:val="24"/>
          <w:szCs w:val="24"/>
        </w:rPr>
        <w:t>е</w:t>
      </w:r>
      <w:r w:rsidRPr="003806D3">
        <w:rPr>
          <w:rFonts w:ascii="Times New Roman" w:hAnsi="Times New Roman"/>
          <w:sz w:val="24"/>
          <w:szCs w:val="24"/>
        </w:rPr>
        <w:t xml:space="preserve"> работ</w:t>
      </w:r>
      <w:r w:rsidR="007D33BA">
        <w:rPr>
          <w:rFonts w:ascii="Times New Roman" w:hAnsi="Times New Roman"/>
          <w:sz w:val="24"/>
          <w:szCs w:val="24"/>
        </w:rPr>
        <w:t>ы</w:t>
      </w:r>
      <w:r w:rsidRPr="003806D3">
        <w:rPr>
          <w:rFonts w:ascii="Times New Roman" w:hAnsi="Times New Roman"/>
          <w:sz w:val="24"/>
          <w:szCs w:val="24"/>
        </w:rPr>
        <w:t xml:space="preserve"> для обеспечения видеонаблюдения</w:t>
      </w:r>
    </w:p>
    <w:p w:rsidR="003806D3" w:rsidRDefault="003806D3" w:rsidP="00CF7AB4">
      <w:pPr>
        <w:spacing w:after="0"/>
        <w:jc w:val="both"/>
        <w:rPr>
          <w:rFonts w:ascii="Times New Roman" w:hAnsi="Times New Roman"/>
          <w:sz w:val="24"/>
          <w:szCs w:val="24"/>
        </w:rPr>
      </w:pPr>
    </w:p>
    <w:p w:rsidR="00CF7AB4" w:rsidRDefault="00CF7AB4" w:rsidP="00CF7AB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w:t>
      </w:r>
      <w:r w:rsidR="003806D3" w:rsidRPr="003806D3">
        <w:rPr>
          <w:rFonts w:ascii="Times New Roman" w:hAnsi="Times New Roman"/>
          <w:sz w:val="24"/>
          <w:szCs w:val="24"/>
        </w:rPr>
        <w:t>поставк</w:t>
      </w:r>
      <w:r w:rsidR="003806D3">
        <w:rPr>
          <w:rFonts w:ascii="Times New Roman" w:hAnsi="Times New Roman"/>
          <w:sz w:val="24"/>
          <w:szCs w:val="24"/>
        </w:rPr>
        <w:t>и</w:t>
      </w:r>
      <w:r w:rsidR="003806D3" w:rsidRPr="003806D3">
        <w:rPr>
          <w:rFonts w:ascii="Times New Roman" w:hAnsi="Times New Roman"/>
          <w:sz w:val="24"/>
          <w:szCs w:val="24"/>
        </w:rPr>
        <w:t xml:space="preserve"> оборудования, монтаж</w:t>
      </w:r>
      <w:r w:rsidR="00A129FE">
        <w:rPr>
          <w:rFonts w:ascii="Times New Roman" w:hAnsi="Times New Roman"/>
          <w:sz w:val="24"/>
          <w:szCs w:val="24"/>
        </w:rPr>
        <w:t>а</w:t>
      </w:r>
      <w:r w:rsidR="003806D3" w:rsidRPr="003806D3">
        <w:rPr>
          <w:rFonts w:ascii="Times New Roman" w:hAnsi="Times New Roman"/>
          <w:sz w:val="24"/>
          <w:szCs w:val="24"/>
        </w:rPr>
        <w:t xml:space="preserve"> и пуско-наладочных работ для обеспечения видеонаблюдения</w:t>
      </w:r>
      <w:r>
        <w:rPr>
          <w:rFonts w:ascii="Times New Roman" w:hAnsi="Times New Roman"/>
          <w:sz w:val="24"/>
          <w:szCs w:val="24"/>
        </w:rPr>
        <w:t>, отвечающ</w:t>
      </w:r>
      <w:r w:rsidR="003806D3">
        <w:rPr>
          <w:rFonts w:ascii="Times New Roman" w:hAnsi="Times New Roman"/>
          <w:sz w:val="24"/>
          <w:szCs w:val="24"/>
        </w:rPr>
        <w:t>их</w:t>
      </w:r>
      <w:r>
        <w:rPr>
          <w:rFonts w:ascii="Times New Roman" w:hAnsi="Times New Roman"/>
          <w:sz w:val="24"/>
          <w:szCs w:val="24"/>
        </w:rPr>
        <w:t xml:space="preserve"> требованиям Заказчика, изложенным в проекте договора, осуществляет анализ предложений поставщиков.</w:t>
      </w:r>
    </w:p>
    <w:p w:rsidR="00CF7AB4" w:rsidRDefault="00CF7AB4" w:rsidP="00CF7AB4">
      <w:pPr>
        <w:spacing w:after="0"/>
        <w:ind w:firstLine="708"/>
        <w:jc w:val="both"/>
        <w:rPr>
          <w:rFonts w:ascii="Times New Roman" w:hAnsi="Times New Roman"/>
          <w:sz w:val="24"/>
          <w:szCs w:val="24"/>
        </w:rPr>
      </w:pPr>
      <w:r>
        <w:rPr>
          <w:rFonts w:ascii="Times New Roman" w:hAnsi="Times New Roman"/>
          <w:sz w:val="24"/>
          <w:szCs w:val="24"/>
        </w:rPr>
        <w:t>В срок до «04» июня 2019 г. просим предоставить предложения по цене договора, изложенного в приложении № 2 к настоящему запросу.</w:t>
      </w:r>
    </w:p>
    <w:p w:rsidR="00CF7AB4" w:rsidRDefault="00CF7AB4" w:rsidP="00CF7AB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F7AB4" w:rsidRDefault="00CF7AB4" w:rsidP="00CF7AB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CF7AB4" w:rsidRDefault="00CF7AB4" w:rsidP="00CF7AB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CF7AB4" w:rsidRDefault="00CF7AB4" w:rsidP="00CF7AB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CF7AB4" w:rsidRDefault="00CF7AB4" w:rsidP="00CF7AB4">
      <w:pPr>
        <w:spacing w:after="0"/>
        <w:ind w:firstLine="708"/>
        <w:jc w:val="both"/>
        <w:rPr>
          <w:rFonts w:ascii="Times New Roman" w:hAnsi="Times New Roman"/>
          <w:sz w:val="24"/>
          <w:szCs w:val="24"/>
        </w:rPr>
      </w:pPr>
    </w:p>
    <w:p w:rsidR="00CF7AB4" w:rsidRDefault="00CF7AB4" w:rsidP="00CF7AB4">
      <w:pPr>
        <w:spacing w:after="0"/>
        <w:ind w:firstLine="708"/>
        <w:jc w:val="both"/>
        <w:rPr>
          <w:rFonts w:ascii="Times New Roman" w:hAnsi="Times New Roman"/>
          <w:sz w:val="24"/>
          <w:szCs w:val="24"/>
        </w:rPr>
      </w:pPr>
    </w:p>
    <w:p w:rsidR="00CF7AB4" w:rsidRDefault="00CF7AB4" w:rsidP="00CF7AB4">
      <w:pPr>
        <w:spacing w:after="0"/>
        <w:ind w:firstLine="708"/>
        <w:jc w:val="both"/>
        <w:rPr>
          <w:rFonts w:ascii="Times New Roman" w:hAnsi="Times New Roman"/>
          <w:sz w:val="24"/>
          <w:szCs w:val="24"/>
        </w:rPr>
      </w:pPr>
    </w:p>
    <w:p w:rsidR="00CF7AB4" w:rsidRDefault="00CF7AB4" w:rsidP="00CF7AB4">
      <w:pPr>
        <w:spacing w:after="0"/>
        <w:ind w:firstLine="708"/>
        <w:jc w:val="both"/>
        <w:rPr>
          <w:rFonts w:ascii="Times New Roman" w:hAnsi="Times New Roman"/>
          <w:sz w:val="24"/>
          <w:szCs w:val="24"/>
        </w:rPr>
      </w:pPr>
    </w:p>
    <w:p w:rsidR="00CF7AB4" w:rsidRDefault="00CF7AB4" w:rsidP="00CF7AB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F7AB4" w:rsidRDefault="00CF7AB4" w:rsidP="00CF7AB4">
      <w:pPr>
        <w:pStyle w:val="a9"/>
      </w:pPr>
      <w:r>
        <w:rPr>
          <w:rFonts w:ascii="Times New Roman" w:hAnsi="Times New Roman"/>
          <w:sz w:val="24"/>
          <w:szCs w:val="24"/>
        </w:rPr>
        <w:t>«Верхняя Волга»                                                                                           А.Л. Лебедев</w:t>
      </w:r>
    </w:p>
    <w:p w:rsidR="00CF7AB4" w:rsidRDefault="00CF7AB4" w:rsidP="00CF7AB4">
      <w:pPr>
        <w:pStyle w:val="a9"/>
        <w:rPr>
          <w:rFonts w:ascii="Times New Roman" w:hAnsi="Times New Roman"/>
          <w:sz w:val="20"/>
          <w:szCs w:val="20"/>
        </w:rPr>
      </w:pPr>
    </w:p>
    <w:p w:rsidR="00CF7AB4" w:rsidRDefault="00CF7AB4" w:rsidP="00CF7AB4">
      <w:pPr>
        <w:pStyle w:val="a9"/>
        <w:rPr>
          <w:rFonts w:ascii="Times New Roman" w:hAnsi="Times New Roman"/>
          <w:sz w:val="20"/>
          <w:szCs w:val="20"/>
        </w:rPr>
      </w:pPr>
    </w:p>
    <w:p w:rsidR="00CF7AB4" w:rsidRDefault="00CF7AB4" w:rsidP="00CF7AB4">
      <w:pPr>
        <w:pStyle w:val="a9"/>
        <w:rPr>
          <w:rFonts w:ascii="Times New Roman" w:hAnsi="Times New Roman"/>
          <w:sz w:val="20"/>
          <w:szCs w:val="20"/>
        </w:rPr>
      </w:pPr>
    </w:p>
    <w:p w:rsidR="00CF7AB4" w:rsidRDefault="00CF7AB4" w:rsidP="00CF7AB4">
      <w:pPr>
        <w:pStyle w:val="a9"/>
        <w:rPr>
          <w:rFonts w:ascii="Times New Roman" w:hAnsi="Times New Roman"/>
          <w:sz w:val="16"/>
          <w:szCs w:val="16"/>
        </w:rPr>
      </w:pPr>
    </w:p>
    <w:p w:rsidR="00CF7AB4" w:rsidRDefault="00CF7AB4" w:rsidP="00CF7AB4">
      <w:pPr>
        <w:pStyle w:val="a9"/>
        <w:rPr>
          <w:rFonts w:ascii="Times New Roman" w:hAnsi="Times New Roman"/>
          <w:sz w:val="16"/>
          <w:szCs w:val="16"/>
        </w:rPr>
      </w:pPr>
    </w:p>
    <w:p w:rsidR="00CF7AB4" w:rsidRDefault="00CF7AB4" w:rsidP="00CF7AB4">
      <w:pPr>
        <w:spacing w:after="0"/>
        <w:rPr>
          <w:rFonts w:ascii="Times New Roman" w:hAnsi="Times New Roman"/>
        </w:rPr>
        <w:sectPr w:rsidR="00CF7AB4">
          <w:pgSz w:w="11906" w:h="16838"/>
          <w:pgMar w:top="993" w:right="850" w:bottom="1134" w:left="1701" w:header="708" w:footer="708" w:gutter="0"/>
          <w:cols w:space="720"/>
        </w:sectPr>
      </w:pPr>
    </w:p>
    <w:p w:rsidR="00CF7AB4" w:rsidRPr="00087FAE" w:rsidRDefault="00CF7AB4" w:rsidP="00CF7AB4">
      <w:pPr>
        <w:jc w:val="right"/>
        <w:rPr>
          <w:rFonts w:ascii="Times New Roman" w:hAnsi="Times New Roman"/>
          <w:i/>
        </w:rPr>
      </w:pPr>
      <w:r w:rsidRPr="00087FAE">
        <w:rPr>
          <w:rFonts w:ascii="Times New Roman" w:hAnsi="Times New Roman"/>
          <w:i/>
        </w:rPr>
        <w:lastRenderedPageBreak/>
        <w:t>приложение № 1 к запросу</w:t>
      </w:r>
    </w:p>
    <w:p w:rsidR="00CF7AB4" w:rsidRDefault="00CF7AB4" w:rsidP="00CF7AB4">
      <w:pPr>
        <w:pStyle w:val="a6"/>
        <w:outlineLvl w:val="0"/>
        <w:rPr>
          <w:color w:val="000000"/>
        </w:rPr>
      </w:pPr>
      <w:r>
        <w:rPr>
          <w:color w:val="000000"/>
        </w:rPr>
        <w:t>ФОРМА</w:t>
      </w:r>
    </w:p>
    <w:p w:rsidR="00CF7AB4" w:rsidRDefault="00CF7AB4" w:rsidP="00CF7AB4">
      <w:pPr>
        <w:pStyle w:val="a6"/>
        <w:outlineLvl w:val="0"/>
        <w:rPr>
          <w:color w:val="000000"/>
        </w:rPr>
      </w:pPr>
      <w:r>
        <w:rPr>
          <w:color w:val="000000"/>
        </w:rPr>
        <w:t>предоставления цены по договору, проект которого изложен в приложении № 2</w:t>
      </w:r>
    </w:p>
    <w:p w:rsidR="00CF7AB4" w:rsidRDefault="00CF7AB4" w:rsidP="00CF7AB4">
      <w:pPr>
        <w:pStyle w:val="a6"/>
        <w:outlineLvl w:val="0"/>
        <w:rPr>
          <w:color w:val="000000"/>
        </w:rPr>
      </w:pPr>
    </w:p>
    <w:p w:rsidR="00CF7AB4" w:rsidRDefault="00CF7AB4" w:rsidP="00CF7AB4">
      <w:pPr>
        <w:pStyle w:val="a4"/>
        <w:jc w:val="center"/>
      </w:pPr>
      <w:r>
        <w:t xml:space="preserve">НА БЛАНКЕ ОРГАНИЗАЦИИ </w:t>
      </w:r>
    </w:p>
    <w:p w:rsidR="00CF7AB4" w:rsidRPr="00A33AF9" w:rsidRDefault="00CF7AB4" w:rsidP="00CF7AB4">
      <w:pPr>
        <w:pStyle w:val="a4"/>
        <w:jc w:val="center"/>
      </w:pPr>
    </w:p>
    <w:p w:rsidR="00CF7AB4" w:rsidRDefault="00CF7AB4" w:rsidP="00CF7AB4">
      <w:pPr>
        <w:ind w:left="4678"/>
        <w:rPr>
          <w:rFonts w:ascii="Times New Roman" w:hAnsi="Times New Roman"/>
        </w:rPr>
      </w:pPr>
      <w:r>
        <w:rPr>
          <w:rFonts w:ascii="Times New Roman" w:hAnsi="Times New Roman"/>
        </w:rPr>
        <w:t>В ГАУ ЯО «Информационное агентство «Верхняя Волга»</w:t>
      </w:r>
    </w:p>
    <w:p w:rsidR="00CF7AB4" w:rsidRDefault="00CF7AB4" w:rsidP="00CF7AB4">
      <w:pPr>
        <w:ind w:left="4678"/>
        <w:rPr>
          <w:rFonts w:ascii="Times New Roman" w:hAnsi="Times New Roman"/>
        </w:rPr>
      </w:pPr>
      <w:r>
        <w:rPr>
          <w:rFonts w:ascii="Times New Roman" w:hAnsi="Times New Roman"/>
        </w:rPr>
        <w:t>от:______________________________</w:t>
      </w:r>
    </w:p>
    <w:p w:rsidR="00CF7AB4" w:rsidRPr="003E3ACF" w:rsidRDefault="00CF7AB4" w:rsidP="00CF7AB4">
      <w:pPr>
        <w:rPr>
          <w:rFonts w:ascii="Times New Roman" w:hAnsi="Times New Roman"/>
        </w:rPr>
      </w:pPr>
      <w:r>
        <w:rPr>
          <w:rFonts w:ascii="Times New Roman" w:hAnsi="Times New Roman"/>
        </w:rPr>
        <w:t>«___» ________ 2019г.</w:t>
      </w:r>
    </w:p>
    <w:p w:rsidR="00CF7AB4" w:rsidRPr="00C259F4" w:rsidRDefault="00CF7AB4" w:rsidP="00CF7AB4">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w:t>
      </w:r>
      <w:r w:rsidR="007D612F" w:rsidRPr="007D612F">
        <w:rPr>
          <w:rFonts w:ascii="Times New Roman" w:hAnsi="Times New Roman"/>
        </w:rPr>
        <w:t>поставки</w:t>
      </w:r>
      <w:r w:rsidR="002A226D">
        <w:rPr>
          <w:rFonts w:ascii="Times New Roman" w:hAnsi="Times New Roman"/>
        </w:rPr>
        <w:t xml:space="preserve"> оборудования, монтажа</w:t>
      </w:r>
      <w:r w:rsidR="007D612F" w:rsidRPr="007D612F">
        <w:rPr>
          <w:rFonts w:ascii="Times New Roman" w:hAnsi="Times New Roman"/>
        </w:rPr>
        <w:t xml:space="preserve"> и пуско-наладочных работ для обеспечения видеонаблюдения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29</w:t>
      </w:r>
      <w:r w:rsidRPr="00C259F4">
        <w:rPr>
          <w:rFonts w:ascii="Times New Roman" w:hAnsi="Times New Roman"/>
        </w:rPr>
        <w:t>.</w:t>
      </w:r>
      <w:r>
        <w:rPr>
          <w:rFonts w:ascii="Times New Roman" w:hAnsi="Times New Roman"/>
        </w:rPr>
        <w:t>05</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CF7AB4" w:rsidRPr="00C259F4" w:rsidRDefault="00CF7AB4" w:rsidP="00CF7AB4">
      <w:pPr>
        <w:pStyle w:val="1"/>
        <w:jc w:val="center"/>
        <w:rPr>
          <w:b/>
          <w:bCs/>
          <w:sz w:val="22"/>
          <w:szCs w:val="22"/>
        </w:rPr>
      </w:pPr>
    </w:p>
    <w:p w:rsidR="003806D3" w:rsidRPr="007D612F" w:rsidRDefault="00CF7AB4" w:rsidP="003806D3">
      <w:pPr>
        <w:pStyle w:val="1"/>
        <w:jc w:val="center"/>
        <w:rPr>
          <w:b/>
          <w:bCs/>
        </w:rPr>
      </w:pPr>
      <w:r w:rsidRPr="007D612F">
        <w:rPr>
          <w:b/>
          <w:bCs/>
        </w:rPr>
        <w:t xml:space="preserve">Спецификация на </w:t>
      </w:r>
      <w:r w:rsidR="007D612F" w:rsidRPr="00CF7AB4">
        <w:rPr>
          <w:b/>
          <w:bCs/>
        </w:rPr>
        <w:t>поставку оборудования</w:t>
      </w:r>
      <w:r w:rsidR="007D612F">
        <w:rPr>
          <w:b/>
          <w:bCs/>
        </w:rPr>
        <w:t>,</w:t>
      </w:r>
      <w:r w:rsidR="007D612F" w:rsidRPr="00CF7AB4">
        <w:rPr>
          <w:b/>
          <w:bCs/>
        </w:rPr>
        <w:t xml:space="preserve"> </w:t>
      </w:r>
      <w:r w:rsidR="002A226D">
        <w:rPr>
          <w:b/>
          <w:bCs/>
        </w:rPr>
        <w:t>монтаж</w:t>
      </w:r>
      <w:r w:rsidR="007D612F">
        <w:rPr>
          <w:b/>
          <w:bCs/>
        </w:rPr>
        <w:t xml:space="preserve"> и пуско-наладочны</w:t>
      </w:r>
      <w:r w:rsidR="002A226D">
        <w:rPr>
          <w:b/>
          <w:bCs/>
        </w:rPr>
        <w:t>е</w:t>
      </w:r>
      <w:r w:rsidR="007D612F">
        <w:rPr>
          <w:b/>
          <w:bCs/>
        </w:rPr>
        <w:t xml:space="preserve"> работ</w:t>
      </w:r>
      <w:r w:rsidR="002A226D">
        <w:rPr>
          <w:b/>
          <w:bCs/>
        </w:rPr>
        <w:t>ы</w:t>
      </w:r>
      <w:r w:rsidR="007D612F">
        <w:rPr>
          <w:b/>
          <w:bCs/>
        </w:rPr>
        <w:t xml:space="preserve"> для обеспечения видеонаблюдения</w:t>
      </w:r>
    </w:p>
    <w:tbl>
      <w:tblPr>
        <w:tblStyle w:val="ac"/>
        <w:tblW w:w="10949" w:type="dxa"/>
        <w:tblInd w:w="-1061" w:type="dxa"/>
        <w:tblLayout w:type="fixed"/>
        <w:tblLook w:val="04A0"/>
      </w:tblPr>
      <w:tblGrid>
        <w:gridCol w:w="567"/>
        <w:gridCol w:w="2303"/>
        <w:gridCol w:w="851"/>
        <w:gridCol w:w="4678"/>
        <w:gridCol w:w="1275"/>
        <w:gridCol w:w="1275"/>
      </w:tblGrid>
      <w:tr w:rsidR="003806D3" w:rsidRPr="00A65DF2" w:rsidTr="00664E81">
        <w:tc>
          <w:tcPr>
            <w:tcW w:w="567" w:type="dxa"/>
          </w:tcPr>
          <w:p w:rsidR="003806D3" w:rsidRPr="007B73CB" w:rsidRDefault="003806D3" w:rsidP="00664E81">
            <w:pPr>
              <w:spacing w:line="276" w:lineRule="auto"/>
              <w:jc w:val="center"/>
              <w:rPr>
                <w:rFonts w:ascii="Times New Roman" w:hAnsi="Times New Roman"/>
              </w:rPr>
            </w:pPr>
            <w:r w:rsidRPr="007B73CB">
              <w:rPr>
                <w:rFonts w:ascii="Times New Roman" w:hAnsi="Times New Roman"/>
              </w:rPr>
              <w:t>№</w:t>
            </w:r>
          </w:p>
          <w:p w:rsidR="003806D3" w:rsidRPr="007B73CB" w:rsidRDefault="003806D3" w:rsidP="00664E81">
            <w:pPr>
              <w:spacing w:line="276" w:lineRule="auto"/>
              <w:jc w:val="center"/>
              <w:rPr>
                <w:rFonts w:ascii="Times New Roman" w:hAnsi="Times New Roman"/>
              </w:rPr>
            </w:pPr>
            <w:proofErr w:type="spellStart"/>
            <w:proofErr w:type="gramStart"/>
            <w:r w:rsidRPr="007B73CB">
              <w:rPr>
                <w:rFonts w:ascii="Times New Roman" w:hAnsi="Times New Roman"/>
              </w:rPr>
              <w:t>п</w:t>
            </w:r>
            <w:proofErr w:type="spellEnd"/>
            <w:proofErr w:type="gramEnd"/>
            <w:r w:rsidRPr="007B73CB">
              <w:rPr>
                <w:rFonts w:ascii="Times New Roman" w:hAnsi="Times New Roman"/>
                <w:lang w:val="en-US"/>
              </w:rPr>
              <w:t>/</w:t>
            </w:r>
            <w:proofErr w:type="spellStart"/>
            <w:r w:rsidRPr="007B73CB">
              <w:rPr>
                <w:rFonts w:ascii="Times New Roman" w:hAnsi="Times New Roman"/>
              </w:rPr>
              <w:t>п</w:t>
            </w:r>
            <w:proofErr w:type="spellEnd"/>
          </w:p>
        </w:tc>
        <w:tc>
          <w:tcPr>
            <w:tcW w:w="2303" w:type="dxa"/>
          </w:tcPr>
          <w:p w:rsidR="003806D3" w:rsidRPr="007B73CB" w:rsidRDefault="003806D3" w:rsidP="00664E81">
            <w:pPr>
              <w:spacing w:line="276" w:lineRule="auto"/>
              <w:jc w:val="center"/>
              <w:rPr>
                <w:rFonts w:ascii="Times New Roman" w:hAnsi="Times New Roman"/>
              </w:rPr>
            </w:pPr>
            <w:r w:rsidRPr="007B73CB">
              <w:rPr>
                <w:rFonts w:ascii="Times New Roman" w:hAnsi="Times New Roman"/>
              </w:rPr>
              <w:t>Наименование товара, работ, услуг</w:t>
            </w:r>
          </w:p>
        </w:tc>
        <w:tc>
          <w:tcPr>
            <w:tcW w:w="851" w:type="dxa"/>
          </w:tcPr>
          <w:p w:rsidR="003806D3" w:rsidRPr="007B73CB" w:rsidRDefault="003806D3" w:rsidP="00664E81">
            <w:pPr>
              <w:spacing w:line="276" w:lineRule="auto"/>
              <w:jc w:val="center"/>
              <w:rPr>
                <w:rFonts w:ascii="Times New Roman" w:hAnsi="Times New Roman"/>
              </w:rPr>
            </w:pPr>
            <w:r w:rsidRPr="007B73CB">
              <w:rPr>
                <w:rFonts w:ascii="Times New Roman" w:hAnsi="Times New Roman"/>
              </w:rPr>
              <w:t>Кол-во, шт.</w:t>
            </w:r>
          </w:p>
        </w:tc>
        <w:tc>
          <w:tcPr>
            <w:tcW w:w="4678" w:type="dxa"/>
          </w:tcPr>
          <w:p w:rsidR="003806D3" w:rsidRPr="007B73CB" w:rsidRDefault="003806D3" w:rsidP="00664E81">
            <w:pPr>
              <w:spacing w:line="276" w:lineRule="auto"/>
              <w:jc w:val="center"/>
              <w:rPr>
                <w:rFonts w:ascii="Times New Roman" w:hAnsi="Times New Roman"/>
              </w:rPr>
            </w:pPr>
            <w:r w:rsidRPr="007B73CB">
              <w:rPr>
                <w:rFonts w:ascii="Times New Roman" w:hAnsi="Times New Roman"/>
              </w:rPr>
              <w:t>Технические характеристики товара, работ, услуг</w:t>
            </w:r>
          </w:p>
        </w:tc>
        <w:tc>
          <w:tcPr>
            <w:tcW w:w="1275" w:type="dxa"/>
          </w:tcPr>
          <w:p w:rsidR="003806D3" w:rsidRPr="007B73CB" w:rsidRDefault="003806D3" w:rsidP="00664E81">
            <w:pPr>
              <w:spacing w:line="276" w:lineRule="auto"/>
              <w:jc w:val="center"/>
              <w:rPr>
                <w:rFonts w:ascii="Times New Roman" w:hAnsi="Times New Roman"/>
              </w:rPr>
            </w:pPr>
            <w:r w:rsidRPr="007B73CB">
              <w:rPr>
                <w:rFonts w:ascii="Times New Roman" w:hAnsi="Times New Roman"/>
              </w:rPr>
              <w:t>Стоимость за шт., руб. (в т.ч. НДС 20%)</w:t>
            </w:r>
          </w:p>
        </w:tc>
        <w:tc>
          <w:tcPr>
            <w:tcW w:w="1275" w:type="dxa"/>
          </w:tcPr>
          <w:p w:rsidR="003806D3" w:rsidRPr="007B73CB" w:rsidRDefault="003806D3" w:rsidP="00664E81">
            <w:pPr>
              <w:jc w:val="center"/>
              <w:rPr>
                <w:rFonts w:ascii="Times New Roman" w:hAnsi="Times New Roman"/>
              </w:rPr>
            </w:pPr>
            <w:r w:rsidRPr="007B73CB">
              <w:rPr>
                <w:rFonts w:ascii="Times New Roman" w:hAnsi="Times New Roman"/>
              </w:rPr>
              <w:t>Общая стоимость, руб. (в т.ч. НДС 20%)</w:t>
            </w:r>
          </w:p>
        </w:tc>
      </w:tr>
      <w:tr w:rsidR="003806D3" w:rsidRPr="00A65DF2" w:rsidTr="00664E81">
        <w:tc>
          <w:tcPr>
            <w:tcW w:w="567" w:type="dxa"/>
          </w:tcPr>
          <w:p w:rsidR="003806D3" w:rsidRPr="007B73CB" w:rsidRDefault="003806D3" w:rsidP="00664E81">
            <w:pPr>
              <w:pStyle w:val="aa"/>
              <w:numPr>
                <w:ilvl w:val="0"/>
                <w:numId w:val="1"/>
              </w:numPr>
              <w:rPr>
                <w:rFonts w:ascii="Times New Roman" w:hAnsi="Times New Roman"/>
              </w:rPr>
            </w:pPr>
          </w:p>
        </w:tc>
        <w:tc>
          <w:tcPr>
            <w:tcW w:w="2303" w:type="dxa"/>
          </w:tcPr>
          <w:p w:rsidR="003806D3" w:rsidRPr="00E15001" w:rsidRDefault="003806D3" w:rsidP="00664E81">
            <w:pPr>
              <w:spacing w:line="276" w:lineRule="auto"/>
              <w:rPr>
                <w:rFonts w:ascii="Times New Roman" w:hAnsi="Times New Roman"/>
              </w:rPr>
            </w:pPr>
            <w:r w:rsidRPr="00E15001">
              <w:rPr>
                <w:rFonts w:ascii="Times New Roman" w:hAnsi="Times New Roman"/>
              </w:rPr>
              <w:t xml:space="preserve">Купольная </w:t>
            </w:r>
            <w:r w:rsidRPr="00E15001">
              <w:rPr>
                <w:rFonts w:ascii="Times New Roman" w:hAnsi="Times New Roman"/>
                <w:lang w:val="en-US"/>
              </w:rPr>
              <w:t>IP</w:t>
            </w:r>
            <w:r w:rsidRPr="00E15001">
              <w:rPr>
                <w:rFonts w:ascii="Times New Roman" w:hAnsi="Times New Roman"/>
              </w:rPr>
              <w:t xml:space="preserve"> камера </w:t>
            </w:r>
          </w:p>
          <w:p w:rsidR="003806D3" w:rsidRPr="00E15001" w:rsidRDefault="003806D3" w:rsidP="00664E81">
            <w:pPr>
              <w:spacing w:line="276" w:lineRule="auto"/>
              <w:rPr>
                <w:rFonts w:ascii="Times New Roman" w:hAnsi="Times New Roman"/>
              </w:rPr>
            </w:pPr>
            <w:proofErr w:type="spellStart"/>
            <w:r w:rsidRPr="00E15001">
              <w:rPr>
                <w:rFonts w:ascii="Times New Roman" w:hAnsi="Times New Roman"/>
                <w:lang w:val="en-US"/>
              </w:rPr>
              <w:t>AltCam</w:t>
            </w:r>
            <w:proofErr w:type="spellEnd"/>
            <w:r w:rsidRPr="00E15001">
              <w:rPr>
                <w:rFonts w:ascii="Times New Roman" w:hAnsi="Times New Roman"/>
              </w:rPr>
              <w:t xml:space="preserve"> </w:t>
            </w:r>
            <w:r w:rsidRPr="00E15001">
              <w:rPr>
                <w:rFonts w:ascii="Times New Roman" w:hAnsi="Times New Roman"/>
                <w:lang w:val="en-US"/>
              </w:rPr>
              <w:t>IDMF</w:t>
            </w:r>
            <w:r w:rsidRPr="00E15001">
              <w:rPr>
                <w:rFonts w:ascii="Times New Roman" w:hAnsi="Times New Roman"/>
              </w:rPr>
              <w:t>24</w:t>
            </w:r>
            <w:r w:rsidRPr="00E15001">
              <w:rPr>
                <w:rFonts w:ascii="Times New Roman" w:hAnsi="Times New Roman"/>
                <w:lang w:val="en-US"/>
              </w:rPr>
              <w:t>IR</w:t>
            </w:r>
          </w:p>
          <w:p w:rsidR="003806D3" w:rsidRPr="00E15001" w:rsidRDefault="003806D3" w:rsidP="007D612F">
            <w:pPr>
              <w:rPr>
                <w:rFonts w:ascii="Times New Roman" w:hAnsi="Times New Roman"/>
              </w:rPr>
            </w:pPr>
          </w:p>
        </w:tc>
        <w:tc>
          <w:tcPr>
            <w:tcW w:w="851" w:type="dxa"/>
          </w:tcPr>
          <w:p w:rsidR="003806D3" w:rsidRPr="00913A68" w:rsidRDefault="003806D3" w:rsidP="00664E81">
            <w:pPr>
              <w:jc w:val="center"/>
              <w:rPr>
                <w:rFonts w:ascii="Times New Roman" w:hAnsi="Times New Roman"/>
                <w:lang w:val="en-US"/>
              </w:rPr>
            </w:pPr>
            <w:r w:rsidRPr="007B73CB">
              <w:rPr>
                <w:rFonts w:ascii="Times New Roman" w:hAnsi="Times New Roman"/>
              </w:rPr>
              <w:t>8 шт.</w:t>
            </w:r>
          </w:p>
        </w:tc>
        <w:tc>
          <w:tcPr>
            <w:tcW w:w="4678" w:type="dxa"/>
          </w:tcPr>
          <w:p w:rsidR="003806D3" w:rsidRPr="007B73CB" w:rsidRDefault="003806D3" w:rsidP="00664E81">
            <w:pPr>
              <w:pStyle w:val="ad"/>
              <w:spacing w:before="0" w:beforeAutospacing="0" w:after="0" w:afterAutospacing="0"/>
              <w:rPr>
                <w:sz w:val="22"/>
                <w:szCs w:val="22"/>
              </w:rPr>
            </w:pPr>
            <w:r w:rsidRPr="007B73CB">
              <w:rPr>
                <w:sz w:val="22"/>
                <w:szCs w:val="22"/>
              </w:rPr>
              <w:t xml:space="preserve">Купольная антивандальная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w:t>
            </w:r>
            <w:r w:rsidRPr="007B73CB">
              <w:rPr>
                <w:sz w:val="22"/>
                <w:szCs w:val="22"/>
                <w:lang w:val="en-US"/>
              </w:rPr>
              <w:t>mm</w:t>
            </w:r>
            <w:r w:rsidRPr="007B73CB">
              <w:rPr>
                <w:sz w:val="22"/>
                <w:szCs w:val="22"/>
              </w:rPr>
              <w:t xml:space="preserve">, 1920х1080, </w:t>
            </w:r>
            <w:r w:rsidRPr="007B73CB">
              <w:rPr>
                <w:sz w:val="22"/>
                <w:szCs w:val="22"/>
                <w:lang w:val="en-US"/>
              </w:rPr>
              <w:t>IMX</w:t>
            </w:r>
            <w:r w:rsidRPr="007B73CB">
              <w:rPr>
                <w:sz w:val="22"/>
                <w:szCs w:val="22"/>
              </w:rPr>
              <w:t xml:space="preserve">332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20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день/ночь. 12В/</w:t>
            </w:r>
            <w:proofErr w:type="spellStart"/>
            <w:r w:rsidRPr="007B73CB">
              <w:rPr>
                <w:sz w:val="22"/>
                <w:szCs w:val="22"/>
                <w:lang w:val="en-US"/>
              </w:rPr>
              <w:t>PoE</w:t>
            </w:r>
            <w:proofErr w:type="spellEnd"/>
            <w:r w:rsidRPr="007B73CB">
              <w:rPr>
                <w:sz w:val="22"/>
                <w:szCs w:val="22"/>
                <w:lang w:val="en-US"/>
              </w:rPr>
              <w:t xml:space="preserve">. </w:t>
            </w:r>
            <w:r w:rsidRPr="007B73CB">
              <w:rPr>
                <w:sz w:val="22"/>
                <w:szCs w:val="22"/>
              </w:rPr>
              <w:t xml:space="preserve">Температурный диапазон +40С + 50С  </w:t>
            </w:r>
          </w:p>
        </w:tc>
        <w:tc>
          <w:tcPr>
            <w:tcW w:w="1275" w:type="dxa"/>
          </w:tcPr>
          <w:p w:rsidR="003806D3" w:rsidRPr="007B73CB" w:rsidRDefault="003806D3" w:rsidP="00664E81">
            <w:pPr>
              <w:jc w:val="center"/>
              <w:rPr>
                <w:rFonts w:ascii="Times New Roman" w:hAnsi="Times New Roman"/>
              </w:rPr>
            </w:pPr>
          </w:p>
        </w:tc>
        <w:tc>
          <w:tcPr>
            <w:tcW w:w="1275" w:type="dxa"/>
          </w:tcPr>
          <w:p w:rsidR="003806D3" w:rsidRPr="007B73CB" w:rsidRDefault="003806D3" w:rsidP="00664E81">
            <w:pPr>
              <w:rPr>
                <w:rFonts w:ascii="Times New Roman" w:hAnsi="Times New Roman"/>
              </w:rPr>
            </w:pPr>
          </w:p>
        </w:tc>
      </w:tr>
      <w:tr w:rsidR="003806D3" w:rsidRPr="00CC4031" w:rsidTr="00664E81">
        <w:tc>
          <w:tcPr>
            <w:tcW w:w="567" w:type="dxa"/>
          </w:tcPr>
          <w:p w:rsidR="003806D3" w:rsidRPr="007B73CB" w:rsidRDefault="003806D3" w:rsidP="00664E81">
            <w:pPr>
              <w:pStyle w:val="aa"/>
              <w:numPr>
                <w:ilvl w:val="0"/>
                <w:numId w:val="1"/>
              </w:numPr>
              <w:rPr>
                <w:rFonts w:ascii="Times New Roman" w:hAnsi="Times New Roman"/>
              </w:rPr>
            </w:pPr>
          </w:p>
        </w:tc>
        <w:tc>
          <w:tcPr>
            <w:tcW w:w="2303" w:type="dxa"/>
          </w:tcPr>
          <w:p w:rsidR="003806D3" w:rsidRPr="00E15001" w:rsidRDefault="003806D3" w:rsidP="00664E81">
            <w:pPr>
              <w:rPr>
                <w:rFonts w:ascii="Times New Roman" w:hAnsi="Times New Roman"/>
              </w:rPr>
            </w:pPr>
            <w:r w:rsidRPr="00E15001">
              <w:rPr>
                <w:rFonts w:ascii="Times New Roman" w:hAnsi="Times New Roman"/>
              </w:rPr>
              <w:t xml:space="preserve">Уличная </w:t>
            </w:r>
            <w:r w:rsidRPr="00E15001">
              <w:rPr>
                <w:rFonts w:ascii="Times New Roman" w:hAnsi="Times New Roman"/>
                <w:lang w:val="en-US"/>
              </w:rPr>
              <w:t>IP</w:t>
            </w:r>
            <w:r w:rsidRPr="00E15001">
              <w:rPr>
                <w:rFonts w:ascii="Times New Roman" w:hAnsi="Times New Roman"/>
              </w:rPr>
              <w:t xml:space="preserve"> камера </w:t>
            </w:r>
          </w:p>
          <w:p w:rsidR="003806D3" w:rsidRPr="00E15001" w:rsidRDefault="003806D3" w:rsidP="00664E81">
            <w:pPr>
              <w:rPr>
                <w:rFonts w:ascii="Times New Roman" w:hAnsi="Times New Roman"/>
              </w:rPr>
            </w:pPr>
            <w:proofErr w:type="spellStart"/>
            <w:r w:rsidRPr="00E15001">
              <w:rPr>
                <w:rFonts w:ascii="Times New Roman" w:hAnsi="Times New Roman"/>
                <w:lang w:val="en-US"/>
              </w:rPr>
              <w:t>AltCam</w:t>
            </w:r>
            <w:proofErr w:type="spellEnd"/>
            <w:r w:rsidRPr="00E15001">
              <w:rPr>
                <w:rFonts w:ascii="Times New Roman" w:hAnsi="Times New Roman"/>
              </w:rPr>
              <w:t xml:space="preserve"> </w:t>
            </w:r>
            <w:r w:rsidRPr="00E15001">
              <w:rPr>
                <w:rFonts w:ascii="Times New Roman" w:hAnsi="Times New Roman"/>
                <w:lang w:val="en-US"/>
              </w:rPr>
              <w:t>ICV</w:t>
            </w:r>
            <w:r w:rsidRPr="00E15001">
              <w:rPr>
                <w:rFonts w:ascii="Times New Roman" w:hAnsi="Times New Roman"/>
              </w:rPr>
              <w:t>24</w:t>
            </w:r>
            <w:r w:rsidRPr="00E15001">
              <w:rPr>
                <w:rFonts w:ascii="Times New Roman" w:hAnsi="Times New Roman"/>
                <w:lang w:val="en-US"/>
              </w:rPr>
              <w:t>IR</w:t>
            </w:r>
          </w:p>
          <w:p w:rsidR="003806D3" w:rsidRPr="00E15001" w:rsidRDefault="003806D3" w:rsidP="00664E81">
            <w:pPr>
              <w:rPr>
                <w:rFonts w:ascii="Times New Roman" w:hAnsi="Times New Roman"/>
              </w:rPr>
            </w:pPr>
          </w:p>
        </w:tc>
        <w:tc>
          <w:tcPr>
            <w:tcW w:w="851" w:type="dxa"/>
          </w:tcPr>
          <w:p w:rsidR="003806D3" w:rsidRPr="007B73CB" w:rsidRDefault="003806D3" w:rsidP="00664E81">
            <w:pPr>
              <w:jc w:val="center"/>
              <w:rPr>
                <w:rFonts w:ascii="Times New Roman" w:hAnsi="Times New Roman"/>
              </w:rPr>
            </w:pPr>
            <w:r w:rsidRPr="007B73CB">
              <w:rPr>
                <w:rFonts w:ascii="Times New Roman" w:hAnsi="Times New Roman"/>
                <w:lang w:val="en-US"/>
              </w:rPr>
              <w:t>3</w:t>
            </w:r>
            <w:r w:rsidRPr="007B73CB">
              <w:rPr>
                <w:rFonts w:ascii="Times New Roman" w:hAnsi="Times New Roman"/>
              </w:rPr>
              <w:t xml:space="preserve"> шт.</w:t>
            </w:r>
          </w:p>
        </w:tc>
        <w:tc>
          <w:tcPr>
            <w:tcW w:w="4678" w:type="dxa"/>
          </w:tcPr>
          <w:p w:rsidR="003806D3" w:rsidRPr="007B73CB" w:rsidRDefault="003806D3" w:rsidP="00664E81">
            <w:pPr>
              <w:pStyle w:val="ad"/>
              <w:spacing w:before="0" w:beforeAutospacing="0" w:after="0" w:afterAutospacing="0"/>
              <w:rPr>
                <w:sz w:val="22"/>
                <w:szCs w:val="22"/>
              </w:rPr>
            </w:pPr>
            <w:r w:rsidRPr="007B73CB">
              <w:rPr>
                <w:sz w:val="22"/>
                <w:szCs w:val="22"/>
              </w:rPr>
              <w:t xml:space="preserve">Уличная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2.8-12</w:t>
            </w:r>
            <w:r w:rsidRPr="007B73CB">
              <w:rPr>
                <w:sz w:val="22"/>
                <w:szCs w:val="22"/>
                <w:lang w:val="en-US"/>
              </w:rPr>
              <w:t>mm</w:t>
            </w:r>
            <w:r w:rsidRPr="007B73CB">
              <w:rPr>
                <w:sz w:val="22"/>
                <w:szCs w:val="22"/>
              </w:rPr>
              <w:t>, 1920</w:t>
            </w:r>
            <w:r w:rsidRPr="007B73CB">
              <w:rPr>
                <w:sz w:val="22"/>
                <w:szCs w:val="22"/>
                <w:lang w:val="en-US"/>
              </w:rPr>
              <w:t>x</w:t>
            </w:r>
            <w:r w:rsidRPr="007B73CB">
              <w:rPr>
                <w:sz w:val="22"/>
                <w:szCs w:val="22"/>
              </w:rPr>
              <w:t xml:space="preserve">1080, </w:t>
            </w:r>
            <w:r w:rsidRPr="007B73CB">
              <w:rPr>
                <w:sz w:val="22"/>
                <w:szCs w:val="22"/>
                <w:lang w:val="en-US"/>
              </w:rPr>
              <w:t>IMX</w:t>
            </w:r>
            <w:r w:rsidRPr="007B73CB">
              <w:rPr>
                <w:sz w:val="22"/>
                <w:szCs w:val="22"/>
              </w:rPr>
              <w:t xml:space="preserve">322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40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xml:space="preserve">, день/ночь. </w:t>
            </w:r>
            <w:r w:rsidRPr="007B73CB">
              <w:rPr>
                <w:sz w:val="22"/>
                <w:szCs w:val="22"/>
                <w:lang w:val="en-US"/>
              </w:rPr>
              <w:t>ONVIF 2.4</w:t>
            </w:r>
            <w:r w:rsidRPr="007B73CB">
              <w:rPr>
                <w:sz w:val="22"/>
                <w:szCs w:val="22"/>
              </w:rPr>
              <w:t>, Температурный диапазон -40С + 50С</w:t>
            </w:r>
          </w:p>
        </w:tc>
        <w:tc>
          <w:tcPr>
            <w:tcW w:w="1275" w:type="dxa"/>
          </w:tcPr>
          <w:p w:rsidR="003806D3" w:rsidRPr="007B73CB" w:rsidRDefault="003806D3" w:rsidP="00664E81">
            <w:pPr>
              <w:rPr>
                <w:rFonts w:ascii="Times New Roman" w:hAnsi="Times New Roman"/>
                <w:lang w:val="en-US"/>
              </w:rPr>
            </w:pPr>
          </w:p>
        </w:tc>
        <w:tc>
          <w:tcPr>
            <w:tcW w:w="1275" w:type="dxa"/>
          </w:tcPr>
          <w:p w:rsidR="003806D3" w:rsidRPr="007B73CB" w:rsidRDefault="003806D3" w:rsidP="00664E81">
            <w:pPr>
              <w:rPr>
                <w:rFonts w:ascii="Times New Roman" w:hAnsi="Times New Roman"/>
                <w:lang w:val="en-US"/>
              </w:rPr>
            </w:pPr>
          </w:p>
        </w:tc>
      </w:tr>
      <w:tr w:rsidR="003806D3" w:rsidRPr="00D31E30" w:rsidTr="00664E81">
        <w:tc>
          <w:tcPr>
            <w:tcW w:w="567" w:type="dxa"/>
          </w:tcPr>
          <w:p w:rsidR="003806D3" w:rsidRPr="007B73CB" w:rsidRDefault="003806D3" w:rsidP="00664E81">
            <w:pPr>
              <w:pStyle w:val="aa"/>
              <w:numPr>
                <w:ilvl w:val="0"/>
                <w:numId w:val="1"/>
              </w:numPr>
              <w:rPr>
                <w:rFonts w:ascii="Times New Roman" w:hAnsi="Times New Roman"/>
                <w:lang w:val="en-US"/>
              </w:rPr>
            </w:pPr>
          </w:p>
        </w:tc>
        <w:tc>
          <w:tcPr>
            <w:tcW w:w="2303" w:type="dxa"/>
          </w:tcPr>
          <w:p w:rsidR="003806D3" w:rsidRPr="00E15001" w:rsidRDefault="003806D3" w:rsidP="00664E81">
            <w:pPr>
              <w:rPr>
                <w:rFonts w:ascii="Times New Roman" w:hAnsi="Times New Roman"/>
                <w:lang w:val="en-US"/>
              </w:rPr>
            </w:pPr>
            <w:r w:rsidRPr="00E15001">
              <w:rPr>
                <w:rFonts w:ascii="Times New Roman" w:hAnsi="Times New Roman"/>
                <w:lang w:val="en-US"/>
              </w:rPr>
              <w:t xml:space="preserve">IP </w:t>
            </w:r>
            <w:proofErr w:type="spellStart"/>
            <w:r w:rsidRPr="00E15001">
              <w:rPr>
                <w:rFonts w:ascii="Times New Roman" w:hAnsi="Times New Roman"/>
              </w:rPr>
              <w:t>Видеорегистратор</w:t>
            </w:r>
            <w:proofErr w:type="spellEnd"/>
            <w:r w:rsidRPr="00E15001">
              <w:rPr>
                <w:rFonts w:ascii="Times New Roman" w:hAnsi="Times New Roman"/>
              </w:rPr>
              <w:t xml:space="preserve"> с </w:t>
            </w:r>
            <w:proofErr w:type="spellStart"/>
            <w:r w:rsidRPr="00E15001">
              <w:rPr>
                <w:rFonts w:ascii="Times New Roman" w:hAnsi="Times New Roman"/>
                <w:lang w:val="en-US"/>
              </w:rPr>
              <w:t>PoE</w:t>
            </w:r>
            <w:proofErr w:type="spellEnd"/>
            <w:r w:rsidRPr="00E15001">
              <w:rPr>
                <w:rFonts w:ascii="Times New Roman" w:hAnsi="Times New Roman"/>
                <w:lang w:val="en-US"/>
              </w:rPr>
              <w:t xml:space="preserve"> </w:t>
            </w:r>
          </w:p>
          <w:p w:rsidR="003806D3" w:rsidRPr="00E15001" w:rsidRDefault="003806D3" w:rsidP="00664E81">
            <w:pPr>
              <w:rPr>
                <w:rFonts w:ascii="Times New Roman" w:hAnsi="Times New Roman"/>
              </w:rPr>
            </w:pPr>
            <w:r w:rsidRPr="00E15001">
              <w:rPr>
                <w:rFonts w:ascii="Times New Roman" w:hAnsi="Times New Roman"/>
                <w:lang w:val="en-US"/>
              </w:rPr>
              <w:t>RVi-2NR16240-P</w:t>
            </w:r>
          </w:p>
          <w:p w:rsidR="003806D3" w:rsidRPr="00E15001" w:rsidRDefault="003806D3" w:rsidP="00664E81">
            <w:pPr>
              <w:rPr>
                <w:rFonts w:ascii="Times New Roman" w:hAnsi="Times New Roman"/>
              </w:rPr>
            </w:pPr>
          </w:p>
        </w:tc>
        <w:tc>
          <w:tcPr>
            <w:tcW w:w="851" w:type="dxa"/>
          </w:tcPr>
          <w:p w:rsidR="003806D3" w:rsidRPr="007B73CB" w:rsidRDefault="003806D3" w:rsidP="00664E81">
            <w:pPr>
              <w:jc w:val="center"/>
              <w:rPr>
                <w:rFonts w:ascii="Times New Roman" w:hAnsi="Times New Roman"/>
              </w:rPr>
            </w:pPr>
            <w:r w:rsidRPr="007B73CB">
              <w:rPr>
                <w:rFonts w:ascii="Times New Roman" w:hAnsi="Times New Roman"/>
                <w:lang w:val="en-US"/>
              </w:rPr>
              <w:t>1</w:t>
            </w:r>
            <w:r w:rsidRPr="007B73CB">
              <w:rPr>
                <w:rFonts w:ascii="Times New Roman" w:hAnsi="Times New Roman"/>
              </w:rPr>
              <w:t xml:space="preserve"> шт.</w:t>
            </w:r>
          </w:p>
        </w:tc>
        <w:tc>
          <w:tcPr>
            <w:tcW w:w="4678" w:type="dxa"/>
          </w:tcPr>
          <w:p w:rsidR="003806D3" w:rsidRPr="007B73CB" w:rsidRDefault="003806D3" w:rsidP="00664E81">
            <w:pPr>
              <w:pStyle w:val="ad"/>
              <w:spacing w:before="0" w:beforeAutospacing="0" w:after="0" w:afterAutospacing="0"/>
              <w:rPr>
                <w:sz w:val="22"/>
                <w:szCs w:val="22"/>
              </w:rPr>
            </w:pPr>
            <w:r w:rsidRPr="007B73CB">
              <w:rPr>
                <w:sz w:val="22"/>
                <w:szCs w:val="22"/>
              </w:rPr>
              <w:t xml:space="preserve">16 канальный </w:t>
            </w:r>
            <w:r w:rsidRPr="007B73CB">
              <w:rPr>
                <w:sz w:val="22"/>
                <w:szCs w:val="22"/>
                <w:lang w:val="en-US"/>
              </w:rPr>
              <w:t>IP</w:t>
            </w:r>
            <w:r w:rsidRPr="007B73CB">
              <w:rPr>
                <w:sz w:val="22"/>
                <w:szCs w:val="22"/>
              </w:rPr>
              <w:t xml:space="preserve"> </w:t>
            </w:r>
            <w:proofErr w:type="spellStart"/>
            <w:r w:rsidRPr="007B73CB">
              <w:rPr>
                <w:sz w:val="22"/>
                <w:szCs w:val="22"/>
              </w:rPr>
              <w:t>видеорегистратор</w:t>
            </w:r>
            <w:proofErr w:type="spellEnd"/>
            <w:r w:rsidRPr="007B73CB">
              <w:rPr>
                <w:sz w:val="22"/>
                <w:szCs w:val="22"/>
              </w:rPr>
              <w:t xml:space="preserve"> с </w:t>
            </w:r>
            <w:proofErr w:type="spellStart"/>
            <w:r w:rsidRPr="007B73CB">
              <w:rPr>
                <w:sz w:val="22"/>
                <w:szCs w:val="22"/>
                <w:lang w:val="en-US"/>
              </w:rPr>
              <w:t>PoE</w:t>
            </w:r>
            <w:proofErr w:type="spellEnd"/>
            <w:r w:rsidRPr="007B73CB">
              <w:rPr>
                <w:sz w:val="22"/>
                <w:szCs w:val="22"/>
              </w:rPr>
              <w:t xml:space="preserve">. </w:t>
            </w:r>
          </w:p>
          <w:p w:rsidR="003806D3" w:rsidRPr="007B73CB" w:rsidRDefault="003806D3" w:rsidP="00664E81">
            <w:pPr>
              <w:pStyle w:val="ad"/>
              <w:spacing w:before="0" w:beforeAutospacing="0" w:after="0" w:afterAutospacing="0"/>
              <w:rPr>
                <w:sz w:val="22"/>
                <w:szCs w:val="22"/>
              </w:rPr>
            </w:pPr>
            <w:r w:rsidRPr="007B73CB">
              <w:rPr>
                <w:sz w:val="22"/>
                <w:szCs w:val="22"/>
              </w:rPr>
              <w:t xml:space="preserve">Максимальное разрешение записи на канал: 8 </w:t>
            </w:r>
            <w:r w:rsidRPr="007B73CB">
              <w:rPr>
                <w:sz w:val="22"/>
                <w:szCs w:val="22"/>
                <w:lang w:val="en-US"/>
              </w:rPr>
              <w:t>Mp</w:t>
            </w:r>
            <w:r w:rsidRPr="007B73CB">
              <w:rPr>
                <w:sz w:val="22"/>
                <w:szCs w:val="22"/>
              </w:rPr>
              <w:t xml:space="preserve"> (3840</w:t>
            </w:r>
            <w:r w:rsidRPr="007B73CB">
              <w:rPr>
                <w:sz w:val="22"/>
                <w:szCs w:val="22"/>
                <w:lang w:val="en-US"/>
              </w:rPr>
              <w:t>x</w:t>
            </w:r>
            <w:r w:rsidRPr="007B73CB">
              <w:rPr>
                <w:sz w:val="22"/>
                <w:szCs w:val="22"/>
              </w:rPr>
              <w:t>2160)</w:t>
            </w:r>
          </w:p>
          <w:p w:rsidR="003806D3" w:rsidRPr="007B73CB" w:rsidRDefault="003806D3" w:rsidP="00664E81">
            <w:pPr>
              <w:pStyle w:val="ad"/>
              <w:spacing w:before="0" w:beforeAutospacing="0" w:after="0" w:afterAutospacing="0"/>
              <w:rPr>
                <w:sz w:val="22"/>
                <w:szCs w:val="22"/>
              </w:rPr>
            </w:pPr>
            <w:r w:rsidRPr="007B73CB">
              <w:rPr>
                <w:sz w:val="22"/>
                <w:szCs w:val="22"/>
              </w:rPr>
              <w:t xml:space="preserve">Максимальный входящий </w:t>
            </w:r>
            <w:proofErr w:type="spellStart"/>
            <w:r w:rsidRPr="007B73CB">
              <w:rPr>
                <w:sz w:val="22"/>
                <w:szCs w:val="22"/>
              </w:rPr>
              <w:t>битрейт</w:t>
            </w:r>
            <w:proofErr w:type="spellEnd"/>
            <w:r w:rsidRPr="007B73CB">
              <w:rPr>
                <w:sz w:val="22"/>
                <w:szCs w:val="22"/>
              </w:rPr>
              <w:t>: 160 Мбит/</w:t>
            </w:r>
            <w:proofErr w:type="gramStart"/>
            <w:r w:rsidRPr="007B73CB">
              <w:rPr>
                <w:sz w:val="22"/>
                <w:szCs w:val="22"/>
              </w:rPr>
              <w:t>с</w:t>
            </w:r>
            <w:proofErr w:type="gramEnd"/>
          </w:p>
          <w:p w:rsidR="003806D3" w:rsidRPr="007B73CB" w:rsidRDefault="003806D3" w:rsidP="00664E81">
            <w:pPr>
              <w:pStyle w:val="ad"/>
              <w:spacing w:before="0" w:beforeAutospacing="0" w:after="0" w:afterAutospacing="0"/>
              <w:rPr>
                <w:sz w:val="22"/>
                <w:szCs w:val="22"/>
              </w:rPr>
            </w:pPr>
            <w:r w:rsidRPr="007B73CB">
              <w:rPr>
                <w:sz w:val="22"/>
                <w:szCs w:val="22"/>
              </w:rPr>
              <w:t xml:space="preserve">Кодеки: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MJPEG</w:t>
            </w:r>
          </w:p>
          <w:p w:rsidR="003806D3" w:rsidRPr="007B73CB" w:rsidRDefault="003806D3" w:rsidP="00664E81">
            <w:pPr>
              <w:pStyle w:val="ad"/>
              <w:spacing w:before="0" w:beforeAutospacing="0" w:after="0" w:afterAutospacing="0"/>
              <w:rPr>
                <w:sz w:val="22"/>
                <w:szCs w:val="22"/>
              </w:rPr>
            </w:pPr>
            <w:r w:rsidRPr="007B73CB">
              <w:rPr>
                <w:sz w:val="22"/>
                <w:szCs w:val="22"/>
              </w:rPr>
              <w:t xml:space="preserve">Видеовыходы: 1 </w:t>
            </w:r>
            <w:proofErr w:type="spellStart"/>
            <w:r w:rsidRPr="007B73CB">
              <w:rPr>
                <w:sz w:val="22"/>
                <w:szCs w:val="22"/>
                <w:lang w:val="en-US"/>
              </w:rPr>
              <w:t>FullHD</w:t>
            </w:r>
            <w:proofErr w:type="spellEnd"/>
            <w:r w:rsidRPr="007B73CB">
              <w:rPr>
                <w:sz w:val="22"/>
                <w:szCs w:val="22"/>
              </w:rPr>
              <w:t xml:space="preserve"> (1920</w:t>
            </w:r>
            <w:r w:rsidRPr="007B73CB">
              <w:rPr>
                <w:sz w:val="22"/>
                <w:szCs w:val="22"/>
                <w:lang w:val="en-US"/>
              </w:rPr>
              <w:t>x</w:t>
            </w:r>
            <w:r w:rsidRPr="007B73CB">
              <w:rPr>
                <w:sz w:val="22"/>
                <w:szCs w:val="22"/>
              </w:rPr>
              <w:t xml:space="preserve">1080) / 1 </w:t>
            </w:r>
            <w:proofErr w:type="spellStart"/>
            <w:r w:rsidRPr="007B73CB">
              <w:rPr>
                <w:sz w:val="22"/>
                <w:szCs w:val="22"/>
                <w:lang w:val="en-US"/>
              </w:rPr>
              <w:t>UltraHD</w:t>
            </w:r>
            <w:proofErr w:type="spellEnd"/>
            <w:r w:rsidRPr="007B73CB">
              <w:rPr>
                <w:sz w:val="22"/>
                <w:szCs w:val="22"/>
              </w:rPr>
              <w:t xml:space="preserve"> (3840</w:t>
            </w:r>
            <w:r w:rsidRPr="007B73CB">
              <w:rPr>
                <w:sz w:val="22"/>
                <w:szCs w:val="22"/>
                <w:lang w:val="en-US"/>
              </w:rPr>
              <w:t>x</w:t>
            </w:r>
            <w:r w:rsidRPr="007B73CB">
              <w:rPr>
                <w:sz w:val="22"/>
                <w:szCs w:val="22"/>
              </w:rPr>
              <w:t>2160)</w:t>
            </w:r>
          </w:p>
          <w:p w:rsidR="003806D3" w:rsidRPr="007B73CB" w:rsidRDefault="003806D3" w:rsidP="00664E81">
            <w:pPr>
              <w:pStyle w:val="ad"/>
              <w:spacing w:before="0" w:beforeAutospacing="0" w:after="0" w:afterAutospacing="0"/>
              <w:rPr>
                <w:sz w:val="22"/>
                <w:szCs w:val="22"/>
              </w:rPr>
            </w:pPr>
            <w:r w:rsidRPr="007B73CB">
              <w:rPr>
                <w:sz w:val="22"/>
                <w:szCs w:val="22"/>
              </w:rPr>
              <w:t>Тревожные входы/выходы: 4/1</w:t>
            </w:r>
          </w:p>
          <w:p w:rsidR="003806D3" w:rsidRPr="007B73CB" w:rsidRDefault="003806D3" w:rsidP="00664E81">
            <w:pPr>
              <w:pStyle w:val="ad"/>
              <w:spacing w:before="0" w:beforeAutospacing="0" w:after="0" w:afterAutospacing="0"/>
              <w:rPr>
                <w:sz w:val="22"/>
                <w:szCs w:val="22"/>
              </w:rPr>
            </w:pPr>
            <w:r w:rsidRPr="007B73CB">
              <w:rPr>
                <w:sz w:val="22"/>
                <w:szCs w:val="22"/>
              </w:rPr>
              <w:t xml:space="preserve">Порты </w:t>
            </w:r>
            <w:proofErr w:type="spellStart"/>
            <w:r w:rsidRPr="007B73CB">
              <w:rPr>
                <w:sz w:val="22"/>
                <w:szCs w:val="22"/>
                <w:lang w:val="en-US"/>
              </w:rPr>
              <w:t>PoE</w:t>
            </w:r>
            <w:proofErr w:type="spellEnd"/>
            <w:r w:rsidRPr="007B73CB">
              <w:rPr>
                <w:sz w:val="22"/>
                <w:szCs w:val="22"/>
              </w:rPr>
              <w:t>: 16 (</w:t>
            </w:r>
            <w:r w:rsidRPr="007B73CB">
              <w:rPr>
                <w:sz w:val="22"/>
                <w:szCs w:val="22"/>
                <w:lang w:val="en-US"/>
              </w:rPr>
              <w:t>IEEE</w:t>
            </w:r>
            <w:r w:rsidRPr="007B73CB">
              <w:rPr>
                <w:sz w:val="22"/>
                <w:szCs w:val="22"/>
              </w:rPr>
              <w:t xml:space="preserve"> 802.3 </w:t>
            </w:r>
            <w:proofErr w:type="spellStart"/>
            <w:r w:rsidRPr="007B73CB">
              <w:rPr>
                <w:sz w:val="22"/>
                <w:szCs w:val="22"/>
                <w:lang w:val="en-US"/>
              </w:rPr>
              <w:t>af</w:t>
            </w:r>
            <w:proofErr w:type="spellEnd"/>
            <w:r w:rsidRPr="007B73CB">
              <w:rPr>
                <w:sz w:val="22"/>
                <w:szCs w:val="22"/>
              </w:rPr>
              <w:t>/</w:t>
            </w:r>
            <w:r w:rsidRPr="007B73CB">
              <w:rPr>
                <w:sz w:val="22"/>
                <w:szCs w:val="22"/>
                <w:lang w:val="en-US"/>
              </w:rPr>
              <w:t>at</w:t>
            </w:r>
            <w:r w:rsidRPr="007B73CB">
              <w:rPr>
                <w:sz w:val="22"/>
                <w:szCs w:val="22"/>
              </w:rPr>
              <w:t>)</w:t>
            </w:r>
          </w:p>
          <w:p w:rsidR="003806D3" w:rsidRPr="007B73CB" w:rsidRDefault="003806D3" w:rsidP="00664E81">
            <w:pPr>
              <w:pStyle w:val="ad"/>
              <w:spacing w:before="0" w:beforeAutospacing="0" w:after="0" w:afterAutospacing="0"/>
              <w:rPr>
                <w:sz w:val="22"/>
                <w:szCs w:val="22"/>
              </w:rPr>
            </w:pPr>
            <w:proofErr w:type="spellStart"/>
            <w:r w:rsidRPr="007B73CB">
              <w:rPr>
                <w:sz w:val="22"/>
                <w:szCs w:val="22"/>
                <w:lang w:val="en-US"/>
              </w:rPr>
              <w:t>PoE</w:t>
            </w:r>
            <w:proofErr w:type="spellEnd"/>
            <w:r w:rsidRPr="007B73CB">
              <w:rPr>
                <w:sz w:val="22"/>
                <w:szCs w:val="22"/>
              </w:rPr>
              <w:t xml:space="preserve"> бюджет: 200 Вт.</w:t>
            </w:r>
          </w:p>
          <w:p w:rsidR="003806D3" w:rsidRPr="007B73CB" w:rsidRDefault="003806D3" w:rsidP="00664E81">
            <w:pPr>
              <w:pStyle w:val="ad"/>
              <w:spacing w:before="0" w:beforeAutospacing="0" w:after="0" w:afterAutospacing="0"/>
              <w:rPr>
                <w:sz w:val="22"/>
                <w:szCs w:val="22"/>
              </w:rPr>
            </w:pPr>
            <w:r w:rsidRPr="007B73CB">
              <w:rPr>
                <w:sz w:val="22"/>
                <w:szCs w:val="22"/>
                <w:lang w:val="en-US"/>
              </w:rPr>
              <w:t>HDD</w:t>
            </w:r>
            <w:r w:rsidRPr="007B73CB">
              <w:rPr>
                <w:sz w:val="22"/>
                <w:szCs w:val="22"/>
              </w:rPr>
              <w:t xml:space="preserve">: 2 </w:t>
            </w:r>
            <w:r w:rsidRPr="007B73CB">
              <w:rPr>
                <w:sz w:val="22"/>
                <w:szCs w:val="22"/>
                <w:lang w:val="en-US"/>
              </w:rPr>
              <w:t>SATA</w:t>
            </w:r>
            <w:r w:rsidRPr="007B73CB">
              <w:rPr>
                <w:sz w:val="22"/>
                <w:szCs w:val="22"/>
              </w:rPr>
              <w:t xml:space="preserve"> до 10 Гб каждый</w:t>
            </w:r>
          </w:p>
        </w:tc>
        <w:tc>
          <w:tcPr>
            <w:tcW w:w="1275" w:type="dxa"/>
          </w:tcPr>
          <w:p w:rsidR="003806D3" w:rsidRPr="007B73CB" w:rsidRDefault="003806D3" w:rsidP="00664E81">
            <w:pPr>
              <w:rPr>
                <w:rFonts w:ascii="Times New Roman" w:hAnsi="Times New Roman"/>
              </w:rPr>
            </w:pPr>
          </w:p>
        </w:tc>
        <w:tc>
          <w:tcPr>
            <w:tcW w:w="1275" w:type="dxa"/>
          </w:tcPr>
          <w:p w:rsidR="003806D3" w:rsidRPr="007B73CB" w:rsidRDefault="003806D3" w:rsidP="00664E81">
            <w:pPr>
              <w:rPr>
                <w:rFonts w:ascii="Times New Roman" w:hAnsi="Times New Roman"/>
              </w:rPr>
            </w:pPr>
          </w:p>
        </w:tc>
      </w:tr>
      <w:tr w:rsidR="003806D3" w:rsidRPr="000D1C2D" w:rsidTr="00664E81">
        <w:tc>
          <w:tcPr>
            <w:tcW w:w="567" w:type="dxa"/>
          </w:tcPr>
          <w:p w:rsidR="003806D3" w:rsidRPr="007B73CB" w:rsidRDefault="003806D3" w:rsidP="00664E81">
            <w:pPr>
              <w:pStyle w:val="aa"/>
              <w:numPr>
                <w:ilvl w:val="0"/>
                <w:numId w:val="1"/>
              </w:numPr>
              <w:rPr>
                <w:rFonts w:ascii="Times New Roman" w:hAnsi="Times New Roman"/>
              </w:rPr>
            </w:pPr>
          </w:p>
        </w:tc>
        <w:tc>
          <w:tcPr>
            <w:tcW w:w="2303" w:type="dxa"/>
          </w:tcPr>
          <w:p w:rsidR="003806D3" w:rsidRPr="00E15001" w:rsidRDefault="003806D3" w:rsidP="00664E81">
            <w:pPr>
              <w:rPr>
                <w:rFonts w:ascii="Times New Roman" w:hAnsi="Times New Roman"/>
                <w:lang w:val="en-US"/>
              </w:rPr>
            </w:pPr>
            <w:r w:rsidRPr="00E15001">
              <w:rPr>
                <w:rFonts w:ascii="Times New Roman" w:hAnsi="Times New Roman"/>
              </w:rPr>
              <w:t>Жесткий</w:t>
            </w:r>
            <w:r w:rsidRPr="00E15001">
              <w:rPr>
                <w:rFonts w:ascii="Times New Roman" w:hAnsi="Times New Roman"/>
                <w:lang w:val="en-US"/>
              </w:rPr>
              <w:t xml:space="preserve"> </w:t>
            </w:r>
            <w:r w:rsidRPr="00E15001">
              <w:rPr>
                <w:rFonts w:ascii="Times New Roman" w:hAnsi="Times New Roman"/>
              </w:rPr>
              <w:t>диск</w:t>
            </w:r>
            <w:r w:rsidRPr="00E15001">
              <w:rPr>
                <w:rFonts w:ascii="Times New Roman" w:hAnsi="Times New Roman"/>
                <w:lang w:val="en-US"/>
              </w:rPr>
              <w:t xml:space="preserve"> </w:t>
            </w:r>
          </w:p>
          <w:p w:rsidR="003806D3" w:rsidRPr="00E15001" w:rsidRDefault="003806D3" w:rsidP="00664E81">
            <w:pPr>
              <w:rPr>
                <w:rFonts w:ascii="Times New Roman" w:hAnsi="Times New Roman"/>
                <w:lang w:val="en-US"/>
              </w:rPr>
            </w:pPr>
            <w:r w:rsidRPr="00E15001">
              <w:rPr>
                <w:rFonts w:ascii="Times New Roman" w:hAnsi="Times New Roman"/>
                <w:lang w:val="en-US"/>
              </w:rPr>
              <w:lastRenderedPageBreak/>
              <w:t>WD Purple WD80PURZ  8 Tb</w:t>
            </w:r>
          </w:p>
          <w:p w:rsidR="003806D3" w:rsidRPr="00E15001" w:rsidRDefault="003806D3" w:rsidP="00664E81">
            <w:pPr>
              <w:rPr>
                <w:rFonts w:ascii="Times New Roman" w:hAnsi="Times New Roman"/>
                <w:lang w:val="en-US"/>
              </w:rPr>
            </w:pPr>
          </w:p>
        </w:tc>
        <w:tc>
          <w:tcPr>
            <w:tcW w:w="851" w:type="dxa"/>
          </w:tcPr>
          <w:p w:rsidR="003806D3" w:rsidRPr="007B73CB" w:rsidRDefault="003806D3" w:rsidP="00664E81">
            <w:pPr>
              <w:jc w:val="center"/>
              <w:rPr>
                <w:rFonts w:ascii="Times New Roman" w:hAnsi="Times New Roman"/>
              </w:rPr>
            </w:pPr>
            <w:r w:rsidRPr="007B73CB">
              <w:rPr>
                <w:rFonts w:ascii="Times New Roman" w:hAnsi="Times New Roman"/>
                <w:lang w:val="en-US"/>
              </w:rPr>
              <w:lastRenderedPageBreak/>
              <w:t>2</w:t>
            </w:r>
            <w:r w:rsidRPr="007B73CB">
              <w:rPr>
                <w:rFonts w:ascii="Times New Roman" w:hAnsi="Times New Roman"/>
              </w:rPr>
              <w:t xml:space="preserve"> шт.</w:t>
            </w:r>
          </w:p>
        </w:tc>
        <w:tc>
          <w:tcPr>
            <w:tcW w:w="4678" w:type="dxa"/>
          </w:tcPr>
          <w:p w:rsidR="003806D3" w:rsidRPr="007B73CB" w:rsidRDefault="003806D3" w:rsidP="00664E81">
            <w:pPr>
              <w:pStyle w:val="ad"/>
              <w:spacing w:after="0"/>
              <w:rPr>
                <w:sz w:val="22"/>
                <w:szCs w:val="22"/>
              </w:rPr>
            </w:pPr>
            <w:r w:rsidRPr="007B73CB">
              <w:rPr>
                <w:sz w:val="22"/>
                <w:szCs w:val="22"/>
              </w:rPr>
              <w:t xml:space="preserve">Жесткий диск  </w:t>
            </w:r>
            <w:r w:rsidRPr="007B73CB">
              <w:rPr>
                <w:sz w:val="22"/>
                <w:szCs w:val="22"/>
                <w:lang w:val="en-US"/>
              </w:rPr>
              <w:t>WD</w:t>
            </w:r>
            <w:r w:rsidRPr="007B73CB">
              <w:rPr>
                <w:sz w:val="22"/>
                <w:szCs w:val="22"/>
              </w:rPr>
              <w:t xml:space="preserve"> </w:t>
            </w:r>
            <w:r w:rsidRPr="007B73CB">
              <w:rPr>
                <w:sz w:val="22"/>
                <w:szCs w:val="22"/>
                <w:lang w:val="en-US"/>
              </w:rPr>
              <w:t>Purple</w:t>
            </w:r>
            <w:r w:rsidRPr="007B73CB">
              <w:rPr>
                <w:sz w:val="22"/>
                <w:szCs w:val="22"/>
              </w:rPr>
              <w:t xml:space="preserve"> </w:t>
            </w:r>
            <w:r w:rsidRPr="007B73CB">
              <w:rPr>
                <w:sz w:val="22"/>
                <w:szCs w:val="22"/>
                <w:lang w:val="en-US"/>
              </w:rPr>
              <w:t>WD</w:t>
            </w:r>
            <w:r w:rsidRPr="007B73CB">
              <w:rPr>
                <w:sz w:val="22"/>
                <w:szCs w:val="22"/>
              </w:rPr>
              <w:t>80</w:t>
            </w:r>
            <w:r w:rsidRPr="007B73CB">
              <w:rPr>
                <w:sz w:val="22"/>
                <w:szCs w:val="22"/>
                <w:lang w:val="en-US"/>
              </w:rPr>
              <w:t>PURZ</w:t>
            </w:r>
            <w:r w:rsidRPr="007B73CB">
              <w:rPr>
                <w:sz w:val="22"/>
                <w:szCs w:val="22"/>
              </w:rPr>
              <w:t xml:space="preserve">,  8 </w:t>
            </w:r>
            <w:r w:rsidRPr="007B73CB">
              <w:rPr>
                <w:sz w:val="22"/>
                <w:szCs w:val="22"/>
                <w:lang w:val="en-US"/>
              </w:rPr>
              <w:t>Tb</w:t>
            </w:r>
            <w:r w:rsidRPr="007B73CB">
              <w:rPr>
                <w:sz w:val="22"/>
                <w:szCs w:val="22"/>
              </w:rPr>
              <w:t xml:space="preserve">, </w:t>
            </w:r>
            <w:r w:rsidRPr="007B73CB">
              <w:rPr>
                <w:sz w:val="22"/>
                <w:szCs w:val="22"/>
                <w:lang w:val="en-US"/>
              </w:rPr>
              <w:lastRenderedPageBreak/>
              <w:t>HDD</w:t>
            </w:r>
            <w:r w:rsidRPr="007B73CB">
              <w:rPr>
                <w:sz w:val="22"/>
                <w:szCs w:val="22"/>
              </w:rPr>
              <w:t xml:space="preserve">, </w:t>
            </w:r>
            <w:r w:rsidRPr="007B73CB">
              <w:rPr>
                <w:sz w:val="22"/>
                <w:szCs w:val="22"/>
                <w:lang w:val="en-US"/>
              </w:rPr>
              <w:t>SATA</w:t>
            </w:r>
            <w:r w:rsidRPr="007B73CB">
              <w:rPr>
                <w:sz w:val="22"/>
                <w:szCs w:val="22"/>
              </w:rPr>
              <w:t xml:space="preserve"> </w:t>
            </w:r>
            <w:r w:rsidRPr="007B73CB">
              <w:rPr>
                <w:sz w:val="22"/>
                <w:szCs w:val="22"/>
                <w:lang w:val="en-US"/>
              </w:rPr>
              <w:t>III</w:t>
            </w:r>
            <w:r w:rsidRPr="007B73CB">
              <w:rPr>
                <w:sz w:val="22"/>
                <w:szCs w:val="22"/>
              </w:rPr>
              <w:t>, 3.5”</w:t>
            </w:r>
          </w:p>
        </w:tc>
        <w:tc>
          <w:tcPr>
            <w:tcW w:w="1275" w:type="dxa"/>
          </w:tcPr>
          <w:p w:rsidR="003806D3" w:rsidRPr="007B73CB" w:rsidRDefault="003806D3" w:rsidP="00664E81">
            <w:pPr>
              <w:rPr>
                <w:rFonts w:ascii="Times New Roman" w:hAnsi="Times New Roman"/>
              </w:rPr>
            </w:pPr>
          </w:p>
        </w:tc>
        <w:tc>
          <w:tcPr>
            <w:tcW w:w="1275" w:type="dxa"/>
          </w:tcPr>
          <w:p w:rsidR="003806D3" w:rsidRPr="007B73CB" w:rsidRDefault="003806D3" w:rsidP="00664E81">
            <w:pPr>
              <w:rPr>
                <w:rFonts w:ascii="Times New Roman" w:hAnsi="Times New Roman"/>
              </w:rPr>
            </w:pPr>
          </w:p>
        </w:tc>
      </w:tr>
      <w:tr w:rsidR="003806D3" w:rsidRPr="00FB4EF5" w:rsidTr="00664E81">
        <w:tc>
          <w:tcPr>
            <w:tcW w:w="567" w:type="dxa"/>
          </w:tcPr>
          <w:p w:rsidR="003806D3" w:rsidRPr="007B73CB" w:rsidRDefault="003806D3" w:rsidP="00664E81">
            <w:pPr>
              <w:pStyle w:val="aa"/>
              <w:numPr>
                <w:ilvl w:val="0"/>
                <w:numId w:val="1"/>
              </w:numPr>
              <w:rPr>
                <w:rFonts w:ascii="Times New Roman" w:hAnsi="Times New Roman"/>
              </w:rPr>
            </w:pPr>
          </w:p>
        </w:tc>
        <w:tc>
          <w:tcPr>
            <w:tcW w:w="2303" w:type="dxa"/>
          </w:tcPr>
          <w:p w:rsidR="003806D3" w:rsidRPr="00E15001" w:rsidRDefault="003806D3" w:rsidP="00664E81">
            <w:pPr>
              <w:rPr>
                <w:rFonts w:ascii="Times New Roman" w:hAnsi="Times New Roman"/>
              </w:rPr>
            </w:pPr>
            <w:r w:rsidRPr="00E15001">
              <w:rPr>
                <w:rFonts w:ascii="Times New Roman" w:hAnsi="Times New Roman"/>
              </w:rPr>
              <w:t xml:space="preserve">Кабель </w:t>
            </w:r>
            <w:proofErr w:type="spellStart"/>
            <w:r w:rsidRPr="00E15001">
              <w:rPr>
                <w:rFonts w:ascii="Times New Roman" w:hAnsi="Times New Roman"/>
                <w:lang w:val="en-US"/>
              </w:rPr>
              <w:t>Netlan</w:t>
            </w:r>
            <w:proofErr w:type="spellEnd"/>
            <w:r w:rsidRPr="00E15001">
              <w:rPr>
                <w:rFonts w:ascii="Times New Roman" w:hAnsi="Times New Roman"/>
              </w:rPr>
              <w:t xml:space="preserve"> </w:t>
            </w:r>
            <w:r w:rsidRPr="00E15001">
              <w:rPr>
                <w:rFonts w:ascii="Times New Roman" w:hAnsi="Times New Roman"/>
                <w:lang w:val="en-US"/>
              </w:rPr>
              <w:t>U</w:t>
            </w:r>
            <w:r w:rsidRPr="00E15001">
              <w:rPr>
                <w:rFonts w:ascii="Times New Roman" w:hAnsi="Times New Roman"/>
              </w:rPr>
              <w:t>/</w:t>
            </w:r>
            <w:r w:rsidRPr="00E15001">
              <w:rPr>
                <w:rFonts w:ascii="Times New Roman" w:hAnsi="Times New Roman"/>
                <w:lang w:val="en-US"/>
              </w:rPr>
              <w:t>UTP</w:t>
            </w:r>
            <w:r w:rsidRPr="00E15001">
              <w:rPr>
                <w:rFonts w:ascii="Times New Roman" w:hAnsi="Times New Roman"/>
              </w:rPr>
              <w:t xml:space="preserve"> 4 пары,  1м</w:t>
            </w:r>
          </w:p>
          <w:p w:rsidR="003806D3" w:rsidRPr="00E15001" w:rsidRDefault="003806D3" w:rsidP="00664E81">
            <w:pPr>
              <w:rPr>
                <w:rFonts w:ascii="Times New Roman" w:hAnsi="Times New Roman"/>
              </w:rPr>
            </w:pPr>
          </w:p>
        </w:tc>
        <w:tc>
          <w:tcPr>
            <w:tcW w:w="851" w:type="dxa"/>
          </w:tcPr>
          <w:p w:rsidR="003806D3" w:rsidRPr="007B73CB" w:rsidRDefault="003806D3" w:rsidP="00664E81">
            <w:pPr>
              <w:jc w:val="center"/>
              <w:rPr>
                <w:rFonts w:ascii="Times New Roman" w:hAnsi="Times New Roman"/>
              </w:rPr>
            </w:pPr>
            <w:r w:rsidRPr="007B73CB">
              <w:rPr>
                <w:rFonts w:ascii="Times New Roman" w:hAnsi="Times New Roman"/>
              </w:rPr>
              <w:t>610 м</w:t>
            </w:r>
          </w:p>
        </w:tc>
        <w:tc>
          <w:tcPr>
            <w:tcW w:w="4678" w:type="dxa"/>
          </w:tcPr>
          <w:p w:rsidR="003806D3" w:rsidRPr="007B73CB" w:rsidRDefault="003806D3" w:rsidP="00664E81">
            <w:pPr>
              <w:pStyle w:val="ad"/>
              <w:spacing w:before="0" w:beforeAutospacing="0" w:after="0" w:afterAutospacing="0"/>
              <w:rPr>
                <w:sz w:val="22"/>
                <w:szCs w:val="22"/>
              </w:rPr>
            </w:pPr>
            <w:r w:rsidRPr="007B73CB">
              <w:rPr>
                <w:sz w:val="22"/>
                <w:szCs w:val="22"/>
              </w:rPr>
              <w:t>Кабель NETLAN U/UTP 4 пары, Кат.5е, внешний, PE -40C, одножильный, 100МГц, черный</w:t>
            </w:r>
          </w:p>
        </w:tc>
        <w:tc>
          <w:tcPr>
            <w:tcW w:w="1275" w:type="dxa"/>
          </w:tcPr>
          <w:p w:rsidR="003806D3" w:rsidRPr="007B73CB" w:rsidRDefault="003806D3" w:rsidP="00664E81">
            <w:pPr>
              <w:rPr>
                <w:rFonts w:ascii="Times New Roman" w:hAnsi="Times New Roman"/>
              </w:rPr>
            </w:pPr>
          </w:p>
        </w:tc>
        <w:tc>
          <w:tcPr>
            <w:tcW w:w="1275" w:type="dxa"/>
          </w:tcPr>
          <w:p w:rsidR="003806D3" w:rsidRPr="007B73CB" w:rsidRDefault="003806D3" w:rsidP="00664E81">
            <w:pPr>
              <w:rPr>
                <w:rFonts w:ascii="Times New Roman" w:hAnsi="Times New Roman"/>
              </w:rPr>
            </w:pPr>
          </w:p>
        </w:tc>
      </w:tr>
      <w:tr w:rsidR="003806D3" w:rsidRPr="00FB4EF5" w:rsidTr="00664E81">
        <w:tc>
          <w:tcPr>
            <w:tcW w:w="567" w:type="dxa"/>
          </w:tcPr>
          <w:p w:rsidR="003806D3" w:rsidRPr="007B73CB" w:rsidRDefault="003806D3" w:rsidP="00664E81">
            <w:pPr>
              <w:pStyle w:val="aa"/>
              <w:numPr>
                <w:ilvl w:val="0"/>
                <w:numId w:val="1"/>
              </w:numPr>
              <w:rPr>
                <w:rFonts w:ascii="Times New Roman" w:hAnsi="Times New Roman"/>
              </w:rPr>
            </w:pPr>
          </w:p>
        </w:tc>
        <w:tc>
          <w:tcPr>
            <w:tcW w:w="2303" w:type="dxa"/>
          </w:tcPr>
          <w:p w:rsidR="003806D3" w:rsidRPr="007B73CB" w:rsidRDefault="003806D3" w:rsidP="00664E81">
            <w:pPr>
              <w:rPr>
                <w:rFonts w:ascii="Times New Roman" w:hAnsi="Times New Roman"/>
              </w:rPr>
            </w:pPr>
            <w:r w:rsidRPr="007B73CB">
              <w:rPr>
                <w:rFonts w:ascii="Times New Roman" w:hAnsi="Times New Roman"/>
              </w:rPr>
              <w:t>Монтажные и пусконаладочные работы</w:t>
            </w:r>
          </w:p>
        </w:tc>
        <w:tc>
          <w:tcPr>
            <w:tcW w:w="851" w:type="dxa"/>
          </w:tcPr>
          <w:p w:rsidR="003806D3" w:rsidRPr="007B73CB" w:rsidRDefault="003806D3" w:rsidP="00664E81">
            <w:pPr>
              <w:jc w:val="center"/>
              <w:rPr>
                <w:rFonts w:ascii="Times New Roman" w:hAnsi="Times New Roman"/>
              </w:rPr>
            </w:pPr>
          </w:p>
        </w:tc>
        <w:tc>
          <w:tcPr>
            <w:tcW w:w="4678" w:type="dxa"/>
          </w:tcPr>
          <w:p w:rsidR="003806D3" w:rsidRPr="007B73CB" w:rsidRDefault="003806D3" w:rsidP="00664E81">
            <w:pPr>
              <w:pStyle w:val="ad"/>
              <w:spacing w:before="0" w:beforeAutospacing="0" w:after="0" w:afterAutospacing="0"/>
              <w:rPr>
                <w:sz w:val="22"/>
                <w:szCs w:val="22"/>
              </w:rPr>
            </w:pPr>
            <w:r w:rsidRPr="007B73CB">
              <w:rPr>
                <w:sz w:val="22"/>
                <w:szCs w:val="22"/>
              </w:rPr>
              <w:t>Монтаж камер видеонаблюдения</w:t>
            </w:r>
          </w:p>
          <w:p w:rsidR="003806D3" w:rsidRPr="007B73CB" w:rsidRDefault="003806D3" w:rsidP="00664E81">
            <w:pPr>
              <w:pStyle w:val="ad"/>
              <w:spacing w:before="0" w:beforeAutospacing="0" w:after="0" w:afterAutospacing="0"/>
              <w:rPr>
                <w:sz w:val="22"/>
                <w:szCs w:val="22"/>
              </w:rPr>
            </w:pPr>
            <w:r w:rsidRPr="007B73CB">
              <w:rPr>
                <w:sz w:val="22"/>
                <w:szCs w:val="22"/>
              </w:rPr>
              <w:t>Настройка камер видеонаблюдения</w:t>
            </w:r>
          </w:p>
          <w:p w:rsidR="003806D3" w:rsidRPr="007B73CB" w:rsidRDefault="003806D3" w:rsidP="00664E81">
            <w:pPr>
              <w:pStyle w:val="ad"/>
              <w:spacing w:before="0" w:beforeAutospacing="0" w:after="0" w:afterAutospacing="0"/>
              <w:rPr>
                <w:sz w:val="22"/>
                <w:szCs w:val="22"/>
              </w:rPr>
            </w:pPr>
            <w:r w:rsidRPr="007B73CB">
              <w:rPr>
                <w:sz w:val="22"/>
                <w:szCs w:val="22"/>
              </w:rPr>
              <w:t>Прокладка кабеля (с учетом расходных материалов)</w:t>
            </w:r>
          </w:p>
          <w:p w:rsidR="003806D3" w:rsidRPr="007B73CB" w:rsidRDefault="003806D3" w:rsidP="00664E81">
            <w:pPr>
              <w:pStyle w:val="ad"/>
              <w:spacing w:before="0" w:beforeAutospacing="0" w:after="0" w:afterAutospacing="0"/>
              <w:rPr>
                <w:sz w:val="22"/>
                <w:szCs w:val="22"/>
              </w:rPr>
            </w:pPr>
            <w:r w:rsidRPr="007B73CB">
              <w:rPr>
                <w:sz w:val="22"/>
                <w:szCs w:val="22"/>
              </w:rPr>
              <w:t xml:space="preserve">Настройка </w:t>
            </w:r>
            <w:proofErr w:type="spellStart"/>
            <w:r w:rsidRPr="007B73CB">
              <w:rPr>
                <w:sz w:val="22"/>
                <w:szCs w:val="22"/>
              </w:rPr>
              <w:t>видеорегистратора</w:t>
            </w:r>
            <w:proofErr w:type="spellEnd"/>
          </w:p>
        </w:tc>
        <w:tc>
          <w:tcPr>
            <w:tcW w:w="1275" w:type="dxa"/>
          </w:tcPr>
          <w:p w:rsidR="003806D3" w:rsidRPr="007B73CB" w:rsidRDefault="003806D3" w:rsidP="00664E81">
            <w:pPr>
              <w:rPr>
                <w:rFonts w:ascii="Times New Roman" w:hAnsi="Times New Roman"/>
              </w:rPr>
            </w:pPr>
          </w:p>
        </w:tc>
        <w:tc>
          <w:tcPr>
            <w:tcW w:w="1275" w:type="dxa"/>
          </w:tcPr>
          <w:p w:rsidR="003806D3" w:rsidRPr="007B73CB" w:rsidRDefault="003806D3" w:rsidP="00664E81">
            <w:pPr>
              <w:rPr>
                <w:rFonts w:ascii="Times New Roman" w:hAnsi="Times New Roman"/>
              </w:rPr>
            </w:pPr>
          </w:p>
        </w:tc>
      </w:tr>
      <w:tr w:rsidR="003806D3" w:rsidRPr="00A65DF2" w:rsidTr="00664E81">
        <w:tc>
          <w:tcPr>
            <w:tcW w:w="8399" w:type="dxa"/>
            <w:gridSpan w:val="4"/>
          </w:tcPr>
          <w:p w:rsidR="003806D3" w:rsidRPr="007B73CB" w:rsidRDefault="003806D3" w:rsidP="00664E81">
            <w:pPr>
              <w:jc w:val="right"/>
              <w:rPr>
                <w:rFonts w:ascii="Times New Roman" w:hAnsi="Times New Roman"/>
                <w:b/>
              </w:rPr>
            </w:pPr>
            <w:r w:rsidRPr="007B73CB">
              <w:rPr>
                <w:rFonts w:ascii="Times New Roman" w:hAnsi="Times New Roman"/>
                <w:b/>
              </w:rPr>
              <w:t>ИТОГО:</w:t>
            </w:r>
          </w:p>
        </w:tc>
        <w:tc>
          <w:tcPr>
            <w:tcW w:w="1275" w:type="dxa"/>
          </w:tcPr>
          <w:p w:rsidR="003806D3" w:rsidRPr="007B73CB" w:rsidRDefault="003806D3" w:rsidP="00664E81">
            <w:pPr>
              <w:jc w:val="center"/>
              <w:rPr>
                <w:rFonts w:ascii="Times New Roman" w:hAnsi="Times New Roman"/>
                <w:lang w:val="en-US"/>
              </w:rPr>
            </w:pPr>
          </w:p>
        </w:tc>
        <w:tc>
          <w:tcPr>
            <w:tcW w:w="1275" w:type="dxa"/>
          </w:tcPr>
          <w:p w:rsidR="003806D3" w:rsidRPr="007B73CB" w:rsidRDefault="003806D3" w:rsidP="00664E81">
            <w:pPr>
              <w:jc w:val="center"/>
              <w:rPr>
                <w:rFonts w:ascii="Times New Roman" w:hAnsi="Times New Roman"/>
                <w:lang w:val="en-US"/>
              </w:rPr>
            </w:pPr>
          </w:p>
        </w:tc>
      </w:tr>
    </w:tbl>
    <w:p w:rsidR="003806D3" w:rsidRDefault="003806D3" w:rsidP="00CF7AB4">
      <w:pPr>
        <w:pStyle w:val="1"/>
        <w:jc w:val="center"/>
        <w:rPr>
          <w:b/>
          <w:bCs/>
          <w:sz w:val="20"/>
          <w:szCs w:val="20"/>
        </w:rPr>
      </w:pPr>
    </w:p>
    <w:p w:rsidR="003806D3" w:rsidRDefault="003806D3" w:rsidP="00CF7AB4">
      <w:pPr>
        <w:pStyle w:val="1"/>
        <w:jc w:val="center"/>
        <w:rPr>
          <w:b/>
          <w:bCs/>
          <w:sz w:val="20"/>
          <w:szCs w:val="20"/>
        </w:rPr>
      </w:pPr>
    </w:p>
    <w:p w:rsidR="003806D3" w:rsidRDefault="003806D3" w:rsidP="00CF7AB4">
      <w:pPr>
        <w:pStyle w:val="1"/>
        <w:jc w:val="center"/>
        <w:rPr>
          <w:b/>
          <w:bCs/>
          <w:sz w:val="20"/>
          <w:szCs w:val="20"/>
        </w:rPr>
      </w:pPr>
    </w:p>
    <w:p w:rsidR="00CF7AB4" w:rsidRDefault="00CF7AB4" w:rsidP="00CF7AB4">
      <w:pPr>
        <w:pStyle w:val="1"/>
        <w:jc w:val="center"/>
        <w:rPr>
          <w:b/>
          <w:bCs/>
          <w:sz w:val="20"/>
          <w:szCs w:val="20"/>
        </w:rPr>
      </w:pPr>
    </w:p>
    <w:p w:rsidR="00CF7AB4" w:rsidRDefault="00CF7AB4" w:rsidP="00CF7AB4">
      <w:pPr>
        <w:spacing w:after="0"/>
        <w:jc w:val="both"/>
        <w:rPr>
          <w:rFonts w:ascii="Times New Roman" w:hAnsi="Times New Roman"/>
          <w:sz w:val="24"/>
          <w:szCs w:val="24"/>
        </w:rPr>
      </w:pPr>
    </w:p>
    <w:p w:rsidR="00CF7AB4" w:rsidRDefault="00CF7AB4" w:rsidP="00CF7AB4">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CF7AB4" w:rsidRDefault="00CF7AB4" w:rsidP="00CF7AB4">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CF7AB4" w:rsidRDefault="00CF7AB4" w:rsidP="00CF7AB4">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w:t>
      </w:r>
    </w:p>
    <w:p w:rsidR="00CF7AB4" w:rsidRDefault="00CF7AB4" w:rsidP="00CF7AB4">
      <w:pPr>
        <w:tabs>
          <w:tab w:val="left" w:pos="2648"/>
        </w:tabs>
        <w:spacing w:after="0"/>
        <w:jc w:val="both"/>
        <w:rPr>
          <w:rFonts w:ascii="Times New Roman" w:hAnsi="Times New Roman"/>
          <w:i/>
          <w:sz w:val="16"/>
          <w:szCs w:val="16"/>
        </w:rPr>
      </w:pPr>
    </w:p>
    <w:p w:rsidR="00CF7AB4" w:rsidRPr="002179AF" w:rsidRDefault="00CF7AB4" w:rsidP="00CF7AB4">
      <w:pPr>
        <w:tabs>
          <w:tab w:val="left" w:pos="2648"/>
        </w:tabs>
        <w:spacing w:after="0"/>
        <w:jc w:val="both"/>
        <w:rPr>
          <w:rFonts w:ascii="Times New Roman" w:hAnsi="Times New Roman"/>
          <w:i/>
          <w:sz w:val="16"/>
          <w:szCs w:val="16"/>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7B73CB">
      <w:pPr>
        <w:spacing w:after="0"/>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3806D3" w:rsidRDefault="003806D3" w:rsidP="00CF7AB4">
      <w:pPr>
        <w:spacing w:after="0"/>
        <w:jc w:val="right"/>
        <w:rPr>
          <w:rFonts w:ascii="Times New Roman" w:hAnsi="Times New Roman"/>
          <w:i/>
          <w:sz w:val="24"/>
          <w:szCs w:val="24"/>
        </w:rPr>
      </w:pPr>
    </w:p>
    <w:p w:rsidR="003806D3" w:rsidRDefault="003806D3" w:rsidP="00CF7AB4">
      <w:pPr>
        <w:spacing w:after="0"/>
        <w:jc w:val="right"/>
        <w:rPr>
          <w:rFonts w:ascii="Times New Roman" w:hAnsi="Times New Roman"/>
          <w:i/>
          <w:sz w:val="24"/>
          <w:szCs w:val="24"/>
        </w:rPr>
      </w:pPr>
    </w:p>
    <w:p w:rsidR="003806D3" w:rsidRDefault="003806D3" w:rsidP="00CF7AB4">
      <w:pPr>
        <w:spacing w:after="0"/>
        <w:jc w:val="right"/>
        <w:rPr>
          <w:rFonts w:ascii="Times New Roman" w:hAnsi="Times New Roman"/>
          <w:i/>
          <w:sz w:val="24"/>
          <w:szCs w:val="24"/>
        </w:rPr>
      </w:pPr>
    </w:p>
    <w:p w:rsidR="003806D3" w:rsidRDefault="003806D3" w:rsidP="00CF7AB4">
      <w:pPr>
        <w:spacing w:after="0"/>
        <w:jc w:val="right"/>
        <w:rPr>
          <w:rFonts w:ascii="Times New Roman" w:hAnsi="Times New Roman"/>
          <w:i/>
          <w:sz w:val="24"/>
          <w:szCs w:val="24"/>
        </w:rPr>
      </w:pPr>
    </w:p>
    <w:p w:rsidR="003806D3" w:rsidRDefault="003806D3" w:rsidP="00CF7AB4">
      <w:pPr>
        <w:spacing w:after="0"/>
        <w:jc w:val="right"/>
        <w:rPr>
          <w:rFonts w:ascii="Times New Roman" w:hAnsi="Times New Roman"/>
          <w:i/>
          <w:sz w:val="24"/>
          <w:szCs w:val="24"/>
        </w:rPr>
      </w:pPr>
    </w:p>
    <w:p w:rsidR="003806D3" w:rsidRDefault="003806D3" w:rsidP="00CF7AB4">
      <w:pPr>
        <w:spacing w:after="0"/>
        <w:jc w:val="right"/>
        <w:rPr>
          <w:rFonts w:ascii="Times New Roman" w:hAnsi="Times New Roman"/>
          <w:i/>
          <w:sz w:val="24"/>
          <w:szCs w:val="24"/>
        </w:rPr>
      </w:pPr>
    </w:p>
    <w:p w:rsidR="00CF7AB4" w:rsidRDefault="00CF7AB4" w:rsidP="007D612F">
      <w:pPr>
        <w:spacing w:after="0"/>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Default="00CF7AB4" w:rsidP="00CF7AB4">
      <w:pPr>
        <w:spacing w:after="0"/>
        <w:jc w:val="right"/>
        <w:rPr>
          <w:rFonts w:ascii="Times New Roman" w:hAnsi="Times New Roman"/>
          <w:i/>
          <w:sz w:val="24"/>
          <w:szCs w:val="24"/>
        </w:rPr>
      </w:pPr>
    </w:p>
    <w:p w:rsidR="00CF7AB4" w:rsidRPr="00087FAE" w:rsidRDefault="00CF7AB4" w:rsidP="00CF7AB4">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CF7AB4" w:rsidRDefault="00CF7AB4" w:rsidP="00CF7AB4">
      <w:pPr>
        <w:spacing w:after="0"/>
        <w:jc w:val="right"/>
        <w:rPr>
          <w:rFonts w:ascii="Times New Roman" w:hAnsi="Times New Roman"/>
          <w:i/>
          <w:sz w:val="24"/>
          <w:szCs w:val="24"/>
        </w:rPr>
      </w:pPr>
      <w:r w:rsidRPr="00087FAE">
        <w:rPr>
          <w:rFonts w:ascii="Times New Roman" w:hAnsi="Times New Roman"/>
          <w:i/>
          <w:sz w:val="24"/>
          <w:szCs w:val="24"/>
        </w:rPr>
        <w:t>проект</w:t>
      </w:r>
    </w:p>
    <w:p w:rsidR="00CF7AB4" w:rsidRPr="00087FAE" w:rsidRDefault="00CF7AB4" w:rsidP="00CF7AB4">
      <w:pPr>
        <w:spacing w:after="0"/>
        <w:jc w:val="right"/>
        <w:rPr>
          <w:rFonts w:ascii="Times New Roman" w:hAnsi="Times New Roman"/>
          <w:i/>
        </w:rPr>
      </w:pPr>
    </w:p>
    <w:p w:rsidR="00CF7AB4" w:rsidRPr="005D6EBB" w:rsidRDefault="00CF7AB4" w:rsidP="00CF7AB4">
      <w:pPr>
        <w:pStyle w:val="1"/>
        <w:jc w:val="center"/>
        <w:rPr>
          <w:sz w:val="20"/>
          <w:szCs w:val="20"/>
        </w:rPr>
      </w:pPr>
      <w:r>
        <w:tab/>
      </w:r>
      <w:r w:rsidRPr="005D6EBB">
        <w:rPr>
          <w:b/>
          <w:bCs/>
          <w:sz w:val="20"/>
          <w:szCs w:val="20"/>
        </w:rPr>
        <w:t>ДОГОВОР № _______________</w:t>
      </w:r>
    </w:p>
    <w:p w:rsidR="00CF7AB4" w:rsidRPr="005D6EBB" w:rsidRDefault="00CF7AB4" w:rsidP="00CF7AB4">
      <w:pPr>
        <w:pStyle w:val="1"/>
        <w:jc w:val="both"/>
        <w:rPr>
          <w:b/>
          <w:bCs/>
          <w:sz w:val="20"/>
          <w:szCs w:val="20"/>
        </w:rPr>
      </w:pPr>
    </w:p>
    <w:p w:rsidR="00CF7AB4" w:rsidRPr="005D6EBB" w:rsidRDefault="00CF7AB4" w:rsidP="00CF7AB4">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CF7AB4" w:rsidRPr="005D6EBB" w:rsidRDefault="00CF7AB4" w:rsidP="00CF7AB4">
      <w:pPr>
        <w:pStyle w:val="1"/>
        <w:jc w:val="both"/>
        <w:rPr>
          <w:sz w:val="20"/>
          <w:szCs w:val="20"/>
        </w:rPr>
      </w:pPr>
    </w:p>
    <w:p w:rsidR="00CF7AB4" w:rsidRPr="005D6EBB" w:rsidRDefault="00CF7AB4" w:rsidP="00CF7AB4">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CF7AB4" w:rsidRPr="005D6EBB" w:rsidRDefault="00CF7AB4" w:rsidP="00CF7AB4">
      <w:pPr>
        <w:pStyle w:val="1"/>
        <w:jc w:val="both"/>
        <w:rPr>
          <w:sz w:val="20"/>
          <w:szCs w:val="20"/>
        </w:rPr>
      </w:pPr>
    </w:p>
    <w:p w:rsidR="00CF7AB4" w:rsidRPr="005D6EBB" w:rsidRDefault="00CF7AB4" w:rsidP="00CF7AB4">
      <w:pPr>
        <w:pStyle w:val="1"/>
        <w:jc w:val="center"/>
        <w:rPr>
          <w:sz w:val="20"/>
          <w:szCs w:val="20"/>
        </w:rPr>
      </w:pPr>
      <w:r w:rsidRPr="005D6EBB">
        <w:rPr>
          <w:b/>
          <w:bCs/>
          <w:sz w:val="20"/>
          <w:szCs w:val="20"/>
        </w:rPr>
        <w:t>1. Предмет Договора</w:t>
      </w:r>
    </w:p>
    <w:p w:rsidR="00CF7AB4" w:rsidRPr="005D6EBB" w:rsidRDefault="00CF7AB4" w:rsidP="00CF7AB4">
      <w:pPr>
        <w:pStyle w:val="1"/>
        <w:jc w:val="both"/>
        <w:rPr>
          <w:sz w:val="20"/>
          <w:szCs w:val="20"/>
        </w:rPr>
      </w:pPr>
      <w:r w:rsidRPr="005D6EBB">
        <w:rPr>
          <w:sz w:val="20"/>
          <w:szCs w:val="20"/>
        </w:rPr>
        <w:t xml:space="preserve">1.1. По настоящему Договору Поставщик обязуется </w:t>
      </w:r>
      <w:r w:rsidR="007B73CB">
        <w:rPr>
          <w:sz w:val="20"/>
          <w:szCs w:val="20"/>
        </w:rPr>
        <w:t xml:space="preserve">осуществить </w:t>
      </w:r>
      <w:r w:rsidR="002403E6">
        <w:rPr>
          <w:sz w:val="20"/>
          <w:szCs w:val="20"/>
        </w:rPr>
        <w:t>поставку оборудования, монтаж</w:t>
      </w:r>
      <w:r w:rsidR="007B73CB" w:rsidRPr="007B73CB">
        <w:rPr>
          <w:sz w:val="20"/>
          <w:szCs w:val="20"/>
        </w:rPr>
        <w:t xml:space="preserve"> и пуско-наладочны</w:t>
      </w:r>
      <w:r w:rsidR="007D41B5">
        <w:rPr>
          <w:sz w:val="20"/>
          <w:szCs w:val="20"/>
        </w:rPr>
        <w:t>е</w:t>
      </w:r>
      <w:r w:rsidR="007B73CB" w:rsidRPr="007B73CB">
        <w:rPr>
          <w:sz w:val="20"/>
          <w:szCs w:val="20"/>
        </w:rPr>
        <w:t xml:space="preserve"> работ</w:t>
      </w:r>
      <w:r w:rsidR="007D41B5">
        <w:rPr>
          <w:sz w:val="20"/>
          <w:szCs w:val="20"/>
        </w:rPr>
        <w:t>ы</w:t>
      </w:r>
      <w:r w:rsidR="007B73CB" w:rsidRPr="007B73CB">
        <w:rPr>
          <w:sz w:val="20"/>
          <w:szCs w:val="20"/>
        </w:rPr>
        <w:t xml:space="preserve"> для обеспечения видеонаблюдения</w:t>
      </w:r>
      <w:r w:rsidRPr="005D6EBB">
        <w:rPr>
          <w:sz w:val="20"/>
          <w:szCs w:val="20"/>
        </w:rPr>
        <w:t xml:space="preserve"> (далее – товар), отвечающ</w:t>
      </w:r>
      <w:r w:rsidR="007D41B5">
        <w:rPr>
          <w:sz w:val="20"/>
          <w:szCs w:val="20"/>
        </w:rPr>
        <w:t>ие</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CF7AB4" w:rsidRPr="005D6EBB" w:rsidRDefault="00CF7AB4" w:rsidP="00CF7AB4">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sidR="007D41B5">
        <w:rPr>
          <w:sz w:val="20"/>
          <w:szCs w:val="20"/>
        </w:rPr>
        <w:t xml:space="preserve">, монтаже и </w:t>
      </w:r>
      <w:r w:rsidR="0074362B">
        <w:rPr>
          <w:sz w:val="20"/>
          <w:szCs w:val="20"/>
        </w:rPr>
        <w:t xml:space="preserve">пуско-наладочных </w:t>
      </w:r>
      <w:r w:rsidR="007D41B5">
        <w:rPr>
          <w:sz w:val="20"/>
          <w:szCs w:val="20"/>
        </w:rPr>
        <w:t>работах</w:t>
      </w:r>
      <w:r w:rsidRPr="005D6EBB">
        <w:rPr>
          <w:sz w:val="20"/>
          <w:szCs w:val="20"/>
        </w:rPr>
        <w:t xml:space="preserve"> содержатся в Приложении №1 (Спецификация) к настоящему Договору. </w:t>
      </w:r>
    </w:p>
    <w:p w:rsidR="00CF7AB4" w:rsidRPr="005D6EBB" w:rsidRDefault="00CF7AB4" w:rsidP="00CF7AB4">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CF7AB4" w:rsidRPr="005D6EBB" w:rsidRDefault="00CF7AB4" w:rsidP="00CF7AB4">
      <w:pPr>
        <w:pStyle w:val="1"/>
        <w:jc w:val="center"/>
        <w:rPr>
          <w:b/>
          <w:bCs/>
          <w:sz w:val="20"/>
          <w:szCs w:val="20"/>
        </w:rPr>
      </w:pPr>
    </w:p>
    <w:p w:rsidR="00CF7AB4" w:rsidRPr="005D6EBB" w:rsidRDefault="00CF7AB4" w:rsidP="00CF7AB4">
      <w:pPr>
        <w:pStyle w:val="1"/>
        <w:jc w:val="center"/>
        <w:rPr>
          <w:sz w:val="20"/>
          <w:szCs w:val="20"/>
        </w:rPr>
      </w:pPr>
      <w:r w:rsidRPr="005D6EBB">
        <w:rPr>
          <w:b/>
          <w:bCs/>
          <w:sz w:val="20"/>
          <w:szCs w:val="20"/>
        </w:rPr>
        <w:t>2. Срок поставки Товара</w:t>
      </w:r>
      <w:r w:rsidR="002F75F5">
        <w:rPr>
          <w:b/>
          <w:bCs/>
          <w:sz w:val="20"/>
          <w:szCs w:val="20"/>
        </w:rPr>
        <w:t>, выполнения работ</w:t>
      </w:r>
    </w:p>
    <w:p w:rsidR="00CF7AB4" w:rsidRPr="005D6EBB" w:rsidRDefault="00CF7AB4" w:rsidP="00CF7AB4">
      <w:pPr>
        <w:pStyle w:val="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sidR="007D41B5">
        <w:rPr>
          <w:color w:val="000000"/>
          <w:sz w:val="20"/>
          <w:szCs w:val="20"/>
        </w:rPr>
        <w:t xml:space="preserve"> </w:t>
      </w:r>
      <w:r>
        <w:rPr>
          <w:sz w:val="20"/>
          <w:szCs w:val="20"/>
        </w:rPr>
        <w:t xml:space="preserve">в течение 30 (тридцати) дней </w:t>
      </w:r>
      <w:proofErr w:type="gramStart"/>
      <w:r>
        <w:rPr>
          <w:sz w:val="20"/>
          <w:szCs w:val="20"/>
        </w:rPr>
        <w:t>с даты подписания</w:t>
      </w:r>
      <w:proofErr w:type="gramEnd"/>
      <w:r>
        <w:rPr>
          <w:sz w:val="20"/>
          <w:szCs w:val="20"/>
        </w:rPr>
        <w:t xml:space="preserve"> договора</w:t>
      </w:r>
      <w:r w:rsidRPr="005D6EBB">
        <w:rPr>
          <w:color w:val="000000"/>
          <w:sz w:val="20"/>
          <w:szCs w:val="20"/>
        </w:rPr>
        <w:t>.</w:t>
      </w:r>
    </w:p>
    <w:p w:rsidR="00CF7AB4" w:rsidRPr="005D6EBB" w:rsidRDefault="00CF7AB4" w:rsidP="00CF7AB4">
      <w:pPr>
        <w:pStyle w:val="1"/>
        <w:jc w:val="both"/>
        <w:rPr>
          <w:color w:val="000000"/>
          <w:sz w:val="20"/>
          <w:szCs w:val="20"/>
        </w:rPr>
      </w:pPr>
      <w:r w:rsidRPr="005D6EBB">
        <w:rPr>
          <w:color w:val="000000"/>
          <w:sz w:val="20"/>
          <w:szCs w:val="20"/>
        </w:rPr>
        <w:t xml:space="preserve">2.2. </w:t>
      </w:r>
      <w:proofErr w:type="gramStart"/>
      <w:r w:rsidRPr="005D6EBB">
        <w:rPr>
          <w:color w:val="000000"/>
          <w:sz w:val="20"/>
          <w:szCs w:val="20"/>
        </w:rPr>
        <w:t>Место поставки Товара</w:t>
      </w:r>
      <w:r w:rsidR="007D41B5">
        <w:rPr>
          <w:color w:val="000000"/>
          <w:sz w:val="20"/>
          <w:szCs w:val="20"/>
        </w:rPr>
        <w:t>, монтажа и пуско-наладочных работ</w:t>
      </w:r>
      <w:r w:rsidRPr="005D6EBB">
        <w:rPr>
          <w:color w:val="000000"/>
          <w:sz w:val="20"/>
          <w:szCs w:val="20"/>
        </w:rPr>
        <w:t>: г. Ярославль, ул. Советская, д. 69, телеканал «Первый Ярославский».</w:t>
      </w:r>
      <w:proofErr w:type="gramEnd"/>
    </w:p>
    <w:p w:rsidR="00CF7AB4" w:rsidRPr="005D6EBB" w:rsidRDefault="00CF7AB4" w:rsidP="00CF7AB4">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CF7AB4" w:rsidRPr="005D6EBB" w:rsidRDefault="00CF7AB4" w:rsidP="00CF7AB4">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CF7AB4" w:rsidRPr="005D6EBB" w:rsidRDefault="00CF7AB4" w:rsidP="00CF7AB4">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CF7AB4" w:rsidRDefault="00CF7AB4" w:rsidP="00CF7AB4">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CF7AB4" w:rsidRDefault="00CF7AB4" w:rsidP="00CF7AB4">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2F75F5" w:rsidRDefault="002F75F5" w:rsidP="00CF7AB4">
      <w:pPr>
        <w:pStyle w:val="1"/>
        <w:jc w:val="both"/>
        <w:rPr>
          <w:color w:val="000000"/>
          <w:sz w:val="20"/>
          <w:szCs w:val="20"/>
        </w:rPr>
      </w:pPr>
      <w:r>
        <w:rPr>
          <w:color w:val="000000"/>
          <w:sz w:val="20"/>
          <w:szCs w:val="20"/>
        </w:rPr>
        <w:t>2.8.</w:t>
      </w:r>
      <w:r w:rsidRPr="002F75F5">
        <w:rPr>
          <w:color w:val="000000"/>
          <w:sz w:val="20"/>
          <w:szCs w:val="20"/>
        </w:rPr>
        <w:t xml:space="preserve"> </w:t>
      </w:r>
      <w:r>
        <w:rPr>
          <w:color w:val="000000"/>
          <w:sz w:val="20"/>
          <w:szCs w:val="20"/>
        </w:rPr>
        <w:t>Поставщик осуществляет м</w:t>
      </w:r>
      <w:r w:rsidR="00FD28BE">
        <w:rPr>
          <w:color w:val="000000"/>
          <w:sz w:val="20"/>
          <w:szCs w:val="20"/>
        </w:rPr>
        <w:t>онтаж</w:t>
      </w:r>
      <w:r>
        <w:rPr>
          <w:color w:val="000000"/>
          <w:sz w:val="20"/>
          <w:szCs w:val="20"/>
        </w:rPr>
        <w:t xml:space="preserve"> и пуско-наладочные работы в течение 10 (десяти) рабочих дней </w:t>
      </w:r>
      <w:proofErr w:type="gramStart"/>
      <w:r>
        <w:rPr>
          <w:color w:val="000000"/>
          <w:sz w:val="20"/>
          <w:szCs w:val="20"/>
        </w:rPr>
        <w:t>с даты поставки</w:t>
      </w:r>
      <w:proofErr w:type="gramEnd"/>
      <w:r>
        <w:rPr>
          <w:color w:val="000000"/>
          <w:sz w:val="20"/>
          <w:szCs w:val="20"/>
        </w:rPr>
        <w:t xml:space="preserve"> Товара. </w:t>
      </w:r>
    </w:p>
    <w:p w:rsidR="00CF7AB4" w:rsidRPr="001F70DF" w:rsidRDefault="00CF7AB4" w:rsidP="00CF7AB4">
      <w:pPr>
        <w:pStyle w:val="1"/>
        <w:jc w:val="both"/>
        <w:rPr>
          <w:color w:val="000000"/>
          <w:sz w:val="20"/>
          <w:szCs w:val="20"/>
        </w:rPr>
      </w:pPr>
    </w:p>
    <w:p w:rsidR="00CF7AB4" w:rsidRPr="005D6EBB" w:rsidRDefault="00CF7AB4" w:rsidP="00CF7AB4">
      <w:pPr>
        <w:pStyle w:val="1"/>
        <w:jc w:val="center"/>
        <w:rPr>
          <w:sz w:val="20"/>
          <w:szCs w:val="20"/>
        </w:rPr>
      </w:pPr>
      <w:r w:rsidRPr="005D6EBB">
        <w:rPr>
          <w:b/>
          <w:bCs/>
          <w:sz w:val="20"/>
          <w:szCs w:val="20"/>
        </w:rPr>
        <w:t>3. Порядок сдачи и приемки товара</w:t>
      </w:r>
      <w:r w:rsidR="002F75F5">
        <w:rPr>
          <w:b/>
          <w:bCs/>
          <w:sz w:val="20"/>
          <w:szCs w:val="20"/>
        </w:rPr>
        <w:t>, работ</w:t>
      </w:r>
    </w:p>
    <w:p w:rsidR="00CF7AB4" w:rsidRPr="005D6EBB" w:rsidRDefault="00CF7AB4" w:rsidP="00CF7AB4">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CF7AB4" w:rsidRPr="005D6EBB" w:rsidRDefault="00CF7AB4" w:rsidP="00CF7AB4">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CF7AB4" w:rsidRPr="005D6EBB" w:rsidRDefault="00CF7AB4" w:rsidP="00CF7AB4">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511057" w:rsidRDefault="00CF7AB4" w:rsidP="00511057">
      <w:pPr>
        <w:pStyle w:val="1"/>
        <w:jc w:val="both"/>
        <w:rPr>
          <w:color w:val="000000"/>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511057" w:rsidRDefault="00511057" w:rsidP="00CF7AB4">
      <w:pPr>
        <w:pStyle w:val="1"/>
        <w:jc w:val="both"/>
        <w:rPr>
          <w:color w:val="000000"/>
          <w:sz w:val="20"/>
          <w:szCs w:val="20"/>
        </w:rPr>
      </w:pPr>
      <w:r>
        <w:rPr>
          <w:color w:val="000000"/>
          <w:sz w:val="20"/>
          <w:szCs w:val="20"/>
        </w:rPr>
        <w:t xml:space="preserve">3.4. </w:t>
      </w:r>
      <w:r w:rsidRPr="00717D07">
        <w:rPr>
          <w:sz w:val="22"/>
          <w:szCs w:val="22"/>
        </w:rPr>
        <w:t xml:space="preserve">В </w:t>
      </w:r>
      <w:r w:rsidRPr="00183DDD">
        <w:rPr>
          <w:sz w:val="22"/>
          <w:szCs w:val="22"/>
        </w:rPr>
        <w:t xml:space="preserve">течение 3 (трех) рабочих дней с момента окончания </w:t>
      </w:r>
      <w:r w:rsidR="00525B95">
        <w:rPr>
          <w:sz w:val="22"/>
          <w:szCs w:val="22"/>
        </w:rPr>
        <w:t>выполнения монтажа и пуско-наладочных работ,</w:t>
      </w:r>
      <w:r w:rsidRPr="00183DDD">
        <w:rPr>
          <w:sz w:val="22"/>
          <w:szCs w:val="22"/>
        </w:rPr>
        <w:t xml:space="preserve"> </w:t>
      </w:r>
      <w:r w:rsidR="00525B95">
        <w:rPr>
          <w:sz w:val="22"/>
          <w:szCs w:val="22"/>
        </w:rPr>
        <w:t>Поставщик предоставляет</w:t>
      </w:r>
      <w:r w:rsidRPr="00183DDD">
        <w:rPr>
          <w:sz w:val="22"/>
          <w:szCs w:val="22"/>
        </w:rPr>
        <w:t xml:space="preserve"> Акта </w:t>
      </w:r>
      <w:r w:rsidR="00525B95">
        <w:rPr>
          <w:sz w:val="22"/>
          <w:szCs w:val="22"/>
        </w:rPr>
        <w:t>выполненных работ. Заказчик в течение 5 (пяти) рабочих дней должен</w:t>
      </w:r>
      <w:r w:rsidRPr="00183DDD">
        <w:rPr>
          <w:sz w:val="22"/>
          <w:szCs w:val="22"/>
        </w:rPr>
        <w:t xml:space="preserve"> подписать Акт </w:t>
      </w:r>
      <w:r w:rsidR="00525B95">
        <w:rPr>
          <w:sz w:val="22"/>
          <w:szCs w:val="22"/>
        </w:rPr>
        <w:t>выполненных работ</w:t>
      </w:r>
      <w:r w:rsidRPr="00183DDD">
        <w:rPr>
          <w:sz w:val="22"/>
          <w:szCs w:val="22"/>
        </w:rPr>
        <w:t xml:space="preserve">, либо предоставить мотивированный отказ в приемке </w:t>
      </w:r>
      <w:r w:rsidR="00525B95">
        <w:rPr>
          <w:sz w:val="22"/>
          <w:szCs w:val="22"/>
        </w:rPr>
        <w:t>работ</w:t>
      </w:r>
      <w:r w:rsidRPr="00183DDD">
        <w:rPr>
          <w:sz w:val="22"/>
          <w:szCs w:val="22"/>
        </w:rPr>
        <w:t>.</w:t>
      </w:r>
    </w:p>
    <w:p w:rsidR="00525B95" w:rsidRPr="00525B95" w:rsidRDefault="00525B95" w:rsidP="00CF7AB4">
      <w:pPr>
        <w:pStyle w:val="1"/>
        <w:jc w:val="both"/>
        <w:rPr>
          <w:color w:val="000000"/>
          <w:sz w:val="20"/>
          <w:szCs w:val="20"/>
        </w:rPr>
      </w:pPr>
    </w:p>
    <w:p w:rsidR="00CF7AB4" w:rsidRPr="005D6EBB" w:rsidRDefault="00CF7AB4" w:rsidP="00CF7AB4">
      <w:pPr>
        <w:pStyle w:val="1"/>
        <w:jc w:val="both"/>
        <w:rPr>
          <w:spacing w:val="-1"/>
          <w:sz w:val="20"/>
          <w:szCs w:val="20"/>
        </w:rPr>
      </w:pPr>
    </w:p>
    <w:p w:rsidR="00CF7AB4" w:rsidRPr="005D6EBB" w:rsidRDefault="00CF7AB4" w:rsidP="00CF7AB4">
      <w:pPr>
        <w:pStyle w:val="1"/>
        <w:jc w:val="center"/>
        <w:rPr>
          <w:spacing w:val="-1"/>
          <w:sz w:val="20"/>
          <w:szCs w:val="20"/>
        </w:rPr>
      </w:pPr>
      <w:r w:rsidRPr="005D6EBB">
        <w:rPr>
          <w:b/>
          <w:bCs/>
          <w:color w:val="000000"/>
          <w:sz w:val="20"/>
          <w:szCs w:val="20"/>
        </w:rPr>
        <w:lastRenderedPageBreak/>
        <w:t>4. Требования к качеству поставляемого товара</w:t>
      </w:r>
    </w:p>
    <w:p w:rsidR="00CF7AB4" w:rsidRPr="005D6EBB" w:rsidRDefault="00CF7AB4" w:rsidP="00CF7AB4">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CF7AB4" w:rsidRPr="005D6EBB" w:rsidRDefault="00CF7AB4" w:rsidP="00CF7AB4">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CF7AB4" w:rsidRPr="005D6EBB" w:rsidRDefault="00CF7AB4" w:rsidP="00CF7AB4">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CF7AB4" w:rsidRPr="005D6EBB" w:rsidRDefault="00CF7AB4" w:rsidP="00CF7AB4">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CF7AB4" w:rsidRPr="00BC08BE" w:rsidRDefault="00CF7AB4" w:rsidP="00CF7AB4">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CF7AB4" w:rsidRPr="00A149F5" w:rsidRDefault="00CF7AB4" w:rsidP="00A149F5">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BC08BE">
        <w:rPr>
          <w:rFonts w:ascii="Times New Roman" w:hAnsi="Times New Roman"/>
          <w:color w:val="000000"/>
          <w:sz w:val="20"/>
          <w:szCs w:val="20"/>
        </w:rPr>
        <w:t>комплектующих</w:t>
      </w:r>
      <w:proofErr w:type="gramEnd"/>
      <w:r w:rsidRPr="00BC08BE">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C08BE">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BC08BE">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CF7AB4"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A149F5" w:rsidRDefault="00A149F5" w:rsidP="00CF7AB4">
      <w:pPr>
        <w:spacing w:after="0"/>
        <w:jc w:val="both"/>
        <w:rPr>
          <w:rFonts w:ascii="Times New Roman" w:hAnsi="Times New Roman"/>
          <w:color w:val="000000"/>
          <w:sz w:val="20"/>
          <w:szCs w:val="20"/>
        </w:rPr>
      </w:pPr>
      <w:r w:rsidRPr="00A149F5">
        <w:rPr>
          <w:rFonts w:ascii="Times New Roman" w:hAnsi="Times New Roman"/>
          <w:color w:val="000000"/>
          <w:sz w:val="20"/>
          <w:szCs w:val="20"/>
        </w:rPr>
        <w:t>4.9. Качество выполненной работы должно соответствовать условиям настоящего договора</w:t>
      </w:r>
      <w:r w:rsidR="00BC08BE">
        <w:rPr>
          <w:rFonts w:ascii="Times New Roman" w:hAnsi="Times New Roman"/>
          <w:color w:val="000000"/>
          <w:sz w:val="20"/>
          <w:szCs w:val="20"/>
        </w:rPr>
        <w:t>.</w:t>
      </w:r>
    </w:p>
    <w:p w:rsidR="00A149F5" w:rsidRPr="005D6EBB" w:rsidRDefault="00A149F5" w:rsidP="00CF7AB4">
      <w:pPr>
        <w:spacing w:after="0"/>
        <w:jc w:val="both"/>
        <w:rPr>
          <w:rFonts w:ascii="Times New Roman" w:hAnsi="Times New Roman"/>
          <w:color w:val="000000"/>
          <w:sz w:val="20"/>
          <w:szCs w:val="20"/>
        </w:rPr>
      </w:pPr>
    </w:p>
    <w:p w:rsidR="00CF7AB4" w:rsidRPr="005D6EBB" w:rsidRDefault="00CF7AB4" w:rsidP="00CF7AB4">
      <w:pPr>
        <w:pStyle w:val="1"/>
        <w:jc w:val="center"/>
        <w:rPr>
          <w:b/>
          <w:bCs/>
          <w:sz w:val="20"/>
          <w:szCs w:val="20"/>
        </w:rPr>
      </w:pPr>
      <w:r w:rsidRPr="005D6EBB">
        <w:rPr>
          <w:b/>
          <w:bCs/>
          <w:sz w:val="20"/>
          <w:szCs w:val="20"/>
        </w:rPr>
        <w:t>5. Права и обязанности Сторон</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CF7AB4" w:rsidRPr="005D6EBB" w:rsidRDefault="00CF7AB4" w:rsidP="00661854">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661854" w:rsidRDefault="00CF7AB4" w:rsidP="00661854">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661854" w:rsidRPr="00661854" w:rsidRDefault="00661854" w:rsidP="00661854">
      <w:pPr>
        <w:spacing w:after="0"/>
        <w:jc w:val="both"/>
        <w:rPr>
          <w:rFonts w:ascii="Times New Roman" w:hAnsi="Times New Roman"/>
          <w:color w:val="000000"/>
          <w:sz w:val="20"/>
          <w:szCs w:val="20"/>
        </w:rPr>
      </w:pPr>
      <w:r>
        <w:rPr>
          <w:rFonts w:ascii="Times New Roman" w:hAnsi="Times New Roman"/>
          <w:color w:val="000000"/>
          <w:sz w:val="20"/>
          <w:szCs w:val="20"/>
        </w:rPr>
        <w:t xml:space="preserve">5.1.4. </w:t>
      </w:r>
      <w:r w:rsidRPr="00661854">
        <w:rPr>
          <w:rFonts w:ascii="Times New Roman" w:hAnsi="Times New Roman"/>
          <w:color w:val="000000"/>
          <w:sz w:val="20"/>
          <w:szCs w:val="20"/>
        </w:rPr>
        <w:t xml:space="preserve">Оказать работы в соответствии с условиями Договора. </w:t>
      </w:r>
    </w:p>
    <w:p w:rsidR="00661854" w:rsidRPr="00661854" w:rsidRDefault="00661854" w:rsidP="00661854">
      <w:pPr>
        <w:spacing w:after="0"/>
        <w:jc w:val="both"/>
        <w:rPr>
          <w:rFonts w:ascii="Times New Roman" w:hAnsi="Times New Roman"/>
          <w:color w:val="000000"/>
          <w:sz w:val="20"/>
          <w:szCs w:val="20"/>
        </w:rPr>
      </w:pPr>
      <w:r w:rsidRPr="00661854">
        <w:rPr>
          <w:rFonts w:ascii="Times New Roman" w:hAnsi="Times New Roman"/>
          <w:color w:val="000000"/>
          <w:sz w:val="20"/>
          <w:szCs w:val="20"/>
        </w:rPr>
        <w:t>5.1.5. Обеспечить в период выполнения работ необходимые мероприятия по охране труда и технике безопасности.</w:t>
      </w:r>
    </w:p>
    <w:p w:rsidR="00661854" w:rsidRDefault="00661854" w:rsidP="00661854">
      <w:pPr>
        <w:spacing w:after="0"/>
        <w:jc w:val="both"/>
        <w:rPr>
          <w:rFonts w:ascii="Times New Roman" w:hAnsi="Times New Roman"/>
          <w:color w:val="000000"/>
          <w:sz w:val="20"/>
          <w:szCs w:val="20"/>
        </w:rPr>
      </w:pPr>
      <w:r w:rsidRPr="00661854">
        <w:rPr>
          <w:rFonts w:ascii="Times New Roman" w:hAnsi="Times New Roman"/>
          <w:color w:val="000000"/>
          <w:sz w:val="20"/>
          <w:szCs w:val="20"/>
        </w:rPr>
        <w:t>5.1.6. Выполнить предусмотренны</w:t>
      </w:r>
      <w:r w:rsidR="0028173B">
        <w:rPr>
          <w:rFonts w:ascii="Times New Roman" w:hAnsi="Times New Roman"/>
          <w:color w:val="000000"/>
          <w:sz w:val="20"/>
          <w:szCs w:val="20"/>
        </w:rPr>
        <w:t>й</w:t>
      </w:r>
      <w:r w:rsidRPr="00661854">
        <w:rPr>
          <w:rFonts w:ascii="Times New Roman" w:hAnsi="Times New Roman"/>
          <w:color w:val="000000"/>
          <w:sz w:val="20"/>
          <w:szCs w:val="20"/>
        </w:rPr>
        <w:t xml:space="preserve"> Договором</w:t>
      </w:r>
      <w:r w:rsidR="0028173B">
        <w:rPr>
          <w:rFonts w:ascii="Times New Roman" w:hAnsi="Times New Roman"/>
          <w:color w:val="000000"/>
          <w:sz w:val="20"/>
          <w:szCs w:val="20"/>
        </w:rPr>
        <w:t xml:space="preserve"> монтаж и</w:t>
      </w:r>
      <w:r w:rsidRPr="00661854">
        <w:rPr>
          <w:rFonts w:ascii="Times New Roman" w:hAnsi="Times New Roman"/>
          <w:color w:val="000000"/>
          <w:sz w:val="20"/>
          <w:szCs w:val="20"/>
        </w:rPr>
        <w:t xml:space="preserve"> </w:t>
      </w:r>
      <w:r w:rsidR="0028173B">
        <w:rPr>
          <w:rFonts w:ascii="Times New Roman" w:hAnsi="Times New Roman"/>
          <w:color w:val="000000"/>
          <w:sz w:val="20"/>
          <w:szCs w:val="20"/>
        </w:rPr>
        <w:t xml:space="preserve">пуско-наладочные работы </w:t>
      </w:r>
      <w:r w:rsidRPr="00661854">
        <w:rPr>
          <w:rFonts w:ascii="Times New Roman" w:hAnsi="Times New Roman"/>
          <w:color w:val="000000"/>
          <w:sz w:val="20"/>
          <w:szCs w:val="20"/>
        </w:rPr>
        <w:t xml:space="preserve">в течение 10 (десяти) рабочих дней с момента </w:t>
      </w:r>
      <w:r w:rsidR="0028173B">
        <w:rPr>
          <w:rFonts w:ascii="Times New Roman" w:hAnsi="Times New Roman"/>
          <w:color w:val="000000"/>
          <w:sz w:val="20"/>
          <w:szCs w:val="20"/>
        </w:rPr>
        <w:t>поставки Товара</w:t>
      </w:r>
      <w:r w:rsidRPr="00661854">
        <w:rPr>
          <w:rFonts w:ascii="Times New Roman" w:hAnsi="Times New Roman"/>
          <w:color w:val="000000"/>
          <w:sz w:val="20"/>
          <w:szCs w:val="20"/>
        </w:rPr>
        <w:t xml:space="preserve">. </w:t>
      </w:r>
    </w:p>
    <w:p w:rsidR="0028173B" w:rsidRDefault="0028173B" w:rsidP="0028173B">
      <w:pPr>
        <w:spacing w:after="0"/>
        <w:jc w:val="both"/>
        <w:rPr>
          <w:rFonts w:ascii="Times New Roman" w:hAnsi="Times New Roman"/>
          <w:color w:val="000000"/>
          <w:sz w:val="20"/>
          <w:szCs w:val="20"/>
        </w:rPr>
      </w:pPr>
      <w:r w:rsidRPr="0028173B">
        <w:rPr>
          <w:rFonts w:ascii="Times New Roman" w:hAnsi="Times New Roman"/>
          <w:color w:val="000000"/>
          <w:sz w:val="20"/>
          <w:szCs w:val="20"/>
        </w:rPr>
        <w:t xml:space="preserve">5.1.7. </w:t>
      </w:r>
      <w:r w:rsidR="00661854" w:rsidRPr="0028173B">
        <w:rPr>
          <w:rFonts w:ascii="Times New Roman" w:hAnsi="Times New Roman"/>
          <w:color w:val="000000"/>
          <w:sz w:val="20"/>
          <w:szCs w:val="20"/>
        </w:rPr>
        <w:t xml:space="preserve">Обеспечить качество используемых материалов, оборудования и комплектующих изделий, конструкций и систем, соответствие их требованиям </w:t>
      </w:r>
      <w:proofErr w:type="spellStart"/>
      <w:r w:rsidR="00661854" w:rsidRPr="0028173B">
        <w:rPr>
          <w:rFonts w:ascii="Times New Roman" w:hAnsi="Times New Roman"/>
          <w:color w:val="000000"/>
          <w:sz w:val="20"/>
          <w:szCs w:val="20"/>
        </w:rPr>
        <w:t>СНиП</w:t>
      </w:r>
      <w:proofErr w:type="spellEnd"/>
      <w:r w:rsidR="00661854" w:rsidRPr="0028173B">
        <w:rPr>
          <w:rFonts w:ascii="Times New Roman" w:hAnsi="Times New Roman"/>
          <w:color w:val="000000"/>
          <w:sz w:val="20"/>
          <w:szCs w:val="20"/>
        </w:rPr>
        <w:t xml:space="preserve"> и ТУ.</w:t>
      </w:r>
    </w:p>
    <w:p w:rsidR="00661854" w:rsidRPr="005D6EBB" w:rsidRDefault="0028173B" w:rsidP="00CF7AB4">
      <w:pPr>
        <w:spacing w:after="0"/>
        <w:jc w:val="both"/>
        <w:rPr>
          <w:rFonts w:ascii="Times New Roman" w:hAnsi="Times New Roman"/>
          <w:color w:val="000000"/>
          <w:sz w:val="20"/>
          <w:szCs w:val="20"/>
        </w:rPr>
      </w:pPr>
      <w:r>
        <w:rPr>
          <w:rFonts w:ascii="Times New Roman" w:hAnsi="Times New Roman"/>
          <w:color w:val="000000"/>
          <w:sz w:val="20"/>
          <w:szCs w:val="20"/>
        </w:rPr>
        <w:t xml:space="preserve">5.1.8. </w:t>
      </w:r>
      <w:r w:rsidR="00661854" w:rsidRPr="0028173B">
        <w:rPr>
          <w:rFonts w:ascii="Times New Roman" w:hAnsi="Times New Roman"/>
          <w:color w:val="000000"/>
          <w:sz w:val="20"/>
          <w:szCs w:val="20"/>
        </w:rPr>
        <w:t xml:space="preserve">Сдать Заказчику результат </w:t>
      </w:r>
      <w:r w:rsidRPr="0028173B">
        <w:rPr>
          <w:rFonts w:ascii="Times New Roman" w:hAnsi="Times New Roman"/>
          <w:color w:val="000000"/>
          <w:sz w:val="20"/>
          <w:szCs w:val="20"/>
        </w:rPr>
        <w:t>выполненных работ</w:t>
      </w:r>
      <w:r w:rsidR="00661854" w:rsidRPr="0028173B">
        <w:rPr>
          <w:rFonts w:ascii="Times New Roman" w:hAnsi="Times New Roman"/>
          <w:color w:val="000000"/>
          <w:sz w:val="20"/>
          <w:szCs w:val="20"/>
        </w:rPr>
        <w:t xml:space="preserve"> по Акту.</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D16239"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5.3. Поставщик вправе:</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CF7AB4"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D16239" w:rsidRPr="005D6EBB" w:rsidRDefault="00CF7AB4" w:rsidP="00CF7AB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sidR="002F75F5">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sidR="00D16239">
        <w:rPr>
          <w:rFonts w:ascii="Times New Roman" w:hAnsi="Times New Roman"/>
          <w:color w:val="000000"/>
          <w:sz w:val="20"/>
          <w:szCs w:val="20"/>
        </w:rPr>
        <w:t xml:space="preserve"> выполненных рабо</w:t>
      </w:r>
      <w:r w:rsidR="002F75F5">
        <w:rPr>
          <w:rFonts w:ascii="Times New Roman" w:hAnsi="Times New Roman"/>
          <w:color w:val="000000"/>
          <w:sz w:val="20"/>
          <w:szCs w:val="20"/>
        </w:rPr>
        <w:t>т</w:t>
      </w:r>
      <w:r w:rsidRPr="005D6EBB">
        <w:rPr>
          <w:rFonts w:ascii="Times New Roman" w:hAnsi="Times New Roman"/>
          <w:color w:val="000000"/>
          <w:sz w:val="20"/>
          <w:szCs w:val="20"/>
        </w:rPr>
        <w:t xml:space="preserve"> путем направления письменного уведомления Поставщику</w:t>
      </w:r>
      <w:r w:rsidR="00D16239">
        <w:rPr>
          <w:rFonts w:ascii="Times New Roman" w:hAnsi="Times New Roman"/>
          <w:color w:val="000000"/>
          <w:sz w:val="20"/>
          <w:szCs w:val="20"/>
        </w:rPr>
        <w:t>.</w:t>
      </w:r>
    </w:p>
    <w:p w:rsidR="00D16239" w:rsidRDefault="00CF7AB4" w:rsidP="00D16239">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D16239" w:rsidRPr="005D6EBB" w:rsidRDefault="00D16239" w:rsidP="00CF7AB4">
      <w:pPr>
        <w:spacing w:after="0"/>
        <w:jc w:val="both"/>
        <w:rPr>
          <w:rFonts w:ascii="Times New Roman" w:hAnsi="Times New Roman"/>
          <w:color w:val="000000"/>
          <w:sz w:val="20"/>
          <w:szCs w:val="20"/>
        </w:rPr>
      </w:pPr>
      <w:r>
        <w:rPr>
          <w:rFonts w:ascii="Times New Roman" w:hAnsi="Times New Roman"/>
          <w:color w:val="000000"/>
          <w:sz w:val="20"/>
          <w:szCs w:val="20"/>
        </w:rPr>
        <w:t xml:space="preserve">5.4.3. </w:t>
      </w:r>
      <w:r w:rsidRPr="00D16239">
        <w:rPr>
          <w:rFonts w:ascii="Times New Roman" w:hAnsi="Times New Roman"/>
          <w:color w:val="000000"/>
          <w:sz w:val="20"/>
          <w:szCs w:val="20"/>
        </w:rPr>
        <w:t xml:space="preserve">Проверять ход и качество </w:t>
      </w:r>
      <w:r>
        <w:rPr>
          <w:rFonts w:ascii="Times New Roman" w:hAnsi="Times New Roman"/>
          <w:color w:val="000000"/>
          <w:sz w:val="20"/>
          <w:szCs w:val="20"/>
        </w:rPr>
        <w:t>выполненных работ</w:t>
      </w:r>
      <w:r w:rsidRPr="00D16239">
        <w:rPr>
          <w:rFonts w:ascii="Times New Roman" w:hAnsi="Times New Roman"/>
          <w:color w:val="000000"/>
          <w:sz w:val="20"/>
          <w:szCs w:val="20"/>
        </w:rPr>
        <w:t xml:space="preserve">, не </w:t>
      </w:r>
      <w:proofErr w:type="gramStart"/>
      <w:r w:rsidRPr="00D16239">
        <w:rPr>
          <w:rFonts w:ascii="Times New Roman" w:hAnsi="Times New Roman"/>
          <w:color w:val="000000"/>
          <w:sz w:val="20"/>
          <w:szCs w:val="20"/>
        </w:rPr>
        <w:t>вмешиваясь</w:t>
      </w:r>
      <w:proofErr w:type="gramEnd"/>
      <w:r w:rsidRPr="00D16239">
        <w:rPr>
          <w:rFonts w:ascii="Times New Roman" w:hAnsi="Times New Roman"/>
          <w:color w:val="000000"/>
          <w:sz w:val="20"/>
          <w:szCs w:val="20"/>
        </w:rPr>
        <w:t xml:space="preserve"> деятельность </w:t>
      </w:r>
      <w:r>
        <w:rPr>
          <w:rFonts w:ascii="Times New Roman" w:hAnsi="Times New Roman"/>
          <w:color w:val="000000"/>
          <w:sz w:val="20"/>
          <w:szCs w:val="20"/>
        </w:rPr>
        <w:t>Поставщика</w:t>
      </w:r>
      <w:r w:rsidRPr="00D16239">
        <w:rPr>
          <w:rFonts w:ascii="Times New Roman" w:hAnsi="Times New Roman"/>
          <w:color w:val="000000"/>
          <w:sz w:val="20"/>
          <w:szCs w:val="20"/>
        </w:rPr>
        <w:t>.</w:t>
      </w:r>
    </w:p>
    <w:p w:rsidR="00CF7AB4" w:rsidRPr="005D6EBB" w:rsidRDefault="00CF7AB4" w:rsidP="00CF7AB4">
      <w:pPr>
        <w:pStyle w:val="1"/>
        <w:jc w:val="both"/>
        <w:rPr>
          <w:spacing w:val="-1"/>
          <w:sz w:val="20"/>
          <w:szCs w:val="20"/>
        </w:rPr>
      </w:pPr>
    </w:p>
    <w:p w:rsidR="00CF7AB4" w:rsidRPr="005D6EBB" w:rsidRDefault="00CF7AB4" w:rsidP="00CF7AB4">
      <w:pPr>
        <w:pStyle w:val="1"/>
        <w:jc w:val="center"/>
        <w:rPr>
          <w:b/>
          <w:bCs/>
          <w:sz w:val="20"/>
          <w:szCs w:val="20"/>
        </w:rPr>
      </w:pPr>
      <w:r w:rsidRPr="005D6EBB">
        <w:rPr>
          <w:b/>
          <w:bCs/>
          <w:sz w:val="20"/>
          <w:szCs w:val="20"/>
        </w:rPr>
        <w:t>6. Цена Договора и порядок расчетов</w:t>
      </w:r>
    </w:p>
    <w:p w:rsidR="00CF7AB4" w:rsidRPr="005D6EBB" w:rsidRDefault="00CF7AB4" w:rsidP="00CF7AB4">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CF7AB4" w:rsidRPr="005D6EBB" w:rsidRDefault="00CF7AB4" w:rsidP="00CF7AB4">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CF7AB4" w:rsidRPr="005D6EBB" w:rsidRDefault="00CF7AB4" w:rsidP="00CF7AB4">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CF7AB4" w:rsidRPr="005D6EBB" w:rsidRDefault="00CF7AB4" w:rsidP="00CF7AB4">
      <w:pPr>
        <w:pStyle w:val="1"/>
        <w:jc w:val="both"/>
        <w:rPr>
          <w:strike/>
          <w:sz w:val="20"/>
          <w:szCs w:val="20"/>
        </w:rPr>
      </w:pPr>
      <w:r w:rsidRPr="005D6EBB">
        <w:rPr>
          <w:sz w:val="20"/>
          <w:szCs w:val="20"/>
        </w:rPr>
        <w:t>6.4. Цена Договора включает в себя расходы Поставщика, связанные поставкой</w:t>
      </w:r>
      <w:r w:rsidR="002F75F5">
        <w:rPr>
          <w:sz w:val="20"/>
          <w:szCs w:val="20"/>
        </w:rPr>
        <w:t>, монтажом</w:t>
      </w:r>
      <w:r w:rsidRPr="005D6EBB">
        <w:rPr>
          <w:sz w:val="20"/>
          <w:szCs w:val="20"/>
        </w:rPr>
        <w:t xml:space="preserve"> Товара</w:t>
      </w:r>
      <w:r w:rsidR="002F75F5">
        <w:rPr>
          <w:sz w:val="20"/>
          <w:szCs w:val="20"/>
        </w:rPr>
        <w:t xml:space="preserve"> и пуско-наладочными работами</w:t>
      </w:r>
      <w:r w:rsidRPr="005D6EBB">
        <w:rPr>
          <w:sz w:val="20"/>
          <w:szCs w:val="20"/>
        </w:rPr>
        <w:t>, предусмотренны</w:t>
      </w:r>
      <w:r w:rsidR="002858E3">
        <w:rPr>
          <w:sz w:val="20"/>
          <w:szCs w:val="20"/>
        </w:rPr>
        <w:t>е</w:t>
      </w:r>
      <w:r w:rsidRPr="005D6EBB">
        <w:rPr>
          <w:sz w:val="20"/>
          <w:szCs w:val="20"/>
        </w:rPr>
        <w:t xml:space="preserve">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CF7AB4" w:rsidRPr="005D6EBB" w:rsidRDefault="00CF7AB4" w:rsidP="00CF7AB4">
      <w:pPr>
        <w:pStyle w:val="1"/>
        <w:jc w:val="both"/>
        <w:rPr>
          <w:sz w:val="20"/>
          <w:szCs w:val="20"/>
        </w:rPr>
      </w:pPr>
      <w:r w:rsidRPr="005D6EBB">
        <w:rPr>
          <w:sz w:val="20"/>
          <w:szCs w:val="20"/>
        </w:rPr>
        <w:t xml:space="preserve">6.5. </w:t>
      </w:r>
      <w:proofErr w:type="gramStart"/>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0 (тридцати) дней после поставки Товара</w:t>
      </w:r>
      <w:r w:rsidR="002858E3">
        <w:rPr>
          <w:sz w:val="20"/>
          <w:szCs w:val="20"/>
        </w:rPr>
        <w:t xml:space="preserve"> и выполнения монтажа и пуско-наладочных работ</w:t>
      </w:r>
      <w:r w:rsidRPr="005D6EBB">
        <w:rPr>
          <w:sz w:val="20"/>
          <w:szCs w:val="20"/>
        </w:rPr>
        <w:t xml:space="preserve"> в полном объеме, подписания акта приема</w:t>
      </w:r>
      <w:r w:rsidR="002858E3">
        <w:rPr>
          <w:sz w:val="20"/>
          <w:szCs w:val="20"/>
        </w:rPr>
        <w:t xml:space="preserve">-передачи, товарных накладных, </w:t>
      </w:r>
      <w:r w:rsidRPr="005D6EBB">
        <w:rPr>
          <w:sz w:val="20"/>
          <w:szCs w:val="20"/>
        </w:rPr>
        <w:t>счетов-фактур</w:t>
      </w:r>
      <w:r w:rsidR="002858E3">
        <w:rPr>
          <w:sz w:val="20"/>
          <w:szCs w:val="20"/>
        </w:rPr>
        <w:t xml:space="preserve"> и акта выполненных работ</w:t>
      </w:r>
      <w:r w:rsidRPr="005D6EBB">
        <w:rPr>
          <w:sz w:val="20"/>
          <w:szCs w:val="20"/>
        </w:rPr>
        <w:t>.</w:t>
      </w:r>
      <w:proofErr w:type="gramEnd"/>
      <w:r w:rsidRPr="005D6EBB">
        <w:rPr>
          <w:sz w:val="20"/>
          <w:szCs w:val="20"/>
        </w:rPr>
        <w:t xml:space="preserve">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CF7AB4" w:rsidRPr="005D6EBB" w:rsidRDefault="00CF7AB4" w:rsidP="00CF7AB4">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CF7AB4" w:rsidRPr="005D6EBB" w:rsidRDefault="00CF7AB4" w:rsidP="00CF7AB4">
      <w:pPr>
        <w:pStyle w:val="1"/>
        <w:jc w:val="both"/>
        <w:rPr>
          <w:sz w:val="20"/>
          <w:szCs w:val="20"/>
        </w:rPr>
      </w:pPr>
    </w:p>
    <w:p w:rsidR="00CF7AB4" w:rsidRPr="005D6EBB" w:rsidRDefault="00CF7AB4" w:rsidP="00CF7AB4">
      <w:pPr>
        <w:pStyle w:val="1"/>
        <w:jc w:val="center"/>
        <w:rPr>
          <w:b/>
          <w:bCs/>
          <w:sz w:val="20"/>
          <w:szCs w:val="20"/>
        </w:rPr>
      </w:pPr>
      <w:r w:rsidRPr="005D6EBB">
        <w:rPr>
          <w:b/>
          <w:bCs/>
          <w:sz w:val="20"/>
          <w:szCs w:val="20"/>
        </w:rPr>
        <w:t>7. Ответственность Сторон</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 xml:space="preserve">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F7AB4" w:rsidRPr="00F5601D" w:rsidRDefault="00CF7AB4" w:rsidP="00CF7AB4">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CF7AB4" w:rsidRPr="00F5601D" w:rsidRDefault="00CF7AB4" w:rsidP="00CF7AB4">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Размер штрафа устанавливается в размере 3 процентов цены Договора.</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.6. 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w:t>
      </w:r>
      <w:r w:rsidRPr="00F5601D">
        <w:rPr>
          <w:rFonts w:ascii="Times New Roman" w:hAnsi="Times New Roman"/>
          <w:sz w:val="20"/>
          <w:szCs w:val="20"/>
        </w:rPr>
        <w:lastRenderedPageBreak/>
        <w:t>штрафа устанавливается в размере 1 000,00 рублей.</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F7AB4" w:rsidRPr="00F5601D" w:rsidRDefault="00CF7AB4" w:rsidP="00CF7AB4">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CF7AB4" w:rsidRPr="00F5601D" w:rsidRDefault="00CF7AB4" w:rsidP="00CF7AB4">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CF7AB4" w:rsidRPr="00F5601D" w:rsidRDefault="00CF7AB4" w:rsidP="00CF7AB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.13. </w:t>
      </w:r>
      <w:proofErr w:type="gramStart"/>
      <w:r w:rsidRPr="00F5601D">
        <w:rPr>
          <w:rFonts w:ascii="Times New Roman" w:hAnsi="Times New Roman"/>
          <w:sz w:val="20"/>
          <w:szCs w:val="20"/>
        </w:rPr>
        <w:t>Стороны</w:t>
      </w:r>
      <w:proofErr w:type="gramEnd"/>
      <w:r w:rsidRPr="00F5601D">
        <w:rPr>
          <w:rFonts w:ascii="Times New Roman" w:hAnsi="Times New Roman"/>
          <w:sz w:val="20"/>
          <w:szCs w:val="20"/>
        </w:rPr>
        <w:t xml:space="preserve"> ни при </w:t>
      </w:r>
      <w:proofErr w:type="gramStart"/>
      <w:r w:rsidRPr="00F5601D">
        <w:rPr>
          <w:rFonts w:ascii="Times New Roman" w:hAnsi="Times New Roman"/>
          <w:sz w:val="20"/>
          <w:szCs w:val="20"/>
        </w:rPr>
        <w:t>каких</w:t>
      </w:r>
      <w:proofErr w:type="gramEnd"/>
      <w:r w:rsidRPr="00F5601D">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CF7AB4" w:rsidRPr="005D6EBB" w:rsidRDefault="00CF7AB4" w:rsidP="00CF7AB4">
      <w:pPr>
        <w:pStyle w:val="1"/>
        <w:jc w:val="center"/>
        <w:rPr>
          <w:b/>
          <w:color w:val="000000"/>
          <w:sz w:val="20"/>
          <w:szCs w:val="20"/>
        </w:rPr>
      </w:pPr>
      <w:r w:rsidRPr="005D6EBB">
        <w:rPr>
          <w:b/>
          <w:color w:val="000000"/>
          <w:sz w:val="20"/>
          <w:szCs w:val="20"/>
        </w:rPr>
        <w:t>8. Гарантии</w:t>
      </w:r>
    </w:p>
    <w:p w:rsidR="00CF7AB4" w:rsidRPr="005D6EBB" w:rsidRDefault="00CF7AB4" w:rsidP="00CF7AB4">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CF7AB4" w:rsidRPr="005D6EBB" w:rsidRDefault="00CF7AB4" w:rsidP="00CF7AB4">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CF7AB4" w:rsidRPr="005D6EBB" w:rsidRDefault="00CF7AB4" w:rsidP="00CF7AB4">
      <w:pPr>
        <w:pStyle w:val="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CF7AB4" w:rsidRDefault="00CF7AB4" w:rsidP="00CF7AB4">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BF2D72" w:rsidRPr="005D6EBB" w:rsidRDefault="00BF2D72" w:rsidP="00CF7AB4">
      <w:pPr>
        <w:spacing w:after="0"/>
        <w:jc w:val="both"/>
        <w:rPr>
          <w:rFonts w:ascii="Times New Roman" w:hAnsi="Times New Roman"/>
          <w:sz w:val="20"/>
          <w:szCs w:val="20"/>
        </w:rPr>
      </w:pPr>
      <w:r w:rsidRPr="00BF2D72">
        <w:rPr>
          <w:rFonts w:ascii="Times New Roman" w:hAnsi="Times New Roman"/>
          <w:sz w:val="20"/>
          <w:szCs w:val="20"/>
        </w:rPr>
        <w:t>8.9. Поставщик гарантирует качество выполненных работ и использованных при выполнении работ материалов/деталей/оборудования. Гарантийные обязательства Поставщика действуют в течение 12 (двенадцати) месяцев с момента подписания Акта выполненных работ по настоящему Договору.</w:t>
      </w:r>
    </w:p>
    <w:p w:rsidR="00CF7AB4" w:rsidRPr="00BF2D72" w:rsidRDefault="00CF7AB4" w:rsidP="00CF7AB4">
      <w:pPr>
        <w:pStyle w:val="1"/>
        <w:jc w:val="both"/>
        <w:rPr>
          <w:rFonts w:eastAsia="Calibri"/>
          <w:sz w:val="20"/>
          <w:szCs w:val="20"/>
          <w:lang w:eastAsia="en-US"/>
        </w:rPr>
      </w:pPr>
    </w:p>
    <w:p w:rsidR="00CF7AB4" w:rsidRPr="005D6EBB" w:rsidRDefault="00CF7AB4" w:rsidP="00CF7AB4">
      <w:pPr>
        <w:pStyle w:val="1"/>
        <w:jc w:val="center"/>
        <w:rPr>
          <w:b/>
          <w:bCs/>
          <w:sz w:val="20"/>
          <w:szCs w:val="20"/>
        </w:rPr>
      </w:pPr>
      <w:r w:rsidRPr="005D6EBB">
        <w:rPr>
          <w:b/>
          <w:bCs/>
          <w:sz w:val="20"/>
          <w:szCs w:val="20"/>
        </w:rPr>
        <w:t>9. Расторжение Договора</w:t>
      </w:r>
    </w:p>
    <w:p w:rsidR="00CF7AB4" w:rsidRPr="005D6EBB" w:rsidRDefault="00CF7AB4" w:rsidP="00CF7AB4">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CF7AB4" w:rsidRPr="005D6EBB" w:rsidRDefault="00CF7AB4" w:rsidP="00CF7AB4">
      <w:pPr>
        <w:pStyle w:val="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CF7AB4" w:rsidRPr="005D6EBB" w:rsidRDefault="00CF7AB4" w:rsidP="00CF7AB4">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CF7AB4" w:rsidRPr="005D6EBB" w:rsidRDefault="00CF7AB4" w:rsidP="00CF7AB4">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CF7AB4" w:rsidRPr="005D6EBB" w:rsidRDefault="00CF7AB4" w:rsidP="00CF7AB4">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F7AB4" w:rsidRPr="005D6EBB" w:rsidRDefault="00CF7AB4" w:rsidP="00CF7AB4">
      <w:pPr>
        <w:pStyle w:val="1"/>
        <w:jc w:val="both"/>
        <w:rPr>
          <w:sz w:val="20"/>
          <w:szCs w:val="20"/>
        </w:rPr>
      </w:pPr>
      <w:r w:rsidRPr="005D6EBB">
        <w:rPr>
          <w:sz w:val="20"/>
          <w:szCs w:val="20"/>
        </w:rPr>
        <w:t>- не выполнение требования Заказчика о доукомплектовании товара;</w:t>
      </w:r>
    </w:p>
    <w:p w:rsidR="00CF7AB4" w:rsidRPr="005D6EBB" w:rsidRDefault="00CF7AB4" w:rsidP="00CF7AB4">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CF7AB4" w:rsidRPr="005D6EBB" w:rsidRDefault="00CF7AB4" w:rsidP="00CF7AB4">
      <w:pPr>
        <w:pStyle w:val="1"/>
        <w:jc w:val="both"/>
        <w:rPr>
          <w:sz w:val="20"/>
          <w:szCs w:val="20"/>
        </w:rPr>
      </w:pPr>
      <w:r w:rsidRPr="005D6EBB">
        <w:rPr>
          <w:sz w:val="20"/>
          <w:szCs w:val="20"/>
        </w:rPr>
        <w:lastRenderedPageBreak/>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CF7AB4" w:rsidRPr="005D6EBB" w:rsidRDefault="00CF7AB4" w:rsidP="00CF7AB4">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CF7AB4" w:rsidRPr="00FA567F" w:rsidRDefault="00CF7AB4" w:rsidP="00CF7AB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w:t>
      </w:r>
      <w:proofErr w:type="gramStart"/>
      <w:r w:rsidRPr="00FA567F">
        <w:rPr>
          <w:rFonts w:ascii="Times New Roman" w:eastAsia="Times New Roman" w:hAnsi="Times New Roman"/>
          <w:sz w:val="20"/>
          <w:szCs w:val="20"/>
          <w:lang w:eastAsia="ru-RU"/>
        </w:rPr>
        <w:t>силу</w:t>
      </w:r>
      <w:proofErr w:type="gramEnd"/>
      <w:r w:rsidRPr="00FA567F">
        <w:rPr>
          <w:rFonts w:ascii="Times New Roman" w:eastAsia="Times New Roman" w:hAnsi="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F7AB4" w:rsidRPr="00FA567F" w:rsidRDefault="00CF7AB4" w:rsidP="00CF7AB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CF7AB4" w:rsidRPr="00B73205" w:rsidRDefault="00CF7AB4" w:rsidP="00CF7AB4">
      <w:pPr>
        <w:spacing w:after="0"/>
        <w:jc w:val="both"/>
        <w:rPr>
          <w:rFonts w:ascii="Times New Roman" w:hAnsi="Times New Roman"/>
          <w:sz w:val="20"/>
          <w:szCs w:val="20"/>
        </w:rPr>
      </w:pPr>
    </w:p>
    <w:p w:rsidR="00CF7AB4" w:rsidRPr="005D6EBB" w:rsidRDefault="00CF7AB4" w:rsidP="00CF7AB4">
      <w:pPr>
        <w:pStyle w:val="1"/>
        <w:jc w:val="center"/>
        <w:rPr>
          <w:sz w:val="20"/>
          <w:szCs w:val="20"/>
        </w:rPr>
      </w:pPr>
      <w:r w:rsidRPr="005D6EBB">
        <w:rPr>
          <w:b/>
          <w:bCs/>
          <w:sz w:val="20"/>
          <w:szCs w:val="20"/>
        </w:rPr>
        <w:t>10. Порядок урегулирования споров</w:t>
      </w:r>
    </w:p>
    <w:p w:rsidR="00CF7AB4" w:rsidRPr="005D6EBB" w:rsidRDefault="00CF7AB4" w:rsidP="00CF7AB4">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CF7AB4" w:rsidRPr="005D6EBB" w:rsidRDefault="00CF7AB4" w:rsidP="00CF7AB4">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CF7AB4" w:rsidRPr="005D6EBB" w:rsidRDefault="00CF7AB4" w:rsidP="00CF7AB4">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CF7AB4" w:rsidRPr="005D6EBB" w:rsidRDefault="00CF7AB4" w:rsidP="00CF7AB4">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CF7AB4" w:rsidRPr="005D6EBB" w:rsidRDefault="00CF7AB4" w:rsidP="00CF7AB4">
      <w:pPr>
        <w:pStyle w:val="1"/>
        <w:jc w:val="both"/>
        <w:rPr>
          <w:sz w:val="20"/>
          <w:szCs w:val="20"/>
        </w:rPr>
      </w:pPr>
    </w:p>
    <w:p w:rsidR="00CF7AB4" w:rsidRPr="005D6EBB" w:rsidRDefault="00CF7AB4" w:rsidP="00CF7AB4">
      <w:pPr>
        <w:pStyle w:val="1"/>
        <w:jc w:val="center"/>
        <w:rPr>
          <w:sz w:val="20"/>
          <w:szCs w:val="20"/>
        </w:rPr>
      </w:pPr>
      <w:r w:rsidRPr="005D6EBB">
        <w:rPr>
          <w:b/>
          <w:bCs/>
          <w:sz w:val="20"/>
          <w:szCs w:val="20"/>
        </w:rPr>
        <w:t>11. Обстоятельства непреодолимой силы</w:t>
      </w:r>
    </w:p>
    <w:p w:rsidR="00CF7AB4" w:rsidRPr="005D6EBB" w:rsidRDefault="00CF7AB4" w:rsidP="00CF7AB4">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F7AB4" w:rsidRPr="005D6EBB" w:rsidRDefault="00CF7AB4" w:rsidP="00CF7AB4">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F7AB4" w:rsidRPr="005D6EBB" w:rsidRDefault="00CF7AB4" w:rsidP="00CF7AB4">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CF7AB4" w:rsidRPr="005D6EBB" w:rsidRDefault="00CF7AB4" w:rsidP="00CF7AB4">
      <w:pPr>
        <w:pStyle w:val="1"/>
        <w:jc w:val="both"/>
        <w:rPr>
          <w:sz w:val="20"/>
          <w:szCs w:val="20"/>
        </w:rPr>
      </w:pPr>
    </w:p>
    <w:p w:rsidR="00CF7AB4" w:rsidRPr="005D6EBB" w:rsidRDefault="00CF7AB4" w:rsidP="00CF7AB4">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lastRenderedPageBreak/>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CF7AB4" w:rsidRPr="005D6EBB" w:rsidRDefault="00CF7AB4" w:rsidP="00CF7AB4">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CF7AB4" w:rsidRDefault="00CF7AB4" w:rsidP="00CF7AB4">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F7AB4" w:rsidRPr="005D6EBB" w:rsidRDefault="00CF7AB4" w:rsidP="00CF7AB4">
      <w:pPr>
        <w:spacing w:after="0"/>
        <w:jc w:val="both"/>
        <w:rPr>
          <w:rFonts w:ascii="Times New Roman" w:hAnsi="Times New Roman"/>
          <w:sz w:val="20"/>
          <w:szCs w:val="20"/>
        </w:rPr>
      </w:pPr>
    </w:p>
    <w:p w:rsidR="00CF7AB4" w:rsidRPr="005D6EBB" w:rsidRDefault="00CF7AB4" w:rsidP="00CF7AB4">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CF7AB4" w:rsidRPr="005D6EBB" w:rsidRDefault="00CF7AB4" w:rsidP="00CF7AB4">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CF7AB4" w:rsidRPr="005D6EBB" w:rsidRDefault="00CF7AB4" w:rsidP="00CF7AB4">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CF7AB4" w:rsidRPr="005D6EBB" w:rsidRDefault="00CF7AB4" w:rsidP="00CF7AB4">
      <w:pPr>
        <w:pStyle w:val="1"/>
        <w:jc w:val="both"/>
        <w:rPr>
          <w:sz w:val="20"/>
          <w:szCs w:val="20"/>
        </w:rPr>
      </w:pPr>
    </w:p>
    <w:p w:rsidR="00CF7AB4" w:rsidRPr="005D6EBB" w:rsidRDefault="00CF7AB4" w:rsidP="00CF7AB4">
      <w:pPr>
        <w:pStyle w:val="1"/>
        <w:jc w:val="center"/>
        <w:rPr>
          <w:sz w:val="20"/>
          <w:szCs w:val="20"/>
        </w:rPr>
      </w:pPr>
      <w:r w:rsidRPr="005D6EBB">
        <w:rPr>
          <w:b/>
          <w:bCs/>
          <w:sz w:val="20"/>
          <w:szCs w:val="20"/>
        </w:rPr>
        <w:t>14. Прочие условия</w:t>
      </w:r>
    </w:p>
    <w:p w:rsidR="00CF7AB4" w:rsidRPr="005D6EBB" w:rsidRDefault="00CF7AB4" w:rsidP="00CF7AB4">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CF7AB4" w:rsidRPr="005D6EBB" w:rsidRDefault="00CF7AB4" w:rsidP="00CF7AB4">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CF7AB4" w:rsidRPr="005D6EBB" w:rsidRDefault="00CF7AB4" w:rsidP="00CF7AB4">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CF7AB4" w:rsidRPr="005D6EBB" w:rsidRDefault="00CF7AB4" w:rsidP="00CF7AB4">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CF7AB4" w:rsidRPr="005D6EBB" w:rsidRDefault="00CF7AB4" w:rsidP="00CF7AB4">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CF7AB4" w:rsidRPr="005D6EBB" w:rsidRDefault="00CF7AB4" w:rsidP="00CF7AB4">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CF7AB4" w:rsidRPr="005D6EBB" w:rsidRDefault="00CF7AB4" w:rsidP="00CF7AB4">
      <w:pPr>
        <w:pStyle w:val="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CF7AB4" w:rsidRPr="005D6EBB" w:rsidTr="00664E81">
        <w:trPr>
          <w:gridAfter w:val="1"/>
          <w:wAfter w:w="88" w:type="dxa"/>
        </w:trPr>
        <w:tc>
          <w:tcPr>
            <w:tcW w:w="9781" w:type="dxa"/>
            <w:gridSpan w:val="5"/>
          </w:tcPr>
          <w:p w:rsidR="00CF7AB4" w:rsidRPr="005D6EBB" w:rsidRDefault="00CF7AB4" w:rsidP="00664E81">
            <w:pPr>
              <w:pStyle w:val="1"/>
              <w:jc w:val="center"/>
              <w:rPr>
                <w:sz w:val="20"/>
                <w:szCs w:val="20"/>
              </w:rPr>
            </w:pPr>
            <w:r w:rsidRPr="005D6EBB">
              <w:rPr>
                <w:b/>
                <w:bCs/>
                <w:sz w:val="20"/>
                <w:szCs w:val="20"/>
              </w:rPr>
              <w:t>15. Юридические адреса и платежные реквизиты Сторон.</w:t>
            </w:r>
          </w:p>
        </w:tc>
      </w:tr>
      <w:tr w:rsidR="00CF7AB4" w:rsidRPr="005D6EBB" w:rsidTr="00664E81">
        <w:trPr>
          <w:gridAfter w:val="1"/>
          <w:wAfter w:w="88" w:type="dxa"/>
        </w:trPr>
        <w:tc>
          <w:tcPr>
            <w:tcW w:w="9781" w:type="dxa"/>
            <w:gridSpan w:val="5"/>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Pr>
          <w:p w:rsidR="00CF7AB4" w:rsidRPr="005D6EBB" w:rsidRDefault="00CF7AB4" w:rsidP="00664E81">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CF7AB4" w:rsidRPr="005D6EBB" w:rsidRDefault="00CF7AB4" w:rsidP="00664E81">
            <w:pPr>
              <w:pStyle w:val="1"/>
              <w:jc w:val="both"/>
              <w:rPr>
                <w:sz w:val="20"/>
                <w:szCs w:val="20"/>
              </w:rPr>
            </w:pPr>
          </w:p>
        </w:tc>
        <w:tc>
          <w:tcPr>
            <w:tcW w:w="4562" w:type="dxa"/>
          </w:tcPr>
          <w:p w:rsidR="00CF7AB4" w:rsidRPr="005D6EBB" w:rsidRDefault="00CF7AB4" w:rsidP="00664E81">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nil"/>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562" w:type="dxa"/>
            <w:tcBorders>
              <w:top w:val="nil"/>
              <w:left w:val="nil"/>
              <w:bottom w:val="single" w:sz="2" w:space="0" w:color="auto"/>
              <w:right w:val="nil"/>
            </w:tcBorders>
          </w:tcPr>
          <w:p w:rsidR="00CF7AB4" w:rsidRPr="005D6EBB" w:rsidRDefault="00CF7AB4" w:rsidP="00664E81">
            <w:pPr>
              <w:pStyle w:val="1"/>
              <w:jc w:val="both"/>
              <w:rPr>
                <w:sz w:val="20"/>
                <w:szCs w:val="20"/>
              </w:rPr>
            </w:pPr>
          </w:p>
        </w:tc>
        <w:tc>
          <w:tcPr>
            <w:tcW w:w="230" w:type="dxa"/>
            <w:gridSpan w:val="2"/>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Pr>
          <w:p w:rsidR="00CF7AB4" w:rsidRPr="005D6EBB" w:rsidRDefault="00CF7AB4" w:rsidP="00664E81">
            <w:pPr>
              <w:pStyle w:val="1"/>
              <w:jc w:val="both"/>
              <w:rPr>
                <w:sz w:val="20"/>
                <w:szCs w:val="20"/>
              </w:rPr>
            </w:pPr>
            <w:r w:rsidRPr="005D6EBB">
              <w:rPr>
                <w:sz w:val="20"/>
                <w:szCs w:val="20"/>
              </w:rPr>
              <w:t>М.П.</w:t>
            </w:r>
          </w:p>
        </w:tc>
        <w:tc>
          <w:tcPr>
            <w:tcW w:w="763" w:type="dxa"/>
          </w:tcPr>
          <w:p w:rsidR="00CF7AB4" w:rsidRPr="005D6EBB" w:rsidRDefault="00CF7AB4" w:rsidP="00664E81">
            <w:pPr>
              <w:pStyle w:val="1"/>
              <w:jc w:val="both"/>
              <w:rPr>
                <w:sz w:val="20"/>
                <w:szCs w:val="20"/>
              </w:rPr>
            </w:pPr>
          </w:p>
        </w:tc>
        <w:tc>
          <w:tcPr>
            <w:tcW w:w="4562" w:type="dxa"/>
          </w:tcPr>
          <w:p w:rsidR="00CF7AB4" w:rsidRPr="005D6EBB" w:rsidRDefault="00CF7AB4" w:rsidP="00664E81">
            <w:pPr>
              <w:pStyle w:val="1"/>
              <w:jc w:val="both"/>
              <w:rPr>
                <w:sz w:val="20"/>
                <w:szCs w:val="20"/>
              </w:rPr>
            </w:pPr>
            <w:r w:rsidRPr="005D6EBB">
              <w:rPr>
                <w:sz w:val="20"/>
                <w:szCs w:val="20"/>
              </w:rPr>
              <w:t>М.П.</w:t>
            </w:r>
          </w:p>
        </w:tc>
        <w:tc>
          <w:tcPr>
            <w:tcW w:w="230" w:type="dxa"/>
            <w:gridSpan w:val="2"/>
          </w:tcPr>
          <w:p w:rsidR="00CF7AB4" w:rsidRPr="005D6EBB" w:rsidRDefault="00CF7AB4" w:rsidP="00664E81">
            <w:pPr>
              <w:pStyle w:val="1"/>
              <w:jc w:val="both"/>
              <w:rPr>
                <w:sz w:val="20"/>
                <w:szCs w:val="20"/>
              </w:rPr>
            </w:pPr>
          </w:p>
        </w:tc>
      </w:tr>
    </w:tbl>
    <w:p w:rsidR="00CF7AB4" w:rsidRDefault="00CF7AB4" w:rsidP="00CF7AB4">
      <w:pPr>
        <w:pStyle w:val="1"/>
        <w:rPr>
          <w:sz w:val="20"/>
          <w:szCs w:val="20"/>
        </w:rPr>
      </w:pPr>
    </w:p>
    <w:p w:rsidR="00CF7AB4" w:rsidRDefault="00CF7AB4" w:rsidP="00CF7AB4">
      <w:pPr>
        <w:pStyle w:val="1"/>
        <w:rPr>
          <w:sz w:val="20"/>
          <w:szCs w:val="20"/>
        </w:rPr>
      </w:pPr>
    </w:p>
    <w:p w:rsidR="00CF7AB4" w:rsidRDefault="00CF7AB4" w:rsidP="00CF7AB4">
      <w:pPr>
        <w:pStyle w:val="1"/>
        <w:rPr>
          <w:sz w:val="20"/>
          <w:szCs w:val="20"/>
        </w:rPr>
      </w:pPr>
    </w:p>
    <w:p w:rsidR="00CF7AB4" w:rsidRDefault="00CF7AB4" w:rsidP="00CF7AB4">
      <w:pPr>
        <w:pStyle w:val="1"/>
        <w:rPr>
          <w:sz w:val="20"/>
          <w:szCs w:val="20"/>
        </w:rPr>
      </w:pPr>
    </w:p>
    <w:p w:rsidR="00E25B03" w:rsidRDefault="00E25B03" w:rsidP="00CF7AB4">
      <w:pPr>
        <w:pStyle w:val="1"/>
        <w:rPr>
          <w:sz w:val="20"/>
          <w:szCs w:val="20"/>
        </w:rPr>
      </w:pPr>
    </w:p>
    <w:p w:rsidR="00E25B03" w:rsidRDefault="00E25B03" w:rsidP="00CF7AB4">
      <w:pPr>
        <w:pStyle w:val="1"/>
        <w:rPr>
          <w:sz w:val="20"/>
          <w:szCs w:val="20"/>
        </w:rPr>
      </w:pPr>
    </w:p>
    <w:p w:rsidR="00CF7AB4" w:rsidRDefault="00CF7AB4" w:rsidP="00CF7AB4">
      <w:pPr>
        <w:pStyle w:val="1"/>
        <w:rPr>
          <w:sz w:val="20"/>
          <w:szCs w:val="20"/>
        </w:rPr>
      </w:pPr>
    </w:p>
    <w:p w:rsidR="00BA2F1A" w:rsidRDefault="00BA2F1A" w:rsidP="00CF7AB4">
      <w:pPr>
        <w:pStyle w:val="1"/>
        <w:rPr>
          <w:sz w:val="20"/>
          <w:szCs w:val="20"/>
        </w:rPr>
      </w:pPr>
    </w:p>
    <w:p w:rsidR="00CF7AB4" w:rsidRPr="005D6EBB" w:rsidRDefault="00CF7AB4" w:rsidP="00CF7AB4">
      <w:pPr>
        <w:pStyle w:val="1"/>
        <w:jc w:val="right"/>
        <w:rPr>
          <w:sz w:val="20"/>
          <w:szCs w:val="20"/>
        </w:rPr>
      </w:pPr>
      <w:r w:rsidRPr="005D6EBB">
        <w:rPr>
          <w:sz w:val="20"/>
          <w:szCs w:val="20"/>
        </w:rPr>
        <w:lastRenderedPageBreak/>
        <w:t>Приложение №1</w:t>
      </w:r>
    </w:p>
    <w:p w:rsidR="00CF7AB4" w:rsidRPr="005D6EBB" w:rsidRDefault="00CF7AB4" w:rsidP="00CF7AB4">
      <w:pPr>
        <w:pStyle w:val="1"/>
        <w:jc w:val="right"/>
        <w:rPr>
          <w:sz w:val="20"/>
          <w:szCs w:val="20"/>
        </w:rPr>
      </w:pPr>
      <w:r w:rsidRPr="005D6EBB">
        <w:rPr>
          <w:sz w:val="20"/>
          <w:szCs w:val="20"/>
        </w:rPr>
        <w:t>к Договору №______</w:t>
      </w:r>
    </w:p>
    <w:p w:rsidR="00CF7AB4" w:rsidRPr="005D6EBB" w:rsidRDefault="00CF7AB4" w:rsidP="00CF7AB4">
      <w:pPr>
        <w:pStyle w:val="1"/>
        <w:jc w:val="right"/>
        <w:rPr>
          <w:sz w:val="20"/>
          <w:szCs w:val="20"/>
        </w:rPr>
      </w:pPr>
      <w:r w:rsidRPr="005D6EBB">
        <w:rPr>
          <w:sz w:val="20"/>
          <w:szCs w:val="20"/>
        </w:rPr>
        <w:t>от «__» _________ 201</w:t>
      </w:r>
      <w:r>
        <w:rPr>
          <w:sz w:val="20"/>
          <w:szCs w:val="20"/>
        </w:rPr>
        <w:t>__</w:t>
      </w:r>
      <w:r w:rsidRPr="005D6EBB">
        <w:rPr>
          <w:sz w:val="20"/>
          <w:szCs w:val="20"/>
        </w:rPr>
        <w:t>г.</w:t>
      </w:r>
    </w:p>
    <w:p w:rsidR="00CF7AB4" w:rsidRPr="005D6EBB" w:rsidRDefault="00CF7AB4" w:rsidP="00CF7AB4">
      <w:pPr>
        <w:pStyle w:val="1"/>
        <w:jc w:val="center"/>
        <w:rPr>
          <w:sz w:val="20"/>
          <w:szCs w:val="20"/>
        </w:rPr>
      </w:pPr>
    </w:p>
    <w:p w:rsidR="000D2D8B" w:rsidRPr="007D612F" w:rsidRDefault="000D2D8B" w:rsidP="000D2D8B">
      <w:pPr>
        <w:pStyle w:val="1"/>
        <w:jc w:val="center"/>
        <w:rPr>
          <w:b/>
          <w:bCs/>
        </w:rPr>
      </w:pPr>
      <w:r w:rsidRPr="007D612F">
        <w:rPr>
          <w:b/>
          <w:bCs/>
        </w:rPr>
        <w:t xml:space="preserve">Спецификация на </w:t>
      </w:r>
      <w:r w:rsidRPr="00CF7AB4">
        <w:rPr>
          <w:b/>
          <w:bCs/>
        </w:rPr>
        <w:t>поставку оборудования</w:t>
      </w:r>
      <w:r>
        <w:rPr>
          <w:b/>
          <w:bCs/>
        </w:rPr>
        <w:t>,</w:t>
      </w:r>
      <w:r w:rsidRPr="00CF7AB4">
        <w:rPr>
          <w:b/>
          <w:bCs/>
        </w:rPr>
        <w:t xml:space="preserve"> </w:t>
      </w:r>
      <w:r>
        <w:rPr>
          <w:b/>
          <w:bCs/>
        </w:rPr>
        <w:t>монтаж и пуско-наладочные работы для обеспечения видеонаблюдения</w:t>
      </w:r>
    </w:p>
    <w:p w:rsidR="00CF7AB4" w:rsidRPr="00800466" w:rsidRDefault="00CF7AB4" w:rsidP="00CF7AB4">
      <w:pPr>
        <w:pStyle w:val="1"/>
        <w:jc w:val="center"/>
        <w:rPr>
          <w:b/>
          <w:bCs/>
        </w:rPr>
      </w:pPr>
    </w:p>
    <w:tbl>
      <w:tblPr>
        <w:tblStyle w:val="ac"/>
        <w:tblW w:w="10949" w:type="dxa"/>
        <w:tblInd w:w="-1061" w:type="dxa"/>
        <w:tblLayout w:type="fixed"/>
        <w:tblLook w:val="04A0"/>
      </w:tblPr>
      <w:tblGrid>
        <w:gridCol w:w="567"/>
        <w:gridCol w:w="2303"/>
        <w:gridCol w:w="851"/>
        <w:gridCol w:w="4678"/>
        <w:gridCol w:w="1275"/>
        <w:gridCol w:w="1275"/>
      </w:tblGrid>
      <w:tr w:rsidR="00CF7AB4" w:rsidRPr="00A65DF2" w:rsidTr="00664E81">
        <w:tc>
          <w:tcPr>
            <w:tcW w:w="567" w:type="dxa"/>
          </w:tcPr>
          <w:p w:rsidR="00CF7AB4" w:rsidRPr="007B73CB" w:rsidRDefault="00CF7AB4" w:rsidP="00664E81">
            <w:pPr>
              <w:spacing w:line="276" w:lineRule="auto"/>
              <w:jc w:val="center"/>
              <w:rPr>
                <w:rFonts w:ascii="Times New Roman" w:hAnsi="Times New Roman"/>
              </w:rPr>
            </w:pPr>
            <w:r w:rsidRPr="007B73CB">
              <w:rPr>
                <w:rFonts w:ascii="Times New Roman" w:hAnsi="Times New Roman"/>
              </w:rPr>
              <w:t>№</w:t>
            </w:r>
          </w:p>
          <w:p w:rsidR="00CF7AB4" w:rsidRPr="007B73CB" w:rsidRDefault="00CF7AB4" w:rsidP="00664E81">
            <w:pPr>
              <w:spacing w:line="276" w:lineRule="auto"/>
              <w:jc w:val="center"/>
              <w:rPr>
                <w:rFonts w:ascii="Times New Roman" w:hAnsi="Times New Roman"/>
              </w:rPr>
            </w:pPr>
            <w:proofErr w:type="spellStart"/>
            <w:proofErr w:type="gramStart"/>
            <w:r w:rsidRPr="007B73CB">
              <w:rPr>
                <w:rFonts w:ascii="Times New Roman" w:hAnsi="Times New Roman"/>
              </w:rPr>
              <w:t>п</w:t>
            </w:r>
            <w:proofErr w:type="spellEnd"/>
            <w:proofErr w:type="gramEnd"/>
            <w:r w:rsidRPr="007B73CB">
              <w:rPr>
                <w:rFonts w:ascii="Times New Roman" w:hAnsi="Times New Roman"/>
                <w:lang w:val="en-US"/>
              </w:rPr>
              <w:t>/</w:t>
            </w:r>
            <w:proofErr w:type="spellStart"/>
            <w:r w:rsidRPr="007B73CB">
              <w:rPr>
                <w:rFonts w:ascii="Times New Roman" w:hAnsi="Times New Roman"/>
              </w:rPr>
              <w:t>п</w:t>
            </w:r>
            <w:proofErr w:type="spellEnd"/>
          </w:p>
        </w:tc>
        <w:tc>
          <w:tcPr>
            <w:tcW w:w="2303" w:type="dxa"/>
          </w:tcPr>
          <w:p w:rsidR="00CF7AB4" w:rsidRPr="007B73CB" w:rsidRDefault="00CF7AB4" w:rsidP="00664E81">
            <w:pPr>
              <w:spacing w:line="276" w:lineRule="auto"/>
              <w:jc w:val="center"/>
              <w:rPr>
                <w:rFonts w:ascii="Times New Roman" w:hAnsi="Times New Roman"/>
              </w:rPr>
            </w:pPr>
            <w:r w:rsidRPr="007B73CB">
              <w:rPr>
                <w:rFonts w:ascii="Times New Roman" w:hAnsi="Times New Roman"/>
              </w:rPr>
              <w:t>Наименование товара, работ, услуг</w:t>
            </w:r>
          </w:p>
        </w:tc>
        <w:tc>
          <w:tcPr>
            <w:tcW w:w="851" w:type="dxa"/>
          </w:tcPr>
          <w:p w:rsidR="00CF7AB4" w:rsidRPr="007B73CB" w:rsidRDefault="00CF7AB4" w:rsidP="00664E81">
            <w:pPr>
              <w:spacing w:line="276" w:lineRule="auto"/>
              <w:jc w:val="center"/>
              <w:rPr>
                <w:rFonts w:ascii="Times New Roman" w:hAnsi="Times New Roman"/>
              </w:rPr>
            </w:pPr>
            <w:r w:rsidRPr="007B73CB">
              <w:rPr>
                <w:rFonts w:ascii="Times New Roman" w:hAnsi="Times New Roman"/>
              </w:rPr>
              <w:t>Кол-во</w:t>
            </w:r>
            <w:r w:rsidR="007B73CB" w:rsidRPr="007B73CB">
              <w:rPr>
                <w:rFonts w:ascii="Times New Roman" w:hAnsi="Times New Roman"/>
              </w:rPr>
              <w:t>, шт.</w:t>
            </w:r>
          </w:p>
        </w:tc>
        <w:tc>
          <w:tcPr>
            <w:tcW w:w="4678" w:type="dxa"/>
          </w:tcPr>
          <w:p w:rsidR="00CF7AB4" w:rsidRPr="007B73CB" w:rsidRDefault="00CF7AB4" w:rsidP="00664E81">
            <w:pPr>
              <w:spacing w:line="276" w:lineRule="auto"/>
              <w:jc w:val="center"/>
              <w:rPr>
                <w:rFonts w:ascii="Times New Roman" w:hAnsi="Times New Roman"/>
              </w:rPr>
            </w:pPr>
            <w:r w:rsidRPr="007B73CB">
              <w:rPr>
                <w:rFonts w:ascii="Times New Roman" w:hAnsi="Times New Roman"/>
              </w:rPr>
              <w:t>Технические характеристики товара, работ, услуг</w:t>
            </w:r>
          </w:p>
        </w:tc>
        <w:tc>
          <w:tcPr>
            <w:tcW w:w="1275" w:type="dxa"/>
          </w:tcPr>
          <w:p w:rsidR="00CF7AB4" w:rsidRPr="007B73CB" w:rsidRDefault="00CF7AB4" w:rsidP="00664E81">
            <w:pPr>
              <w:spacing w:line="276" w:lineRule="auto"/>
              <w:jc w:val="center"/>
              <w:rPr>
                <w:rFonts w:ascii="Times New Roman" w:hAnsi="Times New Roman"/>
              </w:rPr>
            </w:pPr>
            <w:r w:rsidRPr="007B73CB">
              <w:rPr>
                <w:rFonts w:ascii="Times New Roman" w:hAnsi="Times New Roman"/>
              </w:rPr>
              <w:t>Стоимость за шт., руб. (в т.ч. НДС 20%)</w:t>
            </w:r>
          </w:p>
        </w:tc>
        <w:tc>
          <w:tcPr>
            <w:tcW w:w="1275" w:type="dxa"/>
          </w:tcPr>
          <w:p w:rsidR="00CF7AB4" w:rsidRPr="007B73CB" w:rsidRDefault="00CF7AB4" w:rsidP="00664E81">
            <w:pPr>
              <w:jc w:val="center"/>
              <w:rPr>
                <w:rFonts w:ascii="Times New Roman" w:hAnsi="Times New Roman"/>
              </w:rPr>
            </w:pPr>
            <w:r w:rsidRPr="007B73CB">
              <w:rPr>
                <w:rFonts w:ascii="Times New Roman" w:hAnsi="Times New Roman"/>
              </w:rPr>
              <w:t>Общая стоимость, руб. (в т.ч. НДС 20%)</w:t>
            </w:r>
          </w:p>
        </w:tc>
      </w:tr>
      <w:tr w:rsidR="00CF7AB4" w:rsidRPr="00A65DF2" w:rsidTr="00664E81">
        <w:tc>
          <w:tcPr>
            <w:tcW w:w="567" w:type="dxa"/>
          </w:tcPr>
          <w:p w:rsidR="00CF7AB4" w:rsidRPr="00D64AB7" w:rsidRDefault="00D64AB7" w:rsidP="00D64AB7">
            <w:pPr>
              <w:rPr>
                <w:rFonts w:ascii="Times New Roman" w:hAnsi="Times New Roman"/>
              </w:rPr>
            </w:pPr>
            <w:r w:rsidRPr="00D64AB7">
              <w:rPr>
                <w:rFonts w:ascii="Times New Roman" w:hAnsi="Times New Roman"/>
              </w:rPr>
              <w:t>1.</w:t>
            </w:r>
          </w:p>
        </w:tc>
        <w:tc>
          <w:tcPr>
            <w:tcW w:w="2303" w:type="dxa"/>
          </w:tcPr>
          <w:p w:rsidR="00CF7AB4" w:rsidRPr="007B73CB" w:rsidRDefault="00CF7AB4" w:rsidP="00664E81">
            <w:pPr>
              <w:spacing w:line="276" w:lineRule="auto"/>
              <w:rPr>
                <w:rFonts w:ascii="Times New Roman" w:hAnsi="Times New Roman"/>
              </w:rPr>
            </w:pPr>
            <w:r w:rsidRPr="007B73CB">
              <w:rPr>
                <w:rFonts w:ascii="Times New Roman" w:hAnsi="Times New Roman"/>
              </w:rPr>
              <w:t xml:space="preserve">Купольная </w:t>
            </w:r>
            <w:r w:rsidRPr="007B73CB">
              <w:rPr>
                <w:rFonts w:ascii="Times New Roman" w:hAnsi="Times New Roman"/>
                <w:lang w:val="en-US"/>
              </w:rPr>
              <w:t>IP</w:t>
            </w:r>
            <w:r w:rsidRPr="007B73CB">
              <w:rPr>
                <w:rFonts w:ascii="Times New Roman" w:hAnsi="Times New Roman"/>
              </w:rPr>
              <w:t xml:space="preserve"> камера </w:t>
            </w:r>
          </w:p>
          <w:p w:rsidR="00CF7AB4" w:rsidRPr="007B73CB" w:rsidRDefault="00CF7AB4" w:rsidP="00664E81">
            <w:pPr>
              <w:spacing w:line="276" w:lineRule="auto"/>
              <w:rPr>
                <w:rFonts w:ascii="Times New Roman" w:hAnsi="Times New Roman"/>
                <w:b/>
              </w:rPr>
            </w:pPr>
            <w:proofErr w:type="spellStart"/>
            <w:r w:rsidRPr="007B73CB">
              <w:rPr>
                <w:rFonts w:ascii="Times New Roman" w:hAnsi="Times New Roman"/>
                <w:b/>
                <w:lang w:val="en-US"/>
              </w:rPr>
              <w:t>AltCam</w:t>
            </w:r>
            <w:proofErr w:type="spellEnd"/>
            <w:r w:rsidRPr="007B73CB">
              <w:rPr>
                <w:rFonts w:ascii="Times New Roman" w:hAnsi="Times New Roman"/>
                <w:b/>
              </w:rPr>
              <w:t xml:space="preserve"> </w:t>
            </w:r>
            <w:r w:rsidRPr="007B73CB">
              <w:rPr>
                <w:rFonts w:ascii="Times New Roman" w:hAnsi="Times New Roman"/>
                <w:b/>
                <w:lang w:val="en-US"/>
              </w:rPr>
              <w:t>IDMF</w:t>
            </w:r>
            <w:r w:rsidRPr="007B73CB">
              <w:rPr>
                <w:rFonts w:ascii="Times New Roman" w:hAnsi="Times New Roman"/>
                <w:b/>
              </w:rPr>
              <w:t>24</w:t>
            </w:r>
            <w:r w:rsidRPr="007B73CB">
              <w:rPr>
                <w:rFonts w:ascii="Times New Roman" w:hAnsi="Times New Roman"/>
                <w:b/>
                <w:lang w:val="en-US"/>
              </w:rPr>
              <w:t>IR</w:t>
            </w:r>
          </w:p>
          <w:p w:rsidR="00CF7AB4" w:rsidRPr="007B73CB" w:rsidRDefault="00CF7AB4" w:rsidP="00664E81">
            <w:pPr>
              <w:spacing w:line="276" w:lineRule="auto"/>
              <w:rPr>
                <w:rFonts w:ascii="Times New Roman" w:hAnsi="Times New Roman"/>
                <w:b/>
              </w:rPr>
            </w:pPr>
            <w:r w:rsidRPr="007B73CB">
              <w:rPr>
                <w:rFonts w:ascii="Times New Roman" w:hAnsi="Times New Roman"/>
                <w:i/>
              </w:rPr>
              <w:t>или эквивалент</w:t>
            </w:r>
          </w:p>
          <w:p w:rsidR="00CF7AB4" w:rsidRPr="007B73CB" w:rsidRDefault="00CF7AB4" w:rsidP="00664E81">
            <w:pPr>
              <w:spacing w:line="276" w:lineRule="auto"/>
              <w:rPr>
                <w:rFonts w:ascii="Times New Roman" w:hAnsi="Times New Roman"/>
                <w:b/>
              </w:rPr>
            </w:pPr>
          </w:p>
        </w:tc>
        <w:tc>
          <w:tcPr>
            <w:tcW w:w="851" w:type="dxa"/>
          </w:tcPr>
          <w:p w:rsidR="00CF7AB4" w:rsidRPr="007B73CB" w:rsidRDefault="00CF7AB4" w:rsidP="00664E81">
            <w:pPr>
              <w:jc w:val="center"/>
              <w:rPr>
                <w:rFonts w:ascii="Times New Roman" w:hAnsi="Times New Roman"/>
              </w:rPr>
            </w:pPr>
            <w:r w:rsidRPr="007B73CB">
              <w:rPr>
                <w:rFonts w:ascii="Times New Roman" w:hAnsi="Times New Roman"/>
              </w:rPr>
              <w:t>8 шт.</w:t>
            </w:r>
          </w:p>
        </w:tc>
        <w:tc>
          <w:tcPr>
            <w:tcW w:w="4678" w:type="dxa"/>
          </w:tcPr>
          <w:p w:rsidR="00CF7AB4" w:rsidRPr="007B73CB" w:rsidRDefault="00CF7AB4" w:rsidP="00664E81">
            <w:pPr>
              <w:pStyle w:val="ad"/>
              <w:spacing w:before="0" w:beforeAutospacing="0" w:after="0" w:afterAutospacing="0"/>
              <w:rPr>
                <w:sz w:val="22"/>
                <w:szCs w:val="22"/>
              </w:rPr>
            </w:pPr>
            <w:r w:rsidRPr="007B73CB">
              <w:rPr>
                <w:sz w:val="22"/>
                <w:szCs w:val="22"/>
              </w:rPr>
              <w:t xml:space="preserve">Купольная антивандальная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w:t>
            </w:r>
            <w:r w:rsidRPr="007B73CB">
              <w:rPr>
                <w:sz w:val="22"/>
                <w:szCs w:val="22"/>
                <w:lang w:val="en-US"/>
              </w:rPr>
              <w:t>mm</w:t>
            </w:r>
            <w:r w:rsidRPr="007B73CB">
              <w:rPr>
                <w:sz w:val="22"/>
                <w:szCs w:val="22"/>
              </w:rPr>
              <w:t xml:space="preserve">, 1920х1080, </w:t>
            </w:r>
            <w:r w:rsidRPr="007B73CB">
              <w:rPr>
                <w:sz w:val="22"/>
                <w:szCs w:val="22"/>
                <w:lang w:val="en-US"/>
              </w:rPr>
              <w:t>IMX</w:t>
            </w:r>
            <w:r w:rsidRPr="007B73CB">
              <w:rPr>
                <w:sz w:val="22"/>
                <w:szCs w:val="22"/>
              </w:rPr>
              <w:t xml:space="preserve">332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20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день/ночь. 12В/</w:t>
            </w:r>
            <w:proofErr w:type="spellStart"/>
            <w:r w:rsidRPr="007B73CB">
              <w:rPr>
                <w:sz w:val="22"/>
                <w:szCs w:val="22"/>
                <w:lang w:val="en-US"/>
              </w:rPr>
              <w:t>PoE</w:t>
            </w:r>
            <w:proofErr w:type="spellEnd"/>
            <w:r w:rsidRPr="007B73CB">
              <w:rPr>
                <w:sz w:val="22"/>
                <w:szCs w:val="22"/>
                <w:lang w:val="en-US"/>
              </w:rPr>
              <w:t xml:space="preserve">. </w:t>
            </w:r>
            <w:r w:rsidRPr="007B73CB">
              <w:rPr>
                <w:sz w:val="22"/>
                <w:szCs w:val="22"/>
              </w:rPr>
              <w:t xml:space="preserve">Температурный диапазон +40С + 50С  </w:t>
            </w:r>
          </w:p>
        </w:tc>
        <w:tc>
          <w:tcPr>
            <w:tcW w:w="1275" w:type="dxa"/>
          </w:tcPr>
          <w:p w:rsidR="00CF7AB4" w:rsidRPr="007B73CB" w:rsidRDefault="00CF7AB4" w:rsidP="00664E81">
            <w:pPr>
              <w:jc w:val="center"/>
              <w:rPr>
                <w:rFonts w:ascii="Times New Roman" w:hAnsi="Times New Roman"/>
              </w:rPr>
            </w:pPr>
          </w:p>
        </w:tc>
        <w:tc>
          <w:tcPr>
            <w:tcW w:w="1275" w:type="dxa"/>
          </w:tcPr>
          <w:p w:rsidR="00CF7AB4" w:rsidRPr="007B73CB" w:rsidRDefault="00CF7AB4" w:rsidP="00664E81">
            <w:pPr>
              <w:rPr>
                <w:rFonts w:ascii="Times New Roman" w:hAnsi="Times New Roman"/>
              </w:rPr>
            </w:pPr>
          </w:p>
        </w:tc>
      </w:tr>
      <w:tr w:rsidR="00CF7AB4" w:rsidRPr="00CC4031" w:rsidTr="00664E81">
        <w:tc>
          <w:tcPr>
            <w:tcW w:w="567" w:type="dxa"/>
          </w:tcPr>
          <w:p w:rsidR="00CF7AB4" w:rsidRPr="00D64AB7" w:rsidRDefault="00D64AB7" w:rsidP="00D64AB7">
            <w:pPr>
              <w:rPr>
                <w:rFonts w:ascii="Times New Roman" w:hAnsi="Times New Roman"/>
              </w:rPr>
            </w:pPr>
            <w:r>
              <w:rPr>
                <w:rFonts w:ascii="Times New Roman" w:hAnsi="Times New Roman"/>
              </w:rPr>
              <w:t>2.</w:t>
            </w:r>
          </w:p>
        </w:tc>
        <w:tc>
          <w:tcPr>
            <w:tcW w:w="2303" w:type="dxa"/>
          </w:tcPr>
          <w:p w:rsidR="00CF7AB4" w:rsidRPr="007B73CB" w:rsidRDefault="00CF7AB4" w:rsidP="00664E81">
            <w:pPr>
              <w:rPr>
                <w:rFonts w:ascii="Times New Roman" w:hAnsi="Times New Roman"/>
              </w:rPr>
            </w:pPr>
            <w:r w:rsidRPr="007B73CB">
              <w:rPr>
                <w:rFonts w:ascii="Times New Roman" w:hAnsi="Times New Roman"/>
              </w:rPr>
              <w:t xml:space="preserve">Уличная </w:t>
            </w:r>
            <w:r w:rsidRPr="007B73CB">
              <w:rPr>
                <w:rFonts w:ascii="Times New Roman" w:hAnsi="Times New Roman"/>
                <w:lang w:val="en-US"/>
              </w:rPr>
              <w:t xml:space="preserve">IP </w:t>
            </w:r>
            <w:r w:rsidRPr="007B73CB">
              <w:rPr>
                <w:rFonts w:ascii="Times New Roman" w:hAnsi="Times New Roman"/>
              </w:rPr>
              <w:t xml:space="preserve">камера </w:t>
            </w:r>
          </w:p>
          <w:p w:rsidR="00CF7AB4" w:rsidRPr="007B73CB" w:rsidRDefault="00CF7AB4" w:rsidP="00664E81">
            <w:pPr>
              <w:rPr>
                <w:rFonts w:ascii="Times New Roman" w:hAnsi="Times New Roman"/>
                <w:b/>
              </w:rPr>
            </w:pPr>
            <w:proofErr w:type="spellStart"/>
            <w:r w:rsidRPr="007B73CB">
              <w:rPr>
                <w:rFonts w:ascii="Times New Roman" w:hAnsi="Times New Roman"/>
                <w:b/>
                <w:lang w:val="en-US"/>
              </w:rPr>
              <w:t>AltCam</w:t>
            </w:r>
            <w:proofErr w:type="spellEnd"/>
            <w:r w:rsidRPr="007B73CB">
              <w:rPr>
                <w:rFonts w:ascii="Times New Roman" w:hAnsi="Times New Roman"/>
                <w:b/>
                <w:lang w:val="en-US"/>
              </w:rPr>
              <w:t xml:space="preserve"> ICV24IR</w:t>
            </w:r>
          </w:p>
          <w:p w:rsidR="00CF7AB4" w:rsidRPr="007B73CB" w:rsidRDefault="00CF7AB4" w:rsidP="00664E81">
            <w:pPr>
              <w:rPr>
                <w:rFonts w:ascii="Times New Roman" w:hAnsi="Times New Roman"/>
                <w:b/>
              </w:rPr>
            </w:pPr>
            <w:r w:rsidRPr="007B73CB">
              <w:rPr>
                <w:rFonts w:ascii="Times New Roman" w:hAnsi="Times New Roman"/>
                <w:i/>
              </w:rPr>
              <w:t>или эквивалент</w:t>
            </w:r>
          </w:p>
        </w:tc>
        <w:tc>
          <w:tcPr>
            <w:tcW w:w="851" w:type="dxa"/>
          </w:tcPr>
          <w:p w:rsidR="00CF7AB4" w:rsidRPr="007B73CB" w:rsidRDefault="00CF7AB4" w:rsidP="00664E81">
            <w:pPr>
              <w:jc w:val="center"/>
              <w:rPr>
                <w:rFonts w:ascii="Times New Roman" w:hAnsi="Times New Roman"/>
              </w:rPr>
            </w:pPr>
            <w:r w:rsidRPr="007B73CB">
              <w:rPr>
                <w:rFonts w:ascii="Times New Roman" w:hAnsi="Times New Roman"/>
                <w:lang w:val="en-US"/>
              </w:rPr>
              <w:t>3</w:t>
            </w:r>
            <w:r w:rsidRPr="007B73CB">
              <w:rPr>
                <w:rFonts w:ascii="Times New Roman" w:hAnsi="Times New Roman"/>
              </w:rPr>
              <w:t xml:space="preserve"> шт.</w:t>
            </w:r>
          </w:p>
        </w:tc>
        <w:tc>
          <w:tcPr>
            <w:tcW w:w="4678" w:type="dxa"/>
          </w:tcPr>
          <w:p w:rsidR="00CF7AB4" w:rsidRPr="007B73CB" w:rsidRDefault="00CF7AB4" w:rsidP="00664E81">
            <w:pPr>
              <w:pStyle w:val="ad"/>
              <w:spacing w:before="0" w:beforeAutospacing="0" w:after="0" w:afterAutospacing="0"/>
              <w:rPr>
                <w:sz w:val="22"/>
                <w:szCs w:val="22"/>
              </w:rPr>
            </w:pPr>
            <w:r w:rsidRPr="007B73CB">
              <w:rPr>
                <w:sz w:val="22"/>
                <w:szCs w:val="22"/>
              </w:rPr>
              <w:t xml:space="preserve">Уличная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2.8-12</w:t>
            </w:r>
            <w:r w:rsidRPr="007B73CB">
              <w:rPr>
                <w:sz w:val="22"/>
                <w:szCs w:val="22"/>
                <w:lang w:val="en-US"/>
              </w:rPr>
              <w:t>mm</w:t>
            </w:r>
            <w:r w:rsidRPr="007B73CB">
              <w:rPr>
                <w:sz w:val="22"/>
                <w:szCs w:val="22"/>
              </w:rPr>
              <w:t>, 1920</w:t>
            </w:r>
            <w:r w:rsidRPr="007B73CB">
              <w:rPr>
                <w:sz w:val="22"/>
                <w:szCs w:val="22"/>
                <w:lang w:val="en-US"/>
              </w:rPr>
              <w:t>x</w:t>
            </w:r>
            <w:r w:rsidRPr="007B73CB">
              <w:rPr>
                <w:sz w:val="22"/>
                <w:szCs w:val="22"/>
              </w:rPr>
              <w:t xml:space="preserve">1080, </w:t>
            </w:r>
            <w:r w:rsidRPr="007B73CB">
              <w:rPr>
                <w:sz w:val="22"/>
                <w:szCs w:val="22"/>
                <w:lang w:val="en-US"/>
              </w:rPr>
              <w:t>IMX</w:t>
            </w:r>
            <w:r w:rsidRPr="007B73CB">
              <w:rPr>
                <w:sz w:val="22"/>
                <w:szCs w:val="22"/>
              </w:rPr>
              <w:t xml:space="preserve">322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40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xml:space="preserve">, день/ночь. </w:t>
            </w:r>
            <w:r w:rsidRPr="007B73CB">
              <w:rPr>
                <w:sz w:val="22"/>
                <w:szCs w:val="22"/>
                <w:lang w:val="en-US"/>
              </w:rPr>
              <w:t>ONVIF 2.4</w:t>
            </w:r>
            <w:r w:rsidRPr="007B73CB">
              <w:rPr>
                <w:sz w:val="22"/>
                <w:szCs w:val="22"/>
              </w:rPr>
              <w:t>, Температурный диапазон -40С + 50С</w:t>
            </w:r>
          </w:p>
        </w:tc>
        <w:tc>
          <w:tcPr>
            <w:tcW w:w="1275" w:type="dxa"/>
          </w:tcPr>
          <w:p w:rsidR="00CF7AB4" w:rsidRPr="007B73CB" w:rsidRDefault="00CF7AB4" w:rsidP="00664E81">
            <w:pPr>
              <w:rPr>
                <w:rFonts w:ascii="Times New Roman" w:hAnsi="Times New Roman"/>
                <w:lang w:val="en-US"/>
              </w:rPr>
            </w:pPr>
          </w:p>
        </w:tc>
        <w:tc>
          <w:tcPr>
            <w:tcW w:w="1275" w:type="dxa"/>
          </w:tcPr>
          <w:p w:rsidR="00CF7AB4" w:rsidRPr="007B73CB" w:rsidRDefault="00CF7AB4" w:rsidP="00664E81">
            <w:pPr>
              <w:rPr>
                <w:rFonts w:ascii="Times New Roman" w:hAnsi="Times New Roman"/>
                <w:lang w:val="en-US"/>
              </w:rPr>
            </w:pPr>
          </w:p>
        </w:tc>
      </w:tr>
      <w:tr w:rsidR="00CF7AB4" w:rsidRPr="00D31E30" w:rsidTr="00664E81">
        <w:tc>
          <w:tcPr>
            <w:tcW w:w="567" w:type="dxa"/>
          </w:tcPr>
          <w:p w:rsidR="00CF7AB4" w:rsidRPr="00D64AB7" w:rsidRDefault="00D64AB7" w:rsidP="00D64AB7">
            <w:pPr>
              <w:rPr>
                <w:rFonts w:ascii="Times New Roman" w:hAnsi="Times New Roman"/>
              </w:rPr>
            </w:pPr>
            <w:r>
              <w:rPr>
                <w:rFonts w:ascii="Times New Roman" w:hAnsi="Times New Roman"/>
              </w:rPr>
              <w:t>3.</w:t>
            </w:r>
          </w:p>
        </w:tc>
        <w:tc>
          <w:tcPr>
            <w:tcW w:w="2303" w:type="dxa"/>
          </w:tcPr>
          <w:p w:rsidR="00CF7AB4" w:rsidRPr="007B73CB" w:rsidRDefault="00CF7AB4" w:rsidP="00664E81">
            <w:pPr>
              <w:rPr>
                <w:rFonts w:ascii="Times New Roman" w:hAnsi="Times New Roman"/>
                <w:lang w:val="en-US"/>
              </w:rPr>
            </w:pPr>
            <w:r w:rsidRPr="007B73CB">
              <w:rPr>
                <w:rFonts w:ascii="Times New Roman" w:hAnsi="Times New Roman"/>
                <w:lang w:val="en-US"/>
              </w:rPr>
              <w:t xml:space="preserve">IP </w:t>
            </w:r>
            <w:proofErr w:type="spellStart"/>
            <w:r w:rsidRPr="007B73CB">
              <w:rPr>
                <w:rFonts w:ascii="Times New Roman" w:hAnsi="Times New Roman"/>
              </w:rPr>
              <w:t>Видеорегистратор</w:t>
            </w:r>
            <w:proofErr w:type="spellEnd"/>
            <w:r w:rsidRPr="007B73CB">
              <w:rPr>
                <w:rFonts w:ascii="Times New Roman" w:hAnsi="Times New Roman"/>
              </w:rPr>
              <w:t xml:space="preserve"> с </w:t>
            </w:r>
            <w:proofErr w:type="spellStart"/>
            <w:r w:rsidRPr="007B73CB">
              <w:rPr>
                <w:rFonts w:ascii="Times New Roman" w:hAnsi="Times New Roman"/>
                <w:lang w:val="en-US"/>
              </w:rPr>
              <w:t>PoE</w:t>
            </w:r>
            <w:proofErr w:type="spellEnd"/>
            <w:r w:rsidRPr="007B73CB">
              <w:rPr>
                <w:rFonts w:ascii="Times New Roman" w:hAnsi="Times New Roman"/>
                <w:lang w:val="en-US"/>
              </w:rPr>
              <w:t xml:space="preserve"> </w:t>
            </w:r>
          </w:p>
          <w:p w:rsidR="00CF7AB4" w:rsidRPr="007B73CB" w:rsidRDefault="00CF7AB4" w:rsidP="00664E81">
            <w:pPr>
              <w:rPr>
                <w:rFonts w:ascii="Times New Roman" w:hAnsi="Times New Roman"/>
                <w:b/>
              </w:rPr>
            </w:pPr>
            <w:r w:rsidRPr="007B73CB">
              <w:rPr>
                <w:rFonts w:ascii="Times New Roman" w:hAnsi="Times New Roman"/>
                <w:b/>
                <w:lang w:val="en-US"/>
              </w:rPr>
              <w:t>RVi-2NR16240-P</w:t>
            </w:r>
          </w:p>
          <w:p w:rsidR="00CF7AB4" w:rsidRPr="007B73CB" w:rsidRDefault="00CF7AB4" w:rsidP="00664E81">
            <w:pPr>
              <w:rPr>
                <w:rFonts w:ascii="Times New Roman" w:hAnsi="Times New Roman"/>
                <w:b/>
              </w:rPr>
            </w:pPr>
            <w:r w:rsidRPr="007B73CB">
              <w:rPr>
                <w:rFonts w:ascii="Times New Roman" w:hAnsi="Times New Roman"/>
                <w:i/>
              </w:rPr>
              <w:t>или эквивалент</w:t>
            </w:r>
          </w:p>
        </w:tc>
        <w:tc>
          <w:tcPr>
            <w:tcW w:w="851" w:type="dxa"/>
          </w:tcPr>
          <w:p w:rsidR="00CF7AB4" w:rsidRPr="007B73CB" w:rsidRDefault="00CF7AB4" w:rsidP="00664E81">
            <w:pPr>
              <w:jc w:val="center"/>
              <w:rPr>
                <w:rFonts w:ascii="Times New Roman" w:hAnsi="Times New Roman"/>
              </w:rPr>
            </w:pPr>
            <w:r w:rsidRPr="007B73CB">
              <w:rPr>
                <w:rFonts w:ascii="Times New Roman" w:hAnsi="Times New Roman"/>
                <w:lang w:val="en-US"/>
              </w:rPr>
              <w:t>1</w:t>
            </w:r>
            <w:r w:rsidRPr="007B73CB">
              <w:rPr>
                <w:rFonts w:ascii="Times New Roman" w:hAnsi="Times New Roman"/>
              </w:rPr>
              <w:t xml:space="preserve"> шт.</w:t>
            </w:r>
          </w:p>
        </w:tc>
        <w:tc>
          <w:tcPr>
            <w:tcW w:w="4678" w:type="dxa"/>
          </w:tcPr>
          <w:p w:rsidR="00CF7AB4" w:rsidRPr="007B73CB" w:rsidRDefault="00CF7AB4" w:rsidP="00664E81">
            <w:pPr>
              <w:pStyle w:val="ad"/>
              <w:spacing w:before="0" w:beforeAutospacing="0" w:after="0" w:afterAutospacing="0"/>
              <w:rPr>
                <w:sz w:val="22"/>
                <w:szCs w:val="22"/>
              </w:rPr>
            </w:pPr>
            <w:r w:rsidRPr="007B73CB">
              <w:rPr>
                <w:sz w:val="22"/>
                <w:szCs w:val="22"/>
              </w:rPr>
              <w:t xml:space="preserve">16 канальный </w:t>
            </w:r>
            <w:r w:rsidRPr="007B73CB">
              <w:rPr>
                <w:sz w:val="22"/>
                <w:szCs w:val="22"/>
                <w:lang w:val="en-US"/>
              </w:rPr>
              <w:t>IP</w:t>
            </w:r>
            <w:r w:rsidRPr="007B73CB">
              <w:rPr>
                <w:sz w:val="22"/>
                <w:szCs w:val="22"/>
              </w:rPr>
              <w:t xml:space="preserve"> </w:t>
            </w:r>
            <w:proofErr w:type="spellStart"/>
            <w:r w:rsidRPr="007B73CB">
              <w:rPr>
                <w:sz w:val="22"/>
                <w:szCs w:val="22"/>
              </w:rPr>
              <w:t>видеорегистратор</w:t>
            </w:r>
            <w:proofErr w:type="spellEnd"/>
            <w:r w:rsidRPr="007B73CB">
              <w:rPr>
                <w:sz w:val="22"/>
                <w:szCs w:val="22"/>
              </w:rPr>
              <w:t xml:space="preserve"> с </w:t>
            </w:r>
            <w:proofErr w:type="spellStart"/>
            <w:r w:rsidRPr="007B73CB">
              <w:rPr>
                <w:sz w:val="22"/>
                <w:szCs w:val="22"/>
                <w:lang w:val="en-US"/>
              </w:rPr>
              <w:t>PoE</w:t>
            </w:r>
            <w:proofErr w:type="spellEnd"/>
            <w:r w:rsidRPr="007B73CB">
              <w:rPr>
                <w:sz w:val="22"/>
                <w:szCs w:val="22"/>
              </w:rPr>
              <w:t xml:space="preserve">. </w:t>
            </w:r>
          </w:p>
          <w:p w:rsidR="00CF7AB4" w:rsidRPr="007B73CB" w:rsidRDefault="00CF7AB4" w:rsidP="00664E81">
            <w:pPr>
              <w:pStyle w:val="ad"/>
              <w:spacing w:before="0" w:beforeAutospacing="0" w:after="0" w:afterAutospacing="0"/>
              <w:rPr>
                <w:sz w:val="22"/>
                <w:szCs w:val="22"/>
              </w:rPr>
            </w:pPr>
            <w:r w:rsidRPr="007B73CB">
              <w:rPr>
                <w:sz w:val="22"/>
                <w:szCs w:val="22"/>
              </w:rPr>
              <w:t xml:space="preserve">Максимальное разрешение записи на канал: 8 </w:t>
            </w:r>
            <w:r w:rsidRPr="007B73CB">
              <w:rPr>
                <w:sz w:val="22"/>
                <w:szCs w:val="22"/>
                <w:lang w:val="en-US"/>
              </w:rPr>
              <w:t>Mp</w:t>
            </w:r>
            <w:r w:rsidRPr="007B73CB">
              <w:rPr>
                <w:sz w:val="22"/>
                <w:szCs w:val="22"/>
              </w:rPr>
              <w:t xml:space="preserve"> (3840</w:t>
            </w:r>
            <w:r w:rsidRPr="007B73CB">
              <w:rPr>
                <w:sz w:val="22"/>
                <w:szCs w:val="22"/>
                <w:lang w:val="en-US"/>
              </w:rPr>
              <w:t>x</w:t>
            </w:r>
            <w:r w:rsidRPr="007B73CB">
              <w:rPr>
                <w:sz w:val="22"/>
                <w:szCs w:val="22"/>
              </w:rPr>
              <w:t>2160)</w:t>
            </w:r>
          </w:p>
          <w:p w:rsidR="00CF7AB4" w:rsidRPr="007B73CB" w:rsidRDefault="00CF7AB4" w:rsidP="00664E81">
            <w:pPr>
              <w:pStyle w:val="ad"/>
              <w:spacing w:before="0" w:beforeAutospacing="0" w:after="0" w:afterAutospacing="0"/>
              <w:rPr>
                <w:sz w:val="22"/>
                <w:szCs w:val="22"/>
              </w:rPr>
            </w:pPr>
            <w:r w:rsidRPr="007B73CB">
              <w:rPr>
                <w:sz w:val="22"/>
                <w:szCs w:val="22"/>
              </w:rPr>
              <w:t xml:space="preserve">Максимальный входящий </w:t>
            </w:r>
            <w:proofErr w:type="spellStart"/>
            <w:r w:rsidRPr="007B73CB">
              <w:rPr>
                <w:sz w:val="22"/>
                <w:szCs w:val="22"/>
              </w:rPr>
              <w:t>битрейт</w:t>
            </w:r>
            <w:proofErr w:type="spellEnd"/>
            <w:r w:rsidRPr="007B73CB">
              <w:rPr>
                <w:sz w:val="22"/>
                <w:szCs w:val="22"/>
              </w:rPr>
              <w:t>: 160 Мбит/</w:t>
            </w:r>
            <w:proofErr w:type="gramStart"/>
            <w:r w:rsidRPr="007B73CB">
              <w:rPr>
                <w:sz w:val="22"/>
                <w:szCs w:val="22"/>
              </w:rPr>
              <w:t>с</w:t>
            </w:r>
            <w:proofErr w:type="gramEnd"/>
          </w:p>
          <w:p w:rsidR="00CF7AB4" w:rsidRPr="007B73CB" w:rsidRDefault="00CF7AB4" w:rsidP="00664E81">
            <w:pPr>
              <w:pStyle w:val="ad"/>
              <w:spacing w:before="0" w:beforeAutospacing="0" w:after="0" w:afterAutospacing="0"/>
              <w:rPr>
                <w:sz w:val="22"/>
                <w:szCs w:val="22"/>
              </w:rPr>
            </w:pPr>
            <w:r w:rsidRPr="007B73CB">
              <w:rPr>
                <w:sz w:val="22"/>
                <w:szCs w:val="22"/>
              </w:rPr>
              <w:t xml:space="preserve">Кодеки: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MJPEG</w:t>
            </w:r>
          </w:p>
          <w:p w:rsidR="00CF7AB4" w:rsidRPr="007B73CB" w:rsidRDefault="00CF7AB4" w:rsidP="00664E81">
            <w:pPr>
              <w:pStyle w:val="ad"/>
              <w:spacing w:before="0" w:beforeAutospacing="0" w:after="0" w:afterAutospacing="0"/>
              <w:rPr>
                <w:sz w:val="22"/>
                <w:szCs w:val="22"/>
              </w:rPr>
            </w:pPr>
            <w:r w:rsidRPr="007B73CB">
              <w:rPr>
                <w:sz w:val="22"/>
                <w:szCs w:val="22"/>
              </w:rPr>
              <w:t xml:space="preserve">Видеовыходы: 1 </w:t>
            </w:r>
            <w:proofErr w:type="spellStart"/>
            <w:r w:rsidRPr="007B73CB">
              <w:rPr>
                <w:sz w:val="22"/>
                <w:szCs w:val="22"/>
                <w:lang w:val="en-US"/>
              </w:rPr>
              <w:t>FullHD</w:t>
            </w:r>
            <w:proofErr w:type="spellEnd"/>
            <w:r w:rsidRPr="007B73CB">
              <w:rPr>
                <w:sz w:val="22"/>
                <w:szCs w:val="22"/>
              </w:rPr>
              <w:t xml:space="preserve"> (1920</w:t>
            </w:r>
            <w:r w:rsidRPr="007B73CB">
              <w:rPr>
                <w:sz w:val="22"/>
                <w:szCs w:val="22"/>
                <w:lang w:val="en-US"/>
              </w:rPr>
              <w:t>x</w:t>
            </w:r>
            <w:r w:rsidRPr="007B73CB">
              <w:rPr>
                <w:sz w:val="22"/>
                <w:szCs w:val="22"/>
              </w:rPr>
              <w:t xml:space="preserve">1080) / 1 </w:t>
            </w:r>
            <w:proofErr w:type="spellStart"/>
            <w:r w:rsidRPr="007B73CB">
              <w:rPr>
                <w:sz w:val="22"/>
                <w:szCs w:val="22"/>
                <w:lang w:val="en-US"/>
              </w:rPr>
              <w:t>UltraHD</w:t>
            </w:r>
            <w:proofErr w:type="spellEnd"/>
            <w:r w:rsidRPr="007B73CB">
              <w:rPr>
                <w:sz w:val="22"/>
                <w:szCs w:val="22"/>
              </w:rPr>
              <w:t xml:space="preserve"> (3840</w:t>
            </w:r>
            <w:r w:rsidRPr="007B73CB">
              <w:rPr>
                <w:sz w:val="22"/>
                <w:szCs w:val="22"/>
                <w:lang w:val="en-US"/>
              </w:rPr>
              <w:t>x</w:t>
            </w:r>
            <w:r w:rsidRPr="007B73CB">
              <w:rPr>
                <w:sz w:val="22"/>
                <w:szCs w:val="22"/>
              </w:rPr>
              <w:t>2160)</w:t>
            </w:r>
          </w:p>
          <w:p w:rsidR="00CF7AB4" w:rsidRPr="007B73CB" w:rsidRDefault="00CF7AB4" w:rsidP="00664E81">
            <w:pPr>
              <w:pStyle w:val="ad"/>
              <w:spacing w:before="0" w:beforeAutospacing="0" w:after="0" w:afterAutospacing="0"/>
              <w:rPr>
                <w:sz w:val="22"/>
                <w:szCs w:val="22"/>
              </w:rPr>
            </w:pPr>
            <w:r w:rsidRPr="007B73CB">
              <w:rPr>
                <w:sz w:val="22"/>
                <w:szCs w:val="22"/>
              </w:rPr>
              <w:t>Тревожные входы/выходы: 4/1</w:t>
            </w:r>
          </w:p>
          <w:p w:rsidR="00CF7AB4" w:rsidRPr="007B73CB" w:rsidRDefault="00CF7AB4" w:rsidP="00664E81">
            <w:pPr>
              <w:pStyle w:val="ad"/>
              <w:spacing w:before="0" w:beforeAutospacing="0" w:after="0" w:afterAutospacing="0"/>
              <w:rPr>
                <w:sz w:val="22"/>
                <w:szCs w:val="22"/>
              </w:rPr>
            </w:pPr>
            <w:r w:rsidRPr="007B73CB">
              <w:rPr>
                <w:sz w:val="22"/>
                <w:szCs w:val="22"/>
              </w:rPr>
              <w:t xml:space="preserve">Порты </w:t>
            </w:r>
            <w:proofErr w:type="spellStart"/>
            <w:r w:rsidRPr="007B73CB">
              <w:rPr>
                <w:sz w:val="22"/>
                <w:szCs w:val="22"/>
                <w:lang w:val="en-US"/>
              </w:rPr>
              <w:t>PoE</w:t>
            </w:r>
            <w:proofErr w:type="spellEnd"/>
            <w:r w:rsidRPr="007B73CB">
              <w:rPr>
                <w:sz w:val="22"/>
                <w:szCs w:val="22"/>
              </w:rPr>
              <w:t>: 16 (</w:t>
            </w:r>
            <w:r w:rsidRPr="007B73CB">
              <w:rPr>
                <w:sz w:val="22"/>
                <w:szCs w:val="22"/>
                <w:lang w:val="en-US"/>
              </w:rPr>
              <w:t>IEEE</w:t>
            </w:r>
            <w:r w:rsidRPr="007B73CB">
              <w:rPr>
                <w:sz w:val="22"/>
                <w:szCs w:val="22"/>
              </w:rPr>
              <w:t xml:space="preserve"> 802.3 </w:t>
            </w:r>
            <w:proofErr w:type="spellStart"/>
            <w:r w:rsidRPr="007B73CB">
              <w:rPr>
                <w:sz w:val="22"/>
                <w:szCs w:val="22"/>
                <w:lang w:val="en-US"/>
              </w:rPr>
              <w:t>af</w:t>
            </w:r>
            <w:proofErr w:type="spellEnd"/>
            <w:r w:rsidRPr="007B73CB">
              <w:rPr>
                <w:sz w:val="22"/>
                <w:szCs w:val="22"/>
              </w:rPr>
              <w:t>/</w:t>
            </w:r>
            <w:r w:rsidRPr="007B73CB">
              <w:rPr>
                <w:sz w:val="22"/>
                <w:szCs w:val="22"/>
                <w:lang w:val="en-US"/>
              </w:rPr>
              <w:t>at</w:t>
            </w:r>
            <w:r w:rsidRPr="007B73CB">
              <w:rPr>
                <w:sz w:val="22"/>
                <w:szCs w:val="22"/>
              </w:rPr>
              <w:t>)</w:t>
            </w:r>
          </w:p>
          <w:p w:rsidR="00CF7AB4" w:rsidRPr="007B73CB" w:rsidRDefault="00CF7AB4" w:rsidP="00664E81">
            <w:pPr>
              <w:pStyle w:val="ad"/>
              <w:spacing w:before="0" w:beforeAutospacing="0" w:after="0" w:afterAutospacing="0"/>
              <w:rPr>
                <w:sz w:val="22"/>
                <w:szCs w:val="22"/>
              </w:rPr>
            </w:pPr>
            <w:proofErr w:type="spellStart"/>
            <w:r w:rsidRPr="007B73CB">
              <w:rPr>
                <w:sz w:val="22"/>
                <w:szCs w:val="22"/>
                <w:lang w:val="en-US"/>
              </w:rPr>
              <w:t>PoE</w:t>
            </w:r>
            <w:proofErr w:type="spellEnd"/>
            <w:r w:rsidRPr="007B73CB">
              <w:rPr>
                <w:sz w:val="22"/>
                <w:szCs w:val="22"/>
              </w:rPr>
              <w:t xml:space="preserve"> бюджет: 200 Вт.</w:t>
            </w:r>
          </w:p>
          <w:p w:rsidR="00CF7AB4" w:rsidRPr="007B73CB" w:rsidRDefault="00CF7AB4" w:rsidP="00664E81">
            <w:pPr>
              <w:pStyle w:val="ad"/>
              <w:spacing w:before="0" w:beforeAutospacing="0" w:after="0" w:afterAutospacing="0"/>
              <w:rPr>
                <w:sz w:val="22"/>
                <w:szCs w:val="22"/>
              </w:rPr>
            </w:pPr>
            <w:r w:rsidRPr="007B73CB">
              <w:rPr>
                <w:sz w:val="22"/>
                <w:szCs w:val="22"/>
                <w:lang w:val="en-US"/>
              </w:rPr>
              <w:t>HDD</w:t>
            </w:r>
            <w:r w:rsidRPr="007B73CB">
              <w:rPr>
                <w:sz w:val="22"/>
                <w:szCs w:val="22"/>
              </w:rPr>
              <w:t xml:space="preserve">: 2 </w:t>
            </w:r>
            <w:r w:rsidRPr="007B73CB">
              <w:rPr>
                <w:sz w:val="22"/>
                <w:szCs w:val="22"/>
                <w:lang w:val="en-US"/>
              </w:rPr>
              <w:t>SATA</w:t>
            </w:r>
            <w:r w:rsidRPr="007B73CB">
              <w:rPr>
                <w:sz w:val="22"/>
                <w:szCs w:val="22"/>
              </w:rPr>
              <w:t xml:space="preserve"> до 10 Гб каждый</w:t>
            </w:r>
          </w:p>
        </w:tc>
        <w:tc>
          <w:tcPr>
            <w:tcW w:w="1275" w:type="dxa"/>
          </w:tcPr>
          <w:p w:rsidR="00CF7AB4" w:rsidRPr="007B73CB" w:rsidRDefault="00CF7AB4" w:rsidP="00664E81">
            <w:pPr>
              <w:rPr>
                <w:rFonts w:ascii="Times New Roman" w:hAnsi="Times New Roman"/>
              </w:rPr>
            </w:pPr>
          </w:p>
        </w:tc>
        <w:tc>
          <w:tcPr>
            <w:tcW w:w="1275" w:type="dxa"/>
          </w:tcPr>
          <w:p w:rsidR="00CF7AB4" w:rsidRPr="007B73CB" w:rsidRDefault="00CF7AB4" w:rsidP="00664E81">
            <w:pPr>
              <w:rPr>
                <w:rFonts w:ascii="Times New Roman" w:hAnsi="Times New Roman"/>
              </w:rPr>
            </w:pPr>
          </w:p>
        </w:tc>
      </w:tr>
      <w:tr w:rsidR="00CF7AB4" w:rsidRPr="000D1C2D" w:rsidTr="00664E81">
        <w:tc>
          <w:tcPr>
            <w:tcW w:w="567" w:type="dxa"/>
          </w:tcPr>
          <w:p w:rsidR="00CF7AB4" w:rsidRPr="00D64AB7" w:rsidRDefault="00D64AB7" w:rsidP="00D64AB7">
            <w:pPr>
              <w:rPr>
                <w:rFonts w:ascii="Times New Roman" w:hAnsi="Times New Roman"/>
              </w:rPr>
            </w:pPr>
            <w:r>
              <w:rPr>
                <w:rFonts w:ascii="Times New Roman" w:hAnsi="Times New Roman"/>
              </w:rPr>
              <w:t>4.</w:t>
            </w:r>
          </w:p>
        </w:tc>
        <w:tc>
          <w:tcPr>
            <w:tcW w:w="2303" w:type="dxa"/>
          </w:tcPr>
          <w:p w:rsidR="00CF7AB4" w:rsidRPr="007B73CB" w:rsidRDefault="00CF7AB4" w:rsidP="00664E81">
            <w:pPr>
              <w:rPr>
                <w:rFonts w:ascii="Times New Roman" w:hAnsi="Times New Roman"/>
                <w:lang w:val="en-US"/>
              </w:rPr>
            </w:pPr>
            <w:r w:rsidRPr="007B73CB">
              <w:rPr>
                <w:rFonts w:ascii="Times New Roman" w:hAnsi="Times New Roman"/>
              </w:rPr>
              <w:t>Жесткий</w:t>
            </w:r>
            <w:r w:rsidRPr="007B73CB">
              <w:rPr>
                <w:rFonts w:ascii="Times New Roman" w:hAnsi="Times New Roman"/>
                <w:lang w:val="en-US"/>
              </w:rPr>
              <w:t xml:space="preserve"> </w:t>
            </w:r>
            <w:r w:rsidRPr="007B73CB">
              <w:rPr>
                <w:rFonts w:ascii="Times New Roman" w:hAnsi="Times New Roman"/>
              </w:rPr>
              <w:t>диск</w:t>
            </w:r>
            <w:r w:rsidRPr="007B73CB">
              <w:rPr>
                <w:rFonts w:ascii="Times New Roman" w:hAnsi="Times New Roman"/>
                <w:lang w:val="en-US"/>
              </w:rPr>
              <w:t xml:space="preserve"> </w:t>
            </w:r>
          </w:p>
          <w:p w:rsidR="00CF7AB4" w:rsidRPr="007B73CB" w:rsidRDefault="00CF7AB4" w:rsidP="00664E81">
            <w:pPr>
              <w:rPr>
                <w:rFonts w:ascii="Times New Roman" w:hAnsi="Times New Roman"/>
                <w:b/>
                <w:lang w:val="en-US"/>
              </w:rPr>
            </w:pPr>
            <w:r w:rsidRPr="007B73CB">
              <w:rPr>
                <w:rFonts w:ascii="Times New Roman" w:hAnsi="Times New Roman"/>
                <w:b/>
                <w:lang w:val="en-US"/>
              </w:rPr>
              <w:t>WD Purple WD80PURZ  8 Tb</w:t>
            </w:r>
          </w:p>
          <w:p w:rsidR="00CF7AB4" w:rsidRPr="007B73CB" w:rsidRDefault="00CF7AB4" w:rsidP="00664E81">
            <w:pPr>
              <w:rPr>
                <w:rFonts w:ascii="Times New Roman" w:hAnsi="Times New Roman"/>
                <w:b/>
              </w:rPr>
            </w:pPr>
            <w:r w:rsidRPr="007B73CB">
              <w:rPr>
                <w:rFonts w:ascii="Times New Roman" w:hAnsi="Times New Roman"/>
                <w:i/>
              </w:rPr>
              <w:t>или эквивалент</w:t>
            </w:r>
          </w:p>
        </w:tc>
        <w:tc>
          <w:tcPr>
            <w:tcW w:w="851" w:type="dxa"/>
          </w:tcPr>
          <w:p w:rsidR="00CF7AB4" w:rsidRPr="007B73CB" w:rsidRDefault="00CF7AB4" w:rsidP="00664E81">
            <w:pPr>
              <w:jc w:val="center"/>
              <w:rPr>
                <w:rFonts w:ascii="Times New Roman" w:hAnsi="Times New Roman"/>
              </w:rPr>
            </w:pPr>
            <w:r w:rsidRPr="007B73CB">
              <w:rPr>
                <w:rFonts w:ascii="Times New Roman" w:hAnsi="Times New Roman"/>
                <w:lang w:val="en-US"/>
              </w:rPr>
              <w:t>2</w:t>
            </w:r>
            <w:r w:rsidRPr="007B73CB">
              <w:rPr>
                <w:rFonts w:ascii="Times New Roman" w:hAnsi="Times New Roman"/>
              </w:rPr>
              <w:t xml:space="preserve"> шт.</w:t>
            </w:r>
          </w:p>
        </w:tc>
        <w:tc>
          <w:tcPr>
            <w:tcW w:w="4678" w:type="dxa"/>
          </w:tcPr>
          <w:p w:rsidR="00CF7AB4" w:rsidRPr="007B73CB" w:rsidRDefault="00CF7AB4" w:rsidP="00664E81">
            <w:pPr>
              <w:pStyle w:val="ad"/>
              <w:spacing w:after="0"/>
              <w:rPr>
                <w:sz w:val="22"/>
                <w:szCs w:val="22"/>
              </w:rPr>
            </w:pPr>
            <w:r w:rsidRPr="007B73CB">
              <w:rPr>
                <w:sz w:val="22"/>
                <w:szCs w:val="22"/>
              </w:rPr>
              <w:t xml:space="preserve">Жесткий диск  </w:t>
            </w:r>
            <w:r w:rsidRPr="007B73CB">
              <w:rPr>
                <w:sz w:val="22"/>
                <w:szCs w:val="22"/>
                <w:lang w:val="en-US"/>
              </w:rPr>
              <w:t>WD</w:t>
            </w:r>
            <w:r w:rsidRPr="007B73CB">
              <w:rPr>
                <w:sz w:val="22"/>
                <w:szCs w:val="22"/>
              </w:rPr>
              <w:t xml:space="preserve"> </w:t>
            </w:r>
            <w:r w:rsidRPr="007B73CB">
              <w:rPr>
                <w:sz w:val="22"/>
                <w:szCs w:val="22"/>
                <w:lang w:val="en-US"/>
              </w:rPr>
              <w:t>Purple</w:t>
            </w:r>
            <w:r w:rsidRPr="007B73CB">
              <w:rPr>
                <w:sz w:val="22"/>
                <w:szCs w:val="22"/>
              </w:rPr>
              <w:t xml:space="preserve"> </w:t>
            </w:r>
            <w:r w:rsidRPr="007B73CB">
              <w:rPr>
                <w:sz w:val="22"/>
                <w:szCs w:val="22"/>
                <w:lang w:val="en-US"/>
              </w:rPr>
              <w:t>WD</w:t>
            </w:r>
            <w:r w:rsidRPr="007B73CB">
              <w:rPr>
                <w:sz w:val="22"/>
                <w:szCs w:val="22"/>
              </w:rPr>
              <w:t>80</w:t>
            </w:r>
            <w:r w:rsidRPr="007B73CB">
              <w:rPr>
                <w:sz w:val="22"/>
                <w:szCs w:val="22"/>
                <w:lang w:val="en-US"/>
              </w:rPr>
              <w:t>PURZ</w:t>
            </w:r>
            <w:r w:rsidRPr="007B73CB">
              <w:rPr>
                <w:sz w:val="22"/>
                <w:szCs w:val="22"/>
              </w:rPr>
              <w:t xml:space="preserve">,  8 </w:t>
            </w:r>
            <w:r w:rsidRPr="007B73CB">
              <w:rPr>
                <w:sz w:val="22"/>
                <w:szCs w:val="22"/>
                <w:lang w:val="en-US"/>
              </w:rPr>
              <w:t>Tb</w:t>
            </w:r>
            <w:r w:rsidRPr="007B73CB">
              <w:rPr>
                <w:sz w:val="22"/>
                <w:szCs w:val="22"/>
              </w:rPr>
              <w:t xml:space="preserve">, </w:t>
            </w:r>
            <w:r w:rsidRPr="007B73CB">
              <w:rPr>
                <w:sz w:val="22"/>
                <w:szCs w:val="22"/>
                <w:lang w:val="en-US"/>
              </w:rPr>
              <w:t>HDD</w:t>
            </w:r>
            <w:r w:rsidRPr="007B73CB">
              <w:rPr>
                <w:sz w:val="22"/>
                <w:szCs w:val="22"/>
              </w:rPr>
              <w:t xml:space="preserve">, </w:t>
            </w:r>
            <w:r w:rsidRPr="007B73CB">
              <w:rPr>
                <w:sz w:val="22"/>
                <w:szCs w:val="22"/>
                <w:lang w:val="en-US"/>
              </w:rPr>
              <w:t>SATA</w:t>
            </w:r>
            <w:r w:rsidRPr="007B73CB">
              <w:rPr>
                <w:sz w:val="22"/>
                <w:szCs w:val="22"/>
              </w:rPr>
              <w:t xml:space="preserve"> </w:t>
            </w:r>
            <w:r w:rsidRPr="007B73CB">
              <w:rPr>
                <w:sz w:val="22"/>
                <w:szCs w:val="22"/>
                <w:lang w:val="en-US"/>
              </w:rPr>
              <w:t>III</w:t>
            </w:r>
            <w:r w:rsidRPr="007B73CB">
              <w:rPr>
                <w:sz w:val="22"/>
                <w:szCs w:val="22"/>
              </w:rPr>
              <w:t>, 3.5”</w:t>
            </w:r>
          </w:p>
        </w:tc>
        <w:tc>
          <w:tcPr>
            <w:tcW w:w="1275" w:type="dxa"/>
          </w:tcPr>
          <w:p w:rsidR="00CF7AB4" w:rsidRPr="007B73CB" w:rsidRDefault="00CF7AB4" w:rsidP="00664E81">
            <w:pPr>
              <w:rPr>
                <w:rFonts w:ascii="Times New Roman" w:hAnsi="Times New Roman"/>
              </w:rPr>
            </w:pPr>
          </w:p>
        </w:tc>
        <w:tc>
          <w:tcPr>
            <w:tcW w:w="1275" w:type="dxa"/>
          </w:tcPr>
          <w:p w:rsidR="00CF7AB4" w:rsidRPr="007B73CB" w:rsidRDefault="00CF7AB4" w:rsidP="00664E81">
            <w:pPr>
              <w:rPr>
                <w:rFonts w:ascii="Times New Roman" w:hAnsi="Times New Roman"/>
              </w:rPr>
            </w:pPr>
          </w:p>
        </w:tc>
      </w:tr>
      <w:tr w:rsidR="00CF7AB4" w:rsidRPr="00FB4EF5" w:rsidTr="00664E81">
        <w:tc>
          <w:tcPr>
            <w:tcW w:w="567" w:type="dxa"/>
          </w:tcPr>
          <w:p w:rsidR="00CF7AB4" w:rsidRPr="00D64AB7" w:rsidRDefault="00D64AB7" w:rsidP="00D64AB7">
            <w:pPr>
              <w:rPr>
                <w:rFonts w:ascii="Times New Roman" w:hAnsi="Times New Roman"/>
              </w:rPr>
            </w:pPr>
            <w:r>
              <w:rPr>
                <w:rFonts w:ascii="Times New Roman" w:hAnsi="Times New Roman"/>
              </w:rPr>
              <w:t>5.</w:t>
            </w:r>
          </w:p>
        </w:tc>
        <w:tc>
          <w:tcPr>
            <w:tcW w:w="2303" w:type="dxa"/>
          </w:tcPr>
          <w:p w:rsidR="00CF7AB4" w:rsidRPr="007B73CB" w:rsidRDefault="00CF7AB4" w:rsidP="00664E81">
            <w:pPr>
              <w:rPr>
                <w:rFonts w:ascii="Times New Roman" w:hAnsi="Times New Roman"/>
              </w:rPr>
            </w:pPr>
            <w:r w:rsidRPr="007B73CB">
              <w:rPr>
                <w:rFonts w:ascii="Times New Roman" w:hAnsi="Times New Roman"/>
              </w:rPr>
              <w:t xml:space="preserve">Кабель </w:t>
            </w:r>
            <w:proofErr w:type="spellStart"/>
            <w:r w:rsidRPr="007B73CB">
              <w:rPr>
                <w:rFonts w:ascii="Times New Roman" w:hAnsi="Times New Roman"/>
                <w:b/>
                <w:lang w:val="en-US"/>
              </w:rPr>
              <w:t>Netlan</w:t>
            </w:r>
            <w:proofErr w:type="spellEnd"/>
            <w:r w:rsidRPr="007B73CB">
              <w:rPr>
                <w:rFonts w:ascii="Times New Roman" w:hAnsi="Times New Roman"/>
                <w:b/>
              </w:rPr>
              <w:t xml:space="preserve"> </w:t>
            </w:r>
            <w:r w:rsidRPr="007B73CB">
              <w:rPr>
                <w:rFonts w:ascii="Times New Roman" w:hAnsi="Times New Roman"/>
                <w:b/>
                <w:lang w:val="en-US"/>
              </w:rPr>
              <w:t>U</w:t>
            </w:r>
            <w:r w:rsidRPr="007B73CB">
              <w:rPr>
                <w:rFonts w:ascii="Times New Roman" w:hAnsi="Times New Roman"/>
                <w:b/>
              </w:rPr>
              <w:t>/</w:t>
            </w:r>
            <w:r w:rsidRPr="007B73CB">
              <w:rPr>
                <w:rFonts w:ascii="Times New Roman" w:hAnsi="Times New Roman"/>
                <w:b/>
                <w:lang w:val="en-US"/>
              </w:rPr>
              <w:t>UTP</w:t>
            </w:r>
            <w:r w:rsidRPr="007B73CB">
              <w:rPr>
                <w:rFonts w:ascii="Times New Roman" w:hAnsi="Times New Roman"/>
                <w:b/>
              </w:rPr>
              <w:t xml:space="preserve"> 4 пары</w:t>
            </w:r>
            <w:r w:rsidRPr="007B73CB">
              <w:rPr>
                <w:rFonts w:ascii="Times New Roman" w:hAnsi="Times New Roman"/>
              </w:rPr>
              <w:t>,  1м</w:t>
            </w:r>
          </w:p>
          <w:p w:rsidR="00CF7AB4" w:rsidRPr="007B73CB" w:rsidRDefault="00CF7AB4" w:rsidP="00664E81">
            <w:pPr>
              <w:rPr>
                <w:rFonts w:ascii="Times New Roman" w:hAnsi="Times New Roman"/>
                <w:lang w:val="en-US"/>
              </w:rPr>
            </w:pPr>
            <w:r w:rsidRPr="007B73CB">
              <w:rPr>
                <w:rFonts w:ascii="Times New Roman" w:hAnsi="Times New Roman"/>
                <w:i/>
              </w:rPr>
              <w:t>или эквивалент</w:t>
            </w:r>
            <w:bookmarkStart w:id="0" w:name="_GoBack"/>
            <w:bookmarkEnd w:id="0"/>
          </w:p>
        </w:tc>
        <w:tc>
          <w:tcPr>
            <w:tcW w:w="851" w:type="dxa"/>
          </w:tcPr>
          <w:p w:rsidR="00CF7AB4" w:rsidRPr="007B73CB" w:rsidRDefault="00CF7AB4" w:rsidP="00664E81">
            <w:pPr>
              <w:jc w:val="center"/>
              <w:rPr>
                <w:rFonts w:ascii="Times New Roman" w:hAnsi="Times New Roman"/>
              </w:rPr>
            </w:pPr>
            <w:r w:rsidRPr="007B73CB">
              <w:rPr>
                <w:rFonts w:ascii="Times New Roman" w:hAnsi="Times New Roman"/>
              </w:rPr>
              <w:t>610 м</w:t>
            </w:r>
          </w:p>
        </w:tc>
        <w:tc>
          <w:tcPr>
            <w:tcW w:w="4678" w:type="dxa"/>
          </w:tcPr>
          <w:p w:rsidR="00CF7AB4" w:rsidRPr="007B73CB" w:rsidRDefault="00CF7AB4" w:rsidP="00664E81">
            <w:pPr>
              <w:pStyle w:val="ad"/>
              <w:spacing w:before="0" w:beforeAutospacing="0" w:after="0" w:afterAutospacing="0"/>
              <w:rPr>
                <w:sz w:val="22"/>
                <w:szCs w:val="22"/>
              </w:rPr>
            </w:pPr>
            <w:r w:rsidRPr="007B73CB">
              <w:rPr>
                <w:sz w:val="22"/>
                <w:szCs w:val="22"/>
              </w:rPr>
              <w:t>Кабель NETLAN U/UTP 4 пары, Кат.5е, внешний, PE -40C, одножильный, 100МГц, черный</w:t>
            </w:r>
          </w:p>
        </w:tc>
        <w:tc>
          <w:tcPr>
            <w:tcW w:w="1275" w:type="dxa"/>
          </w:tcPr>
          <w:p w:rsidR="00CF7AB4" w:rsidRPr="007B73CB" w:rsidRDefault="00CF7AB4" w:rsidP="00664E81">
            <w:pPr>
              <w:rPr>
                <w:rFonts w:ascii="Times New Roman" w:hAnsi="Times New Roman"/>
              </w:rPr>
            </w:pPr>
          </w:p>
        </w:tc>
        <w:tc>
          <w:tcPr>
            <w:tcW w:w="1275" w:type="dxa"/>
          </w:tcPr>
          <w:p w:rsidR="00CF7AB4" w:rsidRPr="007B73CB" w:rsidRDefault="00CF7AB4" w:rsidP="00664E81">
            <w:pPr>
              <w:rPr>
                <w:rFonts w:ascii="Times New Roman" w:hAnsi="Times New Roman"/>
              </w:rPr>
            </w:pPr>
          </w:p>
        </w:tc>
      </w:tr>
      <w:tr w:rsidR="00CF7AB4" w:rsidRPr="00FB4EF5" w:rsidTr="00664E81">
        <w:tc>
          <w:tcPr>
            <w:tcW w:w="567" w:type="dxa"/>
          </w:tcPr>
          <w:p w:rsidR="00CF7AB4" w:rsidRPr="00D64AB7" w:rsidRDefault="00D64AB7" w:rsidP="00D64AB7">
            <w:pPr>
              <w:rPr>
                <w:rFonts w:ascii="Times New Roman" w:hAnsi="Times New Roman"/>
              </w:rPr>
            </w:pPr>
            <w:r>
              <w:rPr>
                <w:rFonts w:ascii="Times New Roman" w:hAnsi="Times New Roman"/>
              </w:rPr>
              <w:t>6.</w:t>
            </w:r>
          </w:p>
        </w:tc>
        <w:tc>
          <w:tcPr>
            <w:tcW w:w="2303" w:type="dxa"/>
          </w:tcPr>
          <w:p w:rsidR="00CF7AB4" w:rsidRPr="007B73CB" w:rsidRDefault="00CF7AB4" w:rsidP="00664E81">
            <w:pPr>
              <w:rPr>
                <w:rFonts w:ascii="Times New Roman" w:hAnsi="Times New Roman"/>
              </w:rPr>
            </w:pPr>
            <w:r w:rsidRPr="007B73CB">
              <w:rPr>
                <w:rFonts w:ascii="Times New Roman" w:hAnsi="Times New Roman"/>
              </w:rPr>
              <w:t>Монтажные и пусконаладочные работы</w:t>
            </w:r>
          </w:p>
        </w:tc>
        <w:tc>
          <w:tcPr>
            <w:tcW w:w="851" w:type="dxa"/>
          </w:tcPr>
          <w:p w:rsidR="00CF7AB4" w:rsidRPr="007B73CB" w:rsidRDefault="00CF7AB4" w:rsidP="00664E81">
            <w:pPr>
              <w:jc w:val="center"/>
              <w:rPr>
                <w:rFonts w:ascii="Times New Roman" w:hAnsi="Times New Roman"/>
              </w:rPr>
            </w:pPr>
          </w:p>
        </w:tc>
        <w:tc>
          <w:tcPr>
            <w:tcW w:w="4678" w:type="dxa"/>
          </w:tcPr>
          <w:p w:rsidR="00CF7AB4" w:rsidRPr="007B73CB" w:rsidRDefault="00CF7AB4" w:rsidP="00664E81">
            <w:pPr>
              <w:pStyle w:val="ad"/>
              <w:spacing w:before="0" w:beforeAutospacing="0" w:after="0" w:afterAutospacing="0"/>
              <w:rPr>
                <w:sz w:val="22"/>
                <w:szCs w:val="22"/>
              </w:rPr>
            </w:pPr>
            <w:r w:rsidRPr="007B73CB">
              <w:rPr>
                <w:sz w:val="22"/>
                <w:szCs w:val="22"/>
              </w:rPr>
              <w:t>Монтаж камер видеонаблюдения</w:t>
            </w:r>
          </w:p>
          <w:p w:rsidR="00CF7AB4" w:rsidRPr="007B73CB" w:rsidRDefault="00CF7AB4" w:rsidP="00664E81">
            <w:pPr>
              <w:pStyle w:val="ad"/>
              <w:spacing w:before="0" w:beforeAutospacing="0" w:after="0" w:afterAutospacing="0"/>
              <w:rPr>
                <w:sz w:val="22"/>
                <w:szCs w:val="22"/>
              </w:rPr>
            </w:pPr>
            <w:r w:rsidRPr="007B73CB">
              <w:rPr>
                <w:sz w:val="22"/>
                <w:szCs w:val="22"/>
              </w:rPr>
              <w:t>Настройка камер видеонаблюдения</w:t>
            </w:r>
          </w:p>
          <w:p w:rsidR="00CF7AB4" w:rsidRPr="007B73CB" w:rsidRDefault="00CF7AB4" w:rsidP="00664E81">
            <w:pPr>
              <w:pStyle w:val="ad"/>
              <w:spacing w:before="0" w:beforeAutospacing="0" w:after="0" w:afterAutospacing="0"/>
              <w:rPr>
                <w:sz w:val="22"/>
                <w:szCs w:val="22"/>
              </w:rPr>
            </w:pPr>
            <w:r w:rsidRPr="007B73CB">
              <w:rPr>
                <w:sz w:val="22"/>
                <w:szCs w:val="22"/>
              </w:rPr>
              <w:t>Прокладка кабеля (с учетом расходных материалов)</w:t>
            </w:r>
          </w:p>
          <w:p w:rsidR="00CF7AB4" w:rsidRPr="007B73CB" w:rsidRDefault="00CF7AB4" w:rsidP="00664E81">
            <w:pPr>
              <w:pStyle w:val="ad"/>
              <w:spacing w:before="0" w:beforeAutospacing="0" w:after="0" w:afterAutospacing="0"/>
              <w:rPr>
                <w:sz w:val="22"/>
                <w:szCs w:val="22"/>
              </w:rPr>
            </w:pPr>
            <w:r w:rsidRPr="007B73CB">
              <w:rPr>
                <w:sz w:val="22"/>
                <w:szCs w:val="22"/>
              </w:rPr>
              <w:t xml:space="preserve">Настройка </w:t>
            </w:r>
            <w:proofErr w:type="spellStart"/>
            <w:r w:rsidRPr="007B73CB">
              <w:rPr>
                <w:sz w:val="22"/>
                <w:szCs w:val="22"/>
              </w:rPr>
              <w:t>видеорегистратора</w:t>
            </w:r>
            <w:proofErr w:type="spellEnd"/>
          </w:p>
        </w:tc>
        <w:tc>
          <w:tcPr>
            <w:tcW w:w="1275" w:type="dxa"/>
          </w:tcPr>
          <w:p w:rsidR="00CF7AB4" w:rsidRPr="007B73CB" w:rsidRDefault="00CF7AB4" w:rsidP="00664E81">
            <w:pPr>
              <w:rPr>
                <w:rFonts w:ascii="Times New Roman" w:hAnsi="Times New Roman"/>
              </w:rPr>
            </w:pPr>
          </w:p>
        </w:tc>
        <w:tc>
          <w:tcPr>
            <w:tcW w:w="1275" w:type="dxa"/>
          </w:tcPr>
          <w:p w:rsidR="00CF7AB4" w:rsidRPr="007B73CB" w:rsidRDefault="00CF7AB4" w:rsidP="00664E81">
            <w:pPr>
              <w:rPr>
                <w:rFonts w:ascii="Times New Roman" w:hAnsi="Times New Roman"/>
              </w:rPr>
            </w:pPr>
          </w:p>
        </w:tc>
      </w:tr>
      <w:tr w:rsidR="00CF7AB4" w:rsidRPr="00A65DF2" w:rsidTr="00664E81">
        <w:tc>
          <w:tcPr>
            <w:tcW w:w="8399" w:type="dxa"/>
            <w:gridSpan w:val="4"/>
          </w:tcPr>
          <w:p w:rsidR="00CF7AB4" w:rsidRPr="007B73CB" w:rsidRDefault="00CF7AB4" w:rsidP="00664E81">
            <w:pPr>
              <w:jc w:val="right"/>
              <w:rPr>
                <w:rFonts w:ascii="Times New Roman" w:hAnsi="Times New Roman"/>
                <w:b/>
              </w:rPr>
            </w:pPr>
            <w:r w:rsidRPr="007B73CB">
              <w:rPr>
                <w:rFonts w:ascii="Times New Roman" w:hAnsi="Times New Roman"/>
                <w:b/>
              </w:rPr>
              <w:t>ИТОГО:</w:t>
            </w:r>
          </w:p>
        </w:tc>
        <w:tc>
          <w:tcPr>
            <w:tcW w:w="1275" w:type="dxa"/>
          </w:tcPr>
          <w:p w:rsidR="00CF7AB4" w:rsidRPr="007B73CB" w:rsidRDefault="00CF7AB4" w:rsidP="00664E81">
            <w:pPr>
              <w:jc w:val="center"/>
              <w:rPr>
                <w:rFonts w:ascii="Times New Roman" w:hAnsi="Times New Roman"/>
                <w:lang w:val="en-US"/>
              </w:rPr>
            </w:pPr>
          </w:p>
        </w:tc>
        <w:tc>
          <w:tcPr>
            <w:tcW w:w="1275" w:type="dxa"/>
          </w:tcPr>
          <w:p w:rsidR="00CF7AB4" w:rsidRPr="007B73CB" w:rsidRDefault="00CF7AB4" w:rsidP="00664E81">
            <w:pPr>
              <w:jc w:val="center"/>
              <w:rPr>
                <w:rFonts w:ascii="Times New Roman" w:hAnsi="Times New Roman"/>
                <w:lang w:val="en-US"/>
              </w:rPr>
            </w:pPr>
          </w:p>
        </w:tc>
      </w:tr>
    </w:tbl>
    <w:p w:rsidR="00CF7AB4" w:rsidRDefault="00CF7AB4" w:rsidP="00CF7AB4">
      <w:pPr>
        <w:spacing w:after="0"/>
        <w:jc w:val="both"/>
        <w:rPr>
          <w:rFonts w:ascii="Times New Roman" w:hAnsi="Times New Roman"/>
          <w:b/>
          <w:sz w:val="20"/>
          <w:szCs w:val="20"/>
          <w:u w:val="single"/>
        </w:rPr>
      </w:pPr>
    </w:p>
    <w:p w:rsidR="00CF7AB4" w:rsidRPr="005D6EBB" w:rsidRDefault="00CF7AB4" w:rsidP="00CF7AB4">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CF7AB4" w:rsidRDefault="00CF7AB4" w:rsidP="00CF7AB4">
      <w:pPr>
        <w:spacing w:after="0"/>
        <w:jc w:val="both"/>
        <w:rPr>
          <w:rFonts w:ascii="Times New Roman" w:hAnsi="Times New Roman"/>
          <w:sz w:val="20"/>
          <w:szCs w:val="20"/>
        </w:rPr>
      </w:pPr>
      <w:r w:rsidRPr="005D6EBB">
        <w:rPr>
          <w:rFonts w:ascii="Times New Roman" w:hAnsi="Times New Roman"/>
          <w:b/>
          <w:sz w:val="20"/>
          <w:szCs w:val="20"/>
        </w:rPr>
        <w:t>Срок поставки</w:t>
      </w:r>
      <w:r w:rsidR="00D64AB7">
        <w:rPr>
          <w:rFonts w:ascii="Times New Roman" w:hAnsi="Times New Roman"/>
          <w:b/>
          <w:sz w:val="20"/>
          <w:szCs w:val="20"/>
        </w:rPr>
        <w:t xml:space="preserve"> </w:t>
      </w:r>
      <w:r w:rsidRPr="005D6EBB">
        <w:rPr>
          <w:rFonts w:ascii="Times New Roman" w:hAnsi="Times New Roman"/>
          <w:sz w:val="20"/>
          <w:szCs w:val="20"/>
        </w:rPr>
        <w:t xml:space="preserve">– </w:t>
      </w:r>
      <w:r w:rsidR="007B73CB">
        <w:rPr>
          <w:rFonts w:ascii="Times New Roman" w:hAnsi="Times New Roman"/>
          <w:sz w:val="20"/>
          <w:szCs w:val="20"/>
        </w:rPr>
        <w:t xml:space="preserve">в течение 30 (тридцати) дней </w:t>
      </w:r>
      <w:proofErr w:type="gramStart"/>
      <w:r w:rsidR="007B73CB">
        <w:rPr>
          <w:rFonts w:ascii="Times New Roman" w:hAnsi="Times New Roman"/>
          <w:sz w:val="20"/>
          <w:szCs w:val="20"/>
        </w:rPr>
        <w:t>с даты заключения</w:t>
      </w:r>
      <w:proofErr w:type="gramEnd"/>
      <w:r w:rsidR="007B73CB">
        <w:rPr>
          <w:rFonts w:ascii="Times New Roman" w:hAnsi="Times New Roman"/>
          <w:sz w:val="20"/>
          <w:szCs w:val="20"/>
        </w:rPr>
        <w:t xml:space="preserve"> договора.</w:t>
      </w:r>
    </w:p>
    <w:p w:rsidR="00D64AB7" w:rsidRPr="00D64AB7" w:rsidRDefault="00D64AB7" w:rsidP="00D64AB7">
      <w:pPr>
        <w:pStyle w:val="1"/>
        <w:jc w:val="both"/>
        <w:rPr>
          <w:color w:val="000000"/>
          <w:sz w:val="20"/>
          <w:szCs w:val="20"/>
        </w:rPr>
      </w:pPr>
      <w:r w:rsidRPr="00D64AB7">
        <w:rPr>
          <w:b/>
          <w:sz w:val="20"/>
          <w:szCs w:val="20"/>
        </w:rPr>
        <w:t>Срок выполнения работ</w:t>
      </w:r>
      <w:r>
        <w:rPr>
          <w:sz w:val="20"/>
          <w:szCs w:val="20"/>
        </w:rPr>
        <w:t xml:space="preserve"> - </w:t>
      </w:r>
      <w:r>
        <w:rPr>
          <w:color w:val="000000"/>
          <w:sz w:val="20"/>
          <w:szCs w:val="20"/>
        </w:rPr>
        <w:t xml:space="preserve">в течение 10 (десяти) рабочих дней </w:t>
      </w:r>
      <w:proofErr w:type="gramStart"/>
      <w:r>
        <w:rPr>
          <w:color w:val="000000"/>
          <w:sz w:val="20"/>
          <w:szCs w:val="20"/>
        </w:rPr>
        <w:t>с даты поставки</w:t>
      </w:r>
      <w:proofErr w:type="gramEnd"/>
      <w:r>
        <w:rPr>
          <w:color w:val="000000"/>
          <w:sz w:val="20"/>
          <w:szCs w:val="20"/>
        </w:rPr>
        <w:t xml:space="preserve"> Товара. </w:t>
      </w:r>
    </w:p>
    <w:p w:rsidR="00CF7AB4" w:rsidRPr="005D6EBB" w:rsidRDefault="00CF7AB4" w:rsidP="00CF7AB4">
      <w:pPr>
        <w:spacing w:after="0"/>
        <w:jc w:val="both"/>
        <w:rPr>
          <w:rFonts w:ascii="Times New Roman" w:hAnsi="Times New Roman"/>
          <w:b/>
          <w:sz w:val="20"/>
          <w:szCs w:val="20"/>
        </w:rPr>
      </w:pPr>
      <w:r w:rsidRPr="005D6EBB">
        <w:rPr>
          <w:rFonts w:ascii="Times New Roman" w:hAnsi="Times New Roman"/>
          <w:b/>
          <w:sz w:val="20"/>
          <w:szCs w:val="20"/>
        </w:rPr>
        <w:t>Объем поставки</w:t>
      </w:r>
      <w:r w:rsidR="00D64AB7">
        <w:rPr>
          <w:rFonts w:ascii="Times New Roman" w:hAnsi="Times New Roman"/>
          <w:b/>
          <w:sz w:val="20"/>
          <w:szCs w:val="20"/>
        </w:rPr>
        <w:t>, выполнения работ, оказания услуг</w:t>
      </w:r>
      <w:r w:rsidRPr="005D6EBB">
        <w:rPr>
          <w:rFonts w:ascii="Times New Roman" w:hAnsi="Times New Roman"/>
          <w:b/>
          <w:sz w:val="20"/>
          <w:szCs w:val="20"/>
        </w:rPr>
        <w:t xml:space="preserve"> – </w:t>
      </w:r>
      <w:r w:rsidRPr="005D6EBB">
        <w:rPr>
          <w:rFonts w:ascii="Times New Roman" w:hAnsi="Times New Roman"/>
          <w:sz w:val="20"/>
          <w:szCs w:val="20"/>
        </w:rPr>
        <w:t>в соответствии с настоящей Спецификацией.</w:t>
      </w:r>
    </w:p>
    <w:p w:rsidR="00CF7AB4" w:rsidRPr="005D6EBB" w:rsidRDefault="00CF7AB4" w:rsidP="00CF7AB4">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CF7AB4" w:rsidRPr="005D6EBB" w:rsidRDefault="00CF7AB4" w:rsidP="00CF7AB4">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lastRenderedPageBreak/>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 xml:space="preserve">санкций, в том числе неустойки, штрафа, за задержку оплаты со стороны Заказчика до 31 </w:t>
      </w:r>
      <w:r>
        <w:rPr>
          <w:rFonts w:ascii="Times New Roman" w:hAnsi="Times New Roman"/>
          <w:bCs/>
          <w:sz w:val="20"/>
          <w:szCs w:val="20"/>
        </w:rPr>
        <w:t>января</w:t>
      </w:r>
      <w:r w:rsidRPr="005D6EBB">
        <w:rPr>
          <w:rFonts w:ascii="Times New Roman" w:hAnsi="Times New Roman"/>
          <w:bCs/>
          <w:sz w:val="20"/>
          <w:szCs w:val="20"/>
        </w:rPr>
        <w:t xml:space="preserve"> 20</w:t>
      </w:r>
      <w:r w:rsidR="001B1627">
        <w:rPr>
          <w:rFonts w:ascii="Times New Roman" w:hAnsi="Times New Roman"/>
          <w:bCs/>
          <w:sz w:val="20"/>
          <w:szCs w:val="20"/>
        </w:rPr>
        <w:t>20</w:t>
      </w:r>
      <w:r w:rsidRPr="005D6EBB">
        <w:rPr>
          <w:rFonts w:ascii="Times New Roman" w:hAnsi="Times New Roman"/>
          <w:bCs/>
          <w:sz w:val="20"/>
          <w:szCs w:val="20"/>
        </w:rPr>
        <w:t xml:space="preserve"> года.</w:t>
      </w:r>
    </w:p>
    <w:p w:rsidR="00CF7AB4" w:rsidRPr="005D6EBB" w:rsidRDefault="00CF7AB4" w:rsidP="00CF7AB4">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CF7AB4" w:rsidRPr="005D6EBB" w:rsidRDefault="00CF7AB4" w:rsidP="00CF7AB4">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CF7AB4" w:rsidRPr="005D6EBB" w:rsidRDefault="00CF7AB4" w:rsidP="00CF7AB4">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CF7AB4" w:rsidRPr="005D6EBB" w:rsidRDefault="00CF7AB4" w:rsidP="00CF7AB4">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CF7AB4" w:rsidRPr="005D6EBB" w:rsidRDefault="00CF7AB4" w:rsidP="00CF7AB4">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xml:space="preserve">- гарантия поставщика, оформленная надлежащим образом (форма согласовывается Заказчиком). Указанная гарантия должна </w:t>
      </w:r>
      <w:proofErr w:type="gramStart"/>
      <w:r w:rsidRPr="005D6EBB">
        <w:rPr>
          <w:rFonts w:ascii="Times New Roman" w:hAnsi="Times New Roman"/>
          <w:color w:val="000000"/>
          <w:sz w:val="20"/>
          <w:szCs w:val="20"/>
        </w:rPr>
        <w:t>содержать</w:t>
      </w:r>
      <w:proofErr w:type="gramEnd"/>
      <w:r w:rsidRPr="005D6EBB">
        <w:rPr>
          <w:rFonts w:ascii="Times New Roman" w:hAnsi="Times New Roman"/>
          <w:color w:val="000000"/>
          <w:sz w:val="20"/>
          <w:szCs w:val="20"/>
        </w:rPr>
        <w:t xml:space="preserve">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CF7AB4" w:rsidRPr="005D6EBB" w:rsidRDefault="00CF7AB4" w:rsidP="00CF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sidRPr="002320E9">
        <w:rPr>
          <w:rFonts w:ascii="Times New Roman" w:hAnsi="Times New Roman"/>
          <w:sz w:val="20"/>
          <w:szCs w:val="20"/>
        </w:rPr>
        <w:t>8</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 xml:space="preserve">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CF7AB4" w:rsidRPr="005D6EBB" w:rsidRDefault="00CF7AB4" w:rsidP="00CF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CF7AB4" w:rsidRPr="005D6EBB" w:rsidRDefault="00CF7AB4" w:rsidP="00CF7AB4">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CF7AB4" w:rsidRPr="0000195A" w:rsidRDefault="00CF7AB4" w:rsidP="00CF7AB4">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CF7AB4" w:rsidRPr="005D6EBB" w:rsidTr="00664E81">
        <w:tc>
          <w:tcPr>
            <w:tcW w:w="484" w:type="dxa"/>
          </w:tcPr>
          <w:p w:rsidR="00CF7AB4" w:rsidRPr="005D6EBB" w:rsidRDefault="00CF7AB4" w:rsidP="00664E81">
            <w:pPr>
              <w:pStyle w:val="1"/>
              <w:jc w:val="both"/>
              <w:rPr>
                <w:sz w:val="20"/>
                <w:szCs w:val="20"/>
              </w:rPr>
            </w:pPr>
          </w:p>
        </w:tc>
        <w:tc>
          <w:tcPr>
            <w:tcW w:w="3830" w:type="dxa"/>
          </w:tcPr>
          <w:p w:rsidR="00CF7AB4" w:rsidRPr="005D6EBB" w:rsidRDefault="00CF7AB4" w:rsidP="00664E81">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CF7AB4" w:rsidRPr="005D6EBB" w:rsidRDefault="00CF7AB4" w:rsidP="00664E81">
            <w:pPr>
              <w:pStyle w:val="1"/>
              <w:jc w:val="both"/>
              <w:rPr>
                <w:sz w:val="20"/>
                <w:szCs w:val="20"/>
              </w:rPr>
            </w:pPr>
          </w:p>
        </w:tc>
        <w:tc>
          <w:tcPr>
            <w:tcW w:w="4707" w:type="dxa"/>
          </w:tcPr>
          <w:p w:rsidR="00CF7AB4" w:rsidRPr="005D6EBB" w:rsidRDefault="00CF7AB4" w:rsidP="00664E81">
            <w:pPr>
              <w:pStyle w:val="1"/>
              <w:jc w:val="both"/>
              <w:rPr>
                <w:sz w:val="20"/>
                <w:szCs w:val="20"/>
              </w:rPr>
            </w:pPr>
            <w:r w:rsidRPr="005D6EBB">
              <w:rPr>
                <w:b/>
                <w:bCs/>
                <w:sz w:val="20"/>
                <w:szCs w:val="20"/>
              </w:rPr>
              <w:t>Поставщик</w:t>
            </w:r>
            <w:r w:rsidRPr="005D6EBB">
              <w:rPr>
                <w:sz w:val="20"/>
                <w:szCs w:val="20"/>
              </w:rPr>
              <w:t xml:space="preserve"> </w:t>
            </w: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nil"/>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nil"/>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single" w:sz="2" w:space="0" w:color="auto"/>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Borders>
              <w:top w:val="single" w:sz="2" w:space="0" w:color="auto"/>
              <w:left w:val="nil"/>
              <w:bottom w:val="nil"/>
              <w:right w:val="nil"/>
            </w:tcBorders>
          </w:tcPr>
          <w:p w:rsidR="00CF7AB4" w:rsidRPr="005D6EBB" w:rsidRDefault="00CF7AB4" w:rsidP="00664E81">
            <w:pPr>
              <w:pStyle w:val="1"/>
              <w:jc w:val="both"/>
              <w:rPr>
                <w:sz w:val="20"/>
                <w:szCs w:val="20"/>
              </w:rPr>
            </w:pPr>
          </w:p>
        </w:tc>
        <w:tc>
          <w:tcPr>
            <w:tcW w:w="763" w:type="dxa"/>
          </w:tcPr>
          <w:p w:rsidR="00CF7AB4" w:rsidRPr="005D6EBB" w:rsidRDefault="00CF7AB4" w:rsidP="00664E81">
            <w:pPr>
              <w:pStyle w:val="1"/>
              <w:jc w:val="both"/>
              <w:rPr>
                <w:sz w:val="20"/>
                <w:szCs w:val="20"/>
              </w:rPr>
            </w:pPr>
          </w:p>
        </w:tc>
        <w:tc>
          <w:tcPr>
            <w:tcW w:w="4707" w:type="dxa"/>
            <w:tcBorders>
              <w:top w:val="single" w:sz="2" w:space="0" w:color="auto"/>
              <w:left w:val="nil"/>
              <w:bottom w:val="nil"/>
              <w:right w:val="nil"/>
            </w:tcBorders>
          </w:tcPr>
          <w:p w:rsidR="00CF7AB4" w:rsidRPr="005D6EBB" w:rsidRDefault="00CF7AB4" w:rsidP="00664E81">
            <w:pPr>
              <w:pStyle w:val="1"/>
              <w:jc w:val="both"/>
              <w:rPr>
                <w:sz w:val="20"/>
                <w:szCs w:val="20"/>
              </w:rPr>
            </w:pPr>
          </w:p>
        </w:tc>
      </w:tr>
      <w:tr w:rsidR="00CF7AB4" w:rsidRPr="005D6EBB" w:rsidTr="00664E81">
        <w:tc>
          <w:tcPr>
            <w:tcW w:w="484" w:type="dxa"/>
          </w:tcPr>
          <w:p w:rsidR="00CF7AB4" w:rsidRPr="005D6EBB" w:rsidRDefault="00CF7AB4" w:rsidP="00664E81">
            <w:pPr>
              <w:pStyle w:val="1"/>
              <w:jc w:val="both"/>
              <w:rPr>
                <w:sz w:val="20"/>
                <w:szCs w:val="20"/>
              </w:rPr>
            </w:pPr>
          </w:p>
        </w:tc>
        <w:tc>
          <w:tcPr>
            <w:tcW w:w="3830" w:type="dxa"/>
          </w:tcPr>
          <w:p w:rsidR="00CF7AB4" w:rsidRPr="005D6EBB" w:rsidRDefault="00CF7AB4" w:rsidP="00664E81">
            <w:pPr>
              <w:pStyle w:val="1"/>
              <w:jc w:val="both"/>
              <w:rPr>
                <w:sz w:val="20"/>
                <w:szCs w:val="20"/>
              </w:rPr>
            </w:pPr>
            <w:r w:rsidRPr="005D6EBB">
              <w:rPr>
                <w:sz w:val="20"/>
                <w:szCs w:val="20"/>
              </w:rPr>
              <w:t>М.П.</w:t>
            </w:r>
          </w:p>
        </w:tc>
        <w:tc>
          <w:tcPr>
            <w:tcW w:w="763" w:type="dxa"/>
          </w:tcPr>
          <w:p w:rsidR="00CF7AB4" w:rsidRPr="005D6EBB" w:rsidRDefault="00CF7AB4" w:rsidP="00664E81">
            <w:pPr>
              <w:pStyle w:val="1"/>
              <w:jc w:val="both"/>
              <w:rPr>
                <w:sz w:val="20"/>
                <w:szCs w:val="20"/>
              </w:rPr>
            </w:pPr>
          </w:p>
        </w:tc>
        <w:tc>
          <w:tcPr>
            <w:tcW w:w="4707" w:type="dxa"/>
          </w:tcPr>
          <w:p w:rsidR="00CF7AB4" w:rsidRPr="005D6EBB" w:rsidRDefault="00CF7AB4" w:rsidP="00664E81">
            <w:pPr>
              <w:pStyle w:val="1"/>
              <w:jc w:val="both"/>
              <w:rPr>
                <w:sz w:val="20"/>
                <w:szCs w:val="20"/>
              </w:rPr>
            </w:pPr>
            <w:r w:rsidRPr="005D6EBB">
              <w:rPr>
                <w:sz w:val="20"/>
                <w:szCs w:val="20"/>
              </w:rPr>
              <w:t>М.П.</w:t>
            </w:r>
          </w:p>
        </w:tc>
      </w:tr>
    </w:tbl>
    <w:p w:rsidR="00CF7AB4" w:rsidRPr="005D6EBB" w:rsidRDefault="00CF7AB4" w:rsidP="00CF7AB4">
      <w:pPr>
        <w:pStyle w:val="1"/>
        <w:jc w:val="both"/>
        <w:rPr>
          <w:sz w:val="20"/>
          <w:szCs w:val="20"/>
        </w:rPr>
      </w:pPr>
    </w:p>
    <w:p w:rsidR="00CF7AB4" w:rsidRDefault="00CF7AB4" w:rsidP="00CF7AB4"/>
    <w:p w:rsidR="00E14B39" w:rsidRDefault="00E14B39"/>
    <w:sectPr w:rsidR="00E14B39"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F7AB4"/>
    <w:rsid w:val="000128BB"/>
    <w:rsid w:val="000722BC"/>
    <w:rsid w:val="000D2D8B"/>
    <w:rsid w:val="001B1627"/>
    <w:rsid w:val="001D379E"/>
    <w:rsid w:val="002403E6"/>
    <w:rsid w:val="00256335"/>
    <w:rsid w:val="0028173B"/>
    <w:rsid w:val="002858E3"/>
    <w:rsid w:val="002A226D"/>
    <w:rsid w:val="002A3DFC"/>
    <w:rsid w:val="002F75F5"/>
    <w:rsid w:val="0030696C"/>
    <w:rsid w:val="003806D3"/>
    <w:rsid w:val="00413889"/>
    <w:rsid w:val="004B2345"/>
    <w:rsid w:val="00511057"/>
    <w:rsid w:val="00525B95"/>
    <w:rsid w:val="00544868"/>
    <w:rsid w:val="0060114F"/>
    <w:rsid w:val="00661854"/>
    <w:rsid w:val="007322EC"/>
    <w:rsid w:val="0074362B"/>
    <w:rsid w:val="00751C83"/>
    <w:rsid w:val="00791A4B"/>
    <w:rsid w:val="007B73CB"/>
    <w:rsid w:val="007D33BA"/>
    <w:rsid w:val="007D41B5"/>
    <w:rsid w:val="007D612F"/>
    <w:rsid w:val="00833139"/>
    <w:rsid w:val="00913A68"/>
    <w:rsid w:val="009A5153"/>
    <w:rsid w:val="009B0C47"/>
    <w:rsid w:val="00A04610"/>
    <w:rsid w:val="00A129FE"/>
    <w:rsid w:val="00A149F5"/>
    <w:rsid w:val="00A14BAD"/>
    <w:rsid w:val="00A22ED4"/>
    <w:rsid w:val="00BA2F1A"/>
    <w:rsid w:val="00BC08BE"/>
    <w:rsid w:val="00BC0AB2"/>
    <w:rsid w:val="00BF2D72"/>
    <w:rsid w:val="00BF65D7"/>
    <w:rsid w:val="00CC3A6B"/>
    <w:rsid w:val="00CE07B1"/>
    <w:rsid w:val="00CF7AB4"/>
    <w:rsid w:val="00D16239"/>
    <w:rsid w:val="00D57605"/>
    <w:rsid w:val="00D64AB7"/>
    <w:rsid w:val="00E14B39"/>
    <w:rsid w:val="00E15001"/>
    <w:rsid w:val="00E25B03"/>
    <w:rsid w:val="00F54904"/>
    <w:rsid w:val="00FA59A9"/>
    <w:rsid w:val="00FD2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F7AB4"/>
    <w:rPr>
      <w:color w:val="0000FF"/>
      <w:u w:val="single"/>
    </w:rPr>
  </w:style>
  <w:style w:type="paragraph" w:styleId="a4">
    <w:name w:val="header"/>
    <w:basedOn w:val="a"/>
    <w:link w:val="a5"/>
    <w:uiPriority w:val="99"/>
    <w:unhideWhenUsed/>
    <w:rsid w:val="00CF7A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7AB4"/>
    <w:rPr>
      <w:rFonts w:ascii="Calibri" w:eastAsia="Calibri" w:hAnsi="Calibri" w:cs="Times New Roman"/>
    </w:rPr>
  </w:style>
  <w:style w:type="paragraph" w:styleId="a6">
    <w:name w:val="Title"/>
    <w:basedOn w:val="a"/>
    <w:link w:val="a7"/>
    <w:qFormat/>
    <w:rsid w:val="00CF7AB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F7AB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F7AB4"/>
    <w:rPr>
      <w:rFonts w:ascii="Calibri" w:eastAsia="Calibri" w:hAnsi="Calibri" w:cs="Times New Roman"/>
    </w:rPr>
  </w:style>
  <w:style w:type="paragraph" w:styleId="a9">
    <w:name w:val="No Spacing"/>
    <w:link w:val="a8"/>
    <w:uiPriority w:val="1"/>
    <w:qFormat/>
    <w:rsid w:val="00CF7AB4"/>
    <w:pPr>
      <w:spacing w:after="0" w:line="240" w:lineRule="auto"/>
    </w:pPr>
    <w:rPr>
      <w:rFonts w:ascii="Calibri" w:eastAsia="Calibri" w:hAnsi="Calibri" w:cs="Times New Roman"/>
    </w:rPr>
  </w:style>
  <w:style w:type="paragraph" w:customStyle="1" w:styleId="1">
    <w:name w:val="Без интервала1"/>
    <w:rsid w:val="00CF7AB4"/>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CF7AB4"/>
    <w:pPr>
      <w:ind w:left="720"/>
      <w:contextualSpacing/>
    </w:pPr>
    <w:rPr>
      <w:lang w:eastAsia="ru-RU"/>
    </w:rPr>
  </w:style>
  <w:style w:type="table" w:styleId="ac">
    <w:name w:val="Table Grid"/>
    <w:basedOn w:val="a1"/>
    <w:uiPriority w:val="59"/>
    <w:rsid w:val="00CF7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CF7A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CF7AB4"/>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5201</Words>
  <Characters>29650</Characters>
  <Application>Microsoft Office Word</Application>
  <DocSecurity>0</DocSecurity>
  <Lines>247</Lines>
  <Paragraphs>69</Paragraphs>
  <ScaleCrop>false</ScaleCrop>
  <Company>HP Inc.</Company>
  <LinksUpToDate>false</LinksUpToDate>
  <CharactersWithSpaces>34782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48</cp:revision>
  <dcterms:created xsi:type="dcterms:W3CDTF">2019-05-28T15:00:00Z</dcterms:created>
  <dcterms:modified xsi:type="dcterms:W3CDTF">2019-05-29T11:07:00Z</dcterms:modified>
</cp:coreProperties>
</file>