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E7" w:rsidRDefault="00051EE7" w:rsidP="00051EE7">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5265B" w:rsidRPr="0035265B">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051EE7" w:rsidRDefault="00051EE7" w:rsidP="00051EE7">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051EE7" w:rsidRDefault="0035265B" w:rsidP="00051EE7">
      <w:pPr>
        <w:pStyle w:val="a9"/>
        <w:jc w:val="center"/>
        <w:rPr>
          <w:rFonts w:ascii="Times New Roman" w:hAnsi="Times New Roman"/>
          <w:b/>
          <w:sz w:val="28"/>
          <w:szCs w:val="28"/>
        </w:rPr>
      </w:pPr>
      <w:r w:rsidRPr="0035265B">
        <w:pict>
          <v:line id="_x0000_s1027" style="position:absolute;left:0;text-align:left;z-index:251662336" from="0,12.9pt" to="495pt,12.9pt" strokeweight="1.5pt"/>
        </w:pict>
      </w:r>
    </w:p>
    <w:p w:rsidR="00051EE7" w:rsidRDefault="00051EE7" w:rsidP="00051EE7">
      <w:pPr>
        <w:tabs>
          <w:tab w:val="left" w:pos="3969"/>
        </w:tabs>
        <w:spacing w:after="0"/>
        <w:ind w:right="-1"/>
        <w:rPr>
          <w:rFonts w:ascii="Times New Roman" w:hAnsi="Times New Roman"/>
          <w:sz w:val="24"/>
          <w:szCs w:val="24"/>
        </w:rPr>
      </w:pPr>
      <w:r>
        <w:rPr>
          <w:rFonts w:ascii="Times New Roman" w:hAnsi="Times New Roman"/>
          <w:sz w:val="24"/>
          <w:szCs w:val="24"/>
        </w:rPr>
        <w:t>от «</w:t>
      </w:r>
      <w:r w:rsidR="0098010F">
        <w:rPr>
          <w:rFonts w:ascii="Times New Roman" w:hAnsi="Times New Roman"/>
          <w:sz w:val="24"/>
          <w:szCs w:val="24"/>
        </w:rPr>
        <w:t>04</w:t>
      </w:r>
      <w:r>
        <w:rPr>
          <w:rFonts w:ascii="Times New Roman" w:hAnsi="Times New Roman"/>
          <w:sz w:val="24"/>
          <w:szCs w:val="24"/>
        </w:rPr>
        <w:t>»</w:t>
      </w:r>
      <w:r w:rsidR="0098010F">
        <w:rPr>
          <w:rFonts w:ascii="Times New Roman" w:hAnsi="Times New Roman"/>
          <w:sz w:val="24"/>
          <w:szCs w:val="24"/>
        </w:rPr>
        <w:t xml:space="preserve"> декабря</w:t>
      </w:r>
      <w:r>
        <w:rPr>
          <w:rFonts w:ascii="Times New Roman" w:hAnsi="Times New Roman"/>
          <w:sz w:val="24"/>
          <w:szCs w:val="24"/>
        </w:rPr>
        <w:t xml:space="preserve"> 2019г. </w:t>
      </w:r>
    </w:p>
    <w:p w:rsidR="00051EE7" w:rsidRDefault="00051EE7" w:rsidP="00051EE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051EE7" w:rsidRDefault="00051EE7" w:rsidP="00051EE7">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051EE7" w:rsidRPr="00324CE5" w:rsidRDefault="00051EE7" w:rsidP="00051EE7">
      <w:pPr>
        <w:tabs>
          <w:tab w:val="left" w:pos="3969"/>
        </w:tabs>
        <w:spacing w:after="0"/>
        <w:rPr>
          <w:rFonts w:ascii="Times New Roman" w:hAnsi="Times New Roman"/>
          <w:sz w:val="24"/>
          <w:szCs w:val="24"/>
        </w:rPr>
      </w:pPr>
      <w:r w:rsidRPr="00324CE5">
        <w:rPr>
          <w:rFonts w:ascii="Times New Roman" w:hAnsi="Times New Roman"/>
          <w:sz w:val="24"/>
          <w:szCs w:val="24"/>
        </w:rPr>
        <w:t xml:space="preserve">представления о рыночных ценах </w:t>
      </w:r>
    </w:p>
    <w:p w:rsidR="00AE4812" w:rsidRDefault="00AE4812" w:rsidP="00051EE7">
      <w:pPr>
        <w:spacing w:after="0"/>
        <w:jc w:val="both"/>
        <w:rPr>
          <w:rFonts w:ascii="Times New Roman" w:hAnsi="Times New Roman"/>
          <w:sz w:val="24"/>
          <w:szCs w:val="24"/>
        </w:rPr>
      </w:pPr>
      <w:r>
        <w:rPr>
          <w:rFonts w:ascii="Times New Roman" w:hAnsi="Times New Roman"/>
          <w:sz w:val="24"/>
          <w:szCs w:val="24"/>
        </w:rPr>
        <w:t>на оказание</w:t>
      </w:r>
      <w:r w:rsidRPr="00AE4812">
        <w:rPr>
          <w:rFonts w:ascii="Times New Roman" w:hAnsi="Times New Roman"/>
          <w:sz w:val="24"/>
          <w:szCs w:val="24"/>
        </w:rPr>
        <w:t xml:space="preserve"> услуг по предоставлению неисключительных прав </w:t>
      </w:r>
    </w:p>
    <w:p w:rsidR="00AE4812" w:rsidRDefault="00AE4812" w:rsidP="00051EE7">
      <w:pPr>
        <w:spacing w:after="0"/>
        <w:jc w:val="both"/>
        <w:rPr>
          <w:rFonts w:ascii="Times New Roman" w:hAnsi="Times New Roman"/>
          <w:sz w:val="24"/>
          <w:szCs w:val="24"/>
        </w:rPr>
      </w:pPr>
      <w:r w:rsidRPr="00AE4812">
        <w:rPr>
          <w:rFonts w:ascii="Times New Roman" w:hAnsi="Times New Roman"/>
          <w:sz w:val="24"/>
          <w:szCs w:val="24"/>
        </w:rPr>
        <w:t xml:space="preserve">на использование лицензионного программного обеспечения </w:t>
      </w:r>
    </w:p>
    <w:p w:rsidR="00AE4812" w:rsidRDefault="00AE4812" w:rsidP="00051EE7">
      <w:pPr>
        <w:spacing w:after="0"/>
        <w:jc w:val="both"/>
        <w:rPr>
          <w:rFonts w:ascii="Times New Roman" w:hAnsi="Times New Roman"/>
          <w:sz w:val="24"/>
          <w:szCs w:val="24"/>
        </w:rPr>
      </w:pPr>
      <w:proofErr w:type="spellStart"/>
      <w:r w:rsidRPr="00AE4812">
        <w:rPr>
          <w:rFonts w:ascii="Times New Roman" w:hAnsi="Times New Roman"/>
          <w:sz w:val="24"/>
          <w:szCs w:val="24"/>
        </w:rPr>
        <w:t>Kaspersky</w:t>
      </w:r>
      <w:proofErr w:type="spellEnd"/>
      <w:r w:rsidRPr="00AE4812">
        <w:rPr>
          <w:rFonts w:ascii="Times New Roman" w:hAnsi="Times New Roman"/>
          <w:sz w:val="24"/>
          <w:szCs w:val="24"/>
        </w:rPr>
        <w:t xml:space="preserve"> </w:t>
      </w:r>
      <w:proofErr w:type="spellStart"/>
      <w:r w:rsidRPr="00AE4812">
        <w:rPr>
          <w:rFonts w:ascii="Times New Roman" w:hAnsi="Times New Roman"/>
          <w:sz w:val="24"/>
          <w:szCs w:val="24"/>
        </w:rPr>
        <w:t>Endpoint</w:t>
      </w:r>
      <w:proofErr w:type="spellEnd"/>
      <w:r w:rsidRPr="00AE4812">
        <w:rPr>
          <w:rFonts w:ascii="Times New Roman" w:hAnsi="Times New Roman"/>
          <w:sz w:val="24"/>
          <w:szCs w:val="24"/>
        </w:rPr>
        <w:t xml:space="preserve"> </w:t>
      </w:r>
      <w:proofErr w:type="spellStart"/>
      <w:r w:rsidRPr="00AE4812">
        <w:rPr>
          <w:rFonts w:ascii="Times New Roman" w:hAnsi="Times New Roman"/>
          <w:sz w:val="24"/>
          <w:szCs w:val="24"/>
        </w:rPr>
        <w:t>Security</w:t>
      </w:r>
      <w:proofErr w:type="spellEnd"/>
      <w:r w:rsidRPr="00AE4812">
        <w:rPr>
          <w:rFonts w:ascii="Times New Roman" w:hAnsi="Times New Roman"/>
          <w:sz w:val="24"/>
          <w:szCs w:val="24"/>
        </w:rPr>
        <w:t xml:space="preserve"> для бизнеса – </w:t>
      </w:r>
      <w:proofErr w:type="gramStart"/>
      <w:r w:rsidRPr="00AE4812">
        <w:rPr>
          <w:rFonts w:ascii="Times New Roman" w:hAnsi="Times New Roman"/>
          <w:sz w:val="24"/>
          <w:szCs w:val="24"/>
        </w:rPr>
        <w:t>Стандартный</w:t>
      </w:r>
      <w:proofErr w:type="gramEnd"/>
      <w:r w:rsidRPr="00AE4812">
        <w:rPr>
          <w:rFonts w:ascii="Times New Roman" w:hAnsi="Times New Roman"/>
          <w:sz w:val="24"/>
          <w:szCs w:val="24"/>
        </w:rPr>
        <w:t xml:space="preserve"> </w:t>
      </w:r>
    </w:p>
    <w:p w:rsidR="00AE4812" w:rsidRDefault="00AE4812" w:rsidP="00051EE7">
      <w:pPr>
        <w:spacing w:after="0"/>
        <w:jc w:val="both"/>
        <w:rPr>
          <w:rFonts w:ascii="Times New Roman" w:hAnsi="Times New Roman"/>
          <w:sz w:val="24"/>
          <w:szCs w:val="24"/>
        </w:rPr>
      </w:pPr>
      <w:r w:rsidRPr="00AE4812">
        <w:rPr>
          <w:rFonts w:ascii="Times New Roman" w:hAnsi="Times New Roman"/>
          <w:sz w:val="24"/>
          <w:szCs w:val="24"/>
        </w:rPr>
        <w:t>(продление лицензий на антивирусное программное обеспечение) для нужд Заказчика</w:t>
      </w:r>
    </w:p>
    <w:p w:rsidR="00AE4812" w:rsidRDefault="00AE4812" w:rsidP="00051EE7">
      <w:pPr>
        <w:spacing w:after="0"/>
        <w:jc w:val="both"/>
        <w:rPr>
          <w:rFonts w:ascii="Times New Roman" w:hAnsi="Times New Roman"/>
          <w:sz w:val="24"/>
          <w:szCs w:val="24"/>
        </w:rPr>
      </w:pPr>
    </w:p>
    <w:p w:rsidR="00051EE7" w:rsidRPr="00B5560F" w:rsidRDefault="00051EE7" w:rsidP="00051EE7">
      <w:pPr>
        <w:spacing w:after="0"/>
        <w:jc w:val="both"/>
        <w:rPr>
          <w:rFonts w:ascii="Times New Roman" w:hAnsi="Times New Roman"/>
          <w:sz w:val="24"/>
          <w:szCs w:val="24"/>
        </w:rPr>
      </w:pPr>
    </w:p>
    <w:p w:rsidR="00051EE7" w:rsidRPr="00BC65D9" w:rsidRDefault="00051EE7" w:rsidP="00A71B8D">
      <w:pPr>
        <w:spacing w:after="0"/>
        <w:ind w:firstLine="708"/>
        <w:jc w:val="both"/>
        <w:rPr>
          <w:rFonts w:ascii="Times New Roman" w:hAnsi="Times New Roman"/>
          <w:sz w:val="24"/>
          <w:szCs w:val="24"/>
        </w:rPr>
      </w:pPr>
      <w:proofErr w:type="gramStart"/>
      <w:r>
        <w:rPr>
          <w:rFonts w:ascii="Times New Roman" w:hAnsi="Times New Roman"/>
          <w:sz w:val="24"/>
          <w:szCs w:val="24"/>
        </w:rPr>
        <w:t>В настоящее время ГАУ ЯО «Информационное агентство «Верхняя Волга» в целях выяснения стоимости</w:t>
      </w:r>
      <w:r w:rsidR="00A71B8D">
        <w:rPr>
          <w:rFonts w:ascii="Times New Roman" w:hAnsi="Times New Roman"/>
          <w:sz w:val="24"/>
          <w:szCs w:val="24"/>
        </w:rPr>
        <w:t xml:space="preserve"> на оказание</w:t>
      </w:r>
      <w:r w:rsidR="00A71B8D" w:rsidRPr="00AE4812">
        <w:rPr>
          <w:rFonts w:ascii="Times New Roman" w:hAnsi="Times New Roman"/>
          <w:sz w:val="24"/>
          <w:szCs w:val="24"/>
        </w:rPr>
        <w:t xml:space="preserve"> услуг по предоставлению неисключительных прав на использование лицензионного программного обеспечения </w:t>
      </w:r>
      <w:proofErr w:type="spellStart"/>
      <w:r w:rsidR="00A71B8D" w:rsidRPr="00AE4812">
        <w:rPr>
          <w:rFonts w:ascii="Times New Roman" w:hAnsi="Times New Roman"/>
          <w:sz w:val="24"/>
          <w:szCs w:val="24"/>
        </w:rPr>
        <w:t>Kaspersky</w:t>
      </w:r>
      <w:proofErr w:type="spellEnd"/>
      <w:r w:rsidR="00A71B8D" w:rsidRPr="00AE4812">
        <w:rPr>
          <w:rFonts w:ascii="Times New Roman" w:hAnsi="Times New Roman"/>
          <w:sz w:val="24"/>
          <w:szCs w:val="24"/>
        </w:rPr>
        <w:t xml:space="preserve"> </w:t>
      </w:r>
      <w:proofErr w:type="spellStart"/>
      <w:r w:rsidR="00A71B8D" w:rsidRPr="00AE4812">
        <w:rPr>
          <w:rFonts w:ascii="Times New Roman" w:hAnsi="Times New Roman"/>
          <w:sz w:val="24"/>
          <w:szCs w:val="24"/>
        </w:rPr>
        <w:t>Endpoint</w:t>
      </w:r>
      <w:proofErr w:type="spellEnd"/>
      <w:r w:rsidR="00A71B8D" w:rsidRPr="00AE4812">
        <w:rPr>
          <w:rFonts w:ascii="Times New Roman" w:hAnsi="Times New Roman"/>
          <w:sz w:val="24"/>
          <w:szCs w:val="24"/>
        </w:rPr>
        <w:t xml:space="preserve"> </w:t>
      </w:r>
      <w:proofErr w:type="spellStart"/>
      <w:r w:rsidR="00A71B8D" w:rsidRPr="00AE4812">
        <w:rPr>
          <w:rFonts w:ascii="Times New Roman" w:hAnsi="Times New Roman"/>
          <w:sz w:val="24"/>
          <w:szCs w:val="24"/>
        </w:rPr>
        <w:t>Security</w:t>
      </w:r>
      <w:proofErr w:type="spellEnd"/>
      <w:r w:rsidR="00A71B8D" w:rsidRPr="00AE4812">
        <w:rPr>
          <w:rFonts w:ascii="Times New Roman" w:hAnsi="Times New Roman"/>
          <w:sz w:val="24"/>
          <w:szCs w:val="24"/>
        </w:rPr>
        <w:t xml:space="preserve"> для бизнеса – Стандартный (продление лицензий на антивирусное программное обеспечение) для нужд </w:t>
      </w:r>
      <w:r w:rsidR="00A71B8D" w:rsidRPr="00BC65D9">
        <w:rPr>
          <w:rFonts w:ascii="Times New Roman" w:hAnsi="Times New Roman"/>
          <w:sz w:val="24"/>
          <w:szCs w:val="24"/>
        </w:rPr>
        <w:t>Заказчика</w:t>
      </w:r>
      <w:r w:rsidRPr="00BC65D9">
        <w:rPr>
          <w:rFonts w:ascii="Times New Roman" w:hAnsi="Times New Roman"/>
          <w:sz w:val="24"/>
          <w:szCs w:val="24"/>
        </w:rPr>
        <w:t>, отвечающих требованиям Заказчика, изложенным в проекте договора, осуществляет анализ предложений поставщиков.</w:t>
      </w:r>
      <w:proofErr w:type="gramEnd"/>
    </w:p>
    <w:p w:rsidR="00051EE7" w:rsidRPr="00BC65D9" w:rsidRDefault="00051EE7" w:rsidP="00051EE7">
      <w:pPr>
        <w:spacing w:after="0"/>
        <w:ind w:firstLine="708"/>
        <w:jc w:val="both"/>
        <w:rPr>
          <w:rFonts w:ascii="Times New Roman" w:hAnsi="Times New Roman"/>
          <w:sz w:val="24"/>
          <w:szCs w:val="24"/>
        </w:rPr>
      </w:pPr>
      <w:r w:rsidRPr="00BC65D9">
        <w:rPr>
          <w:rFonts w:ascii="Times New Roman" w:hAnsi="Times New Roman"/>
          <w:sz w:val="24"/>
          <w:szCs w:val="24"/>
        </w:rPr>
        <w:t>В срок до «</w:t>
      </w:r>
      <w:r w:rsidR="00C20B0F" w:rsidRPr="00BC65D9">
        <w:rPr>
          <w:rFonts w:ascii="Times New Roman" w:hAnsi="Times New Roman"/>
          <w:sz w:val="24"/>
          <w:szCs w:val="24"/>
        </w:rPr>
        <w:t>10</w:t>
      </w:r>
      <w:r w:rsidRPr="00BC65D9">
        <w:rPr>
          <w:rFonts w:ascii="Times New Roman" w:hAnsi="Times New Roman"/>
          <w:sz w:val="24"/>
          <w:szCs w:val="24"/>
        </w:rPr>
        <w:t>»</w:t>
      </w:r>
      <w:r w:rsidR="00C20B0F" w:rsidRPr="00BC65D9">
        <w:rPr>
          <w:rFonts w:ascii="Times New Roman" w:hAnsi="Times New Roman"/>
          <w:sz w:val="24"/>
          <w:szCs w:val="24"/>
        </w:rPr>
        <w:t xml:space="preserve"> декабря</w:t>
      </w:r>
      <w:r w:rsidRPr="00BC65D9">
        <w:rPr>
          <w:rFonts w:ascii="Times New Roman" w:hAnsi="Times New Roman"/>
          <w:sz w:val="24"/>
          <w:szCs w:val="24"/>
        </w:rPr>
        <w:t xml:space="preserve"> 2019 г. просим предоставить предложения по цене договора, изложенного в приложении № 2 к настоящему запросу.</w:t>
      </w:r>
    </w:p>
    <w:p w:rsidR="00051EE7" w:rsidRDefault="00051EE7" w:rsidP="00051EE7">
      <w:pPr>
        <w:spacing w:after="0"/>
        <w:ind w:firstLine="708"/>
        <w:jc w:val="both"/>
        <w:rPr>
          <w:rFonts w:ascii="Times New Roman" w:hAnsi="Times New Roman"/>
          <w:sz w:val="24"/>
          <w:szCs w:val="24"/>
        </w:rPr>
      </w:pPr>
      <w:r w:rsidRPr="00BC65D9">
        <w:rPr>
          <w:rFonts w:ascii="Times New Roman" w:hAnsi="Times New Roman"/>
          <w:sz w:val="24"/>
          <w:szCs w:val="24"/>
        </w:rPr>
        <w:t>Порядок направления предложений</w:t>
      </w:r>
      <w:r>
        <w:rPr>
          <w:rFonts w:ascii="Times New Roman" w:hAnsi="Times New Roman"/>
          <w:sz w:val="24"/>
          <w:szCs w:val="24"/>
        </w:rPr>
        <w:t xml:space="preserve">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r>
          <w:rPr>
            <w:rStyle w:val="a3"/>
            <w:lang w:val="en-US"/>
          </w:rPr>
          <w:t>vvolga</w:t>
        </w:r>
        <w:r>
          <w:rPr>
            <w:rStyle w:val="a3"/>
          </w:rPr>
          <w:t>-</w:t>
        </w:r>
        <w:r>
          <w:rPr>
            <w:rStyle w:val="a3"/>
            <w:lang w:val="en-US"/>
          </w:rPr>
          <w:t>yar</w:t>
        </w:r>
        <w:r>
          <w:rPr>
            <w:rStyle w:val="a3"/>
          </w:rPr>
          <w:t>.</w:t>
        </w:r>
        <w:r>
          <w:rPr>
            <w:rStyle w:val="a3"/>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051EE7" w:rsidRDefault="00051EE7" w:rsidP="00051EE7">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051EE7" w:rsidRDefault="00051EE7" w:rsidP="00051EE7">
      <w:pPr>
        <w:spacing w:after="0"/>
        <w:ind w:firstLine="708"/>
        <w:jc w:val="both"/>
        <w:rPr>
          <w:rFonts w:ascii="Times New Roman" w:hAnsi="Times New Roman"/>
          <w:sz w:val="24"/>
          <w:szCs w:val="24"/>
        </w:rPr>
      </w:pPr>
      <w:r>
        <w:rPr>
          <w:rFonts w:ascii="Times New Roman" w:hAnsi="Times New Roman"/>
          <w:sz w:val="24"/>
          <w:szCs w:val="24"/>
        </w:rPr>
        <w:t xml:space="preserve">Форма предоставления предложения по цене договора – в приложении №1 </w:t>
      </w:r>
      <w:proofErr w:type="gramStart"/>
      <w:r>
        <w:rPr>
          <w:rFonts w:ascii="Times New Roman" w:hAnsi="Times New Roman"/>
          <w:sz w:val="24"/>
          <w:szCs w:val="24"/>
        </w:rPr>
        <w:t>к</w:t>
      </w:r>
      <w:proofErr w:type="gramEnd"/>
      <w:r>
        <w:rPr>
          <w:rFonts w:ascii="Times New Roman" w:hAnsi="Times New Roman"/>
          <w:sz w:val="24"/>
          <w:szCs w:val="24"/>
        </w:rPr>
        <w:t xml:space="preserve"> настоящему запросу.</w:t>
      </w:r>
    </w:p>
    <w:p w:rsidR="00051EE7" w:rsidRDefault="00051EE7" w:rsidP="00051EE7">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051EE7" w:rsidRDefault="00051EE7" w:rsidP="00051EE7">
      <w:pPr>
        <w:spacing w:after="0"/>
        <w:ind w:firstLine="708"/>
        <w:jc w:val="both"/>
        <w:rPr>
          <w:rFonts w:ascii="Times New Roman" w:hAnsi="Times New Roman"/>
          <w:sz w:val="24"/>
          <w:szCs w:val="24"/>
        </w:rPr>
      </w:pPr>
    </w:p>
    <w:p w:rsidR="00051EE7" w:rsidRDefault="00051EE7" w:rsidP="00051EE7">
      <w:pPr>
        <w:spacing w:after="0"/>
        <w:ind w:firstLine="708"/>
        <w:jc w:val="both"/>
        <w:rPr>
          <w:rFonts w:ascii="Times New Roman" w:hAnsi="Times New Roman"/>
          <w:sz w:val="24"/>
          <w:szCs w:val="24"/>
        </w:rPr>
      </w:pPr>
    </w:p>
    <w:p w:rsidR="00051EE7" w:rsidRDefault="00051EE7" w:rsidP="00051EE7">
      <w:pPr>
        <w:spacing w:after="0"/>
        <w:ind w:firstLine="708"/>
        <w:jc w:val="both"/>
        <w:rPr>
          <w:rFonts w:ascii="Times New Roman" w:hAnsi="Times New Roman"/>
          <w:sz w:val="24"/>
          <w:szCs w:val="24"/>
        </w:rPr>
      </w:pPr>
    </w:p>
    <w:p w:rsidR="00051EE7" w:rsidRDefault="00051EE7" w:rsidP="00051EE7">
      <w:pPr>
        <w:spacing w:after="0"/>
        <w:ind w:firstLine="708"/>
        <w:jc w:val="both"/>
        <w:rPr>
          <w:rFonts w:ascii="Times New Roman" w:hAnsi="Times New Roman"/>
          <w:sz w:val="24"/>
          <w:szCs w:val="24"/>
        </w:rPr>
      </w:pPr>
    </w:p>
    <w:p w:rsidR="00051EE7" w:rsidRDefault="00051EE7" w:rsidP="00051EE7">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051EE7" w:rsidRDefault="00051EE7" w:rsidP="00051EE7">
      <w:pPr>
        <w:pStyle w:val="a9"/>
      </w:pPr>
      <w:r>
        <w:rPr>
          <w:rFonts w:ascii="Times New Roman" w:hAnsi="Times New Roman"/>
          <w:sz w:val="24"/>
          <w:szCs w:val="24"/>
        </w:rPr>
        <w:t>«Верхняя Волга»                                                                                           А.Л. Лебедев</w:t>
      </w:r>
    </w:p>
    <w:p w:rsidR="00051EE7" w:rsidRDefault="00051EE7" w:rsidP="00051EE7">
      <w:pPr>
        <w:pStyle w:val="a9"/>
        <w:rPr>
          <w:rFonts w:ascii="Times New Roman" w:hAnsi="Times New Roman"/>
          <w:sz w:val="20"/>
          <w:szCs w:val="20"/>
        </w:rPr>
      </w:pPr>
    </w:p>
    <w:p w:rsidR="00051EE7" w:rsidRDefault="00051EE7" w:rsidP="00051EE7">
      <w:pPr>
        <w:pStyle w:val="a9"/>
        <w:rPr>
          <w:rFonts w:ascii="Times New Roman" w:hAnsi="Times New Roman"/>
          <w:sz w:val="20"/>
          <w:szCs w:val="20"/>
        </w:rPr>
      </w:pPr>
    </w:p>
    <w:p w:rsidR="00051EE7" w:rsidRDefault="00051EE7" w:rsidP="00051EE7">
      <w:pPr>
        <w:pStyle w:val="a9"/>
        <w:rPr>
          <w:rFonts w:ascii="Times New Roman" w:hAnsi="Times New Roman"/>
          <w:sz w:val="20"/>
          <w:szCs w:val="20"/>
        </w:rPr>
      </w:pPr>
    </w:p>
    <w:p w:rsidR="00051EE7" w:rsidRDefault="00051EE7" w:rsidP="00051EE7">
      <w:pPr>
        <w:pStyle w:val="a9"/>
        <w:rPr>
          <w:rFonts w:ascii="Times New Roman" w:hAnsi="Times New Roman"/>
          <w:sz w:val="16"/>
          <w:szCs w:val="16"/>
        </w:rPr>
      </w:pPr>
    </w:p>
    <w:p w:rsidR="00051EE7" w:rsidRDefault="00051EE7" w:rsidP="00051EE7">
      <w:pPr>
        <w:pStyle w:val="a9"/>
        <w:rPr>
          <w:rFonts w:ascii="Times New Roman" w:hAnsi="Times New Roman"/>
          <w:sz w:val="16"/>
          <w:szCs w:val="16"/>
        </w:rPr>
      </w:pPr>
    </w:p>
    <w:p w:rsidR="00051EE7" w:rsidRDefault="00051EE7" w:rsidP="00051EE7">
      <w:pPr>
        <w:spacing w:after="0"/>
        <w:rPr>
          <w:rFonts w:ascii="Times New Roman" w:hAnsi="Times New Roman"/>
        </w:rPr>
        <w:sectPr w:rsidR="00051EE7">
          <w:pgSz w:w="11906" w:h="16838"/>
          <w:pgMar w:top="993" w:right="850" w:bottom="1134" w:left="1701" w:header="708" w:footer="708" w:gutter="0"/>
          <w:cols w:space="720"/>
        </w:sectPr>
      </w:pPr>
    </w:p>
    <w:p w:rsidR="00051EE7" w:rsidRPr="00087FAE" w:rsidRDefault="00051EE7" w:rsidP="00051EE7">
      <w:pPr>
        <w:jc w:val="right"/>
        <w:rPr>
          <w:rFonts w:ascii="Times New Roman" w:hAnsi="Times New Roman"/>
          <w:i/>
        </w:rPr>
      </w:pPr>
      <w:r w:rsidRPr="00087FAE">
        <w:rPr>
          <w:rFonts w:ascii="Times New Roman" w:hAnsi="Times New Roman"/>
          <w:i/>
        </w:rPr>
        <w:lastRenderedPageBreak/>
        <w:t>приложение № 1 к запросу</w:t>
      </w:r>
    </w:p>
    <w:p w:rsidR="00DB1395" w:rsidRPr="00DB1395" w:rsidRDefault="00DB1395" w:rsidP="00DB1395">
      <w:pPr>
        <w:pStyle w:val="a6"/>
        <w:jc w:val="right"/>
        <w:outlineLvl w:val="0"/>
        <w:rPr>
          <w:color w:val="000000"/>
          <w:sz w:val="24"/>
        </w:rPr>
      </w:pPr>
      <w:r w:rsidRPr="00DB1395">
        <w:rPr>
          <w:color w:val="000000"/>
          <w:sz w:val="24"/>
        </w:rPr>
        <w:t>ФОРМА</w:t>
      </w:r>
    </w:p>
    <w:p w:rsidR="00DB1395" w:rsidRPr="00DB1395" w:rsidRDefault="00DB1395" w:rsidP="00DB1395">
      <w:pPr>
        <w:pStyle w:val="a6"/>
        <w:jc w:val="right"/>
        <w:outlineLvl w:val="0"/>
        <w:rPr>
          <w:color w:val="000000"/>
          <w:sz w:val="24"/>
        </w:rPr>
      </w:pPr>
      <w:r w:rsidRPr="00DB1395">
        <w:rPr>
          <w:color w:val="000000"/>
          <w:sz w:val="24"/>
        </w:rPr>
        <w:t xml:space="preserve">предоставления цены по договору, проект которого </w:t>
      </w:r>
    </w:p>
    <w:p w:rsidR="00DB1395" w:rsidRPr="00DB1395" w:rsidRDefault="00DB1395" w:rsidP="00DB1395">
      <w:pPr>
        <w:pStyle w:val="a6"/>
        <w:jc w:val="right"/>
        <w:outlineLvl w:val="0"/>
        <w:rPr>
          <w:color w:val="000000"/>
          <w:sz w:val="24"/>
        </w:rPr>
      </w:pPr>
      <w:r w:rsidRPr="00DB1395">
        <w:rPr>
          <w:color w:val="000000"/>
          <w:sz w:val="24"/>
        </w:rPr>
        <w:t>изложен в приложении № 2</w:t>
      </w:r>
    </w:p>
    <w:p w:rsidR="00DB1395" w:rsidRDefault="00DB1395" w:rsidP="00DB1395">
      <w:pPr>
        <w:pStyle w:val="a6"/>
        <w:outlineLvl w:val="0"/>
        <w:rPr>
          <w:color w:val="000000"/>
        </w:rPr>
      </w:pPr>
    </w:p>
    <w:p w:rsidR="00DB1395" w:rsidRDefault="00DB1395" w:rsidP="00DB1395">
      <w:pPr>
        <w:pStyle w:val="a4"/>
        <w:jc w:val="right"/>
      </w:pPr>
      <w:r>
        <w:t xml:space="preserve">НА БЛАНКЕ ОРГАНИЗАЦИИ </w:t>
      </w:r>
    </w:p>
    <w:p w:rsidR="00DB1395" w:rsidRDefault="00DB1395" w:rsidP="00DB1395">
      <w:pPr>
        <w:pStyle w:val="a4"/>
        <w:jc w:val="right"/>
      </w:pPr>
    </w:p>
    <w:p w:rsidR="00DB1395" w:rsidRPr="005C01D3" w:rsidRDefault="00DB1395" w:rsidP="00DB1395">
      <w:pPr>
        <w:pStyle w:val="a6"/>
        <w:outlineLvl w:val="0"/>
        <w:rPr>
          <w:color w:val="000000"/>
        </w:rPr>
      </w:pPr>
      <w:r w:rsidRPr="005C01D3">
        <w:rPr>
          <w:color w:val="000000"/>
        </w:rPr>
        <w:t>ПРЕДЛОЖЕНИЕ О ЦЕНЕ ДОГОВОРА</w:t>
      </w:r>
    </w:p>
    <w:p w:rsidR="00DB1395" w:rsidRDefault="00DB1395" w:rsidP="00DB1395">
      <w:pPr>
        <w:pStyle w:val="a4"/>
      </w:pPr>
    </w:p>
    <w:p w:rsidR="00DB1395" w:rsidRPr="00A33AF9" w:rsidRDefault="00DB1395" w:rsidP="00DB1395">
      <w:pPr>
        <w:pStyle w:val="a4"/>
        <w:jc w:val="center"/>
      </w:pPr>
    </w:p>
    <w:p w:rsidR="00DB1395" w:rsidRDefault="00DB1395" w:rsidP="00DB1395">
      <w:pPr>
        <w:ind w:left="4678"/>
        <w:jc w:val="right"/>
        <w:rPr>
          <w:rFonts w:ascii="Times New Roman" w:hAnsi="Times New Roman"/>
        </w:rPr>
      </w:pPr>
      <w:r>
        <w:rPr>
          <w:rFonts w:ascii="Times New Roman" w:hAnsi="Times New Roman"/>
        </w:rPr>
        <w:t>В ГАУ ЯО «Информационное агентство «Верхняя Волга»</w:t>
      </w:r>
    </w:p>
    <w:p w:rsidR="00DB1395" w:rsidRDefault="00DB1395" w:rsidP="00DB1395">
      <w:pPr>
        <w:spacing w:after="0"/>
        <w:ind w:left="4678"/>
        <w:jc w:val="right"/>
        <w:rPr>
          <w:rFonts w:ascii="Times New Roman" w:hAnsi="Times New Roman"/>
        </w:rPr>
      </w:pPr>
      <w:r>
        <w:rPr>
          <w:rFonts w:ascii="Times New Roman" w:hAnsi="Times New Roman"/>
        </w:rPr>
        <w:t>от:______________________________</w:t>
      </w:r>
    </w:p>
    <w:p w:rsidR="00DB1395" w:rsidRPr="004D4369" w:rsidRDefault="00DB1395" w:rsidP="00DB1395">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DB1395" w:rsidRPr="003E3ACF" w:rsidRDefault="00DB1395" w:rsidP="00DB1395">
      <w:pPr>
        <w:rPr>
          <w:rFonts w:ascii="Times New Roman" w:hAnsi="Times New Roman"/>
        </w:rPr>
      </w:pPr>
      <w:r>
        <w:rPr>
          <w:rFonts w:ascii="Times New Roman" w:hAnsi="Times New Roman"/>
        </w:rPr>
        <w:t>«___» ________ 2019г.</w:t>
      </w:r>
    </w:p>
    <w:p w:rsidR="00DB1395" w:rsidRPr="00D47623" w:rsidRDefault="00DB1395" w:rsidP="00DB1395">
      <w:pPr>
        <w:spacing w:after="0" w:line="240" w:lineRule="auto"/>
        <w:ind w:firstLine="708"/>
        <w:jc w:val="both"/>
        <w:rPr>
          <w:rFonts w:ascii="Times New Roman" w:hAnsi="Times New Roman"/>
        </w:rPr>
      </w:pPr>
      <w:r w:rsidRPr="00D47623">
        <w:rPr>
          <w:rFonts w:ascii="Times New Roman" w:hAnsi="Times New Roman"/>
        </w:rPr>
        <w:t xml:space="preserve">В соответствии с условиями договора на оказание услуг по предоставлению неисключительных прав на использование лицензионного программного обеспечения </w:t>
      </w:r>
      <w:proofErr w:type="spellStart"/>
      <w:r w:rsidRPr="00D47623">
        <w:rPr>
          <w:rFonts w:ascii="Times New Roman" w:hAnsi="Times New Roman"/>
        </w:rPr>
        <w:t>Kaspersky</w:t>
      </w:r>
      <w:proofErr w:type="spellEnd"/>
      <w:r w:rsidRPr="00D47623">
        <w:rPr>
          <w:rFonts w:ascii="Times New Roman" w:hAnsi="Times New Roman"/>
        </w:rPr>
        <w:t xml:space="preserve"> </w:t>
      </w:r>
      <w:proofErr w:type="spellStart"/>
      <w:r w:rsidRPr="00D47623">
        <w:rPr>
          <w:rFonts w:ascii="Times New Roman" w:hAnsi="Times New Roman"/>
        </w:rPr>
        <w:t>Endpoint</w:t>
      </w:r>
      <w:proofErr w:type="spellEnd"/>
      <w:r w:rsidRPr="00D47623">
        <w:rPr>
          <w:rFonts w:ascii="Times New Roman" w:hAnsi="Times New Roman"/>
        </w:rPr>
        <w:t xml:space="preserve"> </w:t>
      </w:r>
      <w:proofErr w:type="spellStart"/>
      <w:r w:rsidRPr="00D47623">
        <w:rPr>
          <w:rFonts w:ascii="Times New Roman" w:hAnsi="Times New Roman"/>
        </w:rPr>
        <w:t>Security</w:t>
      </w:r>
      <w:proofErr w:type="spellEnd"/>
      <w:r w:rsidRPr="00D47623">
        <w:rPr>
          <w:rFonts w:ascii="Times New Roman" w:hAnsi="Times New Roman"/>
        </w:rPr>
        <w:t xml:space="preserve"> для бизнеса – Стандартный (продление лицензий на антивирусное программное обеспечение) для нужд Заказчика, проект, которого изложен в приложении № 2 к запросу в целях формирования представления о рыночных ценах от </w:t>
      </w:r>
      <w:r w:rsidR="0098010F">
        <w:rPr>
          <w:rFonts w:ascii="Times New Roman" w:hAnsi="Times New Roman"/>
        </w:rPr>
        <w:t>04</w:t>
      </w:r>
      <w:r w:rsidRPr="00D47623">
        <w:rPr>
          <w:rFonts w:ascii="Times New Roman" w:hAnsi="Times New Roman"/>
        </w:rPr>
        <w:t>.</w:t>
      </w:r>
      <w:r w:rsidR="0098010F">
        <w:rPr>
          <w:rFonts w:ascii="Times New Roman" w:hAnsi="Times New Roman"/>
        </w:rPr>
        <w:t>12</w:t>
      </w:r>
      <w:r w:rsidRPr="00D47623">
        <w:rPr>
          <w:rFonts w:ascii="Times New Roman" w:hAnsi="Times New Roman"/>
        </w:rPr>
        <w:t xml:space="preserve">.2019г., размещенном на сайте </w:t>
      </w:r>
      <w:proofErr w:type="spellStart"/>
      <w:r w:rsidRPr="00D47623">
        <w:rPr>
          <w:rFonts w:ascii="Times New Roman" w:hAnsi="Times New Roman"/>
        </w:rPr>
        <w:t>вволга</w:t>
      </w:r>
      <w:proofErr w:type="gramStart"/>
      <w:r w:rsidRPr="00D47623">
        <w:rPr>
          <w:rFonts w:ascii="Times New Roman" w:hAnsi="Times New Roman"/>
        </w:rPr>
        <w:t>.р</w:t>
      </w:r>
      <w:proofErr w:type="gramEnd"/>
      <w:r w:rsidRPr="00D47623">
        <w:rPr>
          <w:rFonts w:ascii="Times New Roman" w:hAnsi="Times New Roman"/>
        </w:rPr>
        <w:t>ф</w:t>
      </w:r>
      <w:proofErr w:type="spellEnd"/>
      <w:r w:rsidRPr="00D47623">
        <w:rPr>
          <w:rFonts w:ascii="Times New Roman" w:hAnsi="Times New Roman"/>
        </w:rPr>
        <w:t>, ________ (</w:t>
      </w:r>
      <w:r w:rsidRPr="00D47623">
        <w:rPr>
          <w:rFonts w:ascii="Times New Roman" w:hAnsi="Times New Roman"/>
          <w:i/>
        </w:rPr>
        <w:t>название организации</w:t>
      </w:r>
      <w:r w:rsidRPr="00D47623">
        <w:rPr>
          <w:rFonts w:ascii="Times New Roman" w:hAnsi="Times New Roman"/>
        </w:rPr>
        <w:t xml:space="preserve">) предлагает общую стоимость, </w:t>
      </w:r>
      <w:proofErr w:type="gramStart"/>
      <w:r w:rsidRPr="00D47623">
        <w:rPr>
          <w:rFonts w:ascii="Times New Roman" w:hAnsi="Times New Roman"/>
        </w:rPr>
        <w:t xml:space="preserve">включающую в себя все расходы по выполнению договора, в том числе налоговые: </w:t>
      </w:r>
      <w:r w:rsidRPr="00D47623">
        <w:rPr>
          <w:rFonts w:ascii="Times New Roman" w:hAnsi="Times New Roman"/>
          <w:i/>
        </w:rPr>
        <w:t xml:space="preserve">___________________(указать цифровым значением и прописью) </w:t>
      </w:r>
      <w:r w:rsidRPr="00D47623">
        <w:rPr>
          <w:rFonts w:ascii="Times New Roman" w:hAnsi="Times New Roman"/>
        </w:rPr>
        <w:t>рублей.</w:t>
      </w:r>
      <w:proofErr w:type="gramEnd"/>
    </w:p>
    <w:p w:rsidR="00DB1395" w:rsidRPr="00D47623" w:rsidRDefault="00DB1395" w:rsidP="00DB1395">
      <w:pPr>
        <w:spacing w:after="0" w:line="240" w:lineRule="auto"/>
        <w:ind w:firstLine="708"/>
        <w:jc w:val="both"/>
        <w:rPr>
          <w:rFonts w:ascii="Times New Roman" w:hAnsi="Times New Roman"/>
        </w:rPr>
      </w:pPr>
    </w:p>
    <w:p w:rsidR="00DB1395" w:rsidRDefault="00DB1395" w:rsidP="00051EE7">
      <w:pPr>
        <w:spacing w:after="0" w:line="240" w:lineRule="auto"/>
        <w:ind w:firstLine="708"/>
        <w:jc w:val="both"/>
        <w:rPr>
          <w:rFonts w:ascii="Times New Roman" w:hAnsi="Times New Roman"/>
        </w:rPr>
      </w:pPr>
    </w:p>
    <w:p w:rsidR="00DB1395" w:rsidRDefault="00DB1395" w:rsidP="00051EE7">
      <w:pPr>
        <w:spacing w:after="0" w:line="240" w:lineRule="auto"/>
        <w:ind w:firstLine="708"/>
        <w:jc w:val="both"/>
        <w:rPr>
          <w:rFonts w:ascii="Times New Roman" w:hAnsi="Times New Roman"/>
        </w:rPr>
      </w:pPr>
    </w:p>
    <w:p w:rsidR="00DB1395" w:rsidRDefault="00DB1395" w:rsidP="00051EE7">
      <w:pPr>
        <w:spacing w:after="0" w:line="240" w:lineRule="auto"/>
        <w:ind w:firstLine="708"/>
        <w:jc w:val="both"/>
        <w:rPr>
          <w:rFonts w:ascii="Times New Roman" w:hAnsi="Times New Roman"/>
        </w:rPr>
      </w:pPr>
    </w:p>
    <w:p w:rsidR="00051EE7" w:rsidRDefault="00051EE7" w:rsidP="00051EE7">
      <w:pPr>
        <w:spacing w:after="0"/>
        <w:jc w:val="right"/>
        <w:rPr>
          <w:rFonts w:ascii="Times New Roman" w:hAnsi="Times New Roman"/>
          <w:i/>
          <w:sz w:val="24"/>
          <w:szCs w:val="24"/>
        </w:rPr>
      </w:pPr>
    </w:p>
    <w:p w:rsidR="00051EE7" w:rsidRDefault="00051EE7" w:rsidP="00051EE7">
      <w:pPr>
        <w:spacing w:after="0"/>
        <w:jc w:val="right"/>
        <w:rPr>
          <w:rFonts w:ascii="Times New Roman" w:hAnsi="Times New Roman"/>
          <w:i/>
          <w:sz w:val="24"/>
          <w:szCs w:val="24"/>
        </w:rPr>
      </w:pPr>
    </w:p>
    <w:p w:rsidR="00051EE7" w:rsidRDefault="00051EE7" w:rsidP="00051EE7">
      <w:pPr>
        <w:spacing w:after="0"/>
        <w:jc w:val="right"/>
        <w:rPr>
          <w:rFonts w:ascii="Times New Roman" w:hAnsi="Times New Roman"/>
          <w:i/>
          <w:sz w:val="24"/>
          <w:szCs w:val="24"/>
        </w:rPr>
      </w:pPr>
    </w:p>
    <w:p w:rsidR="00051EE7" w:rsidRDefault="00051EE7" w:rsidP="00051EE7">
      <w:pPr>
        <w:spacing w:after="0"/>
        <w:jc w:val="right"/>
        <w:rPr>
          <w:rFonts w:ascii="Times New Roman" w:hAnsi="Times New Roman"/>
          <w:i/>
          <w:sz w:val="24"/>
          <w:szCs w:val="24"/>
        </w:rPr>
      </w:pPr>
    </w:p>
    <w:p w:rsidR="00051EE7" w:rsidRDefault="00051EE7" w:rsidP="00051EE7">
      <w:pPr>
        <w:spacing w:after="0"/>
        <w:rPr>
          <w:rFonts w:ascii="Times New Roman" w:hAnsi="Times New Roman"/>
          <w:i/>
          <w:sz w:val="24"/>
          <w:szCs w:val="24"/>
        </w:rPr>
      </w:pPr>
    </w:p>
    <w:p w:rsidR="00051EE7" w:rsidRDefault="00051EE7" w:rsidP="00051EE7">
      <w:pPr>
        <w:spacing w:after="0"/>
        <w:rPr>
          <w:rFonts w:ascii="Times New Roman" w:hAnsi="Times New Roman"/>
          <w:i/>
          <w:sz w:val="24"/>
          <w:szCs w:val="24"/>
        </w:rPr>
      </w:pPr>
    </w:p>
    <w:p w:rsidR="00A14820" w:rsidRDefault="00A14820" w:rsidP="00051EE7">
      <w:pPr>
        <w:spacing w:after="0"/>
        <w:rPr>
          <w:rFonts w:ascii="Times New Roman" w:hAnsi="Times New Roman"/>
          <w:i/>
          <w:sz w:val="24"/>
          <w:szCs w:val="24"/>
        </w:rPr>
      </w:pPr>
    </w:p>
    <w:p w:rsidR="00A14820" w:rsidRDefault="00A14820" w:rsidP="00051EE7">
      <w:pPr>
        <w:spacing w:after="0"/>
        <w:rPr>
          <w:rFonts w:ascii="Times New Roman" w:hAnsi="Times New Roman"/>
          <w:i/>
          <w:sz w:val="24"/>
          <w:szCs w:val="24"/>
        </w:rPr>
      </w:pPr>
    </w:p>
    <w:p w:rsidR="00A14820" w:rsidRDefault="00A14820" w:rsidP="00051EE7">
      <w:pPr>
        <w:spacing w:after="0"/>
        <w:rPr>
          <w:rFonts w:ascii="Times New Roman" w:hAnsi="Times New Roman"/>
          <w:i/>
          <w:sz w:val="24"/>
          <w:szCs w:val="24"/>
        </w:rPr>
      </w:pPr>
    </w:p>
    <w:p w:rsidR="00A14820" w:rsidRDefault="00A14820" w:rsidP="00051EE7">
      <w:pPr>
        <w:spacing w:after="0"/>
        <w:rPr>
          <w:rFonts w:ascii="Times New Roman" w:hAnsi="Times New Roman"/>
          <w:i/>
          <w:sz w:val="24"/>
          <w:szCs w:val="24"/>
        </w:rPr>
      </w:pPr>
    </w:p>
    <w:p w:rsidR="00DB1395" w:rsidRDefault="00DB1395" w:rsidP="00051EE7">
      <w:pPr>
        <w:spacing w:after="0"/>
        <w:rPr>
          <w:rFonts w:ascii="Times New Roman" w:hAnsi="Times New Roman"/>
          <w:i/>
          <w:sz w:val="24"/>
          <w:szCs w:val="24"/>
        </w:rPr>
      </w:pPr>
    </w:p>
    <w:p w:rsidR="00A14820" w:rsidRPr="000E7DD9" w:rsidRDefault="00A14820" w:rsidP="00A14820">
      <w:pPr>
        <w:spacing w:after="0" w:line="240" w:lineRule="auto"/>
        <w:rPr>
          <w:rFonts w:ascii="Times New Roman" w:hAnsi="Times New Roman"/>
          <w:b/>
          <w:i/>
          <w:sz w:val="18"/>
          <w:szCs w:val="18"/>
        </w:rPr>
      </w:pPr>
      <w:r w:rsidRPr="000E7DD9">
        <w:rPr>
          <w:rFonts w:ascii="Times New Roman" w:hAnsi="Times New Roman"/>
          <w:b/>
          <w:i/>
          <w:sz w:val="18"/>
          <w:szCs w:val="18"/>
        </w:rPr>
        <w:t>*Инструкции по заполнению</w:t>
      </w:r>
    </w:p>
    <w:p w:rsidR="00A14820" w:rsidRPr="000E7DD9" w:rsidRDefault="00A14820" w:rsidP="00A14820">
      <w:pPr>
        <w:spacing w:after="0" w:line="240" w:lineRule="auto"/>
        <w:rPr>
          <w:rFonts w:ascii="Times New Roman" w:hAnsi="Times New Roman"/>
          <w:i/>
          <w:sz w:val="18"/>
          <w:szCs w:val="18"/>
        </w:rPr>
      </w:pPr>
      <w:r w:rsidRPr="000E7DD9">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A14820" w:rsidRPr="000E7DD9" w:rsidRDefault="00A14820" w:rsidP="00A14820">
      <w:pPr>
        <w:spacing w:after="0" w:line="240" w:lineRule="auto"/>
        <w:rPr>
          <w:rFonts w:ascii="Times New Roman" w:hAnsi="Times New Roman"/>
          <w:i/>
          <w:sz w:val="18"/>
          <w:szCs w:val="18"/>
        </w:rPr>
      </w:pPr>
      <w:r w:rsidRPr="000E7DD9">
        <w:rPr>
          <w:rFonts w:ascii="Times New Roman" w:hAnsi="Times New Roman"/>
          <w:i/>
          <w:sz w:val="18"/>
          <w:szCs w:val="18"/>
        </w:rPr>
        <w:t xml:space="preserve">2. </w:t>
      </w:r>
      <w:proofErr w:type="gramStart"/>
      <w:r w:rsidRPr="000E7DD9">
        <w:rPr>
          <w:rFonts w:ascii="Times New Roman" w:hAnsi="Times New Roman"/>
          <w:i/>
          <w:sz w:val="18"/>
          <w:szCs w:val="18"/>
        </w:rPr>
        <w:t>Цены</w:t>
      </w:r>
      <w:proofErr w:type="gramEnd"/>
      <w:r w:rsidRPr="000E7DD9">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A14820" w:rsidRPr="00DB1395" w:rsidRDefault="00A14820" w:rsidP="00A14820">
      <w:pPr>
        <w:spacing w:after="0" w:line="240" w:lineRule="auto"/>
        <w:rPr>
          <w:rFonts w:ascii="Times New Roman" w:hAnsi="Times New Roman"/>
          <w:i/>
          <w:sz w:val="18"/>
          <w:szCs w:val="18"/>
        </w:rPr>
        <w:sectPr w:rsidR="00A14820" w:rsidRPr="00DB1395" w:rsidSect="00A14820">
          <w:pgSz w:w="11906" w:h="16838"/>
          <w:pgMar w:top="1134" w:right="851" w:bottom="1134" w:left="1276" w:header="709" w:footer="709" w:gutter="0"/>
          <w:cols w:space="708"/>
          <w:docGrid w:linePitch="360"/>
        </w:sectPr>
      </w:pPr>
      <w:r w:rsidRPr="000E7DD9">
        <w:rPr>
          <w:rFonts w:ascii="Times New Roman" w:hAnsi="Times New Roman"/>
          <w:i/>
          <w:sz w:val="18"/>
          <w:szCs w:val="18"/>
        </w:rPr>
        <w:t xml:space="preserve">3.  </w:t>
      </w:r>
      <w:r w:rsidRPr="000E7DD9">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sidRPr="000E7DD9">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0E7DD9">
        <w:rPr>
          <w:rFonts w:ascii="Times New Roman" w:hAnsi="Times New Roman"/>
          <w:i/>
          <w:sz w:val="18"/>
          <w:szCs w:val="18"/>
        </w:rPr>
        <w:t>образом</w:t>
      </w:r>
      <w:proofErr w:type="gramEnd"/>
      <w:r w:rsidRPr="000E7DD9">
        <w:rPr>
          <w:rFonts w:ascii="Times New Roman" w:hAnsi="Times New Roman"/>
          <w:i/>
          <w:sz w:val="18"/>
          <w:szCs w:val="18"/>
        </w:rPr>
        <w:t xml:space="preserve"> уполномоченным им лицом на основании доверенности, скрепить печатью Участника.</w:t>
      </w:r>
    </w:p>
    <w:p w:rsidR="00051EE7" w:rsidRDefault="00051EE7" w:rsidP="00051EE7">
      <w:pPr>
        <w:spacing w:after="0"/>
        <w:rPr>
          <w:rFonts w:ascii="Times New Roman" w:hAnsi="Times New Roman"/>
          <w:i/>
          <w:sz w:val="24"/>
          <w:szCs w:val="24"/>
        </w:rPr>
      </w:pPr>
    </w:p>
    <w:p w:rsidR="00051EE7" w:rsidRDefault="00051EE7" w:rsidP="00051EE7">
      <w:pPr>
        <w:spacing w:after="0"/>
        <w:rPr>
          <w:rFonts w:ascii="Times New Roman" w:hAnsi="Times New Roman"/>
          <w:i/>
          <w:sz w:val="24"/>
          <w:szCs w:val="24"/>
        </w:rPr>
      </w:pPr>
    </w:p>
    <w:p w:rsidR="00051EE7" w:rsidRPr="00087FAE" w:rsidRDefault="00051EE7" w:rsidP="00051EE7">
      <w:pPr>
        <w:spacing w:after="0"/>
        <w:jc w:val="right"/>
        <w:rPr>
          <w:rFonts w:ascii="Times New Roman" w:hAnsi="Times New Roman"/>
          <w:i/>
          <w:sz w:val="24"/>
          <w:szCs w:val="24"/>
        </w:rPr>
      </w:pPr>
      <w:r w:rsidRPr="00087FAE">
        <w:rPr>
          <w:rFonts w:ascii="Times New Roman" w:hAnsi="Times New Roman"/>
          <w:i/>
          <w:sz w:val="24"/>
          <w:szCs w:val="24"/>
        </w:rPr>
        <w:t>приложение № 2 к запросу</w:t>
      </w:r>
    </w:p>
    <w:p w:rsidR="00051EE7" w:rsidRDefault="00051EE7" w:rsidP="00051EE7">
      <w:pPr>
        <w:spacing w:after="0"/>
        <w:jc w:val="right"/>
        <w:rPr>
          <w:rFonts w:ascii="Times New Roman" w:hAnsi="Times New Roman"/>
          <w:i/>
          <w:sz w:val="24"/>
          <w:szCs w:val="24"/>
        </w:rPr>
      </w:pPr>
      <w:r w:rsidRPr="00087FAE">
        <w:rPr>
          <w:rFonts w:ascii="Times New Roman" w:hAnsi="Times New Roman"/>
          <w:i/>
          <w:sz w:val="24"/>
          <w:szCs w:val="24"/>
        </w:rPr>
        <w:t>проект</w:t>
      </w:r>
    </w:p>
    <w:p w:rsidR="00051EE7" w:rsidRPr="00087FAE" w:rsidRDefault="00051EE7" w:rsidP="00051EE7">
      <w:pPr>
        <w:spacing w:after="0"/>
        <w:jc w:val="right"/>
        <w:rPr>
          <w:rFonts w:ascii="Times New Roman" w:hAnsi="Times New Roman"/>
          <w:i/>
        </w:rPr>
      </w:pPr>
    </w:p>
    <w:p w:rsidR="00233433" w:rsidRPr="00233433" w:rsidRDefault="00233433" w:rsidP="00233433">
      <w:pPr>
        <w:spacing w:after="0"/>
        <w:ind w:right="-285"/>
        <w:jc w:val="center"/>
        <w:rPr>
          <w:rFonts w:ascii="Times New Roman" w:hAnsi="Times New Roman"/>
          <w:b/>
          <w:bCs/>
          <w:sz w:val="20"/>
          <w:szCs w:val="20"/>
        </w:rPr>
      </w:pPr>
      <w:r w:rsidRPr="00233433">
        <w:rPr>
          <w:rFonts w:ascii="Times New Roman" w:hAnsi="Times New Roman"/>
          <w:b/>
          <w:bCs/>
          <w:sz w:val="20"/>
          <w:szCs w:val="20"/>
        </w:rPr>
        <w:t>ДОГОВОР № _________</w:t>
      </w:r>
    </w:p>
    <w:tbl>
      <w:tblPr>
        <w:tblW w:w="5000" w:type="pct"/>
        <w:tblBorders>
          <w:top w:val="single" w:sz="4" w:space="0" w:color="auto"/>
          <w:left w:val="single" w:sz="4" w:space="0" w:color="auto"/>
          <w:bottom w:val="single" w:sz="4" w:space="0" w:color="auto"/>
          <w:right w:val="single" w:sz="4" w:space="0" w:color="auto"/>
        </w:tblBorders>
        <w:tblLook w:val="0000"/>
      </w:tblPr>
      <w:tblGrid>
        <w:gridCol w:w="4673"/>
        <w:gridCol w:w="4898"/>
      </w:tblGrid>
      <w:tr w:rsidR="00233433" w:rsidRPr="00233433" w:rsidTr="00F825BE">
        <w:tc>
          <w:tcPr>
            <w:tcW w:w="2441" w:type="pct"/>
            <w:tcBorders>
              <w:top w:val="nil"/>
              <w:left w:val="nil"/>
              <w:bottom w:val="nil"/>
              <w:right w:val="nil"/>
            </w:tcBorders>
          </w:tcPr>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г. Ярославль                    </w:t>
            </w:r>
          </w:p>
        </w:tc>
        <w:tc>
          <w:tcPr>
            <w:tcW w:w="2559" w:type="pct"/>
            <w:tcBorders>
              <w:top w:val="nil"/>
              <w:left w:val="nil"/>
              <w:bottom w:val="nil"/>
              <w:right w:val="nil"/>
            </w:tcBorders>
          </w:tcPr>
          <w:p w:rsid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                                        «___» _________ 20__ г.</w:t>
            </w:r>
          </w:p>
          <w:p w:rsidR="002B45A8" w:rsidRPr="00233433" w:rsidRDefault="002B45A8" w:rsidP="00233433">
            <w:pPr>
              <w:spacing w:after="0"/>
              <w:ind w:right="-285"/>
              <w:jc w:val="both"/>
              <w:rPr>
                <w:rFonts w:ascii="Times New Roman" w:hAnsi="Times New Roman"/>
                <w:bCs/>
                <w:sz w:val="20"/>
                <w:szCs w:val="20"/>
              </w:rPr>
            </w:pPr>
          </w:p>
        </w:tc>
      </w:tr>
    </w:tbl>
    <w:p w:rsidR="00233433" w:rsidRPr="00233433" w:rsidRDefault="00233433" w:rsidP="00233433">
      <w:pPr>
        <w:spacing w:after="0"/>
        <w:ind w:firstLine="708"/>
        <w:jc w:val="both"/>
        <w:outlineLvl w:val="0"/>
        <w:rPr>
          <w:rFonts w:ascii="Times New Roman" w:hAnsi="Times New Roman"/>
          <w:bCs/>
          <w:sz w:val="20"/>
          <w:szCs w:val="20"/>
        </w:rPr>
      </w:pPr>
      <w:proofErr w:type="gramStart"/>
      <w:r w:rsidRPr="00233433">
        <w:rPr>
          <w:rFonts w:ascii="Times New Roman" w:hAnsi="Times New Roman"/>
          <w:b/>
          <w:bCs/>
          <w:sz w:val="20"/>
          <w:szCs w:val="20"/>
        </w:rPr>
        <w:t>Государственное автономное учреждение Ярославской области «Информационное агентство «Верхняя Волга»</w:t>
      </w:r>
      <w:r w:rsidRPr="00233433">
        <w:rPr>
          <w:rFonts w:ascii="Times New Roman" w:hAnsi="Times New Roman"/>
          <w:bCs/>
          <w:sz w:val="20"/>
          <w:szCs w:val="20"/>
        </w:rPr>
        <w:t>, в лице ___________, действующего на основании _____________, именуемое в дальнейшем «Заказчик», с одной стороны, и _______________________________________________, в лице _______________________________, действующего на основании _____________________, именуемое в дальнейшем «Исполнитель», с другой стороны, а вместе именуемые «Стороны», заключили настоящий договор (далее - Договор) о нижеследующем:</w:t>
      </w:r>
      <w:proofErr w:type="gramEnd"/>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1. ПРЕДМЕТ ДОГОВОРА</w:t>
      </w:r>
    </w:p>
    <w:p w:rsidR="00233433" w:rsidRPr="00233433" w:rsidRDefault="00233433" w:rsidP="00233433">
      <w:pPr>
        <w:pStyle w:val="aa"/>
        <w:numPr>
          <w:ilvl w:val="1"/>
          <w:numId w:val="2"/>
        </w:numPr>
        <w:tabs>
          <w:tab w:val="left" w:pos="9356"/>
        </w:tabs>
        <w:spacing w:after="0" w:line="180" w:lineRule="atLeast"/>
        <w:ind w:right="57"/>
        <w:jc w:val="both"/>
        <w:outlineLvl w:val="0"/>
        <w:rPr>
          <w:rFonts w:ascii="Times New Roman" w:hAnsi="Times New Roman"/>
          <w:bCs/>
          <w:sz w:val="20"/>
          <w:szCs w:val="20"/>
        </w:rPr>
      </w:pPr>
      <w:proofErr w:type="gramStart"/>
      <w:r w:rsidRPr="00233433">
        <w:rPr>
          <w:rFonts w:ascii="Times New Roman" w:hAnsi="Times New Roman"/>
          <w:bCs/>
          <w:sz w:val="20"/>
          <w:szCs w:val="20"/>
        </w:rPr>
        <w:t xml:space="preserve">Исполнитель обязуется оказать услуги по предоставлению неисключительных прав на использование лицензионного программного обеспечения </w:t>
      </w:r>
      <w:proofErr w:type="spellStart"/>
      <w:r w:rsidRPr="00233433">
        <w:rPr>
          <w:rFonts w:ascii="Times New Roman" w:hAnsi="Times New Roman"/>
          <w:bCs/>
          <w:sz w:val="20"/>
          <w:szCs w:val="20"/>
        </w:rPr>
        <w:t>Kaspersky</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Endpoint</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Security</w:t>
      </w:r>
      <w:proofErr w:type="spellEnd"/>
      <w:r w:rsidRPr="00233433">
        <w:rPr>
          <w:rFonts w:ascii="Times New Roman" w:hAnsi="Times New Roman"/>
          <w:bCs/>
          <w:sz w:val="20"/>
          <w:szCs w:val="20"/>
        </w:rPr>
        <w:t xml:space="preserve"> для бизнеса – Стандартный (продление лицензий на антивирусное программное обеспечение) для нужд Заказчика, в соответствии с условиями Договора, Технического задания (приложение № 1 к Договору), являющимися неотъемлемой частью Договора (далее – услуги), а Заказчик обязуется принять и оплатить оказанные услуги (результат оказанных услуг) в порядке и на</w:t>
      </w:r>
      <w:proofErr w:type="gramEnd"/>
      <w:r w:rsidRPr="00233433">
        <w:rPr>
          <w:rFonts w:ascii="Times New Roman" w:hAnsi="Times New Roman"/>
          <w:bCs/>
          <w:sz w:val="20"/>
          <w:szCs w:val="20"/>
        </w:rPr>
        <w:t xml:space="preserve"> </w:t>
      </w:r>
      <w:proofErr w:type="gramStart"/>
      <w:r w:rsidRPr="00233433">
        <w:rPr>
          <w:rFonts w:ascii="Times New Roman" w:hAnsi="Times New Roman"/>
          <w:bCs/>
          <w:sz w:val="20"/>
          <w:szCs w:val="20"/>
        </w:rPr>
        <w:t>условиях</w:t>
      </w:r>
      <w:proofErr w:type="gramEnd"/>
      <w:r w:rsidRPr="00233433">
        <w:rPr>
          <w:rFonts w:ascii="Times New Roman" w:hAnsi="Times New Roman"/>
          <w:bCs/>
          <w:sz w:val="20"/>
          <w:szCs w:val="20"/>
        </w:rPr>
        <w:t>, предусмотренных Договором.</w:t>
      </w:r>
    </w:p>
    <w:p w:rsidR="00233433" w:rsidRPr="00233433" w:rsidRDefault="00233433" w:rsidP="00233433">
      <w:pPr>
        <w:pStyle w:val="aa"/>
        <w:numPr>
          <w:ilvl w:val="1"/>
          <w:numId w:val="2"/>
        </w:numPr>
        <w:tabs>
          <w:tab w:val="left" w:pos="9356"/>
        </w:tabs>
        <w:spacing w:after="0" w:line="180" w:lineRule="atLeast"/>
        <w:ind w:right="57"/>
        <w:jc w:val="both"/>
        <w:outlineLvl w:val="0"/>
        <w:rPr>
          <w:rFonts w:ascii="Times New Roman" w:hAnsi="Times New Roman"/>
          <w:bCs/>
          <w:sz w:val="20"/>
          <w:szCs w:val="20"/>
        </w:rPr>
      </w:pPr>
      <w:r w:rsidRPr="00233433">
        <w:rPr>
          <w:rFonts w:ascii="Times New Roman" w:hAnsi="Times New Roman"/>
          <w:bCs/>
          <w:sz w:val="20"/>
          <w:szCs w:val="20"/>
        </w:rPr>
        <w:t xml:space="preserve">Продление неисключительных лицензионных прав использования антивирусного программного обеспечения </w:t>
      </w:r>
      <w:proofErr w:type="spellStart"/>
      <w:r w:rsidRPr="00233433">
        <w:rPr>
          <w:rFonts w:ascii="Times New Roman" w:hAnsi="Times New Roman"/>
          <w:bCs/>
          <w:sz w:val="20"/>
          <w:szCs w:val="20"/>
        </w:rPr>
        <w:t>Kaspersky</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Endpoint</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Security</w:t>
      </w:r>
      <w:proofErr w:type="spellEnd"/>
      <w:r w:rsidRPr="00233433">
        <w:rPr>
          <w:rFonts w:ascii="Times New Roman" w:hAnsi="Times New Roman"/>
          <w:bCs/>
          <w:sz w:val="20"/>
          <w:szCs w:val="20"/>
        </w:rPr>
        <w:t xml:space="preserve"> для бизнеса — </w:t>
      </w:r>
      <w:proofErr w:type="gramStart"/>
      <w:r w:rsidRPr="00233433">
        <w:rPr>
          <w:rFonts w:ascii="Times New Roman" w:hAnsi="Times New Roman"/>
          <w:bCs/>
          <w:sz w:val="20"/>
          <w:szCs w:val="20"/>
        </w:rPr>
        <w:t>Стандартный</w:t>
      </w:r>
      <w:proofErr w:type="gramEnd"/>
      <w:r w:rsidRPr="00233433">
        <w:rPr>
          <w:rFonts w:ascii="Times New Roman" w:hAnsi="Times New Roman"/>
          <w:bCs/>
          <w:sz w:val="20"/>
          <w:szCs w:val="20"/>
        </w:rPr>
        <w:t xml:space="preserve"> осуществляется в отношении ранее установленного и используемого Заказчиком антивирусного программного обеспечения </w:t>
      </w:r>
      <w:proofErr w:type="spellStart"/>
      <w:r w:rsidRPr="00233433">
        <w:rPr>
          <w:rFonts w:ascii="Times New Roman" w:hAnsi="Times New Roman"/>
          <w:bCs/>
          <w:sz w:val="20"/>
          <w:szCs w:val="20"/>
        </w:rPr>
        <w:t>Kaspersky</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Endpoint</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Security</w:t>
      </w:r>
      <w:proofErr w:type="spellEnd"/>
      <w:r w:rsidRPr="00233433">
        <w:rPr>
          <w:rFonts w:ascii="Times New Roman" w:hAnsi="Times New Roman"/>
          <w:bCs/>
          <w:sz w:val="20"/>
          <w:szCs w:val="20"/>
        </w:rPr>
        <w:t xml:space="preserve"> для бизнеса – Стандартный. </w:t>
      </w:r>
    </w:p>
    <w:p w:rsidR="00233433" w:rsidRPr="00233433" w:rsidRDefault="00233433" w:rsidP="00233433">
      <w:pPr>
        <w:pStyle w:val="aa"/>
        <w:widowControl w:val="0"/>
        <w:numPr>
          <w:ilvl w:val="1"/>
          <w:numId w:val="2"/>
        </w:numPr>
        <w:autoSpaceDE w:val="0"/>
        <w:autoSpaceDN w:val="0"/>
        <w:adjustRightInd w:val="0"/>
        <w:spacing w:after="0" w:line="240" w:lineRule="auto"/>
        <w:ind w:right="-285"/>
        <w:jc w:val="both"/>
        <w:rPr>
          <w:rFonts w:ascii="Times New Roman" w:hAnsi="Times New Roman"/>
          <w:bCs/>
          <w:sz w:val="20"/>
          <w:szCs w:val="20"/>
        </w:rPr>
      </w:pPr>
      <w:r w:rsidRPr="00233433">
        <w:rPr>
          <w:rFonts w:ascii="Times New Roman" w:hAnsi="Times New Roman"/>
          <w:bCs/>
          <w:sz w:val="20"/>
          <w:szCs w:val="20"/>
        </w:rPr>
        <w:t>Перечень, объем, характеристика (описание), порядок оказания, стоимость услуг указываются в Техническом задании.</w:t>
      </w:r>
    </w:p>
    <w:p w:rsidR="00233433" w:rsidRPr="00233433" w:rsidRDefault="00233433" w:rsidP="00233433">
      <w:pPr>
        <w:pStyle w:val="aa"/>
        <w:widowControl w:val="0"/>
        <w:numPr>
          <w:ilvl w:val="1"/>
          <w:numId w:val="2"/>
        </w:numPr>
        <w:autoSpaceDE w:val="0"/>
        <w:autoSpaceDN w:val="0"/>
        <w:adjustRightInd w:val="0"/>
        <w:spacing w:after="0" w:line="240" w:lineRule="auto"/>
        <w:ind w:right="-285"/>
        <w:jc w:val="both"/>
        <w:rPr>
          <w:rFonts w:ascii="Times New Roman" w:hAnsi="Times New Roman"/>
          <w:bCs/>
          <w:sz w:val="20"/>
          <w:szCs w:val="20"/>
        </w:rPr>
      </w:pPr>
      <w:r w:rsidRPr="00233433">
        <w:rPr>
          <w:rFonts w:ascii="Times New Roman" w:hAnsi="Times New Roman"/>
          <w:sz w:val="20"/>
          <w:szCs w:val="20"/>
        </w:rPr>
        <w:t xml:space="preserve">Предоставление неисключительной лицензии осуществляется путем предоставления Исполнителем Заказчику: </w:t>
      </w:r>
    </w:p>
    <w:p w:rsidR="00233433" w:rsidRPr="00233433" w:rsidRDefault="00233433" w:rsidP="00233433">
      <w:pPr>
        <w:pStyle w:val="aa"/>
        <w:spacing w:after="0"/>
        <w:ind w:left="360"/>
        <w:jc w:val="both"/>
        <w:rPr>
          <w:rFonts w:ascii="Times New Roman" w:hAnsi="Times New Roman"/>
          <w:sz w:val="20"/>
          <w:szCs w:val="20"/>
        </w:rPr>
      </w:pPr>
      <w:r w:rsidRPr="00233433">
        <w:rPr>
          <w:rFonts w:ascii="Times New Roman" w:hAnsi="Times New Roman"/>
          <w:sz w:val="20"/>
          <w:szCs w:val="20"/>
        </w:rPr>
        <w:t>- лицензионного соглашения, определяющего условия использования Заказчиком программного обеспечения и подтверждающего права Заказчика на обновление и поддержку (гарантийное сопровождение);</w:t>
      </w:r>
    </w:p>
    <w:p w:rsidR="00233433" w:rsidRPr="00233433" w:rsidRDefault="00233433" w:rsidP="00233433">
      <w:pPr>
        <w:pStyle w:val="aa"/>
        <w:spacing w:after="0"/>
        <w:ind w:left="360"/>
        <w:jc w:val="both"/>
        <w:rPr>
          <w:rFonts w:ascii="Times New Roman" w:hAnsi="Times New Roman"/>
          <w:sz w:val="20"/>
          <w:szCs w:val="20"/>
        </w:rPr>
      </w:pPr>
      <w:r w:rsidRPr="00233433">
        <w:rPr>
          <w:rFonts w:ascii="Times New Roman" w:hAnsi="Times New Roman"/>
          <w:sz w:val="20"/>
          <w:szCs w:val="20"/>
        </w:rPr>
        <w:t xml:space="preserve">- лицензионного ключа в электронном виде, направляемого на адрес электронной почты Заказчика </w:t>
      </w:r>
      <w:hyperlink r:id="rId8" w:history="1">
        <w:r w:rsidRPr="00233433">
          <w:rPr>
            <w:rFonts w:ascii="Times New Roman" w:hAnsi="Times New Roman"/>
            <w:sz w:val="20"/>
            <w:szCs w:val="20"/>
          </w:rPr>
          <w:t>____________________</w:t>
        </w:r>
      </w:hyperlink>
      <w:r w:rsidRPr="00233433">
        <w:rPr>
          <w:rFonts w:ascii="Times New Roman" w:hAnsi="Times New Roman"/>
          <w:sz w:val="20"/>
          <w:szCs w:val="20"/>
        </w:rPr>
        <w:t>.</w:t>
      </w:r>
    </w:p>
    <w:p w:rsidR="00233433" w:rsidRPr="00233433" w:rsidRDefault="00233433" w:rsidP="00233433">
      <w:pPr>
        <w:pStyle w:val="aa"/>
        <w:widowControl w:val="0"/>
        <w:numPr>
          <w:ilvl w:val="1"/>
          <w:numId w:val="2"/>
        </w:numPr>
        <w:autoSpaceDE w:val="0"/>
        <w:autoSpaceDN w:val="0"/>
        <w:adjustRightInd w:val="0"/>
        <w:spacing w:after="0" w:line="240" w:lineRule="auto"/>
        <w:ind w:right="-285"/>
        <w:jc w:val="both"/>
        <w:rPr>
          <w:rFonts w:ascii="Times New Roman" w:hAnsi="Times New Roman"/>
          <w:sz w:val="20"/>
          <w:szCs w:val="20"/>
        </w:rPr>
      </w:pPr>
      <w:r w:rsidRPr="00233433">
        <w:rPr>
          <w:rFonts w:ascii="Times New Roman" w:hAnsi="Times New Roman"/>
          <w:sz w:val="20"/>
          <w:szCs w:val="20"/>
        </w:rPr>
        <w:t xml:space="preserve">Исполнитель обязан оказать услуги лично, без привлечения третьих лиц. </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left="426" w:right="-285"/>
        <w:jc w:val="center"/>
        <w:rPr>
          <w:rFonts w:ascii="Times New Roman" w:hAnsi="Times New Roman"/>
          <w:b/>
          <w:bCs/>
          <w:sz w:val="20"/>
          <w:szCs w:val="20"/>
          <w:vertAlign w:val="superscript"/>
        </w:rPr>
      </w:pPr>
      <w:r w:rsidRPr="00233433">
        <w:rPr>
          <w:rFonts w:ascii="Times New Roman" w:hAnsi="Times New Roman"/>
          <w:b/>
          <w:bCs/>
          <w:sz w:val="20"/>
          <w:szCs w:val="20"/>
        </w:rPr>
        <w:t>2. ЦЕНА ДОГОВОРА И ПОРЯДОК РАСЧЕТОВ</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2.1. Цена Договора составляет _____ рублей ______ копеек (____________ рублей ______ копеек), в том числе НДС ____ рублей ___ копеек (_____________________________________ рублей ___ копеек).</w:t>
      </w:r>
      <w:r w:rsidRPr="00233433">
        <w:rPr>
          <w:rFonts w:ascii="Times New Roman" w:hAnsi="Times New Roman"/>
          <w:i/>
          <w:sz w:val="20"/>
          <w:szCs w:val="20"/>
        </w:rPr>
        <w:t xml:space="preserve"> </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2.2. Цена Договора является твердой и определяется на весь срок его исполнения.</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2.3. Цена Договора формируется с учетом общей стоимости услуг, транспортных и других расходов, связанных с оказанием услуг, а также таможенных пошлин, страхования, налогов, сборов и других обязательных платежей, установленных законодательством Российской Федерации.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2.4. Расчет с Исполнителем за оказанные услуги осуществляется Заказчиком в рублях Российской Федерации. Оплата по Договору осуществляется по безналичному расчету путем перечисления Заказчиком денежных средств на расчетный счет Исполнителя, указанный в Договоре.</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2.5. Оплата производится Заказчиком в течение 10 (десяти) рабочих дней после подписания Сторонами надлежаще оформленных документов, подтверждающих факт оказания услуг в соответствии с условиями Договора и приложений к нему, если иной порядок оплаты не предусмотрен в Техническом задании к Договору</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2.6. Датой (днем) оплаты Договора Стороны считают дату (день) списания денежных средств со счета Заказчика.</w:t>
      </w:r>
    </w:p>
    <w:p w:rsid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2.7. При необходимости Стороны проводят сверку взаиморасчетов путем подписания соответствующего акта.</w:t>
      </w:r>
    </w:p>
    <w:p w:rsidR="002B45A8" w:rsidRDefault="002B45A8" w:rsidP="002B45A8">
      <w:pPr>
        <w:spacing w:after="0"/>
        <w:jc w:val="both"/>
        <w:outlineLvl w:val="0"/>
        <w:rPr>
          <w:rFonts w:ascii="Times New Roman" w:hAnsi="Times New Roman"/>
          <w:sz w:val="20"/>
          <w:szCs w:val="20"/>
        </w:rPr>
      </w:pPr>
      <w:r>
        <w:rPr>
          <w:rFonts w:ascii="Times New Roman" w:hAnsi="Times New Roman"/>
          <w:bCs/>
          <w:sz w:val="20"/>
          <w:szCs w:val="20"/>
        </w:rPr>
        <w:t>2.8.</w:t>
      </w:r>
      <w:r w:rsidRPr="002B45A8">
        <w:rPr>
          <w:rFonts w:ascii="Times New Roman" w:hAnsi="Times New Roman"/>
          <w:sz w:val="20"/>
          <w:szCs w:val="20"/>
        </w:rPr>
        <w:t xml:space="preserve"> </w:t>
      </w:r>
      <w:r w:rsidRPr="00233433">
        <w:rPr>
          <w:rFonts w:ascii="Times New Roman" w:hAnsi="Times New Roman"/>
          <w:sz w:val="20"/>
          <w:szCs w:val="20"/>
        </w:rPr>
        <w:t>Источник финансирования: средства областного бюджета Ярославской области (субсидия).</w:t>
      </w:r>
    </w:p>
    <w:p w:rsidR="002B45A8" w:rsidRDefault="002B45A8" w:rsidP="002B45A8">
      <w:pPr>
        <w:spacing w:after="0"/>
        <w:jc w:val="both"/>
        <w:outlineLvl w:val="0"/>
        <w:rPr>
          <w:rFonts w:ascii="Times New Roman" w:hAnsi="Times New Roman"/>
          <w:sz w:val="20"/>
          <w:szCs w:val="20"/>
        </w:rPr>
      </w:pPr>
    </w:p>
    <w:p w:rsidR="002B45A8" w:rsidRPr="002B45A8" w:rsidRDefault="002B45A8" w:rsidP="002B45A8">
      <w:pPr>
        <w:spacing w:after="0"/>
        <w:jc w:val="both"/>
        <w:outlineLvl w:val="0"/>
        <w:rPr>
          <w:rFonts w:ascii="Times New Roman" w:hAnsi="Times New Roman"/>
          <w:sz w:val="20"/>
          <w:szCs w:val="20"/>
        </w:rPr>
      </w:pP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3. КАЧЕСТВО УСЛУГ  И ГАРАНТИЙНЫЕ ОБЯЗАТЕЛЬСТВА</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3.1. Качество оказываемых услуг должно соответствовать требованиям документов стандартизации и технического регулирования (ГОСТ, ТУ и других), установленных для данного типа (вида) услуг, подтверждаться документами на русском языке (при наличии). Требования к качеству услуг, порядку их оказания, требования к результатам оказанных услуг указываются в Техническом задании.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3.2. Гарантии Исполнителя и гарантийные обязательства:</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3.2.1. Исполнитель гарантирует, что:</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3.2.1.1. Исполнение обязательств по Договору не нарушит имущественных и неимущественных прав Заказчика и третьих лиц.</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3.2.1.2. Услуги оказаны надлежащего качества, в том числе с применением материалов и оборудования, отвечающих требованиям </w:t>
      </w:r>
      <w:proofErr w:type="spellStart"/>
      <w:r w:rsidRPr="00233433">
        <w:rPr>
          <w:rFonts w:ascii="Times New Roman" w:hAnsi="Times New Roman"/>
          <w:bCs/>
          <w:sz w:val="20"/>
          <w:szCs w:val="20"/>
        </w:rPr>
        <w:t>ГОСТов</w:t>
      </w:r>
      <w:proofErr w:type="spellEnd"/>
      <w:r w:rsidRPr="00233433">
        <w:rPr>
          <w:rFonts w:ascii="Times New Roman" w:hAnsi="Times New Roman"/>
          <w:bCs/>
          <w:sz w:val="20"/>
          <w:szCs w:val="20"/>
        </w:rPr>
        <w:t>, ТУ и иным требованиям, установленным действующим законодательством Российской Федерации, квалифицированными специалистами (если при оказании услуг требуется применение материалов и оборудования).</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3.3. Извещение (претензия) о выявленных недостатках направляется Заказчиком Исполнителю в течение 15 дней со дня их обнаружения.</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3.4. </w:t>
      </w:r>
      <w:proofErr w:type="gramStart"/>
      <w:r w:rsidRPr="00233433">
        <w:rPr>
          <w:rFonts w:ascii="Times New Roman" w:hAnsi="Times New Roman"/>
          <w:bCs/>
          <w:sz w:val="20"/>
          <w:szCs w:val="20"/>
        </w:rPr>
        <w:t>Гарантийный срок на оказанные услуги (результат оказанных услуг), гарантийные обязательства, срок, с которого начинает течь гарантия, требования к гарантийному обслуживанию, к расходам на обслуживание результатов услуг в гарантийный срок, наличие гарантии производителя, условия и срок гарантии производителя, срок, в течение которого Исполнителем должны быть устранены недостатки оказанной услуги, указываются в Техническом задании.</w:t>
      </w:r>
      <w:proofErr w:type="gramEnd"/>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3.5. Гарантийный срок продлевается на время, в течение которого результаты услуги не могли использоваться из-за обнаруженных в них недостатков, при условии извещения Исполнителя о недостатках услуг.</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3.6. Исполнитель обязан возместить расходы Заказчика на устранение недостатков </w:t>
      </w:r>
      <w:proofErr w:type="gramStart"/>
      <w:r w:rsidRPr="00233433">
        <w:rPr>
          <w:rFonts w:ascii="Times New Roman" w:hAnsi="Times New Roman"/>
          <w:bCs/>
          <w:sz w:val="20"/>
          <w:szCs w:val="20"/>
        </w:rPr>
        <w:t>оказанной</w:t>
      </w:r>
      <w:proofErr w:type="gramEnd"/>
      <w:r w:rsidRPr="00233433">
        <w:rPr>
          <w:rFonts w:ascii="Times New Roman" w:hAnsi="Times New Roman"/>
          <w:bCs/>
          <w:sz w:val="20"/>
          <w:szCs w:val="20"/>
        </w:rPr>
        <w:t xml:space="preserve"> услуг. Если отступления при оказании услуг от условий Договора или иные недостатки результата услуги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233433" w:rsidRPr="00233433" w:rsidRDefault="00233433" w:rsidP="00233433">
      <w:pPr>
        <w:spacing w:after="0"/>
        <w:jc w:val="both"/>
        <w:outlineLvl w:val="0"/>
        <w:rPr>
          <w:rFonts w:ascii="Times New Roman" w:hAnsi="Times New Roman"/>
          <w:sz w:val="20"/>
          <w:szCs w:val="20"/>
        </w:rPr>
      </w:pPr>
      <w:r w:rsidRPr="00233433">
        <w:rPr>
          <w:rFonts w:ascii="Times New Roman" w:hAnsi="Times New Roman"/>
          <w:bCs/>
          <w:sz w:val="20"/>
          <w:szCs w:val="20"/>
        </w:rPr>
        <w:t xml:space="preserve">3.7. Исполнитель несет ответственность за надлежащее качество предоставленных им материалов и оборудования, используемых при оказании услуг, а также за предоставление материалов и оборудования, обремененных правами третьих лиц </w:t>
      </w:r>
      <w:r w:rsidRPr="00233433">
        <w:rPr>
          <w:rFonts w:ascii="Times New Roman" w:hAnsi="Times New Roman"/>
          <w:sz w:val="20"/>
          <w:szCs w:val="20"/>
        </w:rPr>
        <w:t>(если при выполнении работ требуется применение материалов и оборудования).</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3.8. Если Исполнитель не приступает своевременно к исполнению обязательств по Договору или оказывает услуги настолько медленно, что окончание их к сроку становится явно невозможным, Заказчик вправе отказаться от исполнения Договора и потребовать возмещения убытков.</w:t>
      </w:r>
    </w:p>
    <w:p w:rsidR="00233433" w:rsidRPr="00233433" w:rsidRDefault="00233433" w:rsidP="00233433">
      <w:pPr>
        <w:spacing w:after="0"/>
        <w:ind w:left="426" w:right="-285"/>
        <w:jc w:val="both"/>
        <w:rPr>
          <w:rFonts w:ascii="Times New Roman" w:hAnsi="Times New Roman"/>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4. СРОК, МЕСТО ОКАЗАНИЯ УСЛУГ, ПОРЯДОК ОКАЗАНИЯ И</w:t>
      </w: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ПРИЕМА-СДАЧИ ОКАЗАННЫХ УСЛУГ</w:t>
      </w:r>
    </w:p>
    <w:p w:rsidR="00233433" w:rsidRPr="00233433" w:rsidRDefault="00233433" w:rsidP="00233433">
      <w:pPr>
        <w:spacing w:after="0"/>
        <w:ind w:left="426" w:right="-285"/>
        <w:jc w:val="both"/>
        <w:rPr>
          <w:rFonts w:ascii="Times New Roman" w:hAnsi="Times New Roman"/>
          <w:b/>
          <w:bCs/>
          <w:i/>
          <w:iCs/>
          <w:sz w:val="20"/>
          <w:szCs w:val="20"/>
        </w:rPr>
      </w:pP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4.1. Место, сроки (период), порядок оказания и приема-сдачи оказанных услуг, включая перечень информации и (или) документы, необходимые для исполнения обязательств, передаваемых Исполнителем по результатам оказанных услуг, указываются в Техническом задании.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4.2. Право собственности на результат услуг прекращается у Исполнителя с момента приемки услуг Заказчиком в соответствии с условиями Договора, если иное не установлено Техническим заданием.</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4.3. Все риски, связанные с оказанием услуг до момента их приемки Заказчиком, несет Исполнитель.</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4.4.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если услуги оказаны некачественно, Заказчик вправе потребовать от Исполнителя безвозмездного устранения недостатков в сроки, установленные Заказчиком, а также возмещения расходов на устранение недостатков. Устранение недостатков в результате ненадлежащего качества оказанных услуг осуществляется за счет средств Исполнителя.</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4.5. </w:t>
      </w:r>
      <w:proofErr w:type="gramStart"/>
      <w:r w:rsidRPr="00233433">
        <w:rPr>
          <w:rFonts w:ascii="Times New Roman" w:hAnsi="Times New Roman"/>
          <w:bCs/>
          <w:sz w:val="20"/>
          <w:szCs w:val="20"/>
        </w:rPr>
        <w:t>Заказчик, обнаруживший после приемки услуг отступления в ней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дней по их обнаружении и вправе потребовать безвозмездного их устранения и возмещения убытков.</w:t>
      </w:r>
      <w:proofErr w:type="gramEnd"/>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lastRenderedPageBreak/>
        <w:t>4.6. Передача неисключительных прав предусмотренных настоящим Контрактом от Исполнителя Заказчику осуществляется по акту приема-передачи неисключительных прав на использование Программного обеспечения.</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5. ПРАВА И ОБЯЗАННОСТИ ЗАКАЗЧИКА</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5.1. Заказчик по Договору вправе:</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5.1.1. Требовать от Исполнителя надлежащего исполнения принятых им обязательств, а также своевременного устранения выявленных недостатков.</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5.1.2. Требовать от Исполнителя предоставления надлежаще оформленных документов, подтверждающих исполнение принятых им обязательств.</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5.1.3. Контролировать ход оказания услуг, соблюдение срока оказания услуг, проверять соответствие услуг условиям Договора и приложений к нему.</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5.1.4. При обнаружении недостатков оказанных услуг, требовать их устранения. Требование подлежит обязательному выполнению Исполнителем. </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5.1.5. Определять лиц, непосредственно участвующих в </w:t>
      </w:r>
      <w:proofErr w:type="gramStart"/>
      <w:r w:rsidRPr="00233433">
        <w:rPr>
          <w:rFonts w:ascii="Times New Roman" w:hAnsi="Times New Roman"/>
          <w:bCs/>
          <w:sz w:val="20"/>
          <w:szCs w:val="20"/>
        </w:rPr>
        <w:t>контроле за</w:t>
      </w:r>
      <w:proofErr w:type="gramEnd"/>
      <w:r w:rsidRPr="00233433">
        <w:rPr>
          <w:rFonts w:ascii="Times New Roman" w:hAnsi="Times New Roman"/>
          <w:bCs/>
          <w:sz w:val="20"/>
          <w:szCs w:val="20"/>
        </w:rPr>
        <w:t xml:space="preserve"> ходом оказания услуг.</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5.1.6. Осуществлять иные права в соответствии с действующим законодательством Российской Федерации.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5.2. Заказчик по Договору обязан: </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5.2.1. Обеспечить приемку оказанных услуг.</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5.2.2. Произвести оплату в соответствии с разделом 2 Договора.</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5.2.3. Надлежаще исполнять иные принятые на себя обязательства.</w:t>
      </w:r>
    </w:p>
    <w:p w:rsidR="00233433" w:rsidRPr="00233433" w:rsidRDefault="00233433" w:rsidP="00233433">
      <w:pPr>
        <w:spacing w:after="0"/>
        <w:ind w:left="426" w:right="-285"/>
        <w:jc w:val="both"/>
        <w:rPr>
          <w:rFonts w:ascii="Times New Roman" w:hAnsi="Times New Roman"/>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6. ПРАВА И ОБЯЗАННОСТИ ИСПОЛНИТЕЛЯ</w:t>
      </w:r>
    </w:p>
    <w:p w:rsidR="00233433" w:rsidRPr="00233433" w:rsidRDefault="00233433" w:rsidP="00233433">
      <w:pPr>
        <w:spacing w:after="0"/>
        <w:ind w:left="426" w:right="-285"/>
        <w:jc w:val="both"/>
        <w:rPr>
          <w:rFonts w:ascii="Times New Roman" w:hAnsi="Times New Roman"/>
          <w:bCs/>
          <w:sz w:val="20"/>
          <w:szCs w:val="20"/>
        </w:rPr>
      </w:pP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6.1. Исполнитель по Договору вправе:</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6.1.1. Требовать своевременной приемки надлежаще оказанных услуг.</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6.1.2. Требовать своевременной оплаты принятых Заказчиком услуг. </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6.1.4. Осуществлять иные права в соответствии с действующим законодательством Российской Федерации.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6.2. Исполнитель по Договору обязан:</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6.2.1. Оказать услуги в соответствии с принятыми на себя обязательствами.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6.2.2. В </w:t>
      </w:r>
      <w:proofErr w:type="gramStart"/>
      <w:r w:rsidRPr="00233433">
        <w:rPr>
          <w:rFonts w:ascii="Times New Roman" w:hAnsi="Times New Roman"/>
          <w:bCs/>
          <w:sz w:val="20"/>
          <w:szCs w:val="20"/>
        </w:rPr>
        <w:t>соответствии</w:t>
      </w:r>
      <w:proofErr w:type="gramEnd"/>
      <w:r w:rsidRPr="00233433">
        <w:rPr>
          <w:rFonts w:ascii="Times New Roman" w:hAnsi="Times New Roman"/>
          <w:bCs/>
          <w:sz w:val="20"/>
          <w:szCs w:val="20"/>
        </w:rPr>
        <w:t xml:space="preserve">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оказанных услуг, предусмотренные Договором. Срок предоставления информации о ходе исполнения принятых на себя обязательств составляет 10 дней с момента получения запроса Заказчика.</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6.2.3. Предоставить надлежаще оформленные документы, предусмотренные Договором и приложениями к нему.</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6.2.4. Устранить за свой счет все выявленные недостатки, в том числе скрытые, при оказании услуг.</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6.2.5.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услуги или иных не зависящих от Исполнителя обстоятельств, которые грозят качеству оказанных услуг либо создают невозможность их завершения в срок.</w:t>
      </w:r>
    </w:p>
    <w:p w:rsidR="00233433" w:rsidRPr="00233433" w:rsidRDefault="00233433" w:rsidP="00233433">
      <w:pPr>
        <w:spacing w:after="0"/>
        <w:jc w:val="both"/>
        <w:outlineLvl w:val="0"/>
        <w:rPr>
          <w:rFonts w:ascii="Times New Roman" w:hAnsi="Times New Roman"/>
          <w:bCs/>
          <w:sz w:val="20"/>
          <w:szCs w:val="20"/>
        </w:rPr>
      </w:pPr>
      <w:r w:rsidRPr="00233433">
        <w:rPr>
          <w:rFonts w:ascii="Times New Roman" w:hAnsi="Times New Roman"/>
          <w:sz w:val="20"/>
          <w:szCs w:val="20"/>
        </w:rPr>
        <w:t xml:space="preserve">6.2.6. </w:t>
      </w:r>
      <w:r w:rsidRPr="00233433">
        <w:rPr>
          <w:rFonts w:ascii="Times New Roman" w:hAnsi="Times New Roman"/>
          <w:bCs/>
          <w:sz w:val="20"/>
          <w:szCs w:val="20"/>
        </w:rPr>
        <w:t>При изменении наименования, юридического адреса, реквизитов и иных сведений в течение трех дней со дня изменения таких сведений письменно известить об этом Заказчика.</w:t>
      </w:r>
    </w:p>
    <w:p w:rsidR="00233433" w:rsidRPr="00233433" w:rsidRDefault="00233433" w:rsidP="00233433">
      <w:pPr>
        <w:spacing w:after="0"/>
        <w:jc w:val="both"/>
        <w:outlineLvl w:val="0"/>
        <w:rPr>
          <w:rFonts w:ascii="Times New Roman" w:hAnsi="Times New Roman"/>
          <w:bCs/>
          <w:sz w:val="20"/>
          <w:szCs w:val="20"/>
        </w:rPr>
      </w:pPr>
      <w:r w:rsidRPr="00233433">
        <w:rPr>
          <w:rFonts w:ascii="Times New Roman" w:hAnsi="Times New Roman"/>
          <w:bCs/>
          <w:sz w:val="20"/>
          <w:szCs w:val="20"/>
        </w:rPr>
        <w:t>6.2.7. Хранить в тайне любую информацию и данные, предоставляемые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Заказчика, не использовать факты или информацию, полученные при исполнении Договора, для любых целей без предварительного согласия Заказчика. Обязательства конфиденциальности, возложенные на Исполнителя Договором, не распространяются на общедоступную информацию.</w:t>
      </w:r>
    </w:p>
    <w:p w:rsidR="00233433" w:rsidRPr="00233433" w:rsidRDefault="00233433" w:rsidP="00233433">
      <w:pPr>
        <w:spacing w:after="0"/>
        <w:jc w:val="both"/>
        <w:outlineLvl w:val="0"/>
        <w:rPr>
          <w:rFonts w:ascii="Times New Roman" w:hAnsi="Times New Roman"/>
          <w:bCs/>
          <w:sz w:val="20"/>
          <w:szCs w:val="20"/>
        </w:rPr>
      </w:pPr>
      <w:r w:rsidRPr="00233433">
        <w:rPr>
          <w:rFonts w:ascii="Times New Roman" w:hAnsi="Times New Roman"/>
          <w:bCs/>
          <w:sz w:val="20"/>
          <w:szCs w:val="20"/>
        </w:rPr>
        <w:t xml:space="preserve">6.2.8. </w:t>
      </w:r>
      <w:proofErr w:type="gramStart"/>
      <w:r w:rsidRPr="00233433">
        <w:rPr>
          <w:rFonts w:ascii="Times New Roman" w:hAnsi="Times New Roman"/>
          <w:bCs/>
          <w:sz w:val="20"/>
          <w:szCs w:val="20"/>
        </w:rPr>
        <w:t>Обеспечивать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roofErr w:type="gramEnd"/>
    </w:p>
    <w:p w:rsidR="00233433" w:rsidRDefault="00233433" w:rsidP="00233433">
      <w:pPr>
        <w:spacing w:after="0"/>
        <w:jc w:val="both"/>
        <w:outlineLvl w:val="0"/>
        <w:rPr>
          <w:rFonts w:ascii="Times New Roman" w:hAnsi="Times New Roman"/>
          <w:bCs/>
          <w:sz w:val="20"/>
          <w:szCs w:val="20"/>
        </w:rPr>
      </w:pPr>
      <w:r w:rsidRPr="00233433">
        <w:rPr>
          <w:rFonts w:ascii="Times New Roman" w:hAnsi="Times New Roman"/>
          <w:bCs/>
          <w:sz w:val="20"/>
          <w:szCs w:val="20"/>
        </w:rPr>
        <w:lastRenderedPageBreak/>
        <w:t>6.2.9. Надлежаще исполнять иные принятые на себя обязательства по Договору.</w:t>
      </w:r>
    </w:p>
    <w:p w:rsidR="002B45A8" w:rsidRPr="00233433" w:rsidRDefault="002B45A8" w:rsidP="00233433">
      <w:pPr>
        <w:spacing w:after="0"/>
        <w:jc w:val="both"/>
        <w:outlineLvl w:val="0"/>
        <w:rPr>
          <w:rFonts w:ascii="Times New Roman" w:hAnsi="Times New Roman"/>
          <w:bCs/>
          <w:sz w:val="20"/>
          <w:szCs w:val="20"/>
        </w:rPr>
      </w:pPr>
    </w:p>
    <w:p w:rsidR="00233433" w:rsidRPr="00233433" w:rsidRDefault="00233433" w:rsidP="00233433">
      <w:pPr>
        <w:spacing w:after="0"/>
        <w:ind w:left="426" w:right="-285"/>
        <w:jc w:val="center"/>
        <w:rPr>
          <w:rFonts w:ascii="Times New Roman" w:hAnsi="Times New Roman"/>
          <w:b/>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7. ОТВЕТСТВЕННОСТЬ СТОРОН. ОБСТОЯТЕЛЬСТВА НЕПРЕОДОЛИМОЙ СИЛЫ</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7.2.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233433">
        <w:rPr>
          <w:rFonts w:ascii="Times New Roman" w:hAnsi="Times New Roman"/>
          <w:sz w:val="20"/>
          <w:szCs w:val="20"/>
        </w:rPr>
        <w:t xml:space="preserve">пени ключевой ставки </w:t>
      </w:r>
      <w:r w:rsidRPr="00233433">
        <w:rPr>
          <w:rFonts w:ascii="Times New Roman" w:hAnsi="Times New Roman"/>
          <w:bCs/>
          <w:sz w:val="20"/>
          <w:szCs w:val="20"/>
        </w:rPr>
        <w:t>Центрального банка Российской Федерации от не уплаченной в срок суммы.</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233433" w:rsidRPr="00233433" w:rsidRDefault="00233433" w:rsidP="00233433">
      <w:pPr>
        <w:pStyle w:val="ae"/>
        <w:jc w:val="both"/>
        <w:rPr>
          <w:bCs/>
        </w:rPr>
      </w:pPr>
      <w:r w:rsidRPr="00233433">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33433" w:rsidRPr="00233433" w:rsidRDefault="00233433" w:rsidP="00233433">
      <w:pPr>
        <w:pStyle w:val="ae"/>
        <w:jc w:val="both"/>
        <w:rPr>
          <w:bCs/>
        </w:rPr>
      </w:pPr>
      <w:r w:rsidRPr="00233433">
        <w:rPr>
          <w:bCs/>
        </w:rPr>
        <w:t>а) 1000 рублей, если цена Договора не превышает 3 млн. рублей (включительно);</w:t>
      </w:r>
    </w:p>
    <w:p w:rsidR="00233433" w:rsidRPr="00233433" w:rsidRDefault="00233433" w:rsidP="00233433">
      <w:pPr>
        <w:pStyle w:val="ae"/>
        <w:jc w:val="both"/>
        <w:rPr>
          <w:bCs/>
        </w:rPr>
      </w:pPr>
      <w:r w:rsidRPr="00233433">
        <w:rPr>
          <w:bCs/>
        </w:rPr>
        <w:t>б) 5000 рублей, если цена Договора составляет от 3 млн. рублей до 50 млн. рублей (включительно);</w:t>
      </w:r>
    </w:p>
    <w:p w:rsidR="00233433" w:rsidRPr="00233433" w:rsidRDefault="00233433" w:rsidP="00233433">
      <w:pPr>
        <w:pStyle w:val="ae"/>
        <w:jc w:val="both"/>
        <w:rPr>
          <w:bCs/>
        </w:rPr>
      </w:pPr>
      <w:r w:rsidRPr="00233433">
        <w:rPr>
          <w:bCs/>
        </w:rPr>
        <w:t>в) 10000 рублей, если цена Договора составляет от 50 млн. рублей до 100 млн. рублей (включительно);</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г) 100000 рублей, если цена Договора превышает 100 млн. рублей.</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7.3. </w:t>
      </w:r>
      <w:proofErr w:type="gramStart"/>
      <w:r w:rsidRPr="00233433">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233433">
        <w:rPr>
          <w:rFonts w:ascii="Times New Roman" w:hAnsi="Times New Roman"/>
          <w:sz w:val="20"/>
          <w:szCs w:val="20"/>
        </w:rPr>
        <w:t>пени ключевой ставки</w:t>
      </w:r>
      <w:r w:rsidRPr="00233433">
        <w:rPr>
          <w:rFonts w:ascii="Times New Roman" w:hAnsi="Times New Roman"/>
          <w:bCs/>
          <w:sz w:val="20"/>
          <w:szCs w:val="20"/>
        </w:rPr>
        <w:t xml:space="preserve"> Центрального банка Российской Федерации от цены Договора.</w:t>
      </w:r>
      <w:proofErr w:type="gramEnd"/>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7.4.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233433" w:rsidRPr="00233433" w:rsidRDefault="00233433" w:rsidP="00233433">
      <w:pPr>
        <w:pStyle w:val="ae"/>
        <w:jc w:val="both"/>
        <w:rPr>
          <w:bCs/>
        </w:rPr>
      </w:pPr>
      <w:r w:rsidRPr="00233433">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33433" w:rsidRPr="00233433" w:rsidRDefault="00233433" w:rsidP="00233433">
      <w:pPr>
        <w:pStyle w:val="ae"/>
        <w:jc w:val="both"/>
      </w:pPr>
      <w:proofErr w:type="gramStart"/>
      <w:r w:rsidRPr="00233433">
        <w:t>а) 10 процентов цены Договора (этапа) в случае, если цена Договора (этапа) не превышает 3 млн. рублей;</w:t>
      </w:r>
      <w:proofErr w:type="gramEnd"/>
    </w:p>
    <w:p w:rsidR="00233433" w:rsidRPr="00233433" w:rsidRDefault="00233433" w:rsidP="00233433">
      <w:pPr>
        <w:pStyle w:val="ae"/>
        <w:jc w:val="both"/>
      </w:pPr>
      <w:r w:rsidRPr="00233433">
        <w:t>б) 5 процентов цены Договора (этапа) в случае, если цена Договора (этапа) составляет от 3 млн. рублей до 50 млн. рублей (включительно);</w:t>
      </w:r>
    </w:p>
    <w:p w:rsidR="00233433" w:rsidRPr="00233433" w:rsidRDefault="00233433" w:rsidP="00233433">
      <w:pPr>
        <w:pStyle w:val="ae"/>
        <w:jc w:val="both"/>
      </w:pPr>
      <w:r w:rsidRPr="00233433">
        <w:t>в) 1 процент цены Договора (этапа) в случае, если цена Договора (этапа) составляет от 50 млн. рублей до 100 млн. рублей (включительно);</w:t>
      </w:r>
    </w:p>
    <w:p w:rsidR="00233433" w:rsidRPr="00233433" w:rsidRDefault="00233433" w:rsidP="00233433">
      <w:pPr>
        <w:pStyle w:val="ae"/>
        <w:jc w:val="both"/>
      </w:pPr>
      <w:r w:rsidRPr="00233433">
        <w:t>г) 0,5 процента цены Договора (этапа) в случае, если цена Договора (этапа) составляет от 100 млн. рублей до 500 млн. рублей (включительно);</w:t>
      </w:r>
    </w:p>
    <w:p w:rsidR="00233433" w:rsidRPr="00233433" w:rsidRDefault="00233433" w:rsidP="00233433">
      <w:pPr>
        <w:pStyle w:val="ae"/>
        <w:jc w:val="both"/>
      </w:pPr>
      <w:proofErr w:type="spellStart"/>
      <w:r w:rsidRPr="00233433">
        <w:t>д</w:t>
      </w:r>
      <w:proofErr w:type="spellEnd"/>
      <w:r w:rsidRPr="00233433">
        <w:t>) 0,4 процента цены Договора (этапа) в случае, если цена Договора (этапа) составляет от 500 млн. рублей до 1 млрд. рублей (включительно);</w:t>
      </w:r>
    </w:p>
    <w:p w:rsidR="00233433" w:rsidRPr="00233433" w:rsidRDefault="00233433" w:rsidP="00233433">
      <w:pPr>
        <w:pStyle w:val="ae"/>
        <w:jc w:val="both"/>
      </w:pPr>
      <w:r w:rsidRPr="00233433">
        <w:t>е) 0,3 процента цены Договора (этапа) в случае, если цена Договора (этапа) составляет от 1 млрд. рублей до 2 млрд. рублей (включительно);</w:t>
      </w:r>
    </w:p>
    <w:p w:rsidR="00233433" w:rsidRPr="00233433" w:rsidRDefault="00233433" w:rsidP="00233433">
      <w:pPr>
        <w:pStyle w:val="ae"/>
        <w:jc w:val="both"/>
      </w:pPr>
      <w:r w:rsidRPr="00233433">
        <w:t>ж) 0,25 процента цены Договора (этапа) в случае, если цена Договора (этапа) составляет от 2 млрд. рублей до 5 млрд. рублей (включительно);</w:t>
      </w:r>
    </w:p>
    <w:p w:rsidR="00233433" w:rsidRPr="00233433" w:rsidRDefault="00233433" w:rsidP="00233433">
      <w:pPr>
        <w:pStyle w:val="ae"/>
        <w:jc w:val="both"/>
      </w:pPr>
      <w:proofErr w:type="spellStart"/>
      <w:r w:rsidRPr="00233433">
        <w:t>з</w:t>
      </w:r>
      <w:proofErr w:type="spellEnd"/>
      <w:r w:rsidRPr="00233433">
        <w:t>) 0,2 процента цены Договора (этапа) в случае, если цена Договора (этапа) составляет от 5 млрд. рублей до 10 млрд. рублей (включительно);</w:t>
      </w:r>
    </w:p>
    <w:p w:rsidR="00233433" w:rsidRPr="00233433" w:rsidRDefault="00233433" w:rsidP="00233433">
      <w:pPr>
        <w:pStyle w:val="ae"/>
        <w:jc w:val="both"/>
      </w:pPr>
      <w:r w:rsidRPr="00233433">
        <w:t xml:space="preserve">и) 0,1 процента цены Договора (этапа) в случае, если цена Договора (этапа) превышает 10 млрд. рублей. </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7.5.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7.6.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lastRenderedPageBreak/>
        <w:t>7.7.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7.9.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7.10.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233433">
        <w:rPr>
          <w:rFonts w:ascii="Times New Roman" w:hAnsi="Times New Roman"/>
          <w:bCs/>
          <w:sz w:val="20"/>
          <w:szCs w:val="20"/>
        </w:rPr>
        <w:t>предоставить надлежащее доказательство</w:t>
      </w:r>
      <w:proofErr w:type="gramEnd"/>
      <w:r w:rsidRPr="00233433">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233433">
        <w:rPr>
          <w:rFonts w:ascii="Times New Roman" w:hAnsi="Times New Roman"/>
          <w:bCs/>
          <w:sz w:val="20"/>
          <w:szCs w:val="20"/>
        </w:rPr>
        <w:t>неизвещением</w:t>
      </w:r>
      <w:proofErr w:type="spellEnd"/>
      <w:r w:rsidRPr="00233433">
        <w:rPr>
          <w:rFonts w:ascii="Times New Roman" w:hAnsi="Times New Roman"/>
          <w:bCs/>
          <w:sz w:val="20"/>
          <w:szCs w:val="20"/>
        </w:rPr>
        <w:t xml:space="preserve"> или несвоевременным извещением.</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7.11.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7.12. </w:t>
      </w:r>
      <w:proofErr w:type="gramStart"/>
      <w:r w:rsidRPr="00233433">
        <w:rPr>
          <w:rFonts w:ascii="Times New Roman" w:hAnsi="Times New Roman"/>
          <w:bCs/>
          <w:sz w:val="20"/>
          <w:szCs w:val="20"/>
        </w:rPr>
        <w:t>Стороны</w:t>
      </w:r>
      <w:proofErr w:type="gramEnd"/>
      <w:r w:rsidRPr="00233433">
        <w:rPr>
          <w:rFonts w:ascii="Times New Roman" w:hAnsi="Times New Roman"/>
          <w:bCs/>
          <w:sz w:val="20"/>
          <w:szCs w:val="20"/>
        </w:rPr>
        <w:t xml:space="preserve"> ни при </w:t>
      </w:r>
      <w:proofErr w:type="gramStart"/>
      <w:r w:rsidRPr="00233433">
        <w:rPr>
          <w:rFonts w:ascii="Times New Roman" w:hAnsi="Times New Roman"/>
          <w:bCs/>
          <w:sz w:val="20"/>
          <w:szCs w:val="20"/>
        </w:rPr>
        <w:t>каких</w:t>
      </w:r>
      <w:proofErr w:type="gramEnd"/>
      <w:r w:rsidRPr="00233433">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233433" w:rsidRPr="00233433" w:rsidRDefault="00233433" w:rsidP="00233433">
      <w:pPr>
        <w:spacing w:after="0"/>
        <w:ind w:left="426" w:right="-285"/>
        <w:jc w:val="center"/>
        <w:rPr>
          <w:rFonts w:ascii="Times New Roman" w:hAnsi="Times New Roman"/>
          <w:b/>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8. РАЗРЕШЕНИЕ СПОРОВ</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8.1.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8.2.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8.3. Срок рассмотрения писем, уведомлений или претензий не может превышать 10 (десять) календарных дней со дня их получения.</w:t>
      </w:r>
    </w:p>
    <w:p w:rsidR="00233433" w:rsidRPr="00233433" w:rsidRDefault="00233433" w:rsidP="00233433">
      <w:pPr>
        <w:spacing w:after="0"/>
        <w:ind w:right="-285"/>
        <w:jc w:val="both"/>
        <w:rPr>
          <w:rFonts w:ascii="Times New Roman" w:hAnsi="Times New Roman"/>
          <w:bCs/>
          <w:sz w:val="20"/>
          <w:szCs w:val="20"/>
        </w:rPr>
      </w:pPr>
      <w:r w:rsidRPr="00233433">
        <w:rPr>
          <w:rFonts w:ascii="Times New Roman" w:hAnsi="Times New Roman"/>
          <w:bCs/>
          <w:sz w:val="20"/>
          <w:szCs w:val="20"/>
        </w:rPr>
        <w:t xml:space="preserve">8.4. </w:t>
      </w:r>
      <w:proofErr w:type="gramStart"/>
      <w:r w:rsidRPr="00233433">
        <w:rPr>
          <w:rFonts w:ascii="Times New Roman" w:hAnsi="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233433" w:rsidRPr="00233433" w:rsidRDefault="00233433" w:rsidP="00233433">
      <w:pPr>
        <w:spacing w:after="0"/>
        <w:ind w:right="-285"/>
        <w:jc w:val="both"/>
        <w:rPr>
          <w:rFonts w:ascii="Times New Roman" w:hAnsi="Times New Roman"/>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9. Обеспечение исполнения Договора*</w:t>
      </w:r>
    </w:p>
    <w:p w:rsidR="00233433" w:rsidRPr="00233433" w:rsidRDefault="00233433" w:rsidP="00233433">
      <w:pPr>
        <w:spacing w:after="0"/>
        <w:rPr>
          <w:rFonts w:ascii="Times New Roman" w:hAnsi="Times New Roman"/>
          <w:b/>
          <w:sz w:val="20"/>
          <w:szCs w:val="20"/>
          <w:highlight w:val="yellow"/>
        </w:rPr>
      </w:pPr>
    </w:p>
    <w:p w:rsidR="00233433" w:rsidRPr="00233433" w:rsidRDefault="00233433" w:rsidP="00233433">
      <w:pPr>
        <w:spacing w:after="0"/>
        <w:ind w:firstLine="708"/>
        <w:contextualSpacing/>
        <w:jc w:val="both"/>
        <w:rPr>
          <w:rFonts w:ascii="Times New Roman" w:hAnsi="Times New Roman"/>
          <w:sz w:val="20"/>
          <w:szCs w:val="20"/>
        </w:rPr>
      </w:pPr>
      <w:r w:rsidRPr="00233433">
        <w:rPr>
          <w:rFonts w:ascii="Times New Roman" w:hAnsi="Times New Roman"/>
          <w:sz w:val="20"/>
          <w:szCs w:val="20"/>
        </w:rPr>
        <w:t xml:space="preserve">9.1. До подписания Договора Исполнитель должен представить Заказчику обеспечение исполнения Договора в виде безотзывной банковской гарантии или путем внесения денежных средств на нижеуказанный счет Заказчика в размере ___ % начальной (максимальной) цены договора, указанной в извещении об осуществлении закупки и (или) документации о закупке, что составляет </w:t>
      </w:r>
      <w:r w:rsidRPr="00233433">
        <w:rPr>
          <w:rFonts w:ascii="Times New Roman" w:hAnsi="Times New Roman"/>
          <w:b/>
          <w:sz w:val="20"/>
          <w:szCs w:val="20"/>
        </w:rPr>
        <w:t xml:space="preserve">_____________ рублей. </w:t>
      </w:r>
      <w:r w:rsidRPr="00233433">
        <w:rPr>
          <w:rFonts w:ascii="Times New Roman" w:hAnsi="Times New Roman"/>
          <w:sz w:val="20"/>
          <w:szCs w:val="20"/>
        </w:rPr>
        <w:t>Срок действия банковской гарантии (в случае если банковская гарантия выбрана участником в качестве способа обеспечения исполнения контракта), с момента заключения Договора и должен превышать срок действия договора не менее чем на один месяц.</w:t>
      </w:r>
    </w:p>
    <w:p w:rsidR="00233433" w:rsidRPr="00233433" w:rsidRDefault="00233433" w:rsidP="00233433">
      <w:pPr>
        <w:spacing w:after="0"/>
        <w:ind w:firstLine="708"/>
        <w:contextualSpacing/>
        <w:jc w:val="both"/>
        <w:rPr>
          <w:rFonts w:ascii="Times New Roman" w:hAnsi="Times New Roman"/>
          <w:sz w:val="20"/>
          <w:szCs w:val="20"/>
        </w:rPr>
      </w:pPr>
      <w:r w:rsidRPr="00233433">
        <w:rPr>
          <w:rFonts w:ascii="Times New Roman" w:hAnsi="Times New Roman"/>
          <w:sz w:val="20"/>
          <w:szCs w:val="20"/>
        </w:rPr>
        <w:t>Обеспечение предоставляется в отношении требований, возникших по основному обязательству, уплате неустоек (штрафов, пеней) и убыткам. Способ обеспечения исполнения Договора определяет Исполнитель самостоятельно.</w:t>
      </w:r>
    </w:p>
    <w:p w:rsidR="00233433" w:rsidRPr="00233433" w:rsidRDefault="00233433" w:rsidP="00233433">
      <w:pPr>
        <w:spacing w:after="0"/>
        <w:ind w:firstLine="708"/>
        <w:contextualSpacing/>
        <w:jc w:val="both"/>
        <w:rPr>
          <w:rFonts w:ascii="Times New Roman" w:hAnsi="Times New Roman"/>
          <w:sz w:val="20"/>
          <w:szCs w:val="20"/>
        </w:rPr>
      </w:pPr>
      <w:r w:rsidRPr="00233433">
        <w:rPr>
          <w:rFonts w:ascii="Times New Roman" w:hAnsi="Times New Roman"/>
          <w:sz w:val="20"/>
          <w:szCs w:val="20"/>
        </w:rPr>
        <w:t xml:space="preserve">9.2.В </w:t>
      </w:r>
      <w:proofErr w:type="gramStart"/>
      <w:r w:rsidRPr="00233433">
        <w:rPr>
          <w:rFonts w:ascii="Times New Roman" w:hAnsi="Times New Roman"/>
          <w:sz w:val="20"/>
          <w:szCs w:val="20"/>
        </w:rPr>
        <w:t>случае</w:t>
      </w:r>
      <w:proofErr w:type="gramEnd"/>
      <w:r w:rsidRPr="00233433">
        <w:rPr>
          <w:rFonts w:ascii="Times New Roman" w:hAnsi="Times New Roman"/>
          <w:sz w:val="20"/>
          <w:szCs w:val="20"/>
        </w:rPr>
        <w:t xml:space="preserve"> выбора Исполнителем обеспечения исполнения Договора в виде банковской гарантии, такая банковская гарантия должна обеспечивать все обязательства Принципала перед Бенефициаром по Договору, в том числе неисполнение или ненадлежащее исполнение обязательств, уплату неустоек (пени и штрафы) и убытков.</w:t>
      </w:r>
    </w:p>
    <w:p w:rsidR="00233433" w:rsidRPr="00233433" w:rsidRDefault="00233433" w:rsidP="00233433">
      <w:pPr>
        <w:keepNext/>
        <w:suppressAutoHyphens/>
        <w:spacing w:after="0"/>
        <w:ind w:firstLine="708"/>
        <w:jc w:val="both"/>
        <w:rPr>
          <w:rFonts w:ascii="Times New Roman" w:hAnsi="Times New Roman"/>
          <w:sz w:val="20"/>
          <w:szCs w:val="20"/>
        </w:rPr>
      </w:pPr>
      <w:r w:rsidRPr="00233433">
        <w:rPr>
          <w:rFonts w:ascii="Times New Roman" w:hAnsi="Times New Roman"/>
          <w:sz w:val="20"/>
          <w:szCs w:val="20"/>
        </w:rPr>
        <w:t xml:space="preserve">При выборе Исполнителем обеспечения исполнения Договора в форме внесения денежных средств, в случае неисполнения и (или) ненадлежащего исполнения им условий Договора, Заказчик вправе удержать </w:t>
      </w:r>
      <w:r w:rsidRPr="00233433">
        <w:rPr>
          <w:rFonts w:ascii="Times New Roman" w:hAnsi="Times New Roman"/>
          <w:sz w:val="20"/>
          <w:szCs w:val="20"/>
        </w:rPr>
        <w:lastRenderedPageBreak/>
        <w:t xml:space="preserve">в свою </w:t>
      </w:r>
      <w:proofErr w:type="gramStart"/>
      <w:r w:rsidRPr="00233433">
        <w:rPr>
          <w:rFonts w:ascii="Times New Roman" w:hAnsi="Times New Roman"/>
          <w:sz w:val="20"/>
          <w:szCs w:val="20"/>
        </w:rPr>
        <w:t>пользу</w:t>
      </w:r>
      <w:proofErr w:type="gramEnd"/>
      <w:r w:rsidRPr="00233433">
        <w:rPr>
          <w:rFonts w:ascii="Times New Roman" w:hAnsi="Times New Roman"/>
          <w:sz w:val="20"/>
          <w:szCs w:val="20"/>
        </w:rPr>
        <w:t xml:space="preserve"> причитающуюся ему сумму в пределах рассчитанной неустойки (штрафа, пени) и понесенных убытков во внесудебном порядке.</w:t>
      </w:r>
    </w:p>
    <w:p w:rsidR="00233433" w:rsidRPr="00233433" w:rsidRDefault="00233433" w:rsidP="00233433">
      <w:pPr>
        <w:keepNext/>
        <w:suppressAutoHyphens/>
        <w:spacing w:after="0"/>
        <w:ind w:firstLine="708"/>
        <w:jc w:val="both"/>
        <w:rPr>
          <w:rFonts w:ascii="Times New Roman" w:hAnsi="Times New Roman"/>
          <w:sz w:val="20"/>
          <w:szCs w:val="20"/>
        </w:rPr>
      </w:pPr>
      <w:r w:rsidRPr="00233433">
        <w:rPr>
          <w:rFonts w:ascii="Times New Roman" w:hAnsi="Times New Roman"/>
          <w:sz w:val="20"/>
          <w:szCs w:val="20"/>
        </w:rPr>
        <w:t xml:space="preserve">9.3. В </w:t>
      </w:r>
      <w:proofErr w:type="gramStart"/>
      <w:r w:rsidRPr="00233433">
        <w:rPr>
          <w:rFonts w:ascii="Times New Roman" w:hAnsi="Times New Roman"/>
          <w:sz w:val="20"/>
          <w:szCs w:val="20"/>
        </w:rPr>
        <w:t>случае</w:t>
      </w:r>
      <w:proofErr w:type="gramEnd"/>
      <w:r w:rsidRPr="00233433">
        <w:rPr>
          <w:rFonts w:ascii="Times New Roman" w:hAnsi="Times New Roman"/>
          <w:sz w:val="20"/>
          <w:szCs w:val="20"/>
        </w:rPr>
        <w:t xml:space="preserve"> если им было выбрано внесение денежных средств и обязательство исполнено надлежащим образом, Заказчик обязуется возвратить Исполнителю денежные средства в течение 10 рабочих дней с момента получения соответствующего требования от Исполнителя. </w:t>
      </w:r>
    </w:p>
    <w:p w:rsidR="00233433" w:rsidRPr="00233433" w:rsidRDefault="00233433" w:rsidP="00233433">
      <w:pPr>
        <w:spacing w:after="0"/>
        <w:ind w:firstLine="708"/>
        <w:jc w:val="both"/>
        <w:rPr>
          <w:rFonts w:ascii="Times New Roman" w:hAnsi="Times New Roman"/>
          <w:sz w:val="20"/>
          <w:szCs w:val="20"/>
        </w:rPr>
      </w:pPr>
      <w:proofErr w:type="gramStart"/>
      <w:r w:rsidRPr="00233433">
        <w:rPr>
          <w:rFonts w:ascii="Times New Roman" w:hAnsi="Times New Roman"/>
          <w:sz w:val="20"/>
          <w:szCs w:val="20"/>
        </w:rPr>
        <w:t>Реквизиты счета для перечисления денежных средств, в случае если Исполнителем было выбрано внесение денежных средств: __________________________________________)</w:t>
      </w:r>
      <w:proofErr w:type="gramEnd"/>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 xml:space="preserve">9.4.  Размер обеспечения исполнения Договора может быть изменен при принятии Заказчиком антидемпинговых мер. </w:t>
      </w:r>
    </w:p>
    <w:p w:rsidR="00233433" w:rsidRPr="00233433" w:rsidRDefault="00233433" w:rsidP="00233433">
      <w:pPr>
        <w:spacing w:after="0"/>
        <w:ind w:firstLine="708"/>
        <w:jc w:val="both"/>
        <w:rPr>
          <w:rFonts w:ascii="Times New Roman" w:hAnsi="Times New Roman"/>
          <w:sz w:val="20"/>
          <w:szCs w:val="20"/>
        </w:rPr>
      </w:pPr>
      <w:proofErr w:type="gramStart"/>
      <w:r w:rsidRPr="00233433">
        <w:rPr>
          <w:rFonts w:ascii="Times New Roman" w:hAnsi="Times New Roman"/>
          <w:sz w:val="20"/>
          <w:szCs w:val="20"/>
        </w:rPr>
        <w:t>В случае, если предложенная Исполнителем цена, сумма цен единиц товара снижены на двадцать пять и более процентов по отношению к начальной (максимальной) цене Договора, начальной сумме цен единиц товара, Исполнитель предоставляет обеспечение исполнения Договора с учетом пункта 25.7 Положения о закупке товаров, работ, услуг государственного автономного учреждения Ярославской области «Информационное агентство «Верхняя Волга».</w:t>
      </w:r>
      <w:proofErr w:type="gramEnd"/>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9.5.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9.6. </w:t>
      </w:r>
      <w:proofErr w:type="gramStart"/>
      <w:r w:rsidRPr="00233433">
        <w:rPr>
          <w:rFonts w:ascii="Times New Roman" w:hAnsi="Times New Roman"/>
          <w:sz w:val="20"/>
          <w:szCs w:val="20"/>
        </w:rPr>
        <w:t>Исполнитель в качестве обеспечения исполнения договора принимает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 xml:space="preserve">9.7. Банковская гарантия должна быть безотзывной и должна содержать условия, предусмотренные пунктом 10.13 Положения о закупке товаров, работ, услуг государственного автономного учреждения Ярославской области «Информационное агентство «Верхняя Волга». </w:t>
      </w:r>
    </w:p>
    <w:p w:rsidR="00233433" w:rsidRPr="00233433" w:rsidRDefault="00233433" w:rsidP="00233433">
      <w:pPr>
        <w:spacing w:after="0"/>
        <w:ind w:firstLine="708"/>
        <w:jc w:val="both"/>
        <w:rPr>
          <w:rFonts w:ascii="Times New Roman" w:hAnsi="Times New Roman"/>
          <w:i/>
          <w:sz w:val="20"/>
          <w:szCs w:val="20"/>
        </w:rPr>
      </w:pPr>
      <w:r w:rsidRPr="00233433">
        <w:rPr>
          <w:rFonts w:ascii="Times New Roman" w:hAnsi="Times New Roman"/>
          <w:bCs/>
          <w:i/>
          <w:sz w:val="20"/>
          <w:szCs w:val="20"/>
        </w:rPr>
        <w:t>*</w:t>
      </w:r>
      <w:proofErr w:type="gramStart"/>
      <w:r w:rsidRPr="00233433">
        <w:rPr>
          <w:rFonts w:ascii="Times New Roman" w:hAnsi="Times New Roman"/>
          <w:bCs/>
          <w:i/>
          <w:sz w:val="20"/>
          <w:szCs w:val="20"/>
        </w:rPr>
        <w:t>д</w:t>
      </w:r>
      <w:proofErr w:type="gramEnd"/>
      <w:r w:rsidRPr="00233433">
        <w:rPr>
          <w:rFonts w:ascii="Times New Roman" w:hAnsi="Times New Roman"/>
          <w:bCs/>
          <w:i/>
          <w:sz w:val="20"/>
          <w:szCs w:val="20"/>
        </w:rPr>
        <w:t>анный пункт включается в договор в случае проведения конкурентной закупки.</w:t>
      </w:r>
    </w:p>
    <w:p w:rsidR="00233433" w:rsidRPr="00233433" w:rsidRDefault="00233433" w:rsidP="00233433">
      <w:pPr>
        <w:spacing w:after="0"/>
        <w:ind w:firstLine="708"/>
        <w:jc w:val="both"/>
        <w:rPr>
          <w:rFonts w:ascii="Times New Roman" w:hAnsi="Times New Roman"/>
          <w:b/>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 xml:space="preserve">10. </w:t>
      </w:r>
      <w:proofErr w:type="spellStart"/>
      <w:r w:rsidRPr="00233433">
        <w:rPr>
          <w:rFonts w:ascii="Times New Roman" w:hAnsi="Times New Roman"/>
          <w:b/>
          <w:bCs/>
          <w:sz w:val="20"/>
          <w:szCs w:val="20"/>
        </w:rPr>
        <w:t>Антикоррупционная</w:t>
      </w:r>
      <w:proofErr w:type="spellEnd"/>
      <w:r w:rsidRPr="00233433">
        <w:rPr>
          <w:rFonts w:ascii="Times New Roman" w:hAnsi="Times New Roman"/>
          <w:b/>
          <w:bCs/>
          <w:sz w:val="20"/>
          <w:szCs w:val="20"/>
        </w:rPr>
        <w:t xml:space="preserve"> оговорка</w:t>
      </w:r>
    </w:p>
    <w:p w:rsidR="00233433" w:rsidRPr="00233433" w:rsidRDefault="00233433" w:rsidP="00233433">
      <w:pPr>
        <w:spacing w:after="0"/>
        <w:ind w:firstLine="708"/>
        <w:jc w:val="both"/>
        <w:rPr>
          <w:rFonts w:ascii="Times New Roman" w:hAnsi="Times New Roman"/>
          <w:sz w:val="20"/>
          <w:szCs w:val="20"/>
        </w:rPr>
      </w:pPr>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 xml:space="preserve">10.1. При исполнении своих обязательств по настоящему Договору, Стороны, их </w:t>
      </w:r>
      <w:proofErr w:type="spellStart"/>
      <w:r w:rsidRPr="00233433">
        <w:rPr>
          <w:rFonts w:ascii="Times New Roman" w:hAnsi="Times New Roman"/>
          <w:sz w:val="20"/>
          <w:szCs w:val="20"/>
        </w:rPr>
        <w:t>аффилированные</w:t>
      </w:r>
      <w:proofErr w:type="spellEnd"/>
      <w:r w:rsidRPr="00233433">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 xml:space="preserve">10.2. </w:t>
      </w:r>
      <w:proofErr w:type="gramStart"/>
      <w:r w:rsidRPr="00233433">
        <w:rPr>
          <w:rFonts w:ascii="Times New Roman" w:hAnsi="Times New Roman"/>
          <w:sz w:val="20"/>
          <w:szCs w:val="20"/>
        </w:rPr>
        <w:t xml:space="preserve">При исполнении своих обязательств по настоящему Договору, Стороны, их </w:t>
      </w:r>
      <w:proofErr w:type="spellStart"/>
      <w:r w:rsidRPr="00233433">
        <w:rPr>
          <w:rFonts w:ascii="Times New Roman" w:hAnsi="Times New Roman"/>
          <w:sz w:val="20"/>
          <w:szCs w:val="20"/>
        </w:rPr>
        <w:t>аффилированные</w:t>
      </w:r>
      <w:proofErr w:type="spellEnd"/>
      <w:r w:rsidRPr="00233433">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 xml:space="preserve">10.3. В </w:t>
      </w:r>
      <w:proofErr w:type="gramStart"/>
      <w:r w:rsidRPr="00233433">
        <w:rPr>
          <w:rFonts w:ascii="Times New Roman" w:hAnsi="Times New Roman"/>
          <w:sz w:val="20"/>
          <w:szCs w:val="20"/>
        </w:rPr>
        <w:t>случае</w:t>
      </w:r>
      <w:proofErr w:type="gramEnd"/>
      <w:r w:rsidRPr="00233433">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233433">
        <w:rPr>
          <w:rFonts w:ascii="Times New Roman" w:hAnsi="Times New Roman"/>
          <w:sz w:val="20"/>
          <w:szCs w:val="20"/>
        </w:rPr>
        <w:t>с даты получения</w:t>
      </w:r>
      <w:proofErr w:type="gramEnd"/>
      <w:r w:rsidRPr="00233433">
        <w:rPr>
          <w:rFonts w:ascii="Times New Roman" w:hAnsi="Times New Roman"/>
          <w:sz w:val="20"/>
          <w:szCs w:val="20"/>
        </w:rPr>
        <w:t xml:space="preserve"> письменного уведомления.</w:t>
      </w:r>
    </w:p>
    <w:p w:rsidR="00233433" w:rsidRPr="00233433" w:rsidRDefault="00233433" w:rsidP="00233433">
      <w:pPr>
        <w:spacing w:after="0"/>
        <w:ind w:firstLine="567"/>
        <w:jc w:val="both"/>
        <w:rPr>
          <w:rFonts w:ascii="Times New Roman" w:hAnsi="Times New Roman"/>
          <w:b/>
          <w:sz w:val="20"/>
          <w:szCs w:val="20"/>
        </w:rPr>
      </w:pPr>
      <w:r w:rsidRPr="00233433">
        <w:rPr>
          <w:rFonts w:ascii="Times New Roman" w:hAnsi="Times New Roman"/>
          <w:b/>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 xml:space="preserve">10.4. </w:t>
      </w:r>
      <w:proofErr w:type="gramStart"/>
      <w:r w:rsidRPr="00233433">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233433">
        <w:rPr>
          <w:rFonts w:ascii="Times New Roman" w:hAnsi="Times New Roman"/>
          <w:sz w:val="20"/>
          <w:szCs w:val="20"/>
        </w:rPr>
        <w:t>аффилированными</w:t>
      </w:r>
      <w:proofErr w:type="spellEnd"/>
      <w:r w:rsidRPr="00233433">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233433">
        <w:rPr>
          <w:rFonts w:ascii="Times New Roman" w:hAnsi="Times New Roman"/>
          <w:sz w:val="20"/>
          <w:szCs w:val="20"/>
        </w:rPr>
        <w:t xml:space="preserve"> легализации доходов, полученных преступным путем.</w:t>
      </w:r>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 xml:space="preserve">10.5. </w:t>
      </w:r>
      <w:proofErr w:type="gramStart"/>
      <w:r w:rsidRPr="00233433">
        <w:rPr>
          <w:rFonts w:ascii="Times New Roman" w:hAnsi="Times New Roman"/>
          <w:sz w:val="20"/>
          <w:szCs w:val="20"/>
        </w:rPr>
        <w:t xml:space="preserve">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w:t>
      </w:r>
      <w:r w:rsidRPr="00233433">
        <w:rPr>
          <w:rFonts w:ascii="Times New Roman" w:hAnsi="Times New Roman"/>
          <w:sz w:val="20"/>
          <w:szCs w:val="20"/>
        </w:rPr>
        <w:lastRenderedPageBreak/>
        <w:t>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233433">
        <w:rPr>
          <w:rFonts w:ascii="Times New Roman" w:hAnsi="Times New Roman"/>
          <w:sz w:val="20"/>
          <w:szCs w:val="20"/>
        </w:rPr>
        <w:t xml:space="preserve"> Сторона, по чьей инициативе </w:t>
      </w:r>
      <w:proofErr w:type="gramStart"/>
      <w:r w:rsidRPr="00233433">
        <w:rPr>
          <w:rFonts w:ascii="Times New Roman" w:hAnsi="Times New Roman"/>
          <w:sz w:val="20"/>
          <w:szCs w:val="20"/>
        </w:rPr>
        <w:t>был</w:t>
      </w:r>
      <w:proofErr w:type="gramEnd"/>
      <w:r w:rsidRPr="00233433">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233433" w:rsidRPr="00233433" w:rsidRDefault="00233433" w:rsidP="00233433">
      <w:pPr>
        <w:spacing w:after="0"/>
        <w:ind w:firstLine="708"/>
        <w:jc w:val="both"/>
        <w:rPr>
          <w:rFonts w:ascii="Times New Roman" w:hAnsi="Times New Roman"/>
          <w:sz w:val="20"/>
          <w:szCs w:val="20"/>
        </w:rPr>
      </w:pPr>
      <w:r w:rsidRPr="00233433">
        <w:rPr>
          <w:rFonts w:ascii="Times New Roman" w:hAnsi="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233433" w:rsidRPr="00233433" w:rsidRDefault="00233433" w:rsidP="00233433">
      <w:pPr>
        <w:spacing w:after="0"/>
        <w:ind w:firstLine="708"/>
        <w:jc w:val="both"/>
        <w:rPr>
          <w:rFonts w:ascii="Times New Roman" w:hAnsi="Times New Roman"/>
          <w:sz w:val="20"/>
          <w:szCs w:val="20"/>
          <w:highlight w:val="yellow"/>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11. ЗАКЛЮЧИТЕЛЬНЫЕ ПОЛОЖЕНИЯ</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 xml:space="preserve">11.1. </w:t>
      </w:r>
      <w:r w:rsidRPr="00233433">
        <w:rPr>
          <w:rFonts w:ascii="Times New Roman" w:hAnsi="Times New Roman"/>
          <w:sz w:val="20"/>
          <w:szCs w:val="20"/>
        </w:rPr>
        <w:t>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w:t>
      </w:r>
      <w:r w:rsidRPr="00233433">
        <w:rPr>
          <w:rFonts w:ascii="Times New Roman" w:hAnsi="Times New Roman"/>
          <w:bCs/>
          <w:sz w:val="20"/>
          <w:szCs w:val="20"/>
        </w:rPr>
        <w:t>.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 xml:space="preserve">11.5. </w:t>
      </w:r>
      <w:proofErr w:type="gramStart"/>
      <w:r w:rsidRPr="00233433">
        <w:rPr>
          <w:rFonts w:ascii="Times New Roman" w:hAnsi="Times New Roman"/>
          <w:bCs/>
          <w:sz w:val="20"/>
          <w:szCs w:val="20"/>
        </w:rPr>
        <w:t>Договор</w:t>
      </w:r>
      <w:proofErr w:type="gramEnd"/>
      <w:r w:rsidRPr="00233433">
        <w:rPr>
          <w:rFonts w:ascii="Times New Roman" w:hAnsi="Times New Roman"/>
          <w:bCs/>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 xml:space="preserve">11.7.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233433">
        <w:rPr>
          <w:rFonts w:ascii="Times New Roman" w:hAnsi="Times New Roman"/>
          <w:bCs/>
          <w:sz w:val="20"/>
          <w:szCs w:val="20"/>
        </w:rPr>
        <w:t>случае</w:t>
      </w:r>
      <w:proofErr w:type="gramEnd"/>
      <w:r w:rsidRPr="00233433">
        <w:rPr>
          <w:rFonts w:ascii="Times New Roman" w:hAnsi="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233433" w:rsidRPr="00233433" w:rsidRDefault="00233433" w:rsidP="00233433">
      <w:pPr>
        <w:spacing w:after="0"/>
        <w:ind w:right="-285" w:firstLine="426"/>
        <w:jc w:val="both"/>
        <w:rPr>
          <w:rFonts w:ascii="Times New Roman" w:hAnsi="Times New Roman"/>
          <w:bCs/>
          <w:sz w:val="20"/>
          <w:szCs w:val="20"/>
        </w:rPr>
      </w:pPr>
      <w:r w:rsidRPr="00233433">
        <w:rPr>
          <w:rFonts w:ascii="Times New Roman" w:hAnsi="Times New Roman"/>
          <w:bCs/>
          <w:sz w:val="20"/>
          <w:szCs w:val="20"/>
        </w:rPr>
        <w:t>11.12. Приложение № 1 «Техническое задание» к Договору являются неотъемлемой частью Договора.</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left="426" w:right="-285"/>
        <w:jc w:val="center"/>
        <w:rPr>
          <w:rFonts w:ascii="Times New Roman" w:hAnsi="Times New Roman"/>
          <w:b/>
          <w:bCs/>
          <w:sz w:val="20"/>
          <w:szCs w:val="20"/>
        </w:rPr>
      </w:pPr>
      <w:r w:rsidRPr="00233433">
        <w:rPr>
          <w:rFonts w:ascii="Times New Roman" w:hAnsi="Times New Roman"/>
          <w:b/>
          <w:bCs/>
          <w:sz w:val="20"/>
          <w:szCs w:val="20"/>
        </w:rPr>
        <w:t>11. ЮРИДИЧЕСКИЕ АДРЕСА, РЕКВИЗИТЫ И ПОДПИСИ СТОРОН</w:t>
      </w:r>
    </w:p>
    <w:p w:rsidR="00233433" w:rsidRPr="00233433" w:rsidRDefault="00233433" w:rsidP="00233433">
      <w:pPr>
        <w:spacing w:after="0"/>
        <w:ind w:left="426" w:right="-285"/>
        <w:jc w:val="center"/>
        <w:rPr>
          <w:rFonts w:ascii="Times New Roman" w:hAnsi="Times New Roman"/>
          <w:b/>
          <w:bCs/>
          <w:sz w:val="20"/>
          <w:szCs w:val="20"/>
        </w:rPr>
      </w:pPr>
    </w:p>
    <w:tbl>
      <w:tblPr>
        <w:tblW w:w="5000" w:type="pct"/>
        <w:tblLook w:val="0000"/>
      </w:tblPr>
      <w:tblGrid>
        <w:gridCol w:w="4785"/>
        <w:gridCol w:w="4786"/>
      </w:tblGrid>
      <w:tr w:rsidR="00233433" w:rsidRPr="00233433" w:rsidTr="00F825BE">
        <w:trPr>
          <w:trHeight w:val="754"/>
        </w:trPr>
        <w:tc>
          <w:tcPr>
            <w:tcW w:w="2500" w:type="pct"/>
          </w:tcPr>
          <w:p w:rsidR="00233433" w:rsidRPr="00233433" w:rsidRDefault="00233433" w:rsidP="00233433">
            <w:pPr>
              <w:spacing w:after="0"/>
              <w:ind w:left="426" w:right="-285"/>
              <w:jc w:val="both"/>
              <w:rPr>
                <w:rFonts w:ascii="Times New Roman" w:hAnsi="Times New Roman"/>
                <w:b/>
                <w:bCs/>
                <w:sz w:val="20"/>
                <w:szCs w:val="20"/>
              </w:rPr>
            </w:pPr>
            <w:r w:rsidRPr="00233433">
              <w:rPr>
                <w:rFonts w:ascii="Times New Roman" w:hAnsi="Times New Roman"/>
                <w:b/>
                <w:bCs/>
                <w:sz w:val="20"/>
                <w:szCs w:val="20"/>
              </w:rPr>
              <w:t xml:space="preserve">     Заказчик </w:t>
            </w:r>
          </w:p>
          <w:p w:rsidR="00233433" w:rsidRPr="00233433" w:rsidRDefault="00233433" w:rsidP="00233433">
            <w:pPr>
              <w:spacing w:after="0"/>
              <w:ind w:left="426" w:right="-285"/>
              <w:jc w:val="both"/>
              <w:rPr>
                <w:rFonts w:ascii="Times New Roman" w:hAnsi="Times New Roman"/>
                <w:bCs/>
                <w:sz w:val="20"/>
                <w:szCs w:val="20"/>
              </w:rPr>
            </w:pPr>
          </w:p>
          <w:p w:rsidR="00233433" w:rsidRPr="00233433" w:rsidRDefault="00233433" w:rsidP="00233433">
            <w:pPr>
              <w:spacing w:after="0"/>
              <w:ind w:left="426" w:right="-285"/>
              <w:jc w:val="both"/>
              <w:rPr>
                <w:rFonts w:ascii="Times New Roman" w:hAnsi="Times New Roman"/>
                <w:bCs/>
                <w:sz w:val="20"/>
                <w:szCs w:val="20"/>
              </w:rPr>
            </w:pPr>
            <w:r w:rsidRPr="00233433">
              <w:rPr>
                <w:rFonts w:ascii="Times New Roman" w:hAnsi="Times New Roman"/>
                <w:bCs/>
                <w:sz w:val="20"/>
                <w:szCs w:val="20"/>
              </w:rPr>
              <w:t>___________________ /______</w:t>
            </w:r>
          </w:p>
          <w:p w:rsidR="00233433" w:rsidRPr="00233433" w:rsidRDefault="00233433" w:rsidP="00233433">
            <w:pPr>
              <w:spacing w:after="0"/>
              <w:ind w:left="426" w:right="-285"/>
              <w:jc w:val="both"/>
              <w:rPr>
                <w:rFonts w:ascii="Times New Roman" w:hAnsi="Times New Roman"/>
                <w:bCs/>
                <w:sz w:val="20"/>
                <w:szCs w:val="20"/>
              </w:rPr>
            </w:pPr>
            <w:r w:rsidRPr="00233433">
              <w:rPr>
                <w:rFonts w:ascii="Times New Roman" w:hAnsi="Times New Roman"/>
                <w:bCs/>
                <w:sz w:val="20"/>
                <w:szCs w:val="20"/>
              </w:rPr>
              <w:t xml:space="preserve">         (подпись)</w:t>
            </w:r>
          </w:p>
          <w:p w:rsidR="00233433" w:rsidRPr="00233433" w:rsidRDefault="00233433" w:rsidP="00233433">
            <w:pPr>
              <w:spacing w:after="0"/>
              <w:ind w:left="426" w:right="-285"/>
              <w:jc w:val="both"/>
              <w:rPr>
                <w:rFonts w:ascii="Times New Roman" w:hAnsi="Times New Roman"/>
                <w:b/>
                <w:bCs/>
                <w:sz w:val="20"/>
                <w:szCs w:val="20"/>
              </w:rPr>
            </w:pPr>
            <w:r w:rsidRPr="00233433">
              <w:rPr>
                <w:rFonts w:ascii="Times New Roman" w:hAnsi="Times New Roman"/>
                <w:bCs/>
                <w:sz w:val="20"/>
                <w:szCs w:val="20"/>
              </w:rPr>
              <w:t xml:space="preserve">           (</w:t>
            </w:r>
            <w:proofErr w:type="gramStart"/>
            <w:r w:rsidRPr="00233433">
              <w:rPr>
                <w:rFonts w:ascii="Times New Roman" w:hAnsi="Times New Roman"/>
                <w:bCs/>
                <w:sz w:val="20"/>
                <w:szCs w:val="20"/>
              </w:rPr>
              <w:t>м</w:t>
            </w:r>
            <w:proofErr w:type="gramEnd"/>
            <w:r w:rsidRPr="00233433">
              <w:rPr>
                <w:rFonts w:ascii="Times New Roman" w:hAnsi="Times New Roman"/>
                <w:bCs/>
                <w:sz w:val="20"/>
                <w:szCs w:val="20"/>
              </w:rPr>
              <w:t>.п.)</w:t>
            </w:r>
          </w:p>
        </w:tc>
        <w:tc>
          <w:tcPr>
            <w:tcW w:w="2500" w:type="pct"/>
          </w:tcPr>
          <w:p w:rsidR="00233433" w:rsidRPr="00233433" w:rsidRDefault="00233433" w:rsidP="00233433">
            <w:pPr>
              <w:spacing w:after="0"/>
              <w:ind w:left="426" w:right="-285"/>
              <w:jc w:val="both"/>
              <w:rPr>
                <w:rFonts w:ascii="Times New Roman" w:hAnsi="Times New Roman"/>
                <w:b/>
                <w:bCs/>
                <w:sz w:val="20"/>
                <w:szCs w:val="20"/>
              </w:rPr>
            </w:pPr>
            <w:r w:rsidRPr="00233433">
              <w:rPr>
                <w:rFonts w:ascii="Times New Roman" w:hAnsi="Times New Roman"/>
                <w:b/>
                <w:bCs/>
                <w:sz w:val="20"/>
                <w:szCs w:val="20"/>
              </w:rPr>
              <w:t xml:space="preserve">                  Исполнитель</w:t>
            </w:r>
          </w:p>
          <w:p w:rsidR="00233433" w:rsidRPr="00233433" w:rsidRDefault="00233433" w:rsidP="00233433">
            <w:pPr>
              <w:spacing w:after="0"/>
              <w:ind w:left="426" w:right="-285"/>
              <w:jc w:val="both"/>
              <w:rPr>
                <w:rFonts w:ascii="Times New Roman" w:hAnsi="Times New Roman"/>
                <w:b/>
                <w:bCs/>
                <w:sz w:val="20"/>
                <w:szCs w:val="20"/>
              </w:rPr>
            </w:pPr>
          </w:p>
          <w:p w:rsidR="00233433" w:rsidRPr="00233433" w:rsidRDefault="00233433" w:rsidP="00233433">
            <w:pPr>
              <w:spacing w:after="0"/>
              <w:ind w:left="426" w:right="-285"/>
              <w:jc w:val="both"/>
              <w:rPr>
                <w:rFonts w:ascii="Times New Roman" w:hAnsi="Times New Roman"/>
                <w:bCs/>
                <w:sz w:val="20"/>
                <w:szCs w:val="20"/>
              </w:rPr>
            </w:pPr>
            <w:r w:rsidRPr="00233433">
              <w:rPr>
                <w:rFonts w:ascii="Times New Roman" w:hAnsi="Times New Roman"/>
                <w:bCs/>
                <w:sz w:val="20"/>
                <w:szCs w:val="20"/>
              </w:rPr>
              <w:t xml:space="preserve">  ___________________ /________</w:t>
            </w:r>
          </w:p>
          <w:p w:rsidR="00233433" w:rsidRPr="00233433" w:rsidRDefault="00233433" w:rsidP="00233433">
            <w:pPr>
              <w:spacing w:after="0"/>
              <w:ind w:left="426" w:right="-285"/>
              <w:jc w:val="both"/>
              <w:rPr>
                <w:rFonts w:ascii="Times New Roman" w:hAnsi="Times New Roman"/>
                <w:bCs/>
                <w:sz w:val="20"/>
                <w:szCs w:val="20"/>
              </w:rPr>
            </w:pPr>
            <w:r w:rsidRPr="00233433">
              <w:rPr>
                <w:rFonts w:ascii="Times New Roman" w:hAnsi="Times New Roman"/>
                <w:bCs/>
                <w:sz w:val="20"/>
                <w:szCs w:val="20"/>
              </w:rPr>
              <w:t xml:space="preserve">              (подпись)</w:t>
            </w:r>
          </w:p>
          <w:p w:rsidR="00233433" w:rsidRPr="00233433" w:rsidRDefault="00233433" w:rsidP="00233433">
            <w:pPr>
              <w:spacing w:after="0"/>
              <w:ind w:left="426" w:right="-285"/>
              <w:jc w:val="both"/>
              <w:rPr>
                <w:rFonts w:ascii="Times New Roman" w:hAnsi="Times New Roman"/>
                <w:b/>
                <w:bCs/>
                <w:sz w:val="20"/>
                <w:szCs w:val="20"/>
              </w:rPr>
            </w:pPr>
            <w:r w:rsidRPr="00233433">
              <w:rPr>
                <w:rFonts w:ascii="Times New Roman" w:hAnsi="Times New Roman"/>
                <w:bCs/>
                <w:sz w:val="20"/>
                <w:szCs w:val="20"/>
              </w:rPr>
              <w:t xml:space="preserve">                  (</w:t>
            </w:r>
            <w:proofErr w:type="gramStart"/>
            <w:r w:rsidRPr="00233433">
              <w:rPr>
                <w:rFonts w:ascii="Times New Roman" w:hAnsi="Times New Roman"/>
                <w:bCs/>
                <w:sz w:val="20"/>
                <w:szCs w:val="20"/>
              </w:rPr>
              <w:t>м</w:t>
            </w:r>
            <w:proofErr w:type="gramEnd"/>
            <w:r w:rsidRPr="00233433">
              <w:rPr>
                <w:rFonts w:ascii="Times New Roman" w:hAnsi="Times New Roman"/>
                <w:bCs/>
                <w:sz w:val="20"/>
                <w:szCs w:val="20"/>
              </w:rPr>
              <w:t>.п.)</w:t>
            </w:r>
          </w:p>
        </w:tc>
      </w:tr>
    </w:tbl>
    <w:p w:rsidR="00233433" w:rsidRPr="00233433" w:rsidRDefault="00233433" w:rsidP="00233433">
      <w:pPr>
        <w:spacing w:after="0"/>
        <w:ind w:right="-285"/>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Pr="00233433" w:rsidRDefault="00233433" w:rsidP="00233433">
      <w:pPr>
        <w:spacing w:after="0"/>
        <w:jc w:val="both"/>
        <w:rPr>
          <w:rFonts w:ascii="Times New Roman" w:hAnsi="Times New Roman"/>
          <w:sz w:val="20"/>
          <w:szCs w:val="20"/>
        </w:rPr>
      </w:pPr>
    </w:p>
    <w:p w:rsidR="00233433" w:rsidRDefault="00233433" w:rsidP="00233433">
      <w:pPr>
        <w:spacing w:after="0"/>
        <w:jc w:val="both"/>
        <w:rPr>
          <w:rFonts w:ascii="Times New Roman" w:hAnsi="Times New Roman"/>
          <w:sz w:val="20"/>
          <w:szCs w:val="20"/>
        </w:rPr>
      </w:pPr>
    </w:p>
    <w:p w:rsidR="002B45A8" w:rsidRPr="00233433" w:rsidRDefault="002B45A8" w:rsidP="00233433">
      <w:pPr>
        <w:spacing w:after="0"/>
        <w:jc w:val="both"/>
        <w:rPr>
          <w:rFonts w:ascii="Times New Roman" w:hAnsi="Times New Roman"/>
          <w:sz w:val="20"/>
          <w:szCs w:val="20"/>
        </w:rPr>
      </w:pPr>
    </w:p>
    <w:p w:rsidR="00233433" w:rsidRPr="00233433" w:rsidRDefault="00233433" w:rsidP="00233433">
      <w:pPr>
        <w:spacing w:after="0"/>
        <w:rPr>
          <w:rFonts w:ascii="Times New Roman" w:hAnsi="Times New Roman"/>
          <w:sz w:val="20"/>
          <w:szCs w:val="20"/>
        </w:rPr>
      </w:pPr>
    </w:p>
    <w:p w:rsidR="00233433" w:rsidRPr="00233433" w:rsidRDefault="00233433" w:rsidP="00233433">
      <w:pPr>
        <w:spacing w:after="0"/>
        <w:ind w:firstLine="709"/>
        <w:jc w:val="right"/>
        <w:rPr>
          <w:rFonts w:ascii="Times New Roman" w:hAnsi="Times New Roman"/>
          <w:b/>
          <w:bCs/>
          <w:sz w:val="20"/>
          <w:szCs w:val="20"/>
        </w:rPr>
      </w:pPr>
      <w:r w:rsidRPr="00233433">
        <w:rPr>
          <w:rFonts w:ascii="Times New Roman" w:hAnsi="Times New Roman"/>
          <w:b/>
          <w:bCs/>
          <w:sz w:val="20"/>
          <w:szCs w:val="20"/>
        </w:rPr>
        <w:t>Приложение № 1</w:t>
      </w:r>
    </w:p>
    <w:p w:rsidR="00233433" w:rsidRPr="00233433" w:rsidRDefault="00233433" w:rsidP="00233433">
      <w:pPr>
        <w:spacing w:after="0"/>
        <w:ind w:firstLine="709"/>
        <w:jc w:val="right"/>
        <w:rPr>
          <w:rFonts w:ascii="Times New Roman" w:hAnsi="Times New Roman"/>
          <w:b/>
          <w:bCs/>
          <w:sz w:val="20"/>
          <w:szCs w:val="20"/>
        </w:rPr>
      </w:pPr>
      <w:r w:rsidRPr="00233433">
        <w:rPr>
          <w:rFonts w:ascii="Times New Roman" w:hAnsi="Times New Roman"/>
          <w:b/>
          <w:bCs/>
          <w:sz w:val="20"/>
          <w:szCs w:val="20"/>
        </w:rPr>
        <w:t>к договору № __________    от «___» _________ 20___г.</w:t>
      </w:r>
    </w:p>
    <w:p w:rsidR="00233433" w:rsidRPr="00233433" w:rsidRDefault="00233433" w:rsidP="00233433">
      <w:pPr>
        <w:spacing w:after="0"/>
        <w:ind w:firstLine="709"/>
        <w:jc w:val="right"/>
        <w:rPr>
          <w:rFonts w:ascii="Times New Roman" w:hAnsi="Times New Roman"/>
          <w:b/>
          <w:bCs/>
          <w:sz w:val="20"/>
          <w:szCs w:val="20"/>
        </w:rPr>
      </w:pPr>
    </w:p>
    <w:p w:rsidR="00233433" w:rsidRPr="00233433" w:rsidRDefault="00233433" w:rsidP="00233433">
      <w:pPr>
        <w:shd w:val="clear" w:color="auto" w:fill="FFFFFF"/>
        <w:spacing w:after="0" w:line="324" w:lineRule="exact"/>
        <w:jc w:val="center"/>
        <w:rPr>
          <w:rFonts w:ascii="Times New Roman" w:hAnsi="Times New Roman"/>
          <w:b/>
          <w:bCs/>
          <w:spacing w:val="-1"/>
          <w:sz w:val="20"/>
          <w:szCs w:val="20"/>
        </w:rPr>
      </w:pPr>
      <w:r w:rsidRPr="00233433">
        <w:rPr>
          <w:rFonts w:ascii="Times New Roman" w:hAnsi="Times New Roman"/>
          <w:b/>
          <w:bCs/>
          <w:spacing w:val="-1"/>
          <w:sz w:val="20"/>
          <w:szCs w:val="20"/>
        </w:rPr>
        <w:lastRenderedPageBreak/>
        <w:t>Техническое задание</w:t>
      </w:r>
    </w:p>
    <w:p w:rsidR="00233433" w:rsidRPr="00233433" w:rsidRDefault="00233433" w:rsidP="00233433">
      <w:pPr>
        <w:shd w:val="clear" w:color="auto" w:fill="FFFFFF"/>
        <w:spacing w:after="0"/>
        <w:jc w:val="center"/>
        <w:rPr>
          <w:rFonts w:ascii="Times New Roman" w:hAnsi="Times New Roman"/>
          <w:b/>
          <w:sz w:val="20"/>
          <w:szCs w:val="20"/>
        </w:rPr>
      </w:pPr>
      <w:r w:rsidRPr="00233433">
        <w:rPr>
          <w:rFonts w:ascii="Times New Roman" w:hAnsi="Times New Roman"/>
          <w:b/>
          <w:sz w:val="20"/>
          <w:szCs w:val="20"/>
        </w:rPr>
        <w:t xml:space="preserve">на предоставление лицензионных </w:t>
      </w:r>
      <w:proofErr w:type="gramStart"/>
      <w:r w:rsidRPr="00233433">
        <w:rPr>
          <w:rFonts w:ascii="Times New Roman" w:hAnsi="Times New Roman"/>
          <w:b/>
          <w:sz w:val="20"/>
          <w:szCs w:val="20"/>
        </w:rPr>
        <w:t>прав</w:t>
      </w:r>
      <w:proofErr w:type="gramEnd"/>
      <w:r w:rsidRPr="00233433">
        <w:rPr>
          <w:rFonts w:ascii="Times New Roman" w:hAnsi="Times New Roman"/>
          <w:b/>
          <w:sz w:val="20"/>
          <w:szCs w:val="20"/>
        </w:rPr>
        <w:t xml:space="preserve"> на пользование программным обеспечением </w:t>
      </w:r>
      <w:proofErr w:type="spellStart"/>
      <w:r w:rsidRPr="00233433">
        <w:rPr>
          <w:rFonts w:ascii="Times New Roman" w:hAnsi="Times New Roman"/>
          <w:b/>
          <w:sz w:val="20"/>
          <w:szCs w:val="20"/>
        </w:rPr>
        <w:t>Kaspersky</w:t>
      </w:r>
      <w:proofErr w:type="spellEnd"/>
      <w:r w:rsidRPr="00233433">
        <w:rPr>
          <w:rFonts w:ascii="Times New Roman" w:hAnsi="Times New Roman"/>
          <w:b/>
          <w:sz w:val="20"/>
          <w:szCs w:val="20"/>
        </w:rPr>
        <w:t xml:space="preserve"> </w:t>
      </w:r>
      <w:proofErr w:type="spellStart"/>
      <w:r w:rsidRPr="00233433">
        <w:rPr>
          <w:rFonts w:ascii="Times New Roman" w:hAnsi="Times New Roman"/>
          <w:b/>
          <w:sz w:val="20"/>
          <w:szCs w:val="20"/>
        </w:rPr>
        <w:t>Endpoint</w:t>
      </w:r>
      <w:proofErr w:type="spellEnd"/>
      <w:r w:rsidRPr="00233433">
        <w:rPr>
          <w:rFonts w:ascii="Times New Roman" w:hAnsi="Times New Roman"/>
          <w:b/>
          <w:sz w:val="20"/>
          <w:szCs w:val="20"/>
        </w:rPr>
        <w:t xml:space="preserve"> </w:t>
      </w:r>
      <w:proofErr w:type="spellStart"/>
      <w:r w:rsidRPr="00233433">
        <w:rPr>
          <w:rFonts w:ascii="Times New Roman" w:hAnsi="Times New Roman"/>
          <w:b/>
          <w:sz w:val="20"/>
          <w:szCs w:val="20"/>
        </w:rPr>
        <w:t>Security</w:t>
      </w:r>
      <w:proofErr w:type="spellEnd"/>
      <w:r w:rsidRPr="00233433">
        <w:rPr>
          <w:rFonts w:ascii="Times New Roman" w:hAnsi="Times New Roman"/>
          <w:b/>
          <w:sz w:val="20"/>
          <w:szCs w:val="20"/>
        </w:rPr>
        <w:t xml:space="preserve"> для бизнеса – Стандартный</w:t>
      </w:r>
    </w:p>
    <w:p w:rsidR="00233433" w:rsidRPr="00233433" w:rsidRDefault="00233433" w:rsidP="00233433">
      <w:pPr>
        <w:shd w:val="clear" w:color="auto" w:fill="FFFFFF"/>
        <w:spacing w:after="0"/>
        <w:rPr>
          <w:rFonts w:ascii="Times New Roman" w:hAnsi="Times New Roman"/>
          <w:b/>
          <w:sz w:val="20"/>
          <w:szCs w:val="20"/>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2251"/>
        <w:gridCol w:w="7880"/>
      </w:tblGrid>
      <w:tr w:rsidR="00233433" w:rsidRPr="00233433" w:rsidTr="00F825BE">
        <w:trPr>
          <w:trHeight w:val="348"/>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1.</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Предмет закупки, характеристики</w:t>
            </w:r>
          </w:p>
        </w:tc>
        <w:tc>
          <w:tcPr>
            <w:tcW w:w="7903" w:type="dxa"/>
          </w:tcPr>
          <w:p w:rsidR="00233433" w:rsidRPr="00233433" w:rsidRDefault="00233433" w:rsidP="00233433">
            <w:pPr>
              <w:spacing w:after="0"/>
              <w:jc w:val="both"/>
              <w:rPr>
                <w:rFonts w:ascii="Times New Roman" w:hAnsi="Times New Roman"/>
                <w:sz w:val="20"/>
                <w:szCs w:val="20"/>
              </w:rPr>
            </w:pPr>
            <w:r w:rsidRPr="00233433">
              <w:rPr>
                <w:rFonts w:ascii="Times New Roman" w:hAnsi="Times New Roman"/>
                <w:bCs/>
                <w:sz w:val="20"/>
                <w:szCs w:val="20"/>
              </w:rPr>
              <w:t xml:space="preserve">Оказание услуг по предоставлению неисключительных прав на использование лицензионного программного обеспечения </w:t>
            </w:r>
            <w:proofErr w:type="spellStart"/>
            <w:r w:rsidRPr="00233433">
              <w:rPr>
                <w:rFonts w:ascii="Times New Roman" w:hAnsi="Times New Roman"/>
                <w:bCs/>
                <w:sz w:val="20"/>
                <w:szCs w:val="20"/>
              </w:rPr>
              <w:t>Kaspersky</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Endpoint</w:t>
            </w:r>
            <w:proofErr w:type="spellEnd"/>
            <w:r w:rsidRPr="00233433">
              <w:rPr>
                <w:rFonts w:ascii="Times New Roman" w:hAnsi="Times New Roman"/>
                <w:bCs/>
                <w:sz w:val="20"/>
                <w:szCs w:val="20"/>
              </w:rPr>
              <w:t xml:space="preserve"> </w:t>
            </w:r>
            <w:proofErr w:type="spellStart"/>
            <w:r w:rsidRPr="00233433">
              <w:rPr>
                <w:rFonts w:ascii="Times New Roman" w:hAnsi="Times New Roman"/>
                <w:bCs/>
                <w:sz w:val="20"/>
                <w:szCs w:val="20"/>
              </w:rPr>
              <w:t>Security</w:t>
            </w:r>
            <w:proofErr w:type="spellEnd"/>
            <w:r w:rsidRPr="00233433">
              <w:rPr>
                <w:rFonts w:ascii="Times New Roman" w:hAnsi="Times New Roman"/>
                <w:bCs/>
                <w:sz w:val="20"/>
                <w:szCs w:val="20"/>
              </w:rPr>
              <w:t xml:space="preserve"> для бизнеса – </w:t>
            </w:r>
            <w:proofErr w:type="gramStart"/>
            <w:r w:rsidRPr="00233433">
              <w:rPr>
                <w:rFonts w:ascii="Times New Roman" w:hAnsi="Times New Roman"/>
                <w:bCs/>
                <w:sz w:val="20"/>
                <w:szCs w:val="20"/>
              </w:rPr>
              <w:t>Стандартный</w:t>
            </w:r>
            <w:proofErr w:type="gramEnd"/>
            <w:r w:rsidRPr="00233433">
              <w:rPr>
                <w:rFonts w:ascii="Times New Roman" w:hAnsi="Times New Roman"/>
                <w:bCs/>
                <w:sz w:val="20"/>
                <w:szCs w:val="20"/>
              </w:rPr>
              <w:t xml:space="preserve"> (продление лицензий на антивирусное программное обеспечение) для нужд Заказчика</w:t>
            </w:r>
            <w:r w:rsidRPr="00233433">
              <w:rPr>
                <w:rFonts w:ascii="Times New Roman" w:hAnsi="Times New Roman"/>
                <w:sz w:val="20"/>
                <w:szCs w:val="20"/>
              </w:rPr>
              <w:t xml:space="preserve"> сроком на </w:t>
            </w:r>
            <w:r w:rsidRPr="00233433">
              <w:rPr>
                <w:rFonts w:ascii="Times New Roman" w:hAnsi="Times New Roman"/>
                <w:color w:val="000000"/>
                <w:sz w:val="20"/>
                <w:szCs w:val="20"/>
              </w:rPr>
              <w:t>12  месяцев.</w:t>
            </w:r>
          </w:p>
          <w:p w:rsidR="00233433" w:rsidRPr="00233433" w:rsidRDefault="00233433" w:rsidP="00233433">
            <w:pPr>
              <w:spacing w:after="0"/>
              <w:rPr>
                <w:rFonts w:ascii="Times New Roman" w:hAnsi="Times New Roman"/>
                <w:sz w:val="20"/>
                <w:szCs w:val="20"/>
              </w:rPr>
            </w:pPr>
          </w:p>
        </w:tc>
      </w:tr>
      <w:tr w:rsidR="00233433" w:rsidRPr="00233433" w:rsidTr="00F825BE">
        <w:trPr>
          <w:trHeight w:val="348"/>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2.</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Количество/Место оказания услуг</w:t>
            </w:r>
          </w:p>
        </w:tc>
        <w:tc>
          <w:tcPr>
            <w:tcW w:w="7903" w:type="dxa"/>
          </w:tcPr>
          <w:p w:rsidR="00233433" w:rsidRPr="00233433" w:rsidRDefault="00233433" w:rsidP="00233433">
            <w:pPr>
              <w:spacing w:after="0"/>
              <w:rPr>
                <w:rFonts w:ascii="Times New Roman" w:hAnsi="Times New Roman"/>
                <w:color w:val="000000"/>
                <w:sz w:val="20"/>
                <w:szCs w:val="20"/>
              </w:rPr>
            </w:pPr>
            <w:r w:rsidRPr="00233433">
              <w:rPr>
                <w:rFonts w:ascii="Times New Roman" w:hAnsi="Times New Roman"/>
                <w:color w:val="000000"/>
                <w:sz w:val="20"/>
                <w:szCs w:val="20"/>
              </w:rPr>
              <w:t>132 комплекта (лицензии)/150000, г. Ярославль ул. Максимова, д. 17/27</w:t>
            </w:r>
          </w:p>
        </w:tc>
      </w:tr>
      <w:tr w:rsidR="00233433" w:rsidRPr="00233433" w:rsidTr="00F825BE">
        <w:trPr>
          <w:trHeight w:val="348"/>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3.</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Срок действия лицензии</w:t>
            </w:r>
          </w:p>
        </w:tc>
        <w:tc>
          <w:tcPr>
            <w:tcW w:w="7903" w:type="dxa"/>
          </w:tcPr>
          <w:p w:rsidR="00233433" w:rsidRPr="00233433" w:rsidRDefault="00233433" w:rsidP="00233433">
            <w:pPr>
              <w:spacing w:after="0"/>
              <w:rPr>
                <w:rFonts w:ascii="Times New Roman" w:hAnsi="Times New Roman"/>
                <w:color w:val="000000"/>
                <w:sz w:val="20"/>
                <w:szCs w:val="20"/>
              </w:rPr>
            </w:pPr>
            <w:r w:rsidRPr="00233433">
              <w:rPr>
                <w:rFonts w:ascii="Times New Roman" w:hAnsi="Times New Roman"/>
                <w:color w:val="000000"/>
                <w:sz w:val="20"/>
                <w:szCs w:val="20"/>
              </w:rPr>
              <w:t>12  месяцев с момента активации лицензии (ключей)</w:t>
            </w:r>
            <w:bookmarkStart w:id="0" w:name="_GoBack"/>
            <w:bookmarkEnd w:id="0"/>
          </w:p>
        </w:tc>
      </w:tr>
      <w:tr w:rsidR="00233433" w:rsidRPr="00233433" w:rsidTr="00F825BE">
        <w:trPr>
          <w:trHeight w:val="348"/>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4.</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Требования к характеристикам товара</w:t>
            </w:r>
          </w:p>
        </w:tc>
        <w:tc>
          <w:tcPr>
            <w:tcW w:w="7903" w:type="dxa"/>
          </w:tcPr>
          <w:p w:rsidR="00C23541" w:rsidRPr="00C23541" w:rsidRDefault="00C23541" w:rsidP="00C23541">
            <w:pPr>
              <w:pStyle w:val="1"/>
              <w:spacing w:before="0" w:line="240" w:lineRule="auto"/>
              <w:rPr>
                <w:rFonts w:ascii="Times New Roman" w:hAnsi="Times New Roman" w:cs="Times New Roman"/>
                <w:b/>
                <w:color w:val="auto"/>
                <w:sz w:val="20"/>
                <w:szCs w:val="20"/>
                <w:lang w:eastAsia="en-US"/>
              </w:rPr>
            </w:pPr>
            <w:bookmarkStart w:id="1" w:name="_Toc8215314"/>
            <w:bookmarkStart w:id="2" w:name="_Toc19806649"/>
            <w:r w:rsidRPr="00C23541">
              <w:rPr>
                <w:rFonts w:ascii="Times New Roman" w:hAnsi="Times New Roman" w:cs="Times New Roman"/>
                <w:b/>
                <w:color w:val="auto"/>
                <w:sz w:val="20"/>
                <w:szCs w:val="20"/>
                <w:lang w:eastAsia="en-US"/>
              </w:rPr>
              <w:t>Общие требования</w:t>
            </w:r>
            <w:bookmarkEnd w:id="1"/>
            <w:bookmarkEnd w:id="2"/>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Антивирусные средства должны включать:</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программные средства антивирусной защиты для рабочих станций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программные средства антивирусной защиты для рабочих станций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программные средства антивирусной защиты для файловых серверов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программные средства антивирусной защиты для файловых серверов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программные средства централизованного управления, мониторинга и обновления;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обновляемые базы данных сигнатур вредоносных программ и атак;</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эксплуатационную документацию на русском языке.</w:t>
            </w: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Программный интерфейс всех антивирусных средств, включая средства управления, должен быть на русском и английском языке.</w:t>
            </w: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Все антивирусные средства, включая средства управления, должны обладать контекстной справочной системой на русском и английском языке.</w:t>
            </w:r>
          </w:p>
          <w:p w:rsidR="00C23541" w:rsidRPr="00C23541" w:rsidRDefault="00C23541" w:rsidP="00C23541">
            <w:pPr>
              <w:spacing w:after="0" w:line="240" w:lineRule="auto"/>
              <w:rPr>
                <w:rFonts w:ascii="Times New Roman" w:hAnsi="Times New Roman"/>
                <w:sz w:val="20"/>
                <w:szCs w:val="20"/>
              </w:rPr>
            </w:pPr>
          </w:p>
          <w:p w:rsidR="00C23541" w:rsidRPr="00C23541" w:rsidRDefault="00C23541" w:rsidP="00C23541">
            <w:pPr>
              <w:pStyle w:val="1"/>
              <w:spacing w:before="0" w:line="240" w:lineRule="auto"/>
              <w:rPr>
                <w:rFonts w:ascii="Times New Roman" w:hAnsi="Times New Roman" w:cs="Times New Roman"/>
                <w:b/>
                <w:color w:val="auto"/>
                <w:sz w:val="20"/>
                <w:szCs w:val="20"/>
                <w:lang w:eastAsia="en-US"/>
              </w:rPr>
            </w:pPr>
            <w:bookmarkStart w:id="3" w:name="_Toc19795044"/>
            <w:bookmarkStart w:id="4" w:name="_Toc19806650"/>
            <w:bookmarkStart w:id="5" w:name="_Toc8215315"/>
            <w:r w:rsidRPr="00C23541">
              <w:rPr>
                <w:rFonts w:ascii="Times New Roman" w:hAnsi="Times New Roman" w:cs="Times New Roman"/>
                <w:b/>
                <w:color w:val="auto"/>
                <w:sz w:val="20"/>
                <w:szCs w:val="20"/>
                <w:lang w:eastAsia="en-US"/>
              </w:rPr>
              <w:t xml:space="preserve">Требования к программным средствам антивирусной защиты для рабочих станций </w:t>
            </w:r>
            <w:proofErr w:type="spellStart"/>
            <w:r w:rsidRPr="00C23541">
              <w:rPr>
                <w:rFonts w:ascii="Times New Roman" w:hAnsi="Times New Roman" w:cs="Times New Roman"/>
                <w:b/>
                <w:color w:val="auto"/>
                <w:sz w:val="20"/>
                <w:szCs w:val="20"/>
                <w:lang w:eastAsia="en-US"/>
              </w:rPr>
              <w:t>Windows</w:t>
            </w:r>
            <w:bookmarkEnd w:id="3"/>
            <w:bookmarkEnd w:id="4"/>
            <w:proofErr w:type="spellEnd"/>
            <w:r w:rsidRPr="00C23541">
              <w:rPr>
                <w:rFonts w:ascii="Times New Roman" w:hAnsi="Times New Roman" w:cs="Times New Roman"/>
                <w:b/>
                <w:color w:val="auto"/>
                <w:sz w:val="20"/>
                <w:szCs w:val="20"/>
                <w:lang w:eastAsia="en-US"/>
              </w:rPr>
              <w:t xml:space="preserve"> </w:t>
            </w:r>
          </w:p>
          <w:bookmarkEnd w:id="5"/>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7 Home / Professional / Enterprise (32 / 64-</w:t>
            </w:r>
            <w:r w:rsidRPr="00C23541">
              <w:rPr>
                <w:rFonts w:ascii="Times New Roman" w:hAnsi="Times New Roman"/>
                <w:sz w:val="20"/>
                <w:szCs w:val="20"/>
              </w:rPr>
              <w:t>разрядная</w:t>
            </w:r>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8 </w:t>
            </w:r>
            <w:proofErr w:type="spellStart"/>
            <w:r w:rsidRPr="00C23541">
              <w:rPr>
                <w:rFonts w:ascii="Times New Roman" w:hAnsi="Times New Roman"/>
                <w:sz w:val="20"/>
                <w:szCs w:val="20"/>
              </w:rPr>
              <w:t>Professional</w:t>
            </w:r>
            <w:proofErr w:type="spellEnd"/>
            <w:r w:rsidRPr="00C23541">
              <w:rPr>
                <w:rFonts w:ascii="Times New Roman" w:hAnsi="Times New Roman"/>
                <w:sz w:val="20"/>
                <w:szCs w:val="20"/>
              </w:rPr>
              <w:t xml:space="preserve"> / </w:t>
            </w:r>
            <w:proofErr w:type="spellStart"/>
            <w:r w:rsidRPr="00C23541">
              <w:rPr>
                <w:rFonts w:ascii="Times New Roman" w:hAnsi="Times New Roman"/>
                <w:sz w:val="20"/>
                <w:szCs w:val="20"/>
              </w:rPr>
              <w:t>Enterprise</w:t>
            </w:r>
            <w:proofErr w:type="spellEnd"/>
            <w:r w:rsidRPr="00C23541">
              <w:rPr>
                <w:rFonts w:ascii="Times New Roman" w:hAnsi="Times New Roman"/>
                <w:sz w:val="20"/>
                <w:szCs w:val="20"/>
              </w:rPr>
              <w:t xml:space="preserve"> (32 / 64-разрядная);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8.1 </w:t>
            </w:r>
            <w:proofErr w:type="spellStart"/>
            <w:r w:rsidRPr="00C23541">
              <w:rPr>
                <w:rFonts w:ascii="Times New Roman" w:hAnsi="Times New Roman"/>
                <w:sz w:val="20"/>
                <w:szCs w:val="20"/>
              </w:rPr>
              <w:t>Professional</w:t>
            </w:r>
            <w:proofErr w:type="spellEnd"/>
            <w:r w:rsidRPr="00C23541">
              <w:rPr>
                <w:rFonts w:ascii="Times New Roman" w:hAnsi="Times New Roman"/>
                <w:sz w:val="20"/>
                <w:szCs w:val="20"/>
              </w:rPr>
              <w:t xml:space="preserve"> / </w:t>
            </w:r>
            <w:proofErr w:type="spellStart"/>
            <w:r w:rsidRPr="00C23541">
              <w:rPr>
                <w:rFonts w:ascii="Times New Roman" w:hAnsi="Times New Roman"/>
                <w:sz w:val="20"/>
                <w:szCs w:val="20"/>
              </w:rPr>
              <w:t>Enterprise</w:t>
            </w:r>
            <w:proofErr w:type="spellEnd"/>
            <w:r w:rsidRPr="00C23541">
              <w:rPr>
                <w:rFonts w:ascii="Times New Roman" w:hAnsi="Times New Roman"/>
                <w:sz w:val="20"/>
                <w:szCs w:val="20"/>
              </w:rPr>
              <w:t xml:space="preserve"> (32 / 64-разрядная);</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10 Home / Pro / Education / Enterprise (32 / 64-</w:t>
            </w:r>
            <w:r w:rsidRPr="00C23541">
              <w:rPr>
                <w:rFonts w:ascii="Times New Roman" w:hAnsi="Times New Roman"/>
                <w:sz w:val="20"/>
                <w:szCs w:val="20"/>
              </w:rPr>
              <w:t>разрядная</w:t>
            </w:r>
            <w:r w:rsidRPr="00C23541">
              <w:rPr>
                <w:rFonts w:ascii="Times New Roman" w:hAnsi="Times New Roman"/>
                <w:sz w:val="20"/>
                <w:szCs w:val="20"/>
                <w:lang w:val="en-US"/>
              </w:rPr>
              <w:t>).</w:t>
            </w: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 xml:space="preserve">В программном </w:t>
            </w:r>
            <w:proofErr w:type="gramStart"/>
            <w:r w:rsidRPr="00C23541">
              <w:rPr>
                <w:rFonts w:ascii="Times New Roman" w:hAnsi="Times New Roman"/>
                <w:sz w:val="20"/>
                <w:szCs w:val="20"/>
              </w:rPr>
              <w:t>средстве</w:t>
            </w:r>
            <w:proofErr w:type="gramEnd"/>
            <w:r w:rsidRPr="00C23541">
              <w:rPr>
                <w:rFonts w:ascii="Times New Roman" w:hAnsi="Times New Roman"/>
                <w:sz w:val="20"/>
                <w:szCs w:val="20"/>
              </w:rPr>
              <w:t xml:space="preserve"> антивирусной защиты должны быть реализованы следующие функциональные возможности:</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gramStart"/>
            <w:r w:rsidRPr="00C23541">
              <w:rPr>
                <w:rFonts w:ascii="Times New Roman" w:hAnsi="Times New Roman"/>
                <w:sz w:val="20"/>
                <w:szCs w:val="20"/>
              </w:rPr>
              <w:t>антивирусное сканирования в режиме реального времени и по запросу из контекстного меню объекта;</w:t>
            </w:r>
            <w:proofErr w:type="gramEnd"/>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 расписанию;</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подключаемых устройств;</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эвристического анализатора, позволяющего распознавать и блокировать ранее неизвестные вредоносные программы;</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нейтрализации действий активного заражения;</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анализа обращений к общим папкам и файлам для выявления попыток шифрования защищаемых ресурсов доступных по сети;</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блокировка действий вредоносных программ, которые используют уязвимости в программном </w:t>
            </w:r>
            <w:proofErr w:type="gramStart"/>
            <w:r w:rsidRPr="00C23541">
              <w:rPr>
                <w:rFonts w:ascii="Times New Roman" w:hAnsi="Times New Roman"/>
                <w:sz w:val="20"/>
                <w:szCs w:val="20"/>
                <w:lang w:eastAsia="en-US"/>
              </w:rPr>
              <w:t>обеспечении</w:t>
            </w:r>
            <w:proofErr w:type="gramEnd"/>
            <w:r w:rsidRPr="00C23541">
              <w:rPr>
                <w:rFonts w:ascii="Times New Roman" w:hAnsi="Times New Roman"/>
                <w:sz w:val="20"/>
                <w:szCs w:val="20"/>
                <w:lang w:eastAsia="en-US"/>
              </w:rPr>
              <w:t xml:space="preserve"> в том числе защита памяти системных процессов;</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lastRenderedPageBreak/>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антивирусной проверки и лечения файлов в архивах следующих форматов: </w:t>
            </w:r>
            <w:r w:rsidRPr="00C23541">
              <w:rPr>
                <w:rFonts w:ascii="Times New Roman" w:hAnsi="Times New Roman"/>
                <w:sz w:val="20"/>
                <w:szCs w:val="20"/>
              </w:rPr>
              <w:t>RAR, ARJ, ZIP, CAB, LHA, JAR, ICE</w:t>
            </w:r>
            <w:r w:rsidRPr="00C23541">
              <w:rPr>
                <w:rFonts w:ascii="Times New Roman" w:hAnsi="Times New Roman"/>
                <w:sz w:val="20"/>
                <w:szCs w:val="20"/>
                <w:lang w:eastAsia="en-US"/>
              </w:rPr>
              <w:t>;</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защиты электронной почты от вредоносных программ с проверкой входящего и исходящего трафика передающегося по следующим протоколам: </w:t>
            </w:r>
            <w:r w:rsidRPr="00C23541">
              <w:rPr>
                <w:rFonts w:ascii="Times New Roman" w:hAnsi="Times New Roman"/>
                <w:sz w:val="20"/>
                <w:szCs w:val="20"/>
                <w:lang w:val="en-US" w:eastAsia="en-US"/>
              </w:rPr>
              <w:t>IMAP</w:t>
            </w:r>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SMTP</w:t>
            </w:r>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POP</w:t>
            </w:r>
            <w:r w:rsidRPr="00C23541">
              <w:rPr>
                <w:rFonts w:ascii="Times New Roman" w:hAnsi="Times New Roman"/>
                <w:sz w:val="20"/>
                <w:szCs w:val="20"/>
                <w:lang w:eastAsia="en-US"/>
              </w:rPr>
              <w:t xml:space="preserve">3, </w:t>
            </w:r>
            <w:r w:rsidRPr="00C23541">
              <w:rPr>
                <w:rFonts w:ascii="Times New Roman" w:hAnsi="Times New Roman"/>
                <w:sz w:val="20"/>
                <w:szCs w:val="20"/>
                <w:lang w:val="en-US" w:eastAsia="en-US"/>
              </w:rPr>
              <w:t>MAPI</w:t>
            </w:r>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NNTP</w:t>
            </w:r>
            <w:r w:rsidRPr="00C23541">
              <w:rPr>
                <w:rFonts w:ascii="Times New Roman" w:hAnsi="Times New Roman"/>
                <w:sz w:val="20"/>
                <w:szCs w:val="20"/>
                <w:lang w:eastAsia="en-US"/>
              </w:rPr>
              <w:t xml:space="preserve">; </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фильтра почтовых вложений с возможностью переименования или удаления заданных типов файлов;</w:t>
            </w:r>
          </w:p>
          <w:p w:rsidR="00C23541" w:rsidRPr="00C23541" w:rsidRDefault="00C23541" w:rsidP="00C23541">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проверку сетевого трафика, поступающего на компьютер пользователя по протоколам </w:t>
            </w:r>
            <w:r w:rsidRPr="00C23541">
              <w:rPr>
                <w:rFonts w:ascii="Times New Roman" w:hAnsi="Times New Roman"/>
                <w:sz w:val="20"/>
                <w:szCs w:val="20"/>
                <w:lang w:val="en-US" w:eastAsia="en-US"/>
              </w:rPr>
              <w:t>HTTPS</w:t>
            </w:r>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SSL</w:t>
            </w:r>
            <w:r w:rsidRPr="00C23541">
              <w:rPr>
                <w:rFonts w:ascii="Times New Roman" w:hAnsi="Times New Roman"/>
                <w:sz w:val="20"/>
                <w:szCs w:val="20"/>
                <w:lang w:eastAsia="en-US"/>
              </w:rPr>
              <w:t xml:space="preserve"> 3.0, </w:t>
            </w:r>
            <w:r w:rsidRPr="00C23541">
              <w:rPr>
                <w:rFonts w:ascii="Times New Roman" w:hAnsi="Times New Roman"/>
                <w:sz w:val="20"/>
                <w:szCs w:val="20"/>
                <w:lang w:val="en-US" w:eastAsia="en-US"/>
              </w:rPr>
              <w:t>TLS</w:t>
            </w:r>
            <w:r w:rsidRPr="00C23541">
              <w:rPr>
                <w:rFonts w:ascii="Times New Roman" w:hAnsi="Times New Roman"/>
                <w:sz w:val="20"/>
                <w:szCs w:val="20"/>
                <w:lang w:eastAsia="en-US"/>
              </w:rPr>
              <w:t xml:space="preserve"> 1.0, </w:t>
            </w:r>
            <w:r w:rsidRPr="00C23541">
              <w:rPr>
                <w:rFonts w:ascii="Times New Roman" w:hAnsi="Times New Roman"/>
                <w:sz w:val="20"/>
                <w:szCs w:val="20"/>
                <w:lang w:val="en-US" w:eastAsia="en-US"/>
              </w:rPr>
              <w:t>TLS</w:t>
            </w:r>
            <w:r w:rsidRPr="00C23541">
              <w:rPr>
                <w:rFonts w:ascii="Times New Roman" w:hAnsi="Times New Roman"/>
                <w:sz w:val="20"/>
                <w:szCs w:val="20"/>
                <w:lang w:eastAsia="en-US"/>
              </w:rPr>
              <w:t xml:space="preserve"> 1.1, </w:t>
            </w:r>
            <w:r w:rsidRPr="00C23541">
              <w:rPr>
                <w:rFonts w:ascii="Times New Roman" w:hAnsi="Times New Roman"/>
                <w:sz w:val="20"/>
                <w:szCs w:val="20"/>
                <w:lang w:val="en-US" w:eastAsia="en-US"/>
              </w:rPr>
              <w:t>TLS</w:t>
            </w:r>
            <w:r w:rsidRPr="00C23541">
              <w:rPr>
                <w:rFonts w:ascii="Times New Roman" w:hAnsi="Times New Roman"/>
                <w:sz w:val="20"/>
                <w:szCs w:val="20"/>
                <w:lang w:eastAsia="en-US"/>
              </w:rPr>
              <w:t xml:space="preserve"> 1.2), </w:t>
            </w:r>
            <w:r w:rsidRPr="00C23541">
              <w:rPr>
                <w:rFonts w:ascii="Times New Roman" w:hAnsi="Times New Roman"/>
                <w:sz w:val="20"/>
                <w:szCs w:val="20"/>
                <w:lang w:val="en-US" w:eastAsia="en-US"/>
              </w:rPr>
              <w:t>HTTP</w:t>
            </w:r>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FTP</w:t>
            </w:r>
            <w:r w:rsidRPr="00C23541">
              <w:rPr>
                <w:rFonts w:ascii="Times New Roman" w:hAnsi="Times New Roman"/>
                <w:sz w:val="20"/>
                <w:szCs w:val="20"/>
                <w:lang w:eastAsia="en-US"/>
              </w:rPr>
              <w:t xml:space="preserve">, в том числе с помощью эвристического анализа, </w:t>
            </w:r>
            <w:r w:rsidRPr="00C23541">
              <w:rPr>
                <w:rFonts w:ascii="Times New Roman" w:hAnsi="Times New Roman"/>
                <w:sz w:val="20"/>
                <w:szCs w:val="20"/>
                <w:lang w:val="en-US" w:eastAsia="en-US"/>
              </w:rPr>
              <w:t>c</w:t>
            </w:r>
            <w:r w:rsidRPr="00C23541">
              <w:rPr>
                <w:rFonts w:ascii="Times New Roman" w:hAnsi="Times New Roman"/>
                <w:sz w:val="20"/>
                <w:szCs w:val="20"/>
                <w:lang w:eastAsia="en-US"/>
              </w:rPr>
              <w:t xml:space="preserve"> возможностью настройки доверенных ресурсов и работой в режиме блокировки или статистики;</w:t>
            </w:r>
          </w:p>
          <w:p w:rsidR="00C23541" w:rsidRPr="00C23541" w:rsidRDefault="00C23541" w:rsidP="00C23541">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блокировку баннеров и всплывающих окон на загружаемых </w:t>
            </w:r>
            <w:r w:rsidRPr="00C23541">
              <w:rPr>
                <w:rFonts w:ascii="Times New Roman" w:hAnsi="Times New Roman"/>
                <w:sz w:val="20"/>
                <w:szCs w:val="20"/>
                <w:lang w:val="en-US" w:eastAsia="en-US"/>
              </w:rPr>
              <w:t>Web</w:t>
            </w:r>
            <w:r w:rsidRPr="00C23541">
              <w:rPr>
                <w:rFonts w:ascii="Times New Roman" w:hAnsi="Times New Roman"/>
                <w:sz w:val="20"/>
                <w:szCs w:val="20"/>
                <w:lang w:eastAsia="en-US"/>
              </w:rPr>
              <w:t>-страницах;</w:t>
            </w:r>
          </w:p>
          <w:p w:rsidR="00C23541" w:rsidRPr="00C23541" w:rsidRDefault="00C23541" w:rsidP="00C23541">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распознавания и блокировку </w:t>
            </w:r>
            <w:proofErr w:type="spellStart"/>
            <w:r w:rsidRPr="00C23541">
              <w:rPr>
                <w:rFonts w:ascii="Times New Roman" w:hAnsi="Times New Roman"/>
                <w:sz w:val="20"/>
                <w:szCs w:val="20"/>
                <w:lang w:eastAsia="en-US"/>
              </w:rPr>
              <w:t>фишинговых</w:t>
            </w:r>
            <w:proofErr w:type="spellEnd"/>
            <w:r w:rsidRPr="00C23541">
              <w:rPr>
                <w:rFonts w:ascii="Times New Roman" w:hAnsi="Times New Roman"/>
                <w:sz w:val="20"/>
                <w:szCs w:val="20"/>
                <w:lang w:eastAsia="en-US"/>
              </w:rPr>
              <w:t xml:space="preserve"> и небезопасных сайтов;</w:t>
            </w:r>
          </w:p>
          <w:p w:rsidR="00C23541" w:rsidRPr="00C23541" w:rsidRDefault="00C23541" w:rsidP="00C23541">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C23541" w:rsidRPr="00C23541" w:rsidRDefault="00C23541" w:rsidP="00C23541">
            <w:pPr>
              <w:pStyle w:val="aa"/>
              <w:numPr>
                <w:ilvl w:val="0"/>
                <w:numId w:val="5"/>
              </w:numPr>
              <w:spacing w:after="0" w:line="240" w:lineRule="auto"/>
              <w:jc w:val="both"/>
              <w:rPr>
                <w:rFonts w:ascii="Times New Roman" w:hAnsi="Times New Roman"/>
                <w:sz w:val="20"/>
                <w:szCs w:val="20"/>
              </w:rPr>
            </w:pPr>
            <w:r w:rsidRPr="00C23541">
              <w:rPr>
                <w:rFonts w:ascii="Times New Roman" w:hAnsi="Times New Roman"/>
                <w:sz w:val="20"/>
                <w:szCs w:val="20"/>
              </w:rPr>
              <w:t>защиты от сетевых атак с использованием правил сетевого экрана для приложений и портов в вычислительных сетях любого типа;</w:t>
            </w:r>
          </w:p>
          <w:p w:rsidR="00C23541" w:rsidRPr="00C23541" w:rsidRDefault="00C23541" w:rsidP="00C23541">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защиты от сетевых угроз, которые используют уязвимости в ARP-протоколе для подделки MAC-адреса устройства;</w:t>
            </w:r>
          </w:p>
          <w:p w:rsidR="00C23541" w:rsidRPr="00C23541" w:rsidRDefault="00C23541" w:rsidP="00C23541">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контроль сетевых подключений типа сетевой мост, с возможностью блокировки одновременной установки нескольких сетевых подключений;</w:t>
            </w:r>
          </w:p>
          <w:p w:rsidR="00C23541" w:rsidRPr="00C23541" w:rsidRDefault="00C23541" w:rsidP="00C23541">
            <w:pPr>
              <w:pStyle w:val="aa"/>
              <w:numPr>
                <w:ilvl w:val="0"/>
                <w:numId w:val="6"/>
              </w:numPr>
              <w:spacing w:after="0" w:line="240" w:lineRule="auto"/>
              <w:jc w:val="both"/>
              <w:rPr>
                <w:rFonts w:ascii="Times New Roman" w:hAnsi="Times New Roman"/>
                <w:sz w:val="20"/>
                <w:szCs w:val="20"/>
                <w:lang w:eastAsia="en-US"/>
              </w:rPr>
            </w:pPr>
            <w:proofErr w:type="gramStart"/>
            <w:r w:rsidRPr="00C23541">
              <w:rPr>
                <w:rFonts w:ascii="Times New Roman" w:hAnsi="Times New Roman"/>
                <w:sz w:val="20"/>
                <w:szCs w:val="20"/>
                <w:lang w:eastAsia="en-US"/>
              </w:rPr>
              <w:t>создания специальных правил, запрещающих или разрешающих установку и/или запуск программ для всех или для определенных групп пользователей (A</w:t>
            </w:r>
            <w:proofErr w:type="spellStart"/>
            <w:r w:rsidRPr="00C23541">
              <w:rPr>
                <w:rFonts w:ascii="Times New Roman" w:hAnsi="Times New Roman"/>
                <w:sz w:val="20"/>
                <w:szCs w:val="20"/>
                <w:lang w:val="en-US" w:eastAsia="en-US"/>
              </w:rPr>
              <w:t>ctive</w:t>
            </w:r>
            <w:proofErr w:type="spellEnd"/>
            <w:r w:rsidRPr="00C23541">
              <w:rPr>
                <w:rFonts w:ascii="Times New Roman" w:hAnsi="Times New Roman"/>
                <w:sz w:val="20"/>
                <w:szCs w:val="20"/>
                <w:lang w:eastAsia="en-US"/>
              </w:rPr>
              <w:t xml:space="preserve"> </w:t>
            </w:r>
            <w:proofErr w:type="spellStart"/>
            <w:r w:rsidRPr="00C23541">
              <w:rPr>
                <w:rFonts w:ascii="Times New Roman" w:hAnsi="Times New Roman"/>
                <w:sz w:val="20"/>
                <w:szCs w:val="20"/>
                <w:lang w:eastAsia="en-US"/>
              </w:rPr>
              <w:t>Dir</w:t>
            </w:r>
            <w:r w:rsidRPr="00C23541">
              <w:rPr>
                <w:rFonts w:ascii="Times New Roman" w:hAnsi="Times New Roman"/>
                <w:sz w:val="20"/>
                <w:szCs w:val="20"/>
                <w:lang w:val="en-US" w:eastAsia="en-US"/>
              </w:rPr>
              <w:t>ectory</w:t>
            </w:r>
            <w:proofErr w:type="spellEnd"/>
            <w:r w:rsidRPr="00C23541">
              <w:rPr>
                <w:rFonts w:ascii="Times New Roman" w:hAnsi="Times New Roman"/>
                <w:sz w:val="20"/>
                <w:szCs w:val="20"/>
                <w:lang w:eastAsia="en-US"/>
              </w:rPr>
              <w:t xml:space="preserve">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w:t>
            </w:r>
            <w:proofErr w:type="gramEnd"/>
            <w:r w:rsidRPr="00C23541">
              <w:rPr>
                <w:rFonts w:ascii="Times New Roman" w:hAnsi="Times New Roman"/>
                <w:sz w:val="20"/>
                <w:szCs w:val="20"/>
                <w:lang w:eastAsia="en-US"/>
              </w:rPr>
              <w:t>, а также в режиме сбора статистики или блокировки;</w:t>
            </w:r>
          </w:p>
          <w:p w:rsidR="00C23541" w:rsidRPr="00C23541" w:rsidRDefault="00C23541" w:rsidP="00C23541">
            <w:pPr>
              <w:pStyle w:val="aa"/>
              <w:numPr>
                <w:ilvl w:val="0"/>
                <w:numId w:val="6"/>
              </w:numPr>
              <w:spacing w:after="0" w:line="240" w:lineRule="auto"/>
              <w:jc w:val="both"/>
              <w:rPr>
                <w:rFonts w:ascii="Times New Roman" w:hAnsi="Times New Roman"/>
                <w:sz w:val="20"/>
                <w:szCs w:val="20"/>
              </w:rPr>
            </w:pPr>
            <w:r w:rsidRPr="00C23541">
              <w:rPr>
                <w:rFonts w:ascii="Times New Roman" w:hAnsi="Times New Roman"/>
                <w:sz w:val="20"/>
                <w:szCs w:val="20"/>
                <w:lang w:eastAsia="en-US"/>
              </w:rPr>
              <w:t xml:space="preserve">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w:t>
            </w:r>
            <w:proofErr w:type="spellStart"/>
            <w:r w:rsidRPr="00C23541">
              <w:rPr>
                <w:rFonts w:ascii="Times New Roman" w:hAnsi="Times New Roman"/>
                <w:sz w:val="20"/>
                <w:szCs w:val="20"/>
              </w:rPr>
              <w:t>Active</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Directory</w:t>
            </w:r>
            <w:proofErr w:type="spellEnd"/>
            <w:r w:rsidRPr="00C23541">
              <w:rPr>
                <w:rFonts w:ascii="Times New Roman" w:hAnsi="Times New Roman"/>
                <w:sz w:val="20"/>
                <w:szCs w:val="20"/>
              </w:rPr>
              <w:t>;</w:t>
            </w:r>
          </w:p>
          <w:p w:rsidR="00C23541" w:rsidRPr="00C23541" w:rsidRDefault="00C23541" w:rsidP="00C23541">
            <w:pPr>
              <w:pStyle w:val="aa"/>
              <w:numPr>
                <w:ilvl w:val="0"/>
                <w:numId w:val="6"/>
              </w:numPr>
              <w:spacing w:after="0" w:line="240" w:lineRule="auto"/>
              <w:jc w:val="both"/>
              <w:rPr>
                <w:rFonts w:ascii="Times New Roman" w:hAnsi="Times New Roman"/>
                <w:sz w:val="20"/>
                <w:szCs w:val="20"/>
              </w:rPr>
            </w:pPr>
            <w:r w:rsidRPr="00C23541">
              <w:rPr>
                <w:rFonts w:ascii="Times New Roman" w:hAnsi="Times New Roman"/>
                <w:sz w:val="20"/>
                <w:szCs w:val="20"/>
                <w:lang w:eastAsia="en-US"/>
              </w:rPr>
              <w:t>возможность управления МТР устройствами и настройки правил доступа к устройствам этого типа для всех или для групп пользователей (A</w:t>
            </w:r>
            <w:proofErr w:type="spellStart"/>
            <w:r w:rsidRPr="00C23541">
              <w:rPr>
                <w:rFonts w:ascii="Times New Roman" w:hAnsi="Times New Roman"/>
                <w:sz w:val="20"/>
                <w:szCs w:val="20"/>
                <w:lang w:val="en-US" w:eastAsia="en-US"/>
              </w:rPr>
              <w:t>ctive</w:t>
            </w:r>
            <w:proofErr w:type="spellEnd"/>
            <w:r w:rsidRPr="00C23541">
              <w:rPr>
                <w:rFonts w:ascii="Times New Roman" w:hAnsi="Times New Roman"/>
                <w:sz w:val="20"/>
                <w:szCs w:val="20"/>
                <w:lang w:eastAsia="en-US"/>
              </w:rPr>
              <w:t xml:space="preserve"> </w:t>
            </w:r>
            <w:proofErr w:type="spellStart"/>
            <w:r w:rsidRPr="00C23541">
              <w:rPr>
                <w:rFonts w:ascii="Times New Roman" w:hAnsi="Times New Roman"/>
                <w:sz w:val="20"/>
                <w:szCs w:val="20"/>
                <w:lang w:eastAsia="en-US"/>
              </w:rPr>
              <w:t>Dir</w:t>
            </w:r>
            <w:r w:rsidRPr="00C23541">
              <w:rPr>
                <w:rFonts w:ascii="Times New Roman" w:hAnsi="Times New Roman"/>
                <w:sz w:val="20"/>
                <w:szCs w:val="20"/>
                <w:lang w:val="en-US" w:eastAsia="en-US"/>
              </w:rPr>
              <w:t>ectory</w:t>
            </w:r>
            <w:proofErr w:type="spellEnd"/>
            <w:r w:rsidRPr="00C23541">
              <w:rPr>
                <w:rFonts w:ascii="Times New Roman" w:hAnsi="Times New Roman"/>
                <w:sz w:val="20"/>
                <w:szCs w:val="20"/>
                <w:lang w:eastAsia="en-US"/>
              </w:rPr>
              <w:t xml:space="preserve"> или локальных пользователей/групп), в рамках контроля устройств;</w:t>
            </w:r>
          </w:p>
          <w:p w:rsidR="00C23541" w:rsidRPr="00C23541" w:rsidRDefault="00C23541" w:rsidP="00C23541">
            <w:pPr>
              <w:pStyle w:val="aa"/>
              <w:numPr>
                <w:ilvl w:val="0"/>
                <w:numId w:val="6"/>
              </w:numPr>
              <w:spacing w:after="0" w:line="240" w:lineRule="auto"/>
              <w:jc w:val="both"/>
              <w:rPr>
                <w:rFonts w:ascii="Times New Roman" w:hAnsi="Times New Roman"/>
                <w:sz w:val="20"/>
                <w:szCs w:val="20"/>
              </w:rPr>
            </w:pPr>
            <w:r w:rsidRPr="00C23541">
              <w:rPr>
                <w:rFonts w:ascii="Times New Roman" w:hAnsi="Times New Roman"/>
                <w:sz w:val="20"/>
                <w:szCs w:val="20"/>
              </w:rPr>
              <w:t>записи в журнал событий о записи и/или удалении файлов на съемных дисках;</w:t>
            </w:r>
          </w:p>
          <w:p w:rsidR="00C23541" w:rsidRPr="00C23541" w:rsidRDefault="00C23541" w:rsidP="00C23541">
            <w:pPr>
              <w:pStyle w:val="aa"/>
              <w:numPr>
                <w:ilvl w:val="0"/>
                <w:numId w:val="6"/>
              </w:numPr>
              <w:spacing w:after="0" w:line="240" w:lineRule="auto"/>
              <w:jc w:val="both"/>
              <w:rPr>
                <w:rFonts w:ascii="Times New Roman" w:hAnsi="Times New Roman"/>
                <w:sz w:val="20"/>
                <w:szCs w:val="20"/>
                <w:lang w:eastAsia="en-US"/>
              </w:rPr>
            </w:pPr>
            <w:proofErr w:type="gramStart"/>
            <w:r w:rsidRPr="00C23541">
              <w:rPr>
                <w:rFonts w:ascii="Times New Roman" w:hAnsi="Times New Roman"/>
                <w:sz w:val="20"/>
                <w:szCs w:val="20"/>
                <w:lang w:eastAsia="en-US"/>
              </w:rPr>
              <w:t>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A</w:t>
            </w:r>
            <w:proofErr w:type="spellStart"/>
            <w:r w:rsidRPr="00C23541">
              <w:rPr>
                <w:rFonts w:ascii="Times New Roman" w:hAnsi="Times New Roman"/>
                <w:sz w:val="20"/>
                <w:szCs w:val="20"/>
                <w:lang w:val="en-US" w:eastAsia="en-US"/>
              </w:rPr>
              <w:t>ctive</w:t>
            </w:r>
            <w:proofErr w:type="spellEnd"/>
            <w:r w:rsidRPr="00C23541">
              <w:rPr>
                <w:rFonts w:ascii="Times New Roman" w:hAnsi="Times New Roman"/>
                <w:sz w:val="20"/>
                <w:szCs w:val="20"/>
                <w:lang w:eastAsia="en-US"/>
              </w:rPr>
              <w:t xml:space="preserve"> </w:t>
            </w:r>
            <w:r w:rsidRPr="00C23541">
              <w:rPr>
                <w:rFonts w:ascii="Times New Roman" w:hAnsi="Times New Roman"/>
                <w:sz w:val="20"/>
                <w:szCs w:val="20"/>
                <w:lang w:val="en-US" w:eastAsia="en-US"/>
              </w:rPr>
              <w:t>Directory</w:t>
            </w:r>
            <w:r w:rsidRPr="00C23541">
              <w:rPr>
                <w:rFonts w:ascii="Times New Roman" w:hAnsi="Times New Roman"/>
                <w:sz w:val="20"/>
                <w:szCs w:val="20"/>
                <w:lang w:eastAsia="en-US"/>
              </w:rPr>
              <w:t>;</w:t>
            </w:r>
            <w:proofErr w:type="gramEnd"/>
          </w:p>
          <w:p w:rsidR="00C23541" w:rsidRPr="00C23541" w:rsidRDefault="00C23541" w:rsidP="00C23541">
            <w:pPr>
              <w:pStyle w:val="aa"/>
              <w:numPr>
                <w:ilvl w:val="0"/>
                <w:numId w:val="6"/>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защиты от атак типа </w:t>
            </w:r>
            <w:proofErr w:type="spellStart"/>
            <w:r w:rsidRPr="00C23541">
              <w:rPr>
                <w:rFonts w:ascii="Times New Roman" w:hAnsi="Times New Roman"/>
                <w:sz w:val="20"/>
                <w:szCs w:val="20"/>
                <w:lang w:val="en-US" w:eastAsia="en-US"/>
              </w:rPr>
              <w:t>BadUSB</w:t>
            </w:r>
            <w:proofErr w:type="spellEnd"/>
            <w:r w:rsidRPr="00C23541">
              <w:rPr>
                <w:rFonts w:ascii="Times New Roman" w:hAnsi="Times New Roman"/>
                <w:sz w:val="20"/>
                <w:szCs w:val="20"/>
                <w:lang w:eastAsia="en-US"/>
              </w:rPr>
              <w:t>;</w:t>
            </w:r>
          </w:p>
          <w:p w:rsidR="00C23541" w:rsidRPr="00C23541" w:rsidRDefault="00C23541" w:rsidP="00C23541">
            <w:pPr>
              <w:pStyle w:val="aa"/>
              <w:numPr>
                <w:ilvl w:val="0"/>
                <w:numId w:val="6"/>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защиты от удаленного несанкционированного управления сервисом приложения, а также защита доступа к параметрам приложения с помощью пароля;</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установки только выбранных компонентов программного средства антивирусной защиты;</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централизованное управление всеми вышеуказанными компонентами с помощью единой системы управления;</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запуск задач по расписанию и/или сразу после запуска приложения;</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гибкое управление использованием ресурсов компьютера для обеспечения </w:t>
            </w:r>
            <w:r w:rsidRPr="00C23541">
              <w:rPr>
                <w:rFonts w:ascii="Times New Roman" w:hAnsi="Times New Roman"/>
                <w:sz w:val="20"/>
                <w:szCs w:val="20"/>
                <w:lang w:eastAsia="en-US"/>
              </w:rPr>
              <w:lastRenderedPageBreak/>
              <w:t>комфортной работы пользователей при выполнении сканирования файлового пространства;</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ускорение процесса сканирования за счет пропуска объектов, состояние которых со времени прошлой проверки не изменилось;</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проверки целостности антивирусной программы;</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наличие у антивируса защищенного хранилища для удаленных зараженных файлов, с возможностью их восстановления;</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наличие защищенного хранилища для отчетов о работе антивируса;</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возможность включения и выключения графического интерфейса антивируса, а также наличие </w:t>
            </w:r>
            <w:proofErr w:type="gramStart"/>
            <w:r w:rsidRPr="00C23541">
              <w:rPr>
                <w:rFonts w:ascii="Times New Roman" w:hAnsi="Times New Roman"/>
                <w:sz w:val="20"/>
                <w:szCs w:val="20"/>
                <w:lang w:eastAsia="en-US"/>
              </w:rPr>
              <w:t>прощенной</w:t>
            </w:r>
            <w:proofErr w:type="gramEnd"/>
            <w:r w:rsidRPr="00C23541">
              <w:rPr>
                <w:rFonts w:ascii="Times New Roman" w:hAnsi="Times New Roman"/>
                <w:sz w:val="20"/>
                <w:szCs w:val="20"/>
                <w:lang w:eastAsia="en-US"/>
              </w:rPr>
              <w:t xml:space="preserve"> версии графического интерфейса, с минимальным набором возможностей;</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возможность</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интеграции</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с</w:t>
            </w:r>
            <w:r w:rsidRPr="00C23541">
              <w:rPr>
                <w:rFonts w:ascii="Times New Roman" w:hAnsi="Times New Roman"/>
                <w:sz w:val="20"/>
                <w:szCs w:val="20"/>
                <w:lang w:val="en-US" w:eastAsia="en-US"/>
              </w:rPr>
              <w:t xml:space="preserve"> Windows Defender Security Center;</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наличие</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поддержки</w:t>
            </w:r>
            <w:r w:rsidRPr="00C23541">
              <w:rPr>
                <w:rFonts w:ascii="Times New Roman" w:hAnsi="Times New Roman"/>
                <w:sz w:val="20"/>
                <w:szCs w:val="20"/>
                <w:lang w:val="en-US" w:eastAsia="en-US"/>
              </w:rPr>
              <w:t xml:space="preserve"> Antimalware Scan Interface (AMSI);</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наличие</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поддержки</w:t>
            </w:r>
            <w:r w:rsidRPr="00C23541">
              <w:rPr>
                <w:rFonts w:ascii="Times New Roman" w:hAnsi="Times New Roman"/>
                <w:sz w:val="20"/>
                <w:szCs w:val="20"/>
                <w:lang w:val="en-US" w:eastAsia="en-US"/>
              </w:rPr>
              <w:t xml:space="preserve"> Windows Subsystem for Linux (WSL);</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защитить паролем восстановление объектов из резервного хранилища.</w:t>
            </w:r>
          </w:p>
          <w:p w:rsidR="00C23541" w:rsidRPr="00C23541" w:rsidRDefault="00C23541" w:rsidP="00C23541">
            <w:pPr>
              <w:pStyle w:val="1"/>
              <w:spacing w:before="0" w:line="240" w:lineRule="auto"/>
              <w:rPr>
                <w:rFonts w:ascii="Times New Roman" w:hAnsi="Times New Roman" w:cs="Times New Roman"/>
                <w:b/>
                <w:color w:val="auto"/>
                <w:sz w:val="20"/>
                <w:szCs w:val="20"/>
                <w:lang w:eastAsia="en-US"/>
              </w:rPr>
            </w:pPr>
            <w:bookmarkStart w:id="6" w:name="_Toc19795045"/>
            <w:bookmarkStart w:id="7" w:name="_Toc19806651"/>
            <w:bookmarkStart w:id="8" w:name="_Toc8215316"/>
            <w:r w:rsidRPr="00C23541">
              <w:rPr>
                <w:rFonts w:ascii="Times New Roman" w:hAnsi="Times New Roman" w:cs="Times New Roman"/>
                <w:b/>
                <w:color w:val="auto"/>
                <w:sz w:val="20"/>
                <w:szCs w:val="20"/>
                <w:lang w:eastAsia="en-US"/>
              </w:rPr>
              <w:t xml:space="preserve">Требования к программным средствам антивирусной защиты для серверов </w:t>
            </w:r>
            <w:proofErr w:type="spellStart"/>
            <w:r w:rsidRPr="00C23541">
              <w:rPr>
                <w:rFonts w:ascii="Times New Roman" w:hAnsi="Times New Roman" w:cs="Times New Roman"/>
                <w:b/>
                <w:color w:val="auto"/>
                <w:sz w:val="20"/>
                <w:szCs w:val="20"/>
                <w:lang w:eastAsia="en-US"/>
              </w:rPr>
              <w:t>Windows</w:t>
            </w:r>
            <w:bookmarkEnd w:id="6"/>
            <w:bookmarkEnd w:id="7"/>
            <w:proofErr w:type="spellEnd"/>
            <w:r w:rsidRPr="00C23541">
              <w:rPr>
                <w:rFonts w:ascii="Times New Roman" w:hAnsi="Times New Roman" w:cs="Times New Roman"/>
                <w:b/>
                <w:color w:val="auto"/>
                <w:sz w:val="20"/>
                <w:szCs w:val="20"/>
                <w:lang w:eastAsia="en-US"/>
              </w:rPr>
              <w:t xml:space="preserve"> </w:t>
            </w: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Программные средства антивирусной защиты должны функционировать на компьютерах, работающих под управлением операционной системы для файловых серверов следующих версий:</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Small Business Server 2008 Standard / Premium (64-разрядная);</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Small Business Server 2011 Essentials / Standard (64-разрядная);</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w:t>
            </w:r>
            <w:proofErr w:type="spellStart"/>
            <w:r w:rsidRPr="00C23541">
              <w:rPr>
                <w:rFonts w:ascii="Times New Roman" w:hAnsi="Times New Roman"/>
                <w:sz w:val="20"/>
                <w:szCs w:val="20"/>
                <w:lang w:val="en-US"/>
              </w:rPr>
              <w:t>MultiPoint</w:t>
            </w:r>
            <w:proofErr w:type="spellEnd"/>
            <w:r w:rsidRPr="00C23541">
              <w:rPr>
                <w:rFonts w:ascii="Times New Roman" w:hAnsi="Times New Roman"/>
                <w:sz w:val="20"/>
                <w:szCs w:val="20"/>
                <w:lang w:val="en-US"/>
              </w:rPr>
              <w:t xml:space="preserve"> Server 2011 (64-разрядная);</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2008 Standard / Enterprise Service Pack 2 (64-разрядная);</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2008 R2 Foundation / Standard / Enterprise Service Pack 1 (64-разрядная);</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2012 Foundation / Essentials / Standard (64-разрядная);</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2012 R2 Foundation / Essentials / Standard (64-разрядная);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lang w:val="en-US"/>
              </w:rPr>
              <w:t>Windows</w:t>
            </w:r>
            <w:r w:rsidRPr="00C23541">
              <w:rPr>
                <w:rFonts w:ascii="Times New Roman" w:hAnsi="Times New Roman"/>
                <w:sz w:val="20"/>
                <w:szCs w:val="20"/>
              </w:rPr>
              <w:t xml:space="preserve"> </w:t>
            </w:r>
            <w:r w:rsidRPr="00C23541">
              <w:rPr>
                <w:rFonts w:ascii="Times New Roman" w:hAnsi="Times New Roman"/>
                <w:sz w:val="20"/>
                <w:szCs w:val="20"/>
                <w:lang w:val="en-US"/>
              </w:rPr>
              <w:t>Server</w:t>
            </w:r>
            <w:r w:rsidRPr="00C23541">
              <w:rPr>
                <w:rFonts w:ascii="Times New Roman" w:hAnsi="Times New Roman"/>
                <w:sz w:val="20"/>
                <w:szCs w:val="20"/>
              </w:rPr>
              <w:t xml:space="preserve"> 2016 (64-разрядная) (с ограничениями);</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lang w:val="en-US"/>
              </w:rPr>
              <w:t>Windows</w:t>
            </w:r>
            <w:r w:rsidRPr="00C23541">
              <w:rPr>
                <w:rFonts w:ascii="Times New Roman" w:hAnsi="Times New Roman"/>
                <w:sz w:val="20"/>
                <w:szCs w:val="20"/>
              </w:rPr>
              <w:t xml:space="preserve"> </w:t>
            </w:r>
            <w:r w:rsidRPr="00C23541">
              <w:rPr>
                <w:rFonts w:ascii="Times New Roman" w:hAnsi="Times New Roman"/>
                <w:sz w:val="20"/>
                <w:szCs w:val="20"/>
                <w:lang w:val="en-US"/>
              </w:rPr>
              <w:t>Server</w:t>
            </w:r>
            <w:r w:rsidRPr="00C23541">
              <w:rPr>
                <w:rFonts w:ascii="Times New Roman" w:hAnsi="Times New Roman"/>
                <w:sz w:val="20"/>
                <w:szCs w:val="20"/>
              </w:rPr>
              <w:t xml:space="preserve"> 2019 (64-разрядная) (с ограничениями).</w:t>
            </w: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 xml:space="preserve">В программном </w:t>
            </w:r>
            <w:proofErr w:type="gramStart"/>
            <w:r w:rsidRPr="00C23541">
              <w:rPr>
                <w:rFonts w:ascii="Times New Roman" w:hAnsi="Times New Roman"/>
                <w:sz w:val="20"/>
                <w:szCs w:val="20"/>
              </w:rPr>
              <w:t>средстве</w:t>
            </w:r>
            <w:proofErr w:type="gramEnd"/>
            <w:r w:rsidRPr="00C23541">
              <w:rPr>
                <w:rFonts w:ascii="Times New Roman" w:hAnsi="Times New Roman"/>
                <w:sz w:val="20"/>
                <w:szCs w:val="20"/>
              </w:rPr>
              <w:t xml:space="preserve"> антивирусной защиты должны быть реализованы следующие функциональные возможности:</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в режиме реального времени и по запросу из контекстного меню объекта;</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 расписанию;</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подключаемых устройств;</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эвристического анализатора, позволяющего распознавать и блокировать ранее неизвестные вредоносные программы;</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нейтрализации действий активного заражения;</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анализа обращений к общим папкам и файлам для выявления попыток шифрования защищаемых ресурсов доступных по сети;</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блокировка действий вредоносных программ, которые используют уязвимости в программном </w:t>
            </w:r>
            <w:proofErr w:type="gramStart"/>
            <w:r w:rsidRPr="00C23541">
              <w:rPr>
                <w:rFonts w:ascii="Times New Roman" w:hAnsi="Times New Roman"/>
                <w:sz w:val="20"/>
                <w:szCs w:val="20"/>
                <w:lang w:eastAsia="en-US"/>
              </w:rPr>
              <w:t>обеспечении</w:t>
            </w:r>
            <w:proofErr w:type="gramEnd"/>
            <w:r w:rsidRPr="00C23541">
              <w:rPr>
                <w:rFonts w:ascii="Times New Roman" w:hAnsi="Times New Roman"/>
                <w:sz w:val="20"/>
                <w:szCs w:val="20"/>
                <w:lang w:eastAsia="en-US"/>
              </w:rPr>
              <w:t xml:space="preserve"> в том числе защита памяти системных процессов;</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облачной защиты от новых угроз, </w:t>
            </w:r>
            <w:proofErr w:type="gramStart"/>
            <w:r w:rsidRPr="00C23541">
              <w:rPr>
                <w:rFonts w:ascii="Times New Roman" w:hAnsi="Times New Roman"/>
                <w:sz w:val="20"/>
                <w:szCs w:val="20"/>
                <w:lang w:eastAsia="en-US"/>
              </w:rPr>
              <w:t>позволяющая</w:t>
            </w:r>
            <w:proofErr w:type="gramEnd"/>
            <w:r w:rsidRPr="00C23541">
              <w:rPr>
                <w:rFonts w:ascii="Times New Roman" w:hAnsi="Times New Roman"/>
                <w:sz w:val="20"/>
                <w:szCs w:val="20"/>
                <w:lang w:eastAsia="en-US"/>
              </w:rPr>
              <w:t xml:space="preserve"> приложению в режиме реального времени обращаться к ресурсам производителя, для получения вердикта по запускаемой программе или файлу;</w:t>
            </w:r>
          </w:p>
          <w:p w:rsidR="00C23541" w:rsidRPr="00C23541" w:rsidRDefault="00C23541" w:rsidP="00C23541">
            <w:pPr>
              <w:pStyle w:val="aa"/>
              <w:numPr>
                <w:ilvl w:val="0"/>
                <w:numId w:val="4"/>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антивирусной проверки и лечения файлов в архивах форматов </w:t>
            </w:r>
            <w:r w:rsidRPr="00C23541">
              <w:rPr>
                <w:rFonts w:ascii="Times New Roman" w:hAnsi="Times New Roman"/>
                <w:sz w:val="20"/>
                <w:szCs w:val="20"/>
              </w:rPr>
              <w:t>RAR, ARJ, ZIP, CAB, LHA, JAR, ICE</w:t>
            </w:r>
            <w:r w:rsidRPr="00C23541">
              <w:rPr>
                <w:rFonts w:ascii="Times New Roman" w:hAnsi="Times New Roman"/>
                <w:sz w:val="20"/>
                <w:szCs w:val="20"/>
                <w:lang w:eastAsia="en-US"/>
              </w:rPr>
              <w:t>;</w:t>
            </w:r>
          </w:p>
          <w:p w:rsidR="00C23541" w:rsidRPr="00C23541" w:rsidRDefault="00C23541" w:rsidP="00C23541">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lastRenderedPageBreak/>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C23541" w:rsidRPr="00C23541" w:rsidRDefault="00C23541" w:rsidP="00C23541">
            <w:pPr>
              <w:pStyle w:val="aa"/>
              <w:numPr>
                <w:ilvl w:val="0"/>
                <w:numId w:val="5"/>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защиты от сетевых угроз, которые используют уязвимости в ARP-протоколе для подделки MAC-адреса устройства;</w:t>
            </w:r>
          </w:p>
          <w:p w:rsidR="00C23541" w:rsidRPr="00C23541" w:rsidRDefault="00C23541" w:rsidP="00C23541">
            <w:pPr>
              <w:pStyle w:val="aa"/>
              <w:numPr>
                <w:ilvl w:val="0"/>
                <w:numId w:val="6"/>
              </w:numPr>
              <w:spacing w:after="0" w:line="240" w:lineRule="auto"/>
              <w:jc w:val="both"/>
              <w:rPr>
                <w:rFonts w:ascii="Times New Roman" w:hAnsi="Times New Roman"/>
                <w:sz w:val="20"/>
                <w:szCs w:val="20"/>
                <w:lang w:eastAsia="en-US"/>
              </w:rPr>
            </w:pPr>
            <w:proofErr w:type="gramStart"/>
            <w:r w:rsidRPr="00C23541">
              <w:rPr>
                <w:rFonts w:ascii="Times New Roman" w:hAnsi="Times New Roman"/>
                <w:sz w:val="20"/>
                <w:szCs w:val="20"/>
                <w:lang w:eastAsia="en-US"/>
              </w:rPr>
              <w:t>создания специальных правил, запрещающих или разрешающих установку и/или запуск программ для всех или же для определенных групп пользователей (A</w:t>
            </w:r>
            <w:proofErr w:type="spellStart"/>
            <w:r w:rsidRPr="00C23541">
              <w:rPr>
                <w:rFonts w:ascii="Times New Roman" w:hAnsi="Times New Roman"/>
                <w:sz w:val="20"/>
                <w:szCs w:val="20"/>
                <w:lang w:val="en-US" w:eastAsia="en-US"/>
              </w:rPr>
              <w:t>ctive</w:t>
            </w:r>
            <w:proofErr w:type="spellEnd"/>
            <w:r w:rsidRPr="00C23541">
              <w:rPr>
                <w:rFonts w:ascii="Times New Roman" w:hAnsi="Times New Roman"/>
                <w:sz w:val="20"/>
                <w:szCs w:val="20"/>
                <w:lang w:eastAsia="en-US"/>
              </w:rPr>
              <w:t xml:space="preserve"> </w:t>
            </w:r>
            <w:proofErr w:type="spellStart"/>
            <w:r w:rsidRPr="00C23541">
              <w:rPr>
                <w:rFonts w:ascii="Times New Roman" w:hAnsi="Times New Roman"/>
                <w:sz w:val="20"/>
                <w:szCs w:val="20"/>
                <w:lang w:eastAsia="en-US"/>
              </w:rPr>
              <w:t>Dir</w:t>
            </w:r>
            <w:r w:rsidRPr="00C23541">
              <w:rPr>
                <w:rFonts w:ascii="Times New Roman" w:hAnsi="Times New Roman"/>
                <w:sz w:val="20"/>
                <w:szCs w:val="20"/>
                <w:lang w:val="en-US" w:eastAsia="en-US"/>
              </w:rPr>
              <w:t>ectory</w:t>
            </w:r>
            <w:proofErr w:type="spellEnd"/>
            <w:r w:rsidRPr="00C23541">
              <w:rPr>
                <w:rFonts w:ascii="Times New Roman" w:hAnsi="Times New Roman"/>
                <w:sz w:val="20"/>
                <w:szCs w:val="20"/>
                <w:lang w:eastAsia="en-US"/>
              </w:rPr>
              <w:t xml:space="preserve">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w:t>
            </w:r>
            <w:proofErr w:type="gramEnd"/>
            <w:r w:rsidRPr="00C23541">
              <w:rPr>
                <w:rFonts w:ascii="Times New Roman" w:hAnsi="Times New Roman"/>
                <w:sz w:val="20"/>
                <w:szCs w:val="20"/>
                <w:lang w:eastAsia="en-US"/>
              </w:rPr>
              <w:t xml:space="preserve"> списка, а также в режиме сбора статистики или блокировки;</w:t>
            </w:r>
          </w:p>
          <w:p w:rsidR="00C23541" w:rsidRPr="00C23541" w:rsidRDefault="00C23541" w:rsidP="00C23541">
            <w:pPr>
              <w:pStyle w:val="aa"/>
              <w:numPr>
                <w:ilvl w:val="0"/>
                <w:numId w:val="6"/>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защиты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установки только выбранных компонентов программного средства антивирусной защиты;</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централизованное управление всеми вышеуказанными компонентами с помощью единой системы управления;</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запуск задач по расписанию и/или сразу после загрузки операционной системы;</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ускорение процесса сканирования за счет пропуска объектов, состояние которых со времени прошлой проверки не изменилось;</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проверки целостности антивирусной программы;</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наличие у антивируса защищенного хранилища для удаленных зараженных файлов, с возможностью их восстановления;</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наличие защищенного хранилища для отчетов о работе антивируса;</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 xml:space="preserve">возможность включения и выключения графического интерфейса антивируса, а также наличие </w:t>
            </w:r>
            <w:proofErr w:type="gramStart"/>
            <w:r w:rsidRPr="00C23541">
              <w:rPr>
                <w:rFonts w:ascii="Times New Roman" w:hAnsi="Times New Roman"/>
                <w:sz w:val="20"/>
                <w:szCs w:val="20"/>
                <w:lang w:eastAsia="en-US"/>
              </w:rPr>
              <w:t>прощенной</w:t>
            </w:r>
            <w:proofErr w:type="gramEnd"/>
            <w:r w:rsidRPr="00C23541">
              <w:rPr>
                <w:rFonts w:ascii="Times New Roman" w:hAnsi="Times New Roman"/>
                <w:sz w:val="20"/>
                <w:szCs w:val="20"/>
                <w:lang w:eastAsia="en-US"/>
              </w:rPr>
              <w:t xml:space="preserve"> версии графического интерфейса, с минимальным набором возможностей;</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формирования шаблона поведения программ и блокировки их действий, при отклонении от шаблона поведения (адаптивный контроль аномалий);</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возможность</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интеграции</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с</w:t>
            </w:r>
            <w:r w:rsidRPr="00C23541">
              <w:rPr>
                <w:rFonts w:ascii="Times New Roman" w:hAnsi="Times New Roman"/>
                <w:sz w:val="20"/>
                <w:szCs w:val="20"/>
                <w:lang w:val="en-US" w:eastAsia="en-US"/>
              </w:rPr>
              <w:t xml:space="preserve"> Windows Defender Security Center;</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наличие</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поддержки</w:t>
            </w:r>
            <w:r w:rsidRPr="00C23541">
              <w:rPr>
                <w:rFonts w:ascii="Times New Roman" w:hAnsi="Times New Roman"/>
                <w:sz w:val="20"/>
                <w:szCs w:val="20"/>
                <w:lang w:val="en-US" w:eastAsia="en-US"/>
              </w:rPr>
              <w:t xml:space="preserve"> Antimalware Scan Interface (AMSI);</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val="en-US" w:eastAsia="en-US"/>
              </w:rPr>
            </w:pPr>
            <w:r w:rsidRPr="00C23541">
              <w:rPr>
                <w:rFonts w:ascii="Times New Roman" w:hAnsi="Times New Roman"/>
                <w:sz w:val="20"/>
                <w:szCs w:val="20"/>
                <w:lang w:eastAsia="en-US"/>
              </w:rPr>
              <w:t>наличие</w:t>
            </w:r>
            <w:r w:rsidRPr="00C23541">
              <w:rPr>
                <w:rFonts w:ascii="Times New Roman" w:hAnsi="Times New Roman"/>
                <w:sz w:val="20"/>
                <w:szCs w:val="20"/>
                <w:lang w:val="en-US" w:eastAsia="en-US"/>
              </w:rPr>
              <w:t xml:space="preserve"> </w:t>
            </w:r>
            <w:r w:rsidRPr="00C23541">
              <w:rPr>
                <w:rFonts w:ascii="Times New Roman" w:hAnsi="Times New Roman"/>
                <w:sz w:val="20"/>
                <w:szCs w:val="20"/>
                <w:lang w:eastAsia="en-US"/>
              </w:rPr>
              <w:t>поддержки</w:t>
            </w:r>
            <w:r w:rsidRPr="00C23541">
              <w:rPr>
                <w:rFonts w:ascii="Times New Roman" w:hAnsi="Times New Roman"/>
                <w:sz w:val="20"/>
                <w:szCs w:val="20"/>
                <w:lang w:val="en-US" w:eastAsia="en-US"/>
              </w:rPr>
              <w:t xml:space="preserve"> Windows Subsystem for Linux (WSL);</w:t>
            </w:r>
          </w:p>
          <w:p w:rsidR="00C23541" w:rsidRPr="00C23541" w:rsidRDefault="00C23541" w:rsidP="00C23541">
            <w:pPr>
              <w:pStyle w:val="aa"/>
              <w:numPr>
                <w:ilvl w:val="0"/>
                <w:numId w:val="7"/>
              </w:numPr>
              <w:spacing w:after="0" w:line="240" w:lineRule="auto"/>
              <w:jc w:val="both"/>
              <w:rPr>
                <w:rFonts w:ascii="Times New Roman" w:hAnsi="Times New Roman"/>
                <w:sz w:val="20"/>
                <w:szCs w:val="20"/>
                <w:lang w:eastAsia="en-US"/>
              </w:rPr>
            </w:pPr>
            <w:r w:rsidRPr="00C23541">
              <w:rPr>
                <w:rFonts w:ascii="Times New Roman" w:hAnsi="Times New Roman"/>
                <w:sz w:val="20"/>
                <w:szCs w:val="20"/>
                <w:lang w:eastAsia="en-US"/>
              </w:rPr>
              <w:t>возможность защитить паролем восстановление объектов из резервного хранилища.</w:t>
            </w:r>
          </w:p>
          <w:p w:rsidR="00C23541" w:rsidRPr="00C23541" w:rsidRDefault="00C23541" w:rsidP="00C23541">
            <w:pPr>
              <w:pStyle w:val="1"/>
              <w:spacing w:before="0" w:line="240" w:lineRule="auto"/>
              <w:rPr>
                <w:rFonts w:ascii="Times New Roman" w:hAnsi="Times New Roman" w:cs="Times New Roman"/>
                <w:b/>
                <w:color w:val="auto"/>
                <w:sz w:val="20"/>
                <w:szCs w:val="20"/>
                <w:lang w:eastAsia="en-US"/>
              </w:rPr>
            </w:pPr>
            <w:bookmarkStart w:id="9" w:name="_Toc8215317"/>
            <w:bookmarkStart w:id="10" w:name="_Toc19806653"/>
            <w:bookmarkEnd w:id="8"/>
            <w:r w:rsidRPr="00C23541">
              <w:rPr>
                <w:rFonts w:ascii="Times New Roman" w:hAnsi="Times New Roman" w:cs="Times New Roman"/>
                <w:b/>
                <w:color w:val="auto"/>
                <w:sz w:val="20"/>
                <w:szCs w:val="20"/>
                <w:lang w:eastAsia="en-US"/>
              </w:rPr>
              <w:t xml:space="preserve">Требования к программным средствам антивирусной защиты для рабочих станций </w:t>
            </w:r>
            <w:proofErr w:type="spellStart"/>
            <w:r w:rsidRPr="00C23541">
              <w:rPr>
                <w:rFonts w:ascii="Times New Roman" w:hAnsi="Times New Roman" w:cs="Times New Roman"/>
                <w:b/>
                <w:color w:val="auto"/>
                <w:sz w:val="20"/>
                <w:szCs w:val="20"/>
                <w:lang w:eastAsia="en-US"/>
              </w:rPr>
              <w:t>Linux</w:t>
            </w:r>
            <w:bookmarkEnd w:id="9"/>
            <w:bookmarkEnd w:id="10"/>
            <w:proofErr w:type="spellEnd"/>
          </w:p>
          <w:p w:rsidR="00C23541" w:rsidRPr="00C23541" w:rsidRDefault="00C23541" w:rsidP="00C23541">
            <w:pPr>
              <w:spacing w:after="0" w:line="240" w:lineRule="auto"/>
              <w:rPr>
                <w:rFonts w:ascii="Times New Roman" w:eastAsia="Times New Roman" w:hAnsi="Times New Roman"/>
                <w:sz w:val="20"/>
                <w:szCs w:val="20"/>
              </w:rPr>
            </w:pPr>
            <w:r w:rsidRPr="00C23541">
              <w:rPr>
                <w:rFonts w:ascii="Times New Roman" w:eastAsia="Times New Roman" w:hAnsi="Times New Roman"/>
                <w:sz w:val="20"/>
                <w:szCs w:val="20"/>
              </w:rPr>
              <w:t xml:space="preserve">Программные средства антивирусной защиты для рабочих станций </w:t>
            </w:r>
            <w:proofErr w:type="spellStart"/>
            <w:r w:rsidRPr="00C23541">
              <w:rPr>
                <w:rFonts w:ascii="Times New Roman" w:eastAsia="Times New Roman" w:hAnsi="Times New Roman"/>
                <w:sz w:val="20"/>
                <w:szCs w:val="20"/>
              </w:rPr>
              <w:t>Linux</w:t>
            </w:r>
            <w:proofErr w:type="spellEnd"/>
            <w:r w:rsidRPr="00C23541">
              <w:rPr>
                <w:rFonts w:ascii="Times New Roman" w:eastAsia="Times New Roman" w:hAnsi="Times New Roman"/>
                <w:sz w:val="20"/>
                <w:szCs w:val="20"/>
              </w:rPr>
              <w:t xml:space="preserve"> должны функционировать на компьютерах, работающих под управлением следующих 32-битных операционных систем следующих версий:</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Ubuntu</w:t>
            </w:r>
            <w:proofErr w:type="spellEnd"/>
            <w:r w:rsidRPr="00C23541">
              <w:rPr>
                <w:rFonts w:ascii="Times New Roman" w:hAnsi="Times New Roman"/>
                <w:sz w:val="20"/>
                <w:szCs w:val="20"/>
              </w:rPr>
              <w:t xml:space="preserve"> 16.04 LTS;</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Red Hat Enterprise Linux 6.7 – 6.</w:t>
            </w:r>
            <w:proofErr w:type="spellStart"/>
            <w:r w:rsidRPr="00C23541">
              <w:rPr>
                <w:rFonts w:ascii="Times New Roman" w:hAnsi="Times New Roman"/>
                <w:sz w:val="20"/>
                <w:szCs w:val="20"/>
              </w:rPr>
              <w:t>х</w:t>
            </w:r>
            <w:proofErr w:type="spellEnd"/>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Red Hat Enterprise Linux 7.2 – 7.</w:t>
            </w:r>
            <w:proofErr w:type="spellStart"/>
            <w:r w:rsidRPr="00C23541">
              <w:rPr>
                <w:rFonts w:ascii="Times New Roman" w:hAnsi="Times New Roman"/>
                <w:sz w:val="20"/>
                <w:szCs w:val="20"/>
              </w:rPr>
              <w:t>х</w:t>
            </w:r>
            <w:proofErr w:type="spellEnd"/>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CentOS</w:t>
            </w:r>
            <w:proofErr w:type="spellEnd"/>
            <w:r w:rsidRPr="00C23541">
              <w:rPr>
                <w:rFonts w:ascii="Times New Roman" w:hAnsi="Times New Roman"/>
                <w:sz w:val="20"/>
                <w:szCs w:val="20"/>
              </w:rPr>
              <w:t xml:space="preserve"> 6.7 и выше;</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Debian</w:t>
            </w:r>
            <w:proofErr w:type="spellEnd"/>
            <w:r w:rsidRPr="00C23541">
              <w:rPr>
                <w:rFonts w:ascii="Times New Roman" w:hAnsi="Times New Roman"/>
                <w:sz w:val="20"/>
                <w:szCs w:val="20"/>
              </w:rPr>
              <w:t xml:space="preserve"> GNU /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8.6- 8.х;</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Debian</w:t>
            </w:r>
            <w:proofErr w:type="spellEnd"/>
            <w:r w:rsidRPr="00C23541">
              <w:rPr>
                <w:rFonts w:ascii="Times New Roman" w:hAnsi="Times New Roman"/>
                <w:sz w:val="20"/>
                <w:szCs w:val="20"/>
              </w:rPr>
              <w:t xml:space="preserve"> GNU /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9.4 – 9.х;</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Mint</w:t>
            </w:r>
            <w:proofErr w:type="spellEnd"/>
            <w:r w:rsidRPr="00C23541">
              <w:rPr>
                <w:rFonts w:ascii="Times New Roman" w:hAnsi="Times New Roman"/>
                <w:sz w:val="20"/>
                <w:szCs w:val="20"/>
              </w:rPr>
              <w:t xml:space="preserve"> 18.2 – 18.х;</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Mint</w:t>
            </w:r>
            <w:proofErr w:type="spellEnd"/>
            <w:r w:rsidRPr="00C23541">
              <w:rPr>
                <w:rFonts w:ascii="Times New Roman" w:hAnsi="Times New Roman"/>
                <w:sz w:val="20"/>
                <w:szCs w:val="20"/>
              </w:rPr>
              <w:t xml:space="preserve"> 19 (последняя версия);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lastRenderedPageBreak/>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СПТ 7.0.6;</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СПТ 8.0.0 Рабочая станция;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СПТ 8.0.0 Сервер;</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8.2 Рабочая станция;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8.2 Рабочая станция</w:t>
            </w:r>
            <w:proofErr w:type="gramStart"/>
            <w:r w:rsidRPr="00C23541">
              <w:rPr>
                <w:rFonts w:ascii="Times New Roman" w:hAnsi="Times New Roman"/>
                <w:sz w:val="20"/>
                <w:szCs w:val="20"/>
              </w:rPr>
              <w:t xml:space="preserve"> К</w:t>
            </w:r>
            <w:proofErr w:type="gramEnd"/>
            <w:r w:rsidRPr="00C23541">
              <w:rPr>
                <w:rFonts w:ascii="Times New Roman" w:hAnsi="Times New Roman"/>
                <w:sz w:val="20"/>
                <w:szCs w:val="20"/>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8.2 Сервер;</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8.2 Образование;</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Лотос;</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Гослинукс</w:t>
            </w:r>
            <w:proofErr w:type="spellEnd"/>
            <w:r w:rsidRPr="00C23541">
              <w:rPr>
                <w:rFonts w:ascii="Times New Roman" w:hAnsi="Times New Roman"/>
                <w:sz w:val="20"/>
                <w:szCs w:val="20"/>
              </w:rPr>
              <w:t xml:space="preserve"> 6.6.</w:t>
            </w: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 xml:space="preserve">Программные средства антивирусной защиты для рабочих станций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должны функционировать на компьютерах, работающих под управлением следующих 64-битных операционных систем следующих версий:</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Ubuntu</w:t>
            </w:r>
            <w:proofErr w:type="spellEnd"/>
            <w:r w:rsidRPr="00C23541">
              <w:rPr>
                <w:rFonts w:ascii="Times New Roman" w:hAnsi="Times New Roman"/>
                <w:sz w:val="20"/>
                <w:szCs w:val="20"/>
              </w:rPr>
              <w:t xml:space="preserve"> 16.04 LTS;</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Ubuntu</w:t>
            </w:r>
            <w:proofErr w:type="spellEnd"/>
            <w:r w:rsidRPr="00C23541">
              <w:rPr>
                <w:rFonts w:ascii="Times New Roman" w:hAnsi="Times New Roman"/>
                <w:sz w:val="20"/>
                <w:szCs w:val="20"/>
              </w:rPr>
              <w:t xml:space="preserve"> 18.04 LTS;</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Red Hat Enterprise Linux 6.7 – 6.</w:t>
            </w:r>
            <w:proofErr w:type="spellStart"/>
            <w:r w:rsidRPr="00C23541">
              <w:rPr>
                <w:rFonts w:ascii="Times New Roman" w:hAnsi="Times New Roman"/>
                <w:sz w:val="20"/>
                <w:szCs w:val="20"/>
              </w:rPr>
              <w:t>х</w:t>
            </w:r>
            <w:proofErr w:type="spellEnd"/>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Red Hat Enterprise Linux 7.2 – 7.</w:t>
            </w:r>
            <w:proofErr w:type="spellStart"/>
            <w:r w:rsidRPr="00C23541">
              <w:rPr>
                <w:rFonts w:ascii="Times New Roman" w:hAnsi="Times New Roman"/>
                <w:sz w:val="20"/>
                <w:szCs w:val="20"/>
              </w:rPr>
              <w:t>х</w:t>
            </w:r>
            <w:proofErr w:type="spellEnd"/>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CentOS</w:t>
            </w:r>
            <w:proofErr w:type="spellEnd"/>
            <w:r w:rsidRPr="00C23541">
              <w:rPr>
                <w:rFonts w:ascii="Times New Roman" w:hAnsi="Times New Roman"/>
                <w:sz w:val="20"/>
                <w:szCs w:val="20"/>
              </w:rPr>
              <w:t xml:space="preserve"> 6.7 – 6.х;</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CentOS</w:t>
            </w:r>
            <w:proofErr w:type="spellEnd"/>
            <w:r w:rsidRPr="00C23541">
              <w:rPr>
                <w:rFonts w:ascii="Times New Roman" w:hAnsi="Times New Roman"/>
                <w:sz w:val="20"/>
                <w:szCs w:val="20"/>
              </w:rPr>
              <w:t xml:space="preserve"> 7.2 – 7.х;</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Debian</w:t>
            </w:r>
            <w:proofErr w:type="spellEnd"/>
            <w:r w:rsidRPr="00C23541">
              <w:rPr>
                <w:rFonts w:ascii="Times New Roman" w:hAnsi="Times New Roman"/>
                <w:sz w:val="20"/>
                <w:szCs w:val="20"/>
              </w:rPr>
              <w:t xml:space="preserve"> GNU /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8.6- 8.х;</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Debian</w:t>
            </w:r>
            <w:proofErr w:type="spellEnd"/>
            <w:r w:rsidRPr="00C23541">
              <w:rPr>
                <w:rFonts w:ascii="Times New Roman" w:hAnsi="Times New Roman"/>
                <w:sz w:val="20"/>
                <w:szCs w:val="20"/>
              </w:rPr>
              <w:t xml:space="preserve"> GNU /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9.4 – 9.х;</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OracleLinux</w:t>
            </w:r>
            <w:proofErr w:type="spellEnd"/>
            <w:r w:rsidRPr="00C23541">
              <w:rPr>
                <w:rFonts w:ascii="Times New Roman" w:hAnsi="Times New Roman"/>
                <w:sz w:val="20"/>
                <w:szCs w:val="20"/>
              </w:rPr>
              <w:t xml:space="preserve"> 7.3 и выше;</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SUSE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Enterprise</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Server</w:t>
            </w:r>
            <w:proofErr w:type="spellEnd"/>
            <w:r w:rsidRPr="00C23541">
              <w:rPr>
                <w:rFonts w:ascii="Times New Roman" w:hAnsi="Times New Roman"/>
                <w:sz w:val="20"/>
                <w:szCs w:val="20"/>
              </w:rPr>
              <w:t xml:space="preserve"> 15;</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openSUSE</w:t>
            </w:r>
            <w:proofErr w:type="spellEnd"/>
            <w:r w:rsidRPr="00C23541">
              <w:rPr>
                <w:rFonts w:ascii="Times New Roman" w:hAnsi="Times New Roman"/>
                <w:sz w:val="20"/>
                <w:szCs w:val="20"/>
              </w:rPr>
              <w:t xml:space="preserve"> 15;</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СПТ 7.0.6</w:t>
            </w:r>
            <w:proofErr w:type="gramStart"/>
            <w:r w:rsidRPr="00C23541">
              <w:rPr>
                <w:rFonts w:ascii="Times New Roman" w:hAnsi="Times New Roman"/>
                <w:sz w:val="20"/>
                <w:szCs w:val="20"/>
              </w:rPr>
              <w:t xml:space="preserve"> ;</w:t>
            </w:r>
            <w:proofErr w:type="gramEnd"/>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СПТ 8.0.0 Рабочая станция;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СПТ 8.0.0 Сервер;</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8.2 Рабочая станция;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8.2 Рабочая станция</w:t>
            </w:r>
            <w:proofErr w:type="gramStart"/>
            <w:r w:rsidRPr="00C23541">
              <w:rPr>
                <w:rFonts w:ascii="Times New Roman" w:hAnsi="Times New Roman"/>
                <w:sz w:val="20"/>
                <w:szCs w:val="20"/>
              </w:rPr>
              <w:t xml:space="preserve"> К</w:t>
            </w:r>
            <w:proofErr w:type="gramEnd"/>
            <w:r w:rsidRPr="00C23541">
              <w:rPr>
                <w:rFonts w:ascii="Times New Roman" w:hAnsi="Times New Roman"/>
                <w:sz w:val="20"/>
                <w:szCs w:val="20"/>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8.2 Сервер;</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8.2 Образование;</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Amazon</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AMI;</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Mint</w:t>
            </w:r>
            <w:proofErr w:type="spellEnd"/>
            <w:r w:rsidRPr="00C23541">
              <w:rPr>
                <w:rFonts w:ascii="Times New Roman" w:hAnsi="Times New Roman"/>
                <w:sz w:val="20"/>
                <w:szCs w:val="20"/>
              </w:rPr>
              <w:t xml:space="preserve"> 18.2 и выше;</w:t>
            </w:r>
            <w:r w:rsidRPr="00C23541">
              <w:rPr>
                <w:rFonts w:ascii="Times New Roman" w:hAnsi="Times New Roman"/>
                <w:sz w:val="20"/>
                <w:szCs w:val="20"/>
                <w:lang w:val="en-US"/>
              </w:rPr>
              <w:tab/>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Mint</w:t>
            </w:r>
            <w:proofErr w:type="spellEnd"/>
            <w:r w:rsidRPr="00C23541">
              <w:rPr>
                <w:rFonts w:ascii="Times New Roman" w:hAnsi="Times New Roman"/>
                <w:sz w:val="20"/>
                <w:szCs w:val="20"/>
              </w:rPr>
              <w:t xml:space="preserve"> 19 (последняя версия);</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Micro Focus Open Enterprise Server 2018;</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Astra</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Special</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Edition</w:t>
            </w:r>
            <w:proofErr w:type="spellEnd"/>
            <w:r w:rsidRPr="00C23541">
              <w:rPr>
                <w:rFonts w:ascii="Times New Roman" w:hAnsi="Times New Roman"/>
                <w:sz w:val="20"/>
                <w:szCs w:val="20"/>
              </w:rPr>
              <w:t xml:space="preserve"> 1.5 (должна быть поддержка работы в обычном режиме и в режиме замкнутой программной среды);</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Astra</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Special</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Edition</w:t>
            </w:r>
            <w:proofErr w:type="spellEnd"/>
            <w:r w:rsidRPr="00C23541">
              <w:rPr>
                <w:rFonts w:ascii="Times New Roman" w:hAnsi="Times New Roman"/>
                <w:sz w:val="20"/>
                <w:szCs w:val="20"/>
              </w:rPr>
              <w:t xml:space="preserve"> 1.6 (должна быть поддержка работы в обычном режиме и в режиме замкнутой программной среды)</w:t>
            </w:r>
            <w:proofErr w:type="gramStart"/>
            <w:r w:rsidRPr="00C23541" w:rsidDel="00212925">
              <w:rPr>
                <w:rFonts w:ascii="Times New Roman" w:hAnsi="Times New Roman"/>
                <w:sz w:val="20"/>
                <w:szCs w:val="20"/>
              </w:rPr>
              <w:t xml:space="preserve"> </w:t>
            </w:r>
            <w:r w:rsidRPr="00C23541">
              <w:rPr>
                <w:rFonts w:ascii="Times New Roman" w:hAnsi="Times New Roman"/>
                <w:sz w:val="20"/>
                <w:szCs w:val="20"/>
              </w:rPr>
              <w:t>;</w:t>
            </w:r>
            <w:proofErr w:type="gramEnd"/>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Циркон 36КТ;</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Циркон 36СТ;</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ОС РОСА «КОБАЛЬТ» 7.3 для клиентских систем;</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ОС РОСА «КОБАЛЬТ» 7.3 для серверных систем;</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ЕМИАС 1.0;</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Гослинукс</w:t>
            </w:r>
            <w:proofErr w:type="spellEnd"/>
            <w:r w:rsidRPr="00C23541">
              <w:rPr>
                <w:rFonts w:ascii="Times New Roman" w:hAnsi="Times New Roman"/>
                <w:sz w:val="20"/>
                <w:szCs w:val="20"/>
              </w:rPr>
              <w:t xml:space="preserve"> 6.6;</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Лотос;</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gramStart"/>
            <w:r w:rsidRPr="00C23541">
              <w:rPr>
                <w:rFonts w:ascii="Times New Roman" w:hAnsi="Times New Roman"/>
                <w:sz w:val="20"/>
                <w:szCs w:val="20"/>
              </w:rPr>
              <w:t>РЕД</w:t>
            </w:r>
            <w:proofErr w:type="gramEnd"/>
            <w:r w:rsidRPr="00C23541">
              <w:rPr>
                <w:rFonts w:ascii="Times New Roman" w:hAnsi="Times New Roman"/>
                <w:sz w:val="20"/>
                <w:szCs w:val="20"/>
              </w:rPr>
              <w:t xml:space="preserve"> ОС 7.2.</w:t>
            </w: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 xml:space="preserve">В программном </w:t>
            </w:r>
            <w:proofErr w:type="gramStart"/>
            <w:r w:rsidRPr="00C23541">
              <w:rPr>
                <w:rFonts w:ascii="Times New Roman" w:hAnsi="Times New Roman"/>
                <w:sz w:val="20"/>
                <w:szCs w:val="20"/>
              </w:rPr>
              <w:t>средстве</w:t>
            </w:r>
            <w:proofErr w:type="gramEnd"/>
            <w:r w:rsidRPr="00C23541">
              <w:rPr>
                <w:rFonts w:ascii="Times New Roman" w:hAnsi="Times New Roman"/>
                <w:sz w:val="20"/>
                <w:szCs w:val="20"/>
              </w:rPr>
              <w:t xml:space="preserve"> антивирусной защиты должны быть реализованы следующие функциональные возможности:</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резидентного антивирусного мониторинга;</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проверку ресурсов доступных по SMB / NFS;</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эвристический анализатор, позволяющий более эффективно распознавать и блокировать ранее неизвестные вредоносные программы;</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 команде пользователя или администратора и по расписанию;</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gramStart"/>
            <w:r w:rsidRPr="00C23541">
              <w:rPr>
                <w:rFonts w:ascii="Times New Roman" w:hAnsi="Times New Roman"/>
                <w:sz w:val="20"/>
                <w:szCs w:val="20"/>
              </w:rPr>
              <w:t>антивирусную</w:t>
            </w:r>
            <w:proofErr w:type="gramEnd"/>
            <w:r w:rsidRPr="00C23541">
              <w:rPr>
                <w:rFonts w:ascii="Times New Roman" w:hAnsi="Times New Roman"/>
                <w:sz w:val="20"/>
                <w:szCs w:val="20"/>
              </w:rPr>
              <w:t xml:space="preserve"> проверка файлов в архивах </w:t>
            </w:r>
            <w:proofErr w:type="spellStart"/>
            <w:r w:rsidRPr="00C23541">
              <w:rPr>
                <w:rFonts w:ascii="Times New Roman" w:hAnsi="Times New Roman"/>
                <w:sz w:val="20"/>
                <w:szCs w:val="20"/>
              </w:rPr>
              <w:t>zip</w:t>
            </w:r>
            <w:proofErr w:type="spellEnd"/>
            <w:r w:rsidRPr="00C23541">
              <w:rPr>
                <w:rFonts w:ascii="Times New Roman" w:hAnsi="Times New Roman"/>
                <w:sz w:val="20"/>
                <w:szCs w:val="20"/>
              </w:rPr>
              <w:t>; .7z*; .7-z; .</w:t>
            </w:r>
            <w:proofErr w:type="spellStart"/>
            <w:r w:rsidRPr="00C23541">
              <w:rPr>
                <w:rFonts w:ascii="Times New Roman" w:hAnsi="Times New Roman"/>
                <w:sz w:val="20"/>
                <w:szCs w:val="20"/>
              </w:rPr>
              <w:t>rar</w:t>
            </w:r>
            <w:proofErr w:type="spellEnd"/>
            <w:r w:rsidRPr="00C23541">
              <w:rPr>
                <w:rFonts w:ascii="Times New Roman" w:hAnsi="Times New Roman"/>
                <w:sz w:val="20"/>
                <w:szCs w:val="20"/>
              </w:rPr>
              <w:t>; .</w:t>
            </w:r>
            <w:proofErr w:type="spellStart"/>
            <w:r w:rsidRPr="00C23541">
              <w:rPr>
                <w:rFonts w:ascii="Times New Roman" w:hAnsi="Times New Roman"/>
                <w:sz w:val="20"/>
                <w:szCs w:val="20"/>
              </w:rPr>
              <w:t>iso</w:t>
            </w:r>
            <w:proofErr w:type="spellEnd"/>
            <w:r w:rsidRPr="00C23541">
              <w:rPr>
                <w:rFonts w:ascii="Times New Roman" w:hAnsi="Times New Roman"/>
                <w:sz w:val="20"/>
                <w:szCs w:val="20"/>
              </w:rPr>
              <w:t>; .</w:t>
            </w:r>
            <w:proofErr w:type="spellStart"/>
            <w:r w:rsidRPr="00C23541">
              <w:rPr>
                <w:rFonts w:ascii="Times New Roman" w:hAnsi="Times New Roman"/>
                <w:sz w:val="20"/>
                <w:szCs w:val="20"/>
              </w:rPr>
              <w:t>cab</w:t>
            </w:r>
            <w:proofErr w:type="spellEnd"/>
            <w:r w:rsidRPr="00C23541">
              <w:rPr>
                <w:rFonts w:ascii="Times New Roman" w:hAnsi="Times New Roman"/>
                <w:sz w:val="20"/>
                <w:szCs w:val="20"/>
              </w:rPr>
              <w:t>; .</w:t>
            </w:r>
            <w:proofErr w:type="spellStart"/>
            <w:r w:rsidRPr="00C23541">
              <w:rPr>
                <w:rFonts w:ascii="Times New Roman" w:hAnsi="Times New Roman"/>
                <w:sz w:val="20"/>
                <w:szCs w:val="20"/>
              </w:rPr>
              <w:t>jar</w:t>
            </w:r>
            <w:proofErr w:type="spellEnd"/>
            <w:r w:rsidRPr="00C23541">
              <w:rPr>
                <w:rFonts w:ascii="Times New Roman" w:hAnsi="Times New Roman"/>
                <w:sz w:val="20"/>
                <w:szCs w:val="20"/>
              </w:rPr>
              <w:t>; .bz;.bz2;. tbz;.tbz2; .</w:t>
            </w:r>
            <w:proofErr w:type="spellStart"/>
            <w:r w:rsidRPr="00C23541">
              <w:rPr>
                <w:rFonts w:ascii="Times New Roman" w:hAnsi="Times New Roman"/>
                <w:sz w:val="20"/>
                <w:szCs w:val="20"/>
              </w:rPr>
              <w:t>gz;.tgz</w:t>
            </w:r>
            <w:proofErr w:type="spellEnd"/>
            <w:r w:rsidRPr="00C23541">
              <w:rPr>
                <w:rFonts w:ascii="Times New Roman" w:hAnsi="Times New Roman"/>
                <w:sz w:val="20"/>
                <w:szCs w:val="20"/>
              </w:rPr>
              <w:t>; .</w:t>
            </w:r>
            <w:proofErr w:type="spellStart"/>
            <w:r w:rsidRPr="00C23541">
              <w:rPr>
                <w:rFonts w:ascii="Times New Roman" w:hAnsi="Times New Roman"/>
                <w:sz w:val="20"/>
                <w:szCs w:val="20"/>
              </w:rPr>
              <w:t>arj</w:t>
            </w:r>
            <w:proofErr w:type="spellEnd"/>
            <w:r w:rsidRPr="00C23541">
              <w:rPr>
                <w:rFonts w:ascii="Times New Roman" w:hAnsi="Times New Roman"/>
                <w:sz w:val="20"/>
                <w:szCs w:val="20"/>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проверку сообщений электронной почты в текстовом формате (</w:t>
            </w:r>
            <w:proofErr w:type="spellStart"/>
            <w:r w:rsidRPr="00C23541">
              <w:rPr>
                <w:rFonts w:ascii="Times New Roman" w:hAnsi="Times New Roman"/>
                <w:sz w:val="20"/>
                <w:szCs w:val="20"/>
              </w:rPr>
              <w:t>Plain</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text</w:t>
            </w:r>
            <w:proofErr w:type="spellEnd"/>
            <w:r w:rsidRPr="00C23541">
              <w:rPr>
                <w:rFonts w:ascii="Times New Roman" w:hAnsi="Times New Roman"/>
                <w:sz w:val="20"/>
                <w:szCs w:val="20"/>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gramStart"/>
            <w:r w:rsidRPr="00C23541">
              <w:rPr>
                <w:rFonts w:ascii="Times New Roman" w:hAnsi="Times New Roman"/>
                <w:sz w:val="20"/>
                <w:szCs w:val="20"/>
              </w:rPr>
              <w:lastRenderedPageBreak/>
              <w:t xml:space="preserve">наличие механизмов оптимизации проверки файлов (исключения, доверенные процессы, лимит времени проверки, лимит размера проверяемого файла, механизм </w:t>
            </w:r>
            <w:proofErr w:type="spellStart"/>
            <w:r w:rsidRPr="00C23541">
              <w:rPr>
                <w:rFonts w:ascii="Times New Roman" w:hAnsi="Times New Roman"/>
                <w:sz w:val="20"/>
                <w:szCs w:val="20"/>
              </w:rPr>
              <w:t>кеширования</w:t>
            </w:r>
            <w:proofErr w:type="spellEnd"/>
            <w:r w:rsidRPr="00C23541">
              <w:rPr>
                <w:rFonts w:ascii="Times New Roman" w:hAnsi="Times New Roman"/>
                <w:sz w:val="20"/>
                <w:szCs w:val="20"/>
              </w:rPr>
              <w:t xml:space="preserve"> информация о проверенных и не измененных после проверки файлов);</w:t>
            </w:r>
            <w:proofErr w:type="gramEnd"/>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защиту файлов в локальных директориях с сетевым доступом по протоколам SMB / NFS от удаленного вредоносного шифрования;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помещение подозрительных и поврежденных объектов на карантин;</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проверку почтовых баз приложений </w:t>
            </w: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Outlook</w:t>
            </w:r>
            <w:proofErr w:type="spellEnd"/>
            <w:r w:rsidRPr="00C23541">
              <w:rPr>
                <w:rFonts w:ascii="Times New Roman" w:hAnsi="Times New Roman"/>
                <w:sz w:val="20"/>
                <w:szCs w:val="20"/>
              </w:rPr>
              <w:t xml:space="preserve"> на наличие вредоносных объектов;</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перехвата и проверки файловых операций на уровне SAMBA;</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управление сетевым экраном операционной системы, с возможностью восстановления исходного состояния правил;</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запуск задач по расписанию и/или сразу после загрузки операционной системы;</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экспортировать и сохранять отчеты в форматах HTML и CSV;</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возможность управления через пользовательский графический интерфейс без </w:t>
            </w:r>
            <w:proofErr w:type="spellStart"/>
            <w:r w:rsidRPr="00C23541">
              <w:rPr>
                <w:rFonts w:ascii="Times New Roman" w:hAnsi="Times New Roman"/>
                <w:sz w:val="20"/>
                <w:szCs w:val="20"/>
              </w:rPr>
              <w:t>root</w:t>
            </w:r>
            <w:proofErr w:type="spellEnd"/>
            <w:r w:rsidRPr="00C23541">
              <w:rPr>
                <w:rFonts w:ascii="Times New Roman" w:hAnsi="Times New Roman"/>
                <w:sz w:val="20"/>
                <w:szCs w:val="20"/>
              </w:rPr>
              <w:t xml:space="preserve"> прав;</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C23541" w:rsidRPr="00C23541" w:rsidRDefault="00C23541" w:rsidP="00C23541">
            <w:pPr>
              <w:spacing w:after="0" w:line="240" w:lineRule="auto"/>
              <w:rPr>
                <w:rFonts w:ascii="Times New Roman" w:hAnsi="Times New Roman"/>
                <w:sz w:val="20"/>
                <w:szCs w:val="20"/>
              </w:rPr>
            </w:pP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br w:type="page"/>
            </w:r>
          </w:p>
          <w:p w:rsidR="00C23541" w:rsidRPr="00C23541" w:rsidRDefault="00C23541" w:rsidP="00C23541">
            <w:pPr>
              <w:pStyle w:val="1"/>
              <w:spacing w:before="0" w:line="240" w:lineRule="auto"/>
              <w:rPr>
                <w:rFonts w:ascii="Times New Roman" w:hAnsi="Times New Roman" w:cs="Times New Roman"/>
                <w:b/>
                <w:color w:val="auto"/>
                <w:sz w:val="20"/>
                <w:szCs w:val="20"/>
                <w:lang w:eastAsia="en-US"/>
              </w:rPr>
            </w:pPr>
            <w:bookmarkStart w:id="11" w:name="_Toc19806654"/>
            <w:bookmarkStart w:id="12" w:name="_Toc8215318"/>
            <w:r w:rsidRPr="00C23541">
              <w:rPr>
                <w:rFonts w:ascii="Times New Roman" w:hAnsi="Times New Roman" w:cs="Times New Roman"/>
                <w:b/>
                <w:color w:val="auto"/>
                <w:sz w:val="20"/>
                <w:szCs w:val="20"/>
                <w:lang w:eastAsia="en-US"/>
              </w:rPr>
              <w:t xml:space="preserve">Требования к программным средствам антивирусной защиты файловых серверов, серверов масштаба предприятия, терминальных серверов </w:t>
            </w:r>
            <w:proofErr w:type="spellStart"/>
            <w:r w:rsidRPr="00C23541">
              <w:rPr>
                <w:rFonts w:ascii="Times New Roman" w:hAnsi="Times New Roman" w:cs="Times New Roman"/>
                <w:b/>
                <w:color w:val="auto"/>
                <w:sz w:val="20"/>
                <w:szCs w:val="20"/>
                <w:lang w:eastAsia="en-US"/>
              </w:rPr>
              <w:t>Windows</w:t>
            </w:r>
            <w:bookmarkEnd w:id="11"/>
            <w:proofErr w:type="spellEnd"/>
          </w:p>
          <w:bookmarkEnd w:id="12"/>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 xml:space="preserve">Программные средства антивирусной защиты для файловых серверов </w:t>
            </w:r>
            <w:r w:rsidRPr="00C23541">
              <w:rPr>
                <w:rFonts w:ascii="Times New Roman" w:hAnsi="Times New Roman"/>
                <w:sz w:val="20"/>
                <w:szCs w:val="20"/>
                <w:lang w:val="en-US"/>
              </w:rPr>
              <w:t>Windows</w:t>
            </w:r>
            <w:r w:rsidRPr="00C23541">
              <w:rPr>
                <w:rFonts w:ascii="Times New Roman" w:hAnsi="Times New Roman"/>
                <w:sz w:val="20"/>
                <w:szCs w:val="20"/>
              </w:rPr>
              <w:t xml:space="preserve"> должны функционировать на компьютерах, работающих под управлением операционных систем следующих версий:</w:t>
            </w:r>
          </w:p>
          <w:p w:rsidR="00C23541" w:rsidRPr="00C23541" w:rsidRDefault="00C23541" w:rsidP="00C23541">
            <w:pPr>
              <w:spacing w:after="0" w:line="240" w:lineRule="auto"/>
              <w:rPr>
                <w:rFonts w:ascii="Times New Roman" w:hAnsi="Times New Roman"/>
                <w:b/>
                <w:sz w:val="20"/>
                <w:szCs w:val="20"/>
              </w:rPr>
            </w:pPr>
            <w:r w:rsidRPr="00C23541">
              <w:rPr>
                <w:rFonts w:ascii="Times New Roman" w:hAnsi="Times New Roman"/>
                <w:b/>
                <w:sz w:val="20"/>
                <w:szCs w:val="20"/>
              </w:rPr>
              <w:t xml:space="preserve">32-разрядных операционных систем </w:t>
            </w:r>
            <w:proofErr w:type="spellStart"/>
            <w:r w:rsidRPr="00C23541">
              <w:rPr>
                <w:rFonts w:ascii="Times New Roman" w:hAnsi="Times New Roman"/>
                <w:b/>
                <w:sz w:val="20"/>
                <w:szCs w:val="20"/>
              </w:rPr>
              <w:t>Microsoft</w:t>
            </w:r>
            <w:proofErr w:type="spellEnd"/>
            <w:r w:rsidRPr="00C23541">
              <w:rPr>
                <w:rFonts w:ascii="Times New Roman" w:hAnsi="Times New Roman"/>
                <w:b/>
                <w:sz w:val="20"/>
                <w:szCs w:val="20"/>
              </w:rPr>
              <w:t xml:space="preserve"> </w:t>
            </w:r>
            <w:proofErr w:type="spellStart"/>
            <w:r w:rsidRPr="00C23541">
              <w:rPr>
                <w:rFonts w:ascii="Times New Roman" w:hAnsi="Times New Roman"/>
                <w:b/>
                <w:sz w:val="20"/>
                <w:szCs w:val="20"/>
              </w:rPr>
              <w:t>Windows</w:t>
            </w:r>
            <w:proofErr w:type="spellEnd"/>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2003 Standard / Enterprise / Datacenter </w:t>
            </w:r>
            <w:r w:rsidRPr="00C23541">
              <w:rPr>
                <w:rFonts w:ascii="Times New Roman" w:hAnsi="Times New Roman"/>
                <w:sz w:val="20"/>
                <w:szCs w:val="20"/>
              </w:rPr>
              <w:t>с</w:t>
            </w:r>
            <w:r w:rsidRPr="00C23541">
              <w:rPr>
                <w:rFonts w:ascii="Times New Roman" w:hAnsi="Times New Roman"/>
                <w:sz w:val="20"/>
                <w:szCs w:val="20"/>
                <w:lang w:val="en-US"/>
              </w:rPr>
              <w:t xml:space="preserve"> </w:t>
            </w:r>
            <w:r w:rsidRPr="00C23541">
              <w:rPr>
                <w:rFonts w:ascii="Times New Roman" w:hAnsi="Times New Roman"/>
                <w:sz w:val="20"/>
                <w:szCs w:val="20"/>
              </w:rPr>
              <w:t>пакетом</w:t>
            </w:r>
            <w:r w:rsidRPr="00C23541">
              <w:rPr>
                <w:rFonts w:ascii="Times New Roman" w:hAnsi="Times New Roman"/>
                <w:sz w:val="20"/>
                <w:szCs w:val="20"/>
                <w:lang w:val="en-US"/>
              </w:rPr>
              <w:t xml:space="preserve"> </w:t>
            </w:r>
            <w:r w:rsidRPr="00C23541">
              <w:rPr>
                <w:rFonts w:ascii="Times New Roman" w:hAnsi="Times New Roman"/>
                <w:sz w:val="20"/>
                <w:szCs w:val="20"/>
              </w:rPr>
              <w:t>обновлений</w:t>
            </w:r>
            <w:r w:rsidRPr="00C23541">
              <w:rPr>
                <w:rFonts w:ascii="Times New Roman" w:hAnsi="Times New Roman"/>
                <w:sz w:val="20"/>
                <w:szCs w:val="20"/>
                <w:lang w:val="en-US"/>
              </w:rPr>
              <w:t xml:space="preserve"> SP2 </w:t>
            </w:r>
            <w:r w:rsidRPr="00C23541">
              <w:rPr>
                <w:rFonts w:ascii="Times New Roman" w:hAnsi="Times New Roman"/>
                <w:sz w:val="20"/>
                <w:szCs w:val="20"/>
              </w:rPr>
              <w:t>или</w:t>
            </w:r>
            <w:r w:rsidRPr="00C23541">
              <w:rPr>
                <w:rFonts w:ascii="Times New Roman" w:hAnsi="Times New Roman"/>
                <w:sz w:val="20"/>
                <w:szCs w:val="20"/>
                <w:lang w:val="en-US"/>
              </w:rPr>
              <w:t xml:space="preserve"> </w:t>
            </w:r>
            <w:r w:rsidRPr="00C23541">
              <w:rPr>
                <w:rFonts w:ascii="Times New Roman" w:hAnsi="Times New Roman"/>
                <w:sz w:val="20"/>
                <w:szCs w:val="20"/>
              </w:rPr>
              <w:t>выше</w:t>
            </w:r>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2003 R2 Standard / Enterprise / Datacenter </w:t>
            </w:r>
            <w:r w:rsidRPr="00C23541">
              <w:rPr>
                <w:rFonts w:ascii="Times New Roman" w:hAnsi="Times New Roman"/>
                <w:sz w:val="20"/>
                <w:szCs w:val="20"/>
              </w:rPr>
              <w:t>с</w:t>
            </w:r>
            <w:r w:rsidRPr="00C23541">
              <w:rPr>
                <w:rFonts w:ascii="Times New Roman" w:hAnsi="Times New Roman"/>
                <w:sz w:val="20"/>
                <w:szCs w:val="20"/>
                <w:lang w:val="en-US"/>
              </w:rPr>
              <w:t xml:space="preserve"> </w:t>
            </w:r>
            <w:r w:rsidRPr="00C23541">
              <w:rPr>
                <w:rFonts w:ascii="Times New Roman" w:hAnsi="Times New Roman"/>
                <w:sz w:val="20"/>
                <w:szCs w:val="20"/>
              </w:rPr>
              <w:t>пакетом</w:t>
            </w:r>
            <w:r w:rsidRPr="00C23541">
              <w:rPr>
                <w:rFonts w:ascii="Times New Roman" w:hAnsi="Times New Roman"/>
                <w:sz w:val="20"/>
                <w:szCs w:val="20"/>
                <w:lang w:val="en-US"/>
              </w:rPr>
              <w:t xml:space="preserve"> </w:t>
            </w:r>
            <w:r w:rsidRPr="00C23541">
              <w:rPr>
                <w:rFonts w:ascii="Times New Roman" w:hAnsi="Times New Roman"/>
                <w:sz w:val="20"/>
                <w:szCs w:val="20"/>
              </w:rPr>
              <w:t>обновлений</w:t>
            </w:r>
            <w:r w:rsidRPr="00C23541">
              <w:rPr>
                <w:rFonts w:ascii="Times New Roman" w:hAnsi="Times New Roman"/>
                <w:sz w:val="20"/>
                <w:szCs w:val="20"/>
                <w:lang w:val="en-US"/>
              </w:rPr>
              <w:t xml:space="preserve"> SP2 </w:t>
            </w:r>
            <w:r w:rsidRPr="00C23541">
              <w:rPr>
                <w:rFonts w:ascii="Times New Roman" w:hAnsi="Times New Roman"/>
                <w:sz w:val="20"/>
                <w:szCs w:val="20"/>
              </w:rPr>
              <w:t>или</w:t>
            </w:r>
            <w:r w:rsidRPr="00C23541">
              <w:rPr>
                <w:rFonts w:ascii="Times New Roman" w:hAnsi="Times New Roman"/>
                <w:sz w:val="20"/>
                <w:szCs w:val="20"/>
                <w:lang w:val="en-US"/>
              </w:rPr>
              <w:t xml:space="preserve"> </w:t>
            </w:r>
            <w:r w:rsidRPr="00C23541">
              <w:rPr>
                <w:rFonts w:ascii="Times New Roman" w:hAnsi="Times New Roman"/>
                <w:sz w:val="20"/>
                <w:szCs w:val="20"/>
              </w:rPr>
              <w:t>выше</w:t>
            </w:r>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Standard / Enterprise / Datacenter </w:t>
            </w:r>
            <w:r w:rsidRPr="00C23541">
              <w:rPr>
                <w:rFonts w:ascii="Times New Roman" w:hAnsi="Times New Roman"/>
                <w:sz w:val="20"/>
                <w:szCs w:val="20"/>
              </w:rPr>
              <w:t>с</w:t>
            </w:r>
            <w:r w:rsidRPr="00C23541">
              <w:rPr>
                <w:rFonts w:ascii="Times New Roman" w:hAnsi="Times New Roman"/>
                <w:sz w:val="20"/>
                <w:szCs w:val="20"/>
                <w:lang w:val="en-US"/>
              </w:rPr>
              <w:t xml:space="preserve"> </w:t>
            </w:r>
            <w:r w:rsidRPr="00C23541">
              <w:rPr>
                <w:rFonts w:ascii="Times New Roman" w:hAnsi="Times New Roman"/>
                <w:sz w:val="20"/>
                <w:szCs w:val="20"/>
              </w:rPr>
              <w:t>пакетом</w:t>
            </w:r>
            <w:r w:rsidRPr="00C23541">
              <w:rPr>
                <w:rFonts w:ascii="Times New Roman" w:hAnsi="Times New Roman"/>
                <w:sz w:val="20"/>
                <w:szCs w:val="20"/>
                <w:lang w:val="en-US"/>
              </w:rPr>
              <w:t xml:space="preserve"> </w:t>
            </w:r>
            <w:r w:rsidRPr="00C23541">
              <w:rPr>
                <w:rFonts w:ascii="Times New Roman" w:hAnsi="Times New Roman"/>
                <w:sz w:val="20"/>
                <w:szCs w:val="20"/>
              </w:rPr>
              <w:t>обновлений</w:t>
            </w:r>
            <w:r w:rsidRPr="00C23541">
              <w:rPr>
                <w:rFonts w:ascii="Times New Roman" w:hAnsi="Times New Roman"/>
                <w:sz w:val="20"/>
                <w:szCs w:val="20"/>
                <w:lang w:val="en-US"/>
              </w:rPr>
              <w:t xml:space="preserve"> SP1 </w:t>
            </w:r>
            <w:r w:rsidRPr="00C23541">
              <w:rPr>
                <w:rFonts w:ascii="Times New Roman" w:hAnsi="Times New Roman"/>
                <w:sz w:val="20"/>
                <w:szCs w:val="20"/>
              </w:rPr>
              <w:t>или</w:t>
            </w:r>
            <w:r w:rsidRPr="00C23541">
              <w:rPr>
                <w:rFonts w:ascii="Times New Roman" w:hAnsi="Times New Roman"/>
                <w:sz w:val="20"/>
                <w:szCs w:val="20"/>
                <w:lang w:val="en-US"/>
              </w:rPr>
              <w:t xml:space="preserve"> </w:t>
            </w:r>
            <w:r w:rsidRPr="00C23541">
              <w:rPr>
                <w:rFonts w:ascii="Times New Roman" w:hAnsi="Times New Roman"/>
                <w:sz w:val="20"/>
                <w:szCs w:val="20"/>
              </w:rPr>
              <w:t>выше</w:t>
            </w:r>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Core / Standard / Enterprise / Datacenter </w:t>
            </w:r>
            <w:r w:rsidRPr="00C23541">
              <w:rPr>
                <w:rFonts w:ascii="Times New Roman" w:hAnsi="Times New Roman"/>
                <w:sz w:val="20"/>
                <w:szCs w:val="20"/>
              </w:rPr>
              <w:t>с</w:t>
            </w:r>
            <w:r w:rsidRPr="00C23541">
              <w:rPr>
                <w:rFonts w:ascii="Times New Roman" w:hAnsi="Times New Roman"/>
                <w:sz w:val="20"/>
                <w:szCs w:val="20"/>
                <w:lang w:val="en-US"/>
              </w:rPr>
              <w:t xml:space="preserve"> </w:t>
            </w:r>
            <w:r w:rsidRPr="00C23541">
              <w:rPr>
                <w:rFonts w:ascii="Times New Roman" w:hAnsi="Times New Roman"/>
                <w:sz w:val="20"/>
                <w:szCs w:val="20"/>
              </w:rPr>
              <w:t>пакетом</w:t>
            </w:r>
            <w:r w:rsidRPr="00C23541">
              <w:rPr>
                <w:rFonts w:ascii="Times New Roman" w:hAnsi="Times New Roman"/>
                <w:sz w:val="20"/>
                <w:szCs w:val="20"/>
                <w:lang w:val="en-US"/>
              </w:rPr>
              <w:t xml:space="preserve"> </w:t>
            </w:r>
            <w:r w:rsidRPr="00C23541">
              <w:rPr>
                <w:rFonts w:ascii="Times New Roman" w:hAnsi="Times New Roman"/>
                <w:sz w:val="20"/>
                <w:szCs w:val="20"/>
              </w:rPr>
              <w:t>обновлений</w:t>
            </w:r>
            <w:r w:rsidRPr="00C23541">
              <w:rPr>
                <w:rFonts w:ascii="Times New Roman" w:hAnsi="Times New Roman"/>
                <w:sz w:val="20"/>
                <w:szCs w:val="20"/>
                <w:lang w:val="en-US"/>
              </w:rPr>
              <w:t xml:space="preserve"> SP1 </w:t>
            </w:r>
            <w:r w:rsidRPr="00C23541">
              <w:rPr>
                <w:rFonts w:ascii="Times New Roman" w:hAnsi="Times New Roman"/>
                <w:sz w:val="20"/>
                <w:szCs w:val="20"/>
              </w:rPr>
              <w:t>или</w:t>
            </w:r>
            <w:r w:rsidRPr="00C23541">
              <w:rPr>
                <w:rFonts w:ascii="Times New Roman" w:hAnsi="Times New Roman"/>
                <w:sz w:val="20"/>
                <w:szCs w:val="20"/>
                <w:lang w:val="en-US"/>
              </w:rPr>
              <w:t xml:space="preserve"> </w:t>
            </w:r>
            <w:r w:rsidRPr="00C23541">
              <w:rPr>
                <w:rFonts w:ascii="Times New Roman" w:hAnsi="Times New Roman"/>
                <w:sz w:val="20"/>
                <w:szCs w:val="20"/>
              </w:rPr>
              <w:t>выше</w:t>
            </w:r>
            <w:r w:rsidRPr="00C23541">
              <w:rPr>
                <w:rFonts w:ascii="Times New Roman" w:hAnsi="Times New Roman"/>
                <w:sz w:val="20"/>
                <w:szCs w:val="20"/>
                <w:lang w:val="en-US"/>
              </w:rPr>
              <w:t>.</w:t>
            </w:r>
          </w:p>
          <w:p w:rsidR="00C23541" w:rsidRPr="00C23541" w:rsidRDefault="00C23541" w:rsidP="00C23541">
            <w:pPr>
              <w:spacing w:after="0" w:line="240" w:lineRule="auto"/>
              <w:rPr>
                <w:rFonts w:ascii="Times New Roman" w:hAnsi="Times New Roman"/>
                <w:b/>
                <w:sz w:val="20"/>
                <w:szCs w:val="20"/>
                <w:lang w:val="en-US"/>
              </w:rPr>
            </w:pPr>
            <w:r w:rsidRPr="00C23541">
              <w:rPr>
                <w:rFonts w:ascii="Times New Roman" w:hAnsi="Times New Roman"/>
                <w:b/>
                <w:sz w:val="20"/>
                <w:szCs w:val="20"/>
                <w:lang w:val="en-US"/>
              </w:rPr>
              <w:t>64-</w:t>
            </w:r>
            <w:r w:rsidRPr="00C23541">
              <w:rPr>
                <w:rFonts w:ascii="Times New Roman" w:hAnsi="Times New Roman"/>
                <w:b/>
                <w:sz w:val="20"/>
                <w:szCs w:val="20"/>
              </w:rPr>
              <w:t>разрядных</w:t>
            </w:r>
            <w:r w:rsidRPr="00C23541">
              <w:rPr>
                <w:rFonts w:ascii="Times New Roman" w:hAnsi="Times New Roman"/>
                <w:b/>
                <w:sz w:val="20"/>
                <w:szCs w:val="20"/>
                <w:lang w:val="en-US"/>
              </w:rPr>
              <w:t xml:space="preserve"> </w:t>
            </w:r>
            <w:r w:rsidRPr="00C23541">
              <w:rPr>
                <w:rFonts w:ascii="Times New Roman" w:hAnsi="Times New Roman"/>
                <w:b/>
                <w:sz w:val="20"/>
                <w:szCs w:val="20"/>
              </w:rPr>
              <w:t>операционных</w:t>
            </w:r>
            <w:r w:rsidRPr="00C23541">
              <w:rPr>
                <w:rFonts w:ascii="Times New Roman" w:hAnsi="Times New Roman"/>
                <w:b/>
                <w:sz w:val="20"/>
                <w:szCs w:val="20"/>
                <w:lang w:val="en-US"/>
              </w:rPr>
              <w:t xml:space="preserve"> </w:t>
            </w:r>
            <w:r w:rsidRPr="00C23541">
              <w:rPr>
                <w:rFonts w:ascii="Times New Roman" w:hAnsi="Times New Roman"/>
                <w:b/>
                <w:sz w:val="20"/>
                <w:szCs w:val="20"/>
              </w:rPr>
              <w:t>систем</w:t>
            </w:r>
            <w:r w:rsidRPr="00C23541">
              <w:rPr>
                <w:rFonts w:ascii="Times New Roman" w:hAnsi="Times New Roman"/>
                <w:b/>
                <w:sz w:val="20"/>
                <w:szCs w:val="20"/>
                <w:lang w:val="en-US"/>
              </w:rPr>
              <w:t xml:space="preserve"> Microsoft Windows</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2003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SP2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2003 R2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SP2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Core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SP1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SP1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Microsoft Small Business Server 2008 Standard / Premium;</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R2 Foundation /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SP1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2008 Core Standard / Enterprise / Datacenter с </w:t>
            </w:r>
            <w:proofErr w:type="spellStart"/>
            <w:r w:rsidRPr="00C23541">
              <w:rPr>
                <w:rFonts w:ascii="Times New Roman" w:hAnsi="Times New Roman"/>
                <w:sz w:val="20"/>
                <w:szCs w:val="20"/>
                <w:lang w:val="en-US"/>
              </w:rPr>
              <w:t>пакетом</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обновлений</w:t>
            </w:r>
            <w:proofErr w:type="spellEnd"/>
            <w:r w:rsidRPr="00C23541">
              <w:rPr>
                <w:rFonts w:ascii="Times New Roman" w:hAnsi="Times New Roman"/>
                <w:sz w:val="20"/>
                <w:szCs w:val="20"/>
                <w:lang w:val="en-US"/>
              </w:rPr>
              <w:t xml:space="preserve"> SP1 </w:t>
            </w:r>
            <w:proofErr w:type="spellStart"/>
            <w:r w:rsidRPr="00C23541">
              <w:rPr>
                <w:rFonts w:ascii="Times New Roman" w:hAnsi="Times New Roman"/>
                <w:sz w:val="20"/>
                <w:szCs w:val="20"/>
                <w:lang w:val="en-US"/>
              </w:rPr>
              <w:t>или</w:t>
            </w:r>
            <w:proofErr w:type="spellEnd"/>
            <w:r w:rsidRPr="00C23541">
              <w:rPr>
                <w:rFonts w:ascii="Times New Roman" w:hAnsi="Times New Roman"/>
                <w:sz w:val="20"/>
                <w:szCs w:val="20"/>
                <w:lang w:val="en-US"/>
              </w:rPr>
              <w:t xml:space="preserve"> </w:t>
            </w:r>
            <w:proofErr w:type="spellStart"/>
            <w:r w:rsidRPr="00C23541">
              <w:rPr>
                <w:rFonts w:ascii="Times New Roman" w:hAnsi="Times New Roman"/>
                <w:sz w:val="20"/>
                <w:szCs w:val="20"/>
                <w:lang w:val="en-US"/>
              </w:rPr>
              <w:t>выше</w:t>
            </w:r>
            <w:proofErr w:type="spellEnd"/>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lang w:val="en-US"/>
              </w:rPr>
              <w:t>Windows</w:t>
            </w:r>
            <w:r w:rsidRPr="00C23541">
              <w:rPr>
                <w:rFonts w:ascii="Times New Roman" w:hAnsi="Times New Roman"/>
                <w:sz w:val="20"/>
                <w:szCs w:val="20"/>
              </w:rPr>
              <w:t xml:space="preserve"> </w:t>
            </w:r>
            <w:r w:rsidRPr="00C23541">
              <w:rPr>
                <w:rFonts w:ascii="Times New Roman" w:hAnsi="Times New Roman"/>
                <w:sz w:val="20"/>
                <w:szCs w:val="20"/>
                <w:lang w:val="en-US"/>
              </w:rPr>
              <w:t>Hyper</w:t>
            </w:r>
            <w:r w:rsidRPr="00C23541">
              <w:rPr>
                <w:rFonts w:ascii="Times New Roman" w:hAnsi="Times New Roman"/>
                <w:sz w:val="20"/>
                <w:szCs w:val="20"/>
              </w:rPr>
              <w:t>-</w:t>
            </w:r>
            <w:r w:rsidRPr="00C23541">
              <w:rPr>
                <w:rFonts w:ascii="Times New Roman" w:hAnsi="Times New Roman"/>
                <w:sz w:val="20"/>
                <w:szCs w:val="20"/>
                <w:lang w:val="en-US"/>
              </w:rPr>
              <w:t>V</w:t>
            </w:r>
            <w:r w:rsidRPr="00C23541">
              <w:rPr>
                <w:rFonts w:ascii="Times New Roman" w:hAnsi="Times New Roman"/>
                <w:sz w:val="20"/>
                <w:szCs w:val="20"/>
              </w:rPr>
              <w:t xml:space="preserve"> </w:t>
            </w:r>
            <w:r w:rsidRPr="00C23541">
              <w:rPr>
                <w:rFonts w:ascii="Times New Roman" w:hAnsi="Times New Roman"/>
                <w:sz w:val="20"/>
                <w:szCs w:val="20"/>
                <w:lang w:val="en-US"/>
              </w:rPr>
              <w:t>Server</w:t>
            </w:r>
            <w:r w:rsidRPr="00C23541">
              <w:rPr>
                <w:rFonts w:ascii="Times New Roman" w:hAnsi="Times New Roman"/>
                <w:sz w:val="20"/>
                <w:szCs w:val="20"/>
              </w:rPr>
              <w:t xml:space="preserve"> 2008 </w:t>
            </w:r>
            <w:r w:rsidRPr="00C23541">
              <w:rPr>
                <w:rFonts w:ascii="Times New Roman" w:hAnsi="Times New Roman"/>
                <w:sz w:val="20"/>
                <w:szCs w:val="20"/>
                <w:lang w:val="en-US"/>
              </w:rPr>
              <w:t>R</w:t>
            </w:r>
            <w:r w:rsidRPr="00C23541">
              <w:rPr>
                <w:rFonts w:ascii="Times New Roman" w:hAnsi="Times New Roman"/>
                <w:sz w:val="20"/>
                <w:szCs w:val="20"/>
              </w:rPr>
              <w:t xml:space="preserve">2 с пакетом обновлений </w:t>
            </w:r>
            <w:r w:rsidRPr="00C23541">
              <w:rPr>
                <w:rFonts w:ascii="Times New Roman" w:hAnsi="Times New Roman"/>
                <w:sz w:val="20"/>
                <w:szCs w:val="20"/>
                <w:lang w:val="en-US"/>
              </w:rPr>
              <w:t>SP</w:t>
            </w:r>
            <w:r w:rsidRPr="00C23541">
              <w:rPr>
                <w:rFonts w:ascii="Times New Roman" w:hAnsi="Times New Roman"/>
                <w:sz w:val="20"/>
                <w:szCs w:val="20"/>
              </w:rPr>
              <w:t>1 или выше;</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Microsoft Small Business Server 2011 Essentials / Standard;</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Microsoft Windows </w:t>
            </w:r>
            <w:proofErr w:type="spellStart"/>
            <w:r w:rsidRPr="00C23541">
              <w:rPr>
                <w:rFonts w:ascii="Times New Roman" w:hAnsi="Times New Roman"/>
                <w:sz w:val="20"/>
                <w:szCs w:val="20"/>
                <w:lang w:val="en-US"/>
              </w:rPr>
              <w:t>MultiPoint</w:t>
            </w:r>
            <w:proofErr w:type="spellEnd"/>
            <w:r w:rsidRPr="00C23541">
              <w:rPr>
                <w:rFonts w:ascii="Times New Roman" w:hAnsi="Times New Roman"/>
                <w:sz w:val="20"/>
                <w:szCs w:val="20"/>
                <w:lang w:val="en-US"/>
              </w:rPr>
              <w:t>™ Server 2011 Standard / Premium;</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2012 Foundation / Essentials / Standard / Datacenter;</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2012 Core Foundation / Essentials / Standard / Datacenter;</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Microsoft Windows </w:t>
            </w:r>
            <w:proofErr w:type="spellStart"/>
            <w:r w:rsidRPr="00C23541">
              <w:rPr>
                <w:rFonts w:ascii="Times New Roman" w:hAnsi="Times New Roman"/>
                <w:sz w:val="20"/>
                <w:szCs w:val="20"/>
                <w:lang w:val="en-US"/>
              </w:rPr>
              <w:t>MultiPoint</w:t>
            </w:r>
            <w:proofErr w:type="spellEnd"/>
            <w:r w:rsidRPr="00C23541">
              <w:rPr>
                <w:rFonts w:ascii="Times New Roman" w:hAnsi="Times New Roman"/>
                <w:sz w:val="20"/>
                <w:szCs w:val="20"/>
                <w:lang w:val="en-US"/>
              </w:rPr>
              <w:t xml:space="preserve"> Server 2012 Standard / Premium;</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Storage Server 2012;</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Hyper-V Server 2012;</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lastRenderedPageBreak/>
              <w:t>Windows Server 2012 R2 Foundation / Essentials / Standard / Datacenter;</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2012 R2 Core Foundation / Essentials / Standard / Datacenter;</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Storage Server 2012 R2;</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Hyper-V Server 2012 R2;</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2016 Essentials / Standard / Datacenter;</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Windows Server 2016 </w:t>
            </w:r>
            <w:proofErr w:type="spellStart"/>
            <w:r w:rsidRPr="00C23541">
              <w:rPr>
                <w:rFonts w:ascii="Times New Roman" w:hAnsi="Times New Roman"/>
                <w:sz w:val="20"/>
                <w:szCs w:val="20"/>
                <w:lang w:val="en-US"/>
              </w:rPr>
              <w:t>MultiPoint</w:t>
            </w:r>
            <w:proofErr w:type="spellEnd"/>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2016 Core Standard / Datacenter;</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 xml:space="preserve">Microsoft Windows </w:t>
            </w:r>
            <w:proofErr w:type="spellStart"/>
            <w:r w:rsidRPr="00C23541">
              <w:rPr>
                <w:rFonts w:ascii="Times New Roman" w:hAnsi="Times New Roman"/>
                <w:sz w:val="20"/>
                <w:szCs w:val="20"/>
                <w:lang w:val="en-US"/>
              </w:rPr>
              <w:t>MultiPoint</w:t>
            </w:r>
            <w:proofErr w:type="spellEnd"/>
            <w:r w:rsidRPr="00C23541">
              <w:rPr>
                <w:rFonts w:ascii="Times New Roman" w:hAnsi="Times New Roman"/>
                <w:sz w:val="20"/>
                <w:szCs w:val="20"/>
                <w:lang w:val="en-US"/>
              </w:rPr>
              <w:t xml:space="preserve"> Server 2016;</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Storage Server 2016;</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Hyper-V Server 2016;</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2019 Essentials / Standard / Datacenter;</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Server 2019 Core;</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Storage Server 2019;</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Windows Hyper-V Server 2019.</w:t>
            </w: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 xml:space="preserve">В программном </w:t>
            </w:r>
            <w:proofErr w:type="gramStart"/>
            <w:r w:rsidRPr="00C23541">
              <w:rPr>
                <w:rFonts w:ascii="Times New Roman" w:hAnsi="Times New Roman"/>
                <w:sz w:val="20"/>
                <w:szCs w:val="20"/>
              </w:rPr>
              <w:t>средстве</w:t>
            </w:r>
            <w:proofErr w:type="gramEnd"/>
            <w:r w:rsidRPr="00C23541">
              <w:rPr>
                <w:rFonts w:ascii="Times New Roman" w:hAnsi="Times New Roman"/>
                <w:sz w:val="20"/>
                <w:szCs w:val="20"/>
              </w:rPr>
              <w:t xml:space="preserve"> антивирусной защиты должны быть реализованы следующие функциональные возможности:</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 команде пользователя или администратора и по расписанию;</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запуск задач по расписанию и/или сразу после загрузки операционной системы;</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антивирусная проверка и лечение файлов в архивах форматов RAR, ARJ, ZIP, CAB;</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защита файлов, альтернативных потоков файловых систем (</w:t>
            </w:r>
            <w:proofErr w:type="spellStart"/>
            <w:r w:rsidRPr="00C23541">
              <w:rPr>
                <w:rFonts w:ascii="Times New Roman" w:hAnsi="Times New Roman"/>
                <w:sz w:val="20"/>
                <w:szCs w:val="20"/>
              </w:rPr>
              <w:t>NTFS-streams</w:t>
            </w:r>
            <w:proofErr w:type="spellEnd"/>
            <w:r w:rsidRPr="00C23541">
              <w:rPr>
                <w:rFonts w:ascii="Times New Roman" w:hAnsi="Times New Roman"/>
                <w:sz w:val="20"/>
                <w:szCs w:val="20"/>
              </w:rPr>
              <w:t>), загрузочной записи, загрузочных секторов локальных и съемных дисков;</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непрерывное отслеживание попыток выполнения на защищаемом сервере </w:t>
            </w:r>
            <w:proofErr w:type="spellStart"/>
            <w:r w:rsidRPr="00C23541">
              <w:rPr>
                <w:rFonts w:ascii="Times New Roman" w:hAnsi="Times New Roman"/>
                <w:sz w:val="20"/>
                <w:szCs w:val="20"/>
              </w:rPr>
              <w:t>скриптов</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VBScript</w:t>
            </w:r>
            <w:proofErr w:type="spellEnd"/>
            <w:r w:rsidRPr="00C23541">
              <w:rPr>
                <w:rFonts w:ascii="Times New Roman" w:hAnsi="Times New Roman"/>
                <w:sz w:val="20"/>
                <w:szCs w:val="20"/>
              </w:rPr>
              <w:t xml:space="preserve"> и </w:t>
            </w:r>
            <w:proofErr w:type="spellStart"/>
            <w:r w:rsidRPr="00C23541">
              <w:rPr>
                <w:rFonts w:ascii="Times New Roman" w:hAnsi="Times New Roman"/>
                <w:sz w:val="20"/>
                <w:szCs w:val="20"/>
              </w:rPr>
              <w:t>JScript</w:t>
            </w:r>
            <w:proofErr w:type="spellEnd"/>
            <w:r w:rsidRPr="00C23541">
              <w:rPr>
                <w:rFonts w:ascii="Times New Roman" w:hAnsi="Times New Roman"/>
                <w:sz w:val="20"/>
                <w:szCs w:val="20"/>
              </w:rPr>
              <w:t xml:space="preserve">, созданных по технологиям </w:t>
            </w: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Script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Technologies</w:t>
            </w:r>
            <w:proofErr w:type="spellEnd"/>
            <w:r w:rsidRPr="00C23541">
              <w:rPr>
                <w:rFonts w:ascii="Times New Roman" w:hAnsi="Times New Roman"/>
                <w:sz w:val="20"/>
                <w:szCs w:val="20"/>
              </w:rPr>
              <w:t xml:space="preserve"> (или </w:t>
            </w:r>
            <w:proofErr w:type="spellStart"/>
            <w:r w:rsidRPr="00C23541">
              <w:rPr>
                <w:rFonts w:ascii="Times New Roman" w:hAnsi="Times New Roman"/>
                <w:sz w:val="20"/>
                <w:szCs w:val="20"/>
              </w:rPr>
              <w:t>Active</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Scripting</w:t>
            </w:r>
            <w:proofErr w:type="spellEnd"/>
            <w:r w:rsidRPr="00C23541">
              <w:rPr>
                <w:rFonts w:ascii="Times New Roman" w:hAnsi="Times New Roman"/>
                <w:sz w:val="20"/>
                <w:szCs w:val="20"/>
              </w:rPr>
              <w:t xml:space="preserve">), проверка программного кода </w:t>
            </w:r>
            <w:proofErr w:type="spellStart"/>
            <w:r w:rsidRPr="00C23541">
              <w:rPr>
                <w:rFonts w:ascii="Times New Roman" w:hAnsi="Times New Roman"/>
                <w:sz w:val="20"/>
                <w:szCs w:val="20"/>
              </w:rPr>
              <w:t>скриптов</w:t>
            </w:r>
            <w:proofErr w:type="spellEnd"/>
            <w:r w:rsidRPr="00C23541">
              <w:rPr>
                <w:rFonts w:ascii="Times New Roman" w:hAnsi="Times New Roman"/>
                <w:sz w:val="20"/>
                <w:szCs w:val="20"/>
              </w:rPr>
              <w:t xml:space="preserve"> и автоматически запрещение выполнение тех из них, которые признаются опасными. </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анализ обращений к общим папкам и файлам для выявления попыток шифрования защищаемых ресурсов доступных по сети;</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возможность проверки контейнеров </w:t>
            </w: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защиты от эксплуатирования уязвимостей в памяти процессов;</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должна быть возможность автоматически завершать скомпрометированные процессы, при этом критические системные процессы не должны завершаться;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возможность добавлять процессы в список </w:t>
            </w:r>
            <w:proofErr w:type="gramStart"/>
            <w:r w:rsidRPr="00C23541">
              <w:rPr>
                <w:rFonts w:ascii="Times New Roman" w:hAnsi="Times New Roman"/>
                <w:sz w:val="20"/>
                <w:szCs w:val="20"/>
              </w:rPr>
              <w:t>защищаемых</w:t>
            </w:r>
            <w:proofErr w:type="gramEnd"/>
            <w:r w:rsidRPr="00C23541">
              <w:rPr>
                <w:rFonts w:ascii="Times New Roman" w:hAnsi="Times New Roman"/>
                <w:sz w:val="20"/>
                <w:szCs w:val="20"/>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ускорения процесса сканирования за счет пропуска объектов, состояние которых со времени прошлой проверки не изменилось;</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проверка собственных модулей на возможное нарушение их целостности посредством отдельной задачи;</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настройки проверки критических областей сервера в качестве отдельной задачи;</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регулировки распределения ресурсов сервера между антивирусом и другими приложениями в зависимости от приоритетности задач;</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продолжать антивирусное сканирование в фоновом режиме;</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интеграции с SIEM системами;</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указания количества рабочих процессов антивируса вручную;</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отключить графический интерфейс;</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lastRenderedPageBreak/>
              <w:t>наличие удаленной и локальной консоли управления;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управления параметрами антивируса из командной строки;</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управление сетевым экраном операционной системы, с возможностью восстановления исходного состояния правил.</w:t>
            </w: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br w:type="page"/>
            </w:r>
          </w:p>
          <w:p w:rsidR="00C23541" w:rsidRPr="00C23541" w:rsidRDefault="00C23541" w:rsidP="00C23541">
            <w:pPr>
              <w:pStyle w:val="1"/>
              <w:spacing w:before="0" w:line="240" w:lineRule="auto"/>
              <w:rPr>
                <w:rFonts w:ascii="Times New Roman" w:hAnsi="Times New Roman" w:cs="Times New Roman"/>
                <w:b/>
                <w:color w:val="auto"/>
                <w:sz w:val="20"/>
                <w:szCs w:val="20"/>
                <w:lang w:eastAsia="en-US"/>
              </w:rPr>
            </w:pPr>
            <w:bookmarkStart w:id="13" w:name="_Toc8215319"/>
            <w:bookmarkStart w:id="14" w:name="_Toc19806655"/>
            <w:r w:rsidRPr="00C23541">
              <w:rPr>
                <w:rFonts w:ascii="Times New Roman" w:hAnsi="Times New Roman" w:cs="Times New Roman"/>
                <w:b/>
                <w:color w:val="auto"/>
                <w:sz w:val="20"/>
                <w:szCs w:val="20"/>
                <w:lang w:eastAsia="en-US"/>
              </w:rPr>
              <w:t xml:space="preserve">Требования к программным средствам антивирусной защиты для файловых серверов </w:t>
            </w:r>
            <w:proofErr w:type="spellStart"/>
            <w:r w:rsidRPr="00C23541">
              <w:rPr>
                <w:rFonts w:ascii="Times New Roman" w:hAnsi="Times New Roman" w:cs="Times New Roman"/>
                <w:b/>
                <w:color w:val="auto"/>
                <w:sz w:val="20"/>
                <w:szCs w:val="20"/>
                <w:lang w:eastAsia="en-US"/>
              </w:rPr>
              <w:t>Linux</w:t>
            </w:r>
            <w:bookmarkEnd w:id="13"/>
            <w:bookmarkEnd w:id="14"/>
            <w:proofErr w:type="spellEnd"/>
          </w:p>
          <w:p w:rsidR="00C23541" w:rsidRPr="00C23541" w:rsidRDefault="00C23541" w:rsidP="00C23541">
            <w:pPr>
              <w:spacing w:after="0" w:line="240" w:lineRule="auto"/>
              <w:rPr>
                <w:rFonts w:ascii="Times New Roman" w:eastAsia="Times New Roman" w:hAnsi="Times New Roman"/>
                <w:sz w:val="20"/>
                <w:szCs w:val="20"/>
              </w:rPr>
            </w:pPr>
            <w:r w:rsidRPr="00C23541">
              <w:rPr>
                <w:rFonts w:ascii="Times New Roman" w:eastAsia="Times New Roman" w:hAnsi="Times New Roman"/>
                <w:sz w:val="20"/>
                <w:szCs w:val="20"/>
              </w:rPr>
              <w:t xml:space="preserve">Программные средства антивирусной защиты для рабочих станций </w:t>
            </w:r>
            <w:proofErr w:type="spellStart"/>
            <w:r w:rsidRPr="00C23541">
              <w:rPr>
                <w:rFonts w:ascii="Times New Roman" w:eastAsia="Times New Roman" w:hAnsi="Times New Roman"/>
                <w:sz w:val="20"/>
                <w:szCs w:val="20"/>
              </w:rPr>
              <w:t>Linux</w:t>
            </w:r>
            <w:proofErr w:type="spellEnd"/>
            <w:r w:rsidRPr="00C23541">
              <w:rPr>
                <w:rFonts w:ascii="Times New Roman" w:eastAsia="Times New Roman" w:hAnsi="Times New Roman"/>
                <w:sz w:val="20"/>
                <w:szCs w:val="20"/>
              </w:rPr>
              <w:t xml:space="preserve"> должны функционировать на компьютерах, работающих под управлением следующих 32-битных операционных систем следующих версий:</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Ubuntu</w:t>
            </w:r>
            <w:proofErr w:type="spellEnd"/>
            <w:r w:rsidRPr="00C23541">
              <w:rPr>
                <w:rFonts w:ascii="Times New Roman" w:hAnsi="Times New Roman"/>
                <w:sz w:val="20"/>
                <w:szCs w:val="20"/>
              </w:rPr>
              <w:t xml:space="preserve"> 16.04 LTS;</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Red Hat Enterprise Linux 6.7 – 6.</w:t>
            </w:r>
            <w:proofErr w:type="spellStart"/>
            <w:r w:rsidRPr="00C23541">
              <w:rPr>
                <w:rFonts w:ascii="Times New Roman" w:hAnsi="Times New Roman"/>
                <w:sz w:val="20"/>
                <w:szCs w:val="20"/>
              </w:rPr>
              <w:t>х</w:t>
            </w:r>
            <w:proofErr w:type="spellEnd"/>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Red Hat Enterprise Linux 7.2 – 7.</w:t>
            </w:r>
            <w:proofErr w:type="spellStart"/>
            <w:r w:rsidRPr="00C23541">
              <w:rPr>
                <w:rFonts w:ascii="Times New Roman" w:hAnsi="Times New Roman"/>
                <w:sz w:val="20"/>
                <w:szCs w:val="20"/>
              </w:rPr>
              <w:t>х</w:t>
            </w:r>
            <w:proofErr w:type="spellEnd"/>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CentOS</w:t>
            </w:r>
            <w:proofErr w:type="spellEnd"/>
            <w:r w:rsidRPr="00C23541">
              <w:rPr>
                <w:rFonts w:ascii="Times New Roman" w:hAnsi="Times New Roman"/>
                <w:sz w:val="20"/>
                <w:szCs w:val="20"/>
              </w:rPr>
              <w:t xml:space="preserve"> 6.7 и выше;</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Debian</w:t>
            </w:r>
            <w:proofErr w:type="spellEnd"/>
            <w:r w:rsidRPr="00C23541">
              <w:rPr>
                <w:rFonts w:ascii="Times New Roman" w:hAnsi="Times New Roman"/>
                <w:sz w:val="20"/>
                <w:szCs w:val="20"/>
              </w:rPr>
              <w:t xml:space="preserve"> GNU /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8.6 – 8.х;</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Debian</w:t>
            </w:r>
            <w:proofErr w:type="spellEnd"/>
            <w:r w:rsidRPr="00C23541">
              <w:rPr>
                <w:rFonts w:ascii="Times New Roman" w:hAnsi="Times New Roman"/>
                <w:sz w:val="20"/>
                <w:szCs w:val="20"/>
              </w:rPr>
              <w:t xml:space="preserve"> GNU /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9.4 - 9.х;</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Mint</w:t>
            </w:r>
            <w:proofErr w:type="spellEnd"/>
            <w:r w:rsidRPr="00C23541">
              <w:rPr>
                <w:rFonts w:ascii="Times New Roman" w:hAnsi="Times New Roman"/>
                <w:sz w:val="20"/>
                <w:szCs w:val="20"/>
              </w:rPr>
              <w:t xml:space="preserve"> 18.2 и выше;</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Mint</w:t>
            </w:r>
            <w:proofErr w:type="spellEnd"/>
            <w:r w:rsidRPr="00C23541">
              <w:rPr>
                <w:rFonts w:ascii="Times New Roman" w:hAnsi="Times New Roman"/>
                <w:sz w:val="20"/>
                <w:szCs w:val="20"/>
              </w:rPr>
              <w:t xml:space="preserve"> 19 (последняя версия);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СПТ 7.0.6;</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СПТ 8.0.0 Рабочая станция;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СПТ 8.0.0 Сервер;</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8.2 Рабочая станция;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8.2 Рабочая станция</w:t>
            </w:r>
            <w:proofErr w:type="gramStart"/>
            <w:r w:rsidRPr="00C23541">
              <w:rPr>
                <w:rFonts w:ascii="Times New Roman" w:hAnsi="Times New Roman"/>
                <w:sz w:val="20"/>
                <w:szCs w:val="20"/>
              </w:rPr>
              <w:t xml:space="preserve"> К</w:t>
            </w:r>
            <w:proofErr w:type="gramEnd"/>
            <w:r w:rsidRPr="00C23541">
              <w:rPr>
                <w:rFonts w:ascii="Times New Roman" w:hAnsi="Times New Roman"/>
                <w:sz w:val="20"/>
                <w:szCs w:val="20"/>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8.2 Сервер;</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8.2 Образование;</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Лотос;</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Гослинукс</w:t>
            </w:r>
            <w:proofErr w:type="spellEnd"/>
            <w:r w:rsidRPr="00C23541">
              <w:rPr>
                <w:rFonts w:ascii="Times New Roman" w:hAnsi="Times New Roman"/>
                <w:sz w:val="20"/>
                <w:szCs w:val="20"/>
              </w:rPr>
              <w:t xml:space="preserve"> 6.6.</w:t>
            </w: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 xml:space="preserve">Программные средства антивирусной защиты для рабочих станций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должны функционировать на компьютерах, работающих под управлением следующих 64-битных операционных систем следующих версий:</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Ubuntu</w:t>
            </w:r>
            <w:proofErr w:type="spellEnd"/>
            <w:r w:rsidRPr="00C23541">
              <w:rPr>
                <w:rFonts w:ascii="Times New Roman" w:hAnsi="Times New Roman"/>
                <w:sz w:val="20"/>
                <w:szCs w:val="20"/>
              </w:rPr>
              <w:t xml:space="preserve"> 16.04 LTS;</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Ubuntu</w:t>
            </w:r>
            <w:proofErr w:type="spellEnd"/>
            <w:r w:rsidRPr="00C23541">
              <w:rPr>
                <w:rFonts w:ascii="Times New Roman" w:hAnsi="Times New Roman"/>
                <w:sz w:val="20"/>
                <w:szCs w:val="20"/>
              </w:rPr>
              <w:t xml:space="preserve"> 18.04 LTS;</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Red Hat Enterprise Linux 6.7 – 6.</w:t>
            </w:r>
            <w:proofErr w:type="spellStart"/>
            <w:r w:rsidRPr="00C23541">
              <w:rPr>
                <w:rFonts w:ascii="Times New Roman" w:hAnsi="Times New Roman"/>
                <w:sz w:val="20"/>
                <w:szCs w:val="20"/>
              </w:rPr>
              <w:t>х</w:t>
            </w:r>
            <w:proofErr w:type="spellEnd"/>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Red Hat Enterprise Linux 7.2 – 7.</w:t>
            </w:r>
            <w:proofErr w:type="spellStart"/>
            <w:r w:rsidRPr="00C23541">
              <w:rPr>
                <w:rFonts w:ascii="Times New Roman" w:hAnsi="Times New Roman"/>
                <w:sz w:val="20"/>
                <w:szCs w:val="20"/>
              </w:rPr>
              <w:t>х</w:t>
            </w:r>
            <w:proofErr w:type="spellEnd"/>
            <w:r w:rsidRPr="00C23541">
              <w:rPr>
                <w:rFonts w:ascii="Times New Roman" w:hAnsi="Times New Roman"/>
                <w:sz w:val="20"/>
                <w:szCs w:val="20"/>
                <w:lang w:val="en-US"/>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CentOS</w:t>
            </w:r>
            <w:proofErr w:type="spellEnd"/>
            <w:r w:rsidRPr="00C23541">
              <w:rPr>
                <w:rFonts w:ascii="Times New Roman" w:hAnsi="Times New Roman"/>
                <w:sz w:val="20"/>
                <w:szCs w:val="20"/>
              </w:rPr>
              <w:t xml:space="preserve"> 6.7 – 6.х;</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CentOS</w:t>
            </w:r>
            <w:proofErr w:type="spellEnd"/>
            <w:r w:rsidRPr="00C23541">
              <w:rPr>
                <w:rFonts w:ascii="Times New Roman" w:hAnsi="Times New Roman"/>
                <w:sz w:val="20"/>
                <w:szCs w:val="20"/>
              </w:rPr>
              <w:t xml:space="preserve"> 7.2 – 7.х;</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Debian</w:t>
            </w:r>
            <w:proofErr w:type="spellEnd"/>
            <w:r w:rsidRPr="00C23541">
              <w:rPr>
                <w:rFonts w:ascii="Times New Roman" w:hAnsi="Times New Roman"/>
                <w:sz w:val="20"/>
                <w:szCs w:val="20"/>
              </w:rPr>
              <w:t xml:space="preserve"> GNU /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8.6 – 8.х;</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Debian</w:t>
            </w:r>
            <w:proofErr w:type="spellEnd"/>
            <w:r w:rsidRPr="00C23541">
              <w:rPr>
                <w:rFonts w:ascii="Times New Roman" w:hAnsi="Times New Roman"/>
                <w:sz w:val="20"/>
                <w:szCs w:val="20"/>
              </w:rPr>
              <w:t xml:space="preserve"> GNU /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9.4 - 9.х;</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OracleLinux</w:t>
            </w:r>
            <w:proofErr w:type="spellEnd"/>
            <w:r w:rsidRPr="00C23541">
              <w:rPr>
                <w:rFonts w:ascii="Times New Roman" w:hAnsi="Times New Roman"/>
                <w:sz w:val="20"/>
                <w:szCs w:val="20"/>
              </w:rPr>
              <w:t xml:space="preserve"> 7.3 и выше;</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SUSE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Enterprise</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Server</w:t>
            </w:r>
            <w:proofErr w:type="spellEnd"/>
            <w:r w:rsidRPr="00C23541">
              <w:rPr>
                <w:rFonts w:ascii="Times New Roman" w:hAnsi="Times New Roman"/>
                <w:sz w:val="20"/>
                <w:szCs w:val="20"/>
              </w:rPr>
              <w:t xml:space="preserve"> 15;</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openSUSE</w:t>
            </w:r>
            <w:proofErr w:type="spellEnd"/>
            <w:r w:rsidRPr="00C23541">
              <w:rPr>
                <w:rFonts w:ascii="Times New Roman" w:hAnsi="Times New Roman"/>
                <w:sz w:val="20"/>
                <w:szCs w:val="20"/>
              </w:rPr>
              <w:t xml:space="preserve"> 15;</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СПТ 7.0.6;</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СПТ 8.0.0 Рабочая станция;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СПТ 8.0.0 Сервер;</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8.2 Рабочая станция;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8.2 Рабочая станция</w:t>
            </w:r>
            <w:proofErr w:type="gramStart"/>
            <w:r w:rsidRPr="00C23541">
              <w:rPr>
                <w:rFonts w:ascii="Times New Roman" w:hAnsi="Times New Roman"/>
                <w:sz w:val="20"/>
                <w:szCs w:val="20"/>
              </w:rPr>
              <w:t xml:space="preserve"> К</w:t>
            </w:r>
            <w:proofErr w:type="gramEnd"/>
            <w:r w:rsidRPr="00C23541">
              <w:rPr>
                <w:rFonts w:ascii="Times New Roman" w:hAnsi="Times New Roman"/>
                <w:sz w:val="20"/>
                <w:szCs w:val="20"/>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8.2 Сервер;</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Альт </w:t>
            </w:r>
            <w:proofErr w:type="spellStart"/>
            <w:r w:rsidRPr="00C23541">
              <w:rPr>
                <w:rFonts w:ascii="Times New Roman" w:hAnsi="Times New Roman"/>
                <w:sz w:val="20"/>
                <w:szCs w:val="20"/>
              </w:rPr>
              <w:t>Линукс</w:t>
            </w:r>
            <w:proofErr w:type="spellEnd"/>
            <w:r w:rsidRPr="00C23541">
              <w:rPr>
                <w:rFonts w:ascii="Times New Roman" w:hAnsi="Times New Roman"/>
                <w:sz w:val="20"/>
                <w:szCs w:val="20"/>
              </w:rPr>
              <w:t xml:space="preserve"> 8.2 Образование;</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Amazon</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AMI;</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Mint</w:t>
            </w:r>
            <w:proofErr w:type="spellEnd"/>
            <w:r w:rsidRPr="00C23541">
              <w:rPr>
                <w:rFonts w:ascii="Times New Roman" w:hAnsi="Times New Roman"/>
                <w:sz w:val="20"/>
                <w:szCs w:val="20"/>
              </w:rPr>
              <w:t xml:space="preserve"> 18.2 и выше;</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Mint</w:t>
            </w:r>
            <w:proofErr w:type="spellEnd"/>
            <w:r w:rsidRPr="00C23541">
              <w:rPr>
                <w:rFonts w:ascii="Times New Roman" w:hAnsi="Times New Roman"/>
                <w:sz w:val="20"/>
                <w:szCs w:val="20"/>
              </w:rPr>
              <w:t xml:space="preserve"> 19 (последняя версия);</w:t>
            </w:r>
          </w:p>
          <w:p w:rsidR="00C23541" w:rsidRPr="00C23541" w:rsidRDefault="00C23541" w:rsidP="00C23541">
            <w:pPr>
              <w:pStyle w:val="aa"/>
              <w:numPr>
                <w:ilvl w:val="0"/>
                <w:numId w:val="18"/>
              </w:numPr>
              <w:spacing w:after="0" w:line="240" w:lineRule="auto"/>
              <w:jc w:val="both"/>
              <w:rPr>
                <w:rFonts w:ascii="Times New Roman" w:hAnsi="Times New Roman"/>
                <w:sz w:val="20"/>
                <w:szCs w:val="20"/>
                <w:lang w:val="en-US"/>
              </w:rPr>
            </w:pPr>
            <w:r w:rsidRPr="00C23541">
              <w:rPr>
                <w:rFonts w:ascii="Times New Roman" w:hAnsi="Times New Roman"/>
                <w:sz w:val="20"/>
                <w:szCs w:val="20"/>
                <w:lang w:val="en-US"/>
              </w:rPr>
              <w:t>Micro Focus Open Enterprise Server 2018;</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Astra</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Special</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Edition</w:t>
            </w:r>
            <w:proofErr w:type="spellEnd"/>
            <w:r w:rsidRPr="00C23541">
              <w:rPr>
                <w:rFonts w:ascii="Times New Roman" w:hAnsi="Times New Roman"/>
                <w:sz w:val="20"/>
                <w:szCs w:val="20"/>
              </w:rPr>
              <w:t xml:space="preserve"> 1.5 (должна быть поддержка работы в обычном режиме и в режиме замкнутой программной среды);</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Astra</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Linux</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Special</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Edition</w:t>
            </w:r>
            <w:proofErr w:type="spellEnd"/>
            <w:r w:rsidRPr="00C23541">
              <w:rPr>
                <w:rFonts w:ascii="Times New Roman" w:hAnsi="Times New Roman"/>
                <w:sz w:val="20"/>
                <w:szCs w:val="20"/>
              </w:rPr>
              <w:t xml:space="preserve"> 1.6 (должна быть поддержка работы в обычном режиме и в режиме замкнутой программной среды);</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Циркон 36КТ;</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Циркон 36СТ;</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lastRenderedPageBreak/>
              <w:t>ОС РОСА «КОБАЛЬТ» 7.3 для клиентских систем;</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ОС РОСА «КОБАЛЬТ» 7.3 для серверных систем;</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ЕМИАС 1.0;</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Гослинукс</w:t>
            </w:r>
            <w:proofErr w:type="spellEnd"/>
            <w:r w:rsidRPr="00C23541">
              <w:rPr>
                <w:rFonts w:ascii="Times New Roman" w:hAnsi="Times New Roman"/>
                <w:sz w:val="20"/>
                <w:szCs w:val="20"/>
              </w:rPr>
              <w:t xml:space="preserve"> 6.6;</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Лотос;</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gramStart"/>
            <w:r w:rsidRPr="00C23541">
              <w:rPr>
                <w:rFonts w:ascii="Times New Roman" w:hAnsi="Times New Roman"/>
                <w:sz w:val="20"/>
                <w:szCs w:val="20"/>
              </w:rPr>
              <w:t>РЕД</w:t>
            </w:r>
            <w:proofErr w:type="gramEnd"/>
            <w:r w:rsidRPr="00C23541">
              <w:rPr>
                <w:rFonts w:ascii="Times New Roman" w:hAnsi="Times New Roman"/>
                <w:sz w:val="20"/>
                <w:szCs w:val="20"/>
              </w:rPr>
              <w:t xml:space="preserve"> ОС 7.2.</w:t>
            </w: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 xml:space="preserve">В программном </w:t>
            </w:r>
            <w:proofErr w:type="gramStart"/>
            <w:r w:rsidRPr="00C23541">
              <w:rPr>
                <w:rFonts w:ascii="Times New Roman" w:hAnsi="Times New Roman"/>
                <w:sz w:val="20"/>
                <w:szCs w:val="20"/>
              </w:rPr>
              <w:t>средстве</w:t>
            </w:r>
            <w:proofErr w:type="gramEnd"/>
            <w:r w:rsidRPr="00C23541">
              <w:rPr>
                <w:rFonts w:ascii="Times New Roman" w:hAnsi="Times New Roman"/>
                <w:sz w:val="20"/>
                <w:szCs w:val="20"/>
              </w:rPr>
              <w:t xml:space="preserve"> антивирусной защиты должны быть реализованы следующие функциональные возможности:</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резидентного антивирусного мониторинга;</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проверку ресурсов доступных по SMB / NFS;</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эвристический анализатор, позволяющий более эффективно распознавать и блокировать ранее неизвестные вредоносные программы;</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антивирусное сканирование по команде пользователя или администратора и по расписанию;</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gramStart"/>
            <w:r w:rsidRPr="00C23541">
              <w:rPr>
                <w:rFonts w:ascii="Times New Roman" w:hAnsi="Times New Roman"/>
                <w:sz w:val="20"/>
                <w:szCs w:val="20"/>
              </w:rPr>
              <w:t>антивирусную</w:t>
            </w:r>
            <w:proofErr w:type="gramEnd"/>
            <w:r w:rsidRPr="00C23541">
              <w:rPr>
                <w:rFonts w:ascii="Times New Roman" w:hAnsi="Times New Roman"/>
                <w:sz w:val="20"/>
                <w:szCs w:val="20"/>
              </w:rPr>
              <w:t xml:space="preserve"> проверка файлов в архивах </w:t>
            </w:r>
            <w:proofErr w:type="spellStart"/>
            <w:r w:rsidRPr="00C23541">
              <w:rPr>
                <w:rFonts w:ascii="Times New Roman" w:hAnsi="Times New Roman"/>
                <w:sz w:val="20"/>
                <w:szCs w:val="20"/>
              </w:rPr>
              <w:t>zip</w:t>
            </w:r>
            <w:proofErr w:type="spellEnd"/>
            <w:r w:rsidRPr="00C23541">
              <w:rPr>
                <w:rFonts w:ascii="Times New Roman" w:hAnsi="Times New Roman"/>
                <w:sz w:val="20"/>
                <w:szCs w:val="20"/>
              </w:rPr>
              <w:t>; .7z*; .7-z; .</w:t>
            </w:r>
            <w:proofErr w:type="spellStart"/>
            <w:r w:rsidRPr="00C23541">
              <w:rPr>
                <w:rFonts w:ascii="Times New Roman" w:hAnsi="Times New Roman"/>
                <w:sz w:val="20"/>
                <w:szCs w:val="20"/>
              </w:rPr>
              <w:t>rar</w:t>
            </w:r>
            <w:proofErr w:type="spellEnd"/>
            <w:r w:rsidRPr="00C23541">
              <w:rPr>
                <w:rFonts w:ascii="Times New Roman" w:hAnsi="Times New Roman"/>
                <w:sz w:val="20"/>
                <w:szCs w:val="20"/>
              </w:rPr>
              <w:t>; .</w:t>
            </w:r>
            <w:proofErr w:type="spellStart"/>
            <w:r w:rsidRPr="00C23541">
              <w:rPr>
                <w:rFonts w:ascii="Times New Roman" w:hAnsi="Times New Roman"/>
                <w:sz w:val="20"/>
                <w:szCs w:val="20"/>
              </w:rPr>
              <w:t>iso</w:t>
            </w:r>
            <w:proofErr w:type="spellEnd"/>
            <w:r w:rsidRPr="00C23541">
              <w:rPr>
                <w:rFonts w:ascii="Times New Roman" w:hAnsi="Times New Roman"/>
                <w:sz w:val="20"/>
                <w:szCs w:val="20"/>
              </w:rPr>
              <w:t>; .</w:t>
            </w:r>
            <w:proofErr w:type="spellStart"/>
            <w:r w:rsidRPr="00C23541">
              <w:rPr>
                <w:rFonts w:ascii="Times New Roman" w:hAnsi="Times New Roman"/>
                <w:sz w:val="20"/>
                <w:szCs w:val="20"/>
              </w:rPr>
              <w:t>cab</w:t>
            </w:r>
            <w:proofErr w:type="spellEnd"/>
            <w:r w:rsidRPr="00C23541">
              <w:rPr>
                <w:rFonts w:ascii="Times New Roman" w:hAnsi="Times New Roman"/>
                <w:sz w:val="20"/>
                <w:szCs w:val="20"/>
              </w:rPr>
              <w:t>; .</w:t>
            </w:r>
            <w:proofErr w:type="spellStart"/>
            <w:r w:rsidRPr="00C23541">
              <w:rPr>
                <w:rFonts w:ascii="Times New Roman" w:hAnsi="Times New Roman"/>
                <w:sz w:val="20"/>
                <w:szCs w:val="20"/>
              </w:rPr>
              <w:t>jar</w:t>
            </w:r>
            <w:proofErr w:type="spellEnd"/>
            <w:r w:rsidRPr="00C23541">
              <w:rPr>
                <w:rFonts w:ascii="Times New Roman" w:hAnsi="Times New Roman"/>
                <w:sz w:val="20"/>
                <w:szCs w:val="20"/>
              </w:rPr>
              <w:t>; .bz;.bz2;.tbz;.tbz2; .</w:t>
            </w:r>
            <w:proofErr w:type="spellStart"/>
            <w:r w:rsidRPr="00C23541">
              <w:rPr>
                <w:rFonts w:ascii="Times New Roman" w:hAnsi="Times New Roman"/>
                <w:sz w:val="20"/>
                <w:szCs w:val="20"/>
              </w:rPr>
              <w:t>gz;.tgz</w:t>
            </w:r>
            <w:proofErr w:type="spellEnd"/>
            <w:r w:rsidRPr="00C23541">
              <w:rPr>
                <w:rFonts w:ascii="Times New Roman" w:hAnsi="Times New Roman"/>
                <w:sz w:val="20"/>
                <w:szCs w:val="20"/>
              </w:rPr>
              <w:t>; .</w:t>
            </w:r>
            <w:proofErr w:type="spellStart"/>
            <w:r w:rsidRPr="00C23541">
              <w:rPr>
                <w:rFonts w:ascii="Times New Roman" w:hAnsi="Times New Roman"/>
                <w:sz w:val="20"/>
                <w:szCs w:val="20"/>
              </w:rPr>
              <w:t>arj</w:t>
            </w:r>
            <w:proofErr w:type="spellEnd"/>
            <w:r w:rsidRPr="00C23541">
              <w:rPr>
                <w:rFonts w:ascii="Times New Roman" w:hAnsi="Times New Roman"/>
                <w:sz w:val="20"/>
                <w:szCs w:val="20"/>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проверку сообщений электронной почты в текстовом формате (</w:t>
            </w:r>
            <w:proofErr w:type="spellStart"/>
            <w:r w:rsidRPr="00C23541">
              <w:rPr>
                <w:rFonts w:ascii="Times New Roman" w:hAnsi="Times New Roman"/>
                <w:sz w:val="20"/>
                <w:szCs w:val="20"/>
              </w:rPr>
              <w:t>Plain</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text</w:t>
            </w:r>
            <w:proofErr w:type="spellEnd"/>
            <w:r w:rsidRPr="00C23541">
              <w:rPr>
                <w:rFonts w:ascii="Times New Roman" w:hAnsi="Times New Roman"/>
                <w:sz w:val="20"/>
                <w:szCs w:val="20"/>
              </w:rPr>
              <w:t>);</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gramStart"/>
            <w:r w:rsidRPr="00C23541">
              <w:rPr>
                <w:rFonts w:ascii="Times New Roman" w:hAnsi="Times New Roman"/>
                <w:sz w:val="20"/>
                <w:szCs w:val="20"/>
              </w:rPr>
              <w:t xml:space="preserve">наличие механизмов оптимизации проверки файлов (исключения, доверенные процессы, лимит времени проверки, лимит размера проверяемого файла, механизм </w:t>
            </w:r>
            <w:proofErr w:type="spellStart"/>
            <w:r w:rsidRPr="00C23541">
              <w:rPr>
                <w:rFonts w:ascii="Times New Roman" w:hAnsi="Times New Roman"/>
                <w:sz w:val="20"/>
                <w:szCs w:val="20"/>
              </w:rPr>
              <w:t>кеширования</w:t>
            </w:r>
            <w:proofErr w:type="spellEnd"/>
            <w:r w:rsidRPr="00C23541">
              <w:rPr>
                <w:rFonts w:ascii="Times New Roman" w:hAnsi="Times New Roman"/>
                <w:sz w:val="20"/>
                <w:szCs w:val="20"/>
              </w:rPr>
              <w:t xml:space="preserve"> информация о проверенных и не измененных после проверки файлов);</w:t>
            </w:r>
            <w:proofErr w:type="gramEnd"/>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защиту файлов в локальных директориях с сетевым доступом по протоколам SMB / NFS от удаленного вредоносного шифрования;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помещение подозрительных и поврежденных объектов на карантин;</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проверку почтовых баз приложений </w:t>
            </w: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Outlook</w:t>
            </w:r>
            <w:proofErr w:type="spellEnd"/>
            <w:r w:rsidRPr="00C23541">
              <w:rPr>
                <w:rFonts w:ascii="Times New Roman" w:hAnsi="Times New Roman"/>
                <w:sz w:val="20"/>
                <w:szCs w:val="20"/>
              </w:rPr>
              <w:t xml:space="preserve"> </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перехвата и проверки файловых операций на уровне SAMBA;</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управление сетевым экраном операционной системы, с возможностью восстановления исходного состояния правил;</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запуск задач по расписанию и/или сразу после загрузки операционной системы;</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возможность экспортировать и сохранять отчеты в форматах HTML и CSV;</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сохранение копии зараженного объекта в резервном хранилище перед лечением и удалением в целях возможного восстановления объекта по требованию;</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 xml:space="preserve">возможность управления через пользовательский графический интерфейс без </w:t>
            </w:r>
            <w:proofErr w:type="spellStart"/>
            <w:r w:rsidRPr="00C23541">
              <w:rPr>
                <w:rFonts w:ascii="Times New Roman" w:hAnsi="Times New Roman"/>
                <w:sz w:val="20"/>
                <w:szCs w:val="20"/>
              </w:rPr>
              <w:t>root</w:t>
            </w:r>
            <w:proofErr w:type="spellEnd"/>
            <w:r w:rsidRPr="00C23541">
              <w:rPr>
                <w:rFonts w:ascii="Times New Roman" w:hAnsi="Times New Roman"/>
                <w:sz w:val="20"/>
                <w:szCs w:val="20"/>
              </w:rPr>
              <w:t xml:space="preserve"> прав;</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C23541" w:rsidRPr="00C23541" w:rsidRDefault="00C23541" w:rsidP="00C23541">
            <w:pPr>
              <w:pStyle w:val="aa"/>
              <w:spacing w:after="0" w:line="240" w:lineRule="auto"/>
              <w:rPr>
                <w:rFonts w:ascii="Times New Roman" w:hAnsi="Times New Roman"/>
                <w:sz w:val="20"/>
                <w:szCs w:val="20"/>
              </w:rPr>
            </w:pPr>
          </w:p>
          <w:p w:rsidR="00C23541" w:rsidRPr="00C23541" w:rsidRDefault="00C23541" w:rsidP="00C23541">
            <w:pPr>
              <w:pStyle w:val="1"/>
              <w:spacing w:before="0" w:line="240" w:lineRule="auto"/>
              <w:rPr>
                <w:rFonts w:ascii="Times New Roman" w:hAnsi="Times New Roman" w:cs="Times New Roman"/>
                <w:b/>
                <w:color w:val="auto"/>
                <w:sz w:val="20"/>
                <w:szCs w:val="20"/>
                <w:lang w:eastAsia="en-US"/>
              </w:rPr>
            </w:pPr>
            <w:bookmarkStart w:id="15" w:name="_Toc8215321"/>
            <w:bookmarkStart w:id="16" w:name="_Toc19806657"/>
            <w:r w:rsidRPr="00C23541">
              <w:rPr>
                <w:rFonts w:ascii="Times New Roman" w:hAnsi="Times New Roman" w:cs="Times New Roman"/>
                <w:b/>
                <w:color w:val="auto"/>
                <w:sz w:val="20"/>
                <w:szCs w:val="20"/>
                <w:lang w:eastAsia="en-US"/>
              </w:rPr>
              <w:t>Требования к программным средствам централизованного управления, мониторинга и обновления</w:t>
            </w:r>
            <w:bookmarkEnd w:id="15"/>
            <w:bookmarkEnd w:id="16"/>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7 32-разрядная / 64-разрядная;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8 32 разрядная / 64-разрядная;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8;1 32-разрядная / 64-разрядная;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10 32-разрядная / 64-разрядная;</w:t>
            </w:r>
          </w:p>
          <w:p w:rsidR="00C23541" w:rsidRPr="00C23541" w:rsidRDefault="00C23541" w:rsidP="00C23541">
            <w:pPr>
              <w:pStyle w:val="aa"/>
              <w:numPr>
                <w:ilvl w:val="0"/>
                <w:numId w:val="18"/>
              </w:numPr>
              <w:spacing w:after="0" w:line="240" w:lineRule="auto"/>
              <w:jc w:val="both"/>
              <w:rPr>
                <w:rFonts w:ascii="Times New Roman" w:hAnsi="Times New Roman"/>
                <w:sz w:val="20"/>
                <w:szCs w:val="20"/>
              </w:rPr>
            </w:pPr>
            <w:r w:rsidRPr="00C23541">
              <w:rPr>
                <w:rFonts w:ascii="Times New Roman" w:hAnsi="Times New Roman"/>
                <w:sz w:val="20"/>
                <w:szCs w:val="20"/>
                <w:lang w:val="en-GB"/>
              </w:rPr>
              <w:t xml:space="preserve">Windows Server 2008, </w:t>
            </w:r>
            <w:r w:rsidRPr="00C23541">
              <w:rPr>
                <w:rFonts w:ascii="Times New Roman" w:hAnsi="Times New Roman"/>
                <w:sz w:val="20"/>
                <w:szCs w:val="20"/>
                <w:lang w:val="en-US"/>
              </w:rPr>
              <w:t>2008 R2</w:t>
            </w:r>
            <w:r w:rsidRPr="00C23541">
              <w:rPr>
                <w:rFonts w:ascii="Times New Roman" w:hAnsi="Times New Roman"/>
                <w:sz w:val="20"/>
                <w:szCs w:val="20"/>
                <w:lang w:val="en-GB"/>
              </w:rPr>
              <w:t xml:space="preserve"> </w:t>
            </w:r>
            <w:r w:rsidRPr="00C23541">
              <w:rPr>
                <w:rFonts w:ascii="Times New Roman" w:hAnsi="Times New Roman"/>
                <w:sz w:val="20"/>
                <w:szCs w:val="20"/>
              </w:rPr>
              <w:t>32-разрядная / 64-разрядная;</w:t>
            </w:r>
          </w:p>
          <w:p w:rsidR="00C23541" w:rsidRPr="00C23541" w:rsidRDefault="00C23541" w:rsidP="00C23541">
            <w:pPr>
              <w:pStyle w:val="aa"/>
              <w:numPr>
                <w:ilvl w:val="0"/>
                <w:numId w:val="11"/>
              </w:numPr>
              <w:spacing w:after="0" w:line="240" w:lineRule="auto"/>
              <w:rPr>
                <w:rFonts w:ascii="Times New Roman" w:hAnsi="Times New Roman"/>
                <w:sz w:val="20"/>
                <w:szCs w:val="20"/>
                <w:lang w:val="en-US"/>
              </w:rPr>
            </w:pPr>
            <w:r w:rsidRPr="00C23541">
              <w:rPr>
                <w:rFonts w:ascii="Times New Roman" w:hAnsi="Times New Roman"/>
                <w:sz w:val="20"/>
                <w:szCs w:val="20"/>
                <w:lang w:val="en-US"/>
              </w:rPr>
              <w:t>Windows Server 2012, 2012 R2</w:t>
            </w:r>
            <w:r w:rsidRPr="00C23541">
              <w:rPr>
                <w:rFonts w:ascii="Times New Roman" w:hAnsi="Times New Roman"/>
                <w:sz w:val="20"/>
                <w:szCs w:val="20"/>
              </w:rPr>
              <w:t xml:space="preserve"> 64-разрядная;</w:t>
            </w:r>
          </w:p>
          <w:p w:rsidR="00C23541" w:rsidRPr="00C23541" w:rsidRDefault="00C23541" w:rsidP="00C23541">
            <w:pPr>
              <w:pStyle w:val="aa"/>
              <w:numPr>
                <w:ilvl w:val="0"/>
                <w:numId w:val="11"/>
              </w:numPr>
              <w:spacing w:after="0" w:line="240" w:lineRule="auto"/>
              <w:rPr>
                <w:rFonts w:ascii="Times New Roman" w:hAnsi="Times New Roman"/>
                <w:sz w:val="20"/>
                <w:szCs w:val="20"/>
                <w:lang w:val="en-US"/>
              </w:rPr>
            </w:pPr>
            <w:r w:rsidRPr="00C23541">
              <w:rPr>
                <w:rFonts w:ascii="Times New Roman" w:hAnsi="Times New Roman"/>
                <w:sz w:val="20"/>
                <w:szCs w:val="20"/>
                <w:lang w:val="en-US"/>
              </w:rPr>
              <w:t xml:space="preserve">Windows Server 2016 </w:t>
            </w:r>
            <w:r w:rsidRPr="00C23541">
              <w:rPr>
                <w:rFonts w:ascii="Times New Roman" w:hAnsi="Times New Roman"/>
                <w:sz w:val="20"/>
                <w:szCs w:val="20"/>
              </w:rPr>
              <w:t>64-разрядная;</w:t>
            </w:r>
          </w:p>
          <w:p w:rsidR="00C23541" w:rsidRPr="00C23541" w:rsidRDefault="00C23541" w:rsidP="00C23541">
            <w:pPr>
              <w:pStyle w:val="aa"/>
              <w:numPr>
                <w:ilvl w:val="0"/>
                <w:numId w:val="11"/>
              </w:numPr>
              <w:spacing w:after="0" w:line="240" w:lineRule="auto"/>
              <w:rPr>
                <w:rFonts w:ascii="Times New Roman" w:hAnsi="Times New Roman"/>
                <w:sz w:val="20"/>
                <w:szCs w:val="20"/>
                <w:lang w:val="en-US"/>
              </w:rPr>
            </w:pPr>
            <w:proofErr w:type="spellStart"/>
            <w:r w:rsidRPr="00C23541">
              <w:rPr>
                <w:rFonts w:ascii="Times New Roman" w:hAnsi="Times New Roman"/>
                <w:sz w:val="20"/>
                <w:szCs w:val="20"/>
              </w:rPr>
              <w:t>Windows</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Server</w:t>
            </w:r>
            <w:proofErr w:type="spellEnd"/>
            <w:r w:rsidRPr="00C23541">
              <w:rPr>
                <w:rFonts w:ascii="Times New Roman" w:hAnsi="Times New Roman"/>
                <w:sz w:val="20"/>
                <w:szCs w:val="20"/>
              </w:rPr>
              <w:t xml:space="preserve"> 2019 </w:t>
            </w:r>
            <w:proofErr w:type="spellStart"/>
            <w:r w:rsidRPr="00C23541">
              <w:rPr>
                <w:rFonts w:ascii="Times New Roman" w:hAnsi="Times New Roman"/>
                <w:sz w:val="20"/>
                <w:szCs w:val="20"/>
              </w:rPr>
              <w:t>Standard</w:t>
            </w:r>
            <w:proofErr w:type="spellEnd"/>
            <w:r w:rsidRPr="00C23541">
              <w:rPr>
                <w:rFonts w:ascii="Times New Roman" w:hAnsi="Times New Roman"/>
                <w:sz w:val="20"/>
                <w:szCs w:val="20"/>
                <w:lang w:val="en-US"/>
              </w:rPr>
              <w:t>, Datacenter.</w:t>
            </w: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rsidR="00C23541" w:rsidRPr="00C23541" w:rsidRDefault="00C23541" w:rsidP="00C23541">
            <w:pPr>
              <w:pStyle w:val="aa"/>
              <w:numPr>
                <w:ilvl w:val="0"/>
                <w:numId w:val="11"/>
              </w:numPr>
              <w:spacing w:after="0" w:line="240" w:lineRule="auto"/>
              <w:rPr>
                <w:rFonts w:ascii="Times New Roman" w:hAnsi="Times New Roman"/>
                <w:sz w:val="20"/>
                <w:szCs w:val="20"/>
                <w:lang w:val="en-US"/>
              </w:rPr>
            </w:pPr>
            <w:r w:rsidRPr="00C23541">
              <w:rPr>
                <w:rFonts w:ascii="Times New Roman" w:hAnsi="Times New Roman"/>
                <w:sz w:val="20"/>
                <w:szCs w:val="20"/>
                <w:lang w:val="en-US"/>
              </w:rPr>
              <w:t xml:space="preserve">VMware </w:t>
            </w:r>
            <w:proofErr w:type="spellStart"/>
            <w:r w:rsidRPr="00C23541">
              <w:rPr>
                <w:rFonts w:ascii="Times New Roman" w:hAnsi="Times New Roman"/>
                <w:sz w:val="20"/>
                <w:szCs w:val="20"/>
                <w:lang w:val="en-US"/>
              </w:rPr>
              <w:t>vSphere</w:t>
            </w:r>
            <w:proofErr w:type="spellEnd"/>
            <w:r w:rsidRPr="00C23541">
              <w:rPr>
                <w:rFonts w:ascii="Times New Roman" w:hAnsi="Times New Roman"/>
                <w:sz w:val="20"/>
                <w:szCs w:val="20"/>
                <w:lang w:val="en-US"/>
              </w:rPr>
              <w:t xml:space="preserve"> 5.5</w:t>
            </w:r>
            <w:r w:rsidRPr="00C23541">
              <w:rPr>
                <w:rFonts w:ascii="Times New Roman" w:hAnsi="Times New Roman"/>
                <w:sz w:val="20"/>
                <w:szCs w:val="20"/>
              </w:rPr>
              <w:t>, 6</w:t>
            </w:r>
            <w:r w:rsidRPr="00C23541">
              <w:rPr>
                <w:rFonts w:ascii="Times New Roman" w:hAnsi="Times New Roman"/>
                <w:sz w:val="20"/>
                <w:szCs w:val="20"/>
                <w:lang w:val="en-US"/>
              </w:rPr>
              <w:t>;</w:t>
            </w:r>
          </w:p>
          <w:p w:rsidR="00C23541" w:rsidRPr="00C23541" w:rsidRDefault="00C23541" w:rsidP="00C23541">
            <w:pPr>
              <w:pStyle w:val="aa"/>
              <w:numPr>
                <w:ilvl w:val="0"/>
                <w:numId w:val="11"/>
              </w:numPr>
              <w:spacing w:after="0" w:line="240" w:lineRule="auto"/>
              <w:rPr>
                <w:rFonts w:ascii="Times New Roman" w:hAnsi="Times New Roman"/>
                <w:sz w:val="20"/>
                <w:szCs w:val="20"/>
                <w:lang w:val="en-US"/>
              </w:rPr>
            </w:pPr>
            <w:r w:rsidRPr="00C23541">
              <w:rPr>
                <w:rFonts w:ascii="Times New Roman" w:hAnsi="Times New Roman"/>
                <w:sz w:val="20"/>
                <w:szCs w:val="20"/>
                <w:lang w:val="en-US"/>
              </w:rPr>
              <w:t>VMware Workstation 12.x Pro;</w:t>
            </w:r>
          </w:p>
          <w:p w:rsidR="00C23541" w:rsidRPr="00C23541" w:rsidRDefault="00C23541" w:rsidP="00C23541">
            <w:pPr>
              <w:pStyle w:val="aa"/>
              <w:numPr>
                <w:ilvl w:val="0"/>
                <w:numId w:val="11"/>
              </w:numPr>
              <w:spacing w:after="0" w:line="240" w:lineRule="auto"/>
              <w:rPr>
                <w:rFonts w:ascii="Times New Roman" w:hAnsi="Times New Roman"/>
                <w:sz w:val="20"/>
                <w:szCs w:val="20"/>
                <w:lang w:val="en-US"/>
              </w:rPr>
            </w:pPr>
            <w:r w:rsidRPr="00C23541">
              <w:rPr>
                <w:rFonts w:ascii="Times New Roman" w:hAnsi="Times New Roman"/>
                <w:sz w:val="20"/>
                <w:szCs w:val="20"/>
                <w:lang w:val="en-US"/>
              </w:rPr>
              <w:t>Microsoft Hyper-V Server 2008, 2008 R2, 2008 R2 SP1, 2012, 2012 R2;</w:t>
            </w:r>
          </w:p>
          <w:p w:rsidR="00C23541" w:rsidRPr="00C23541" w:rsidRDefault="00C23541" w:rsidP="00C23541">
            <w:pPr>
              <w:pStyle w:val="aa"/>
              <w:numPr>
                <w:ilvl w:val="0"/>
                <w:numId w:val="11"/>
              </w:numPr>
              <w:spacing w:after="0" w:line="240" w:lineRule="auto"/>
              <w:rPr>
                <w:rFonts w:ascii="Times New Roman" w:hAnsi="Times New Roman"/>
                <w:sz w:val="20"/>
                <w:szCs w:val="20"/>
                <w:lang w:val="en-US"/>
              </w:rPr>
            </w:pPr>
            <w:r w:rsidRPr="00C23541">
              <w:rPr>
                <w:rFonts w:ascii="Times New Roman" w:hAnsi="Times New Roman"/>
                <w:sz w:val="20"/>
                <w:szCs w:val="20"/>
                <w:lang w:val="en-US"/>
              </w:rPr>
              <w:lastRenderedPageBreak/>
              <w:t>Microsoft Virtual PC 2007 (6.0.156.0);</w:t>
            </w:r>
          </w:p>
          <w:p w:rsidR="00C23541" w:rsidRPr="00C23541" w:rsidRDefault="00C23541" w:rsidP="00C23541">
            <w:pPr>
              <w:pStyle w:val="aa"/>
              <w:numPr>
                <w:ilvl w:val="0"/>
                <w:numId w:val="11"/>
              </w:numPr>
              <w:spacing w:after="0" w:line="240" w:lineRule="auto"/>
              <w:rPr>
                <w:rFonts w:ascii="Times New Roman" w:hAnsi="Times New Roman"/>
                <w:sz w:val="20"/>
                <w:szCs w:val="20"/>
                <w:lang w:val="en-US"/>
              </w:rPr>
            </w:pPr>
            <w:r w:rsidRPr="00C23541">
              <w:rPr>
                <w:rFonts w:ascii="Times New Roman" w:hAnsi="Times New Roman"/>
                <w:sz w:val="20"/>
                <w:szCs w:val="20"/>
                <w:lang w:val="en-US"/>
              </w:rPr>
              <w:t xml:space="preserve">Citrix </w:t>
            </w:r>
            <w:proofErr w:type="spellStart"/>
            <w:r w:rsidRPr="00C23541">
              <w:rPr>
                <w:rFonts w:ascii="Times New Roman" w:hAnsi="Times New Roman"/>
                <w:sz w:val="20"/>
                <w:szCs w:val="20"/>
                <w:lang w:val="en-US"/>
              </w:rPr>
              <w:t>XenServer</w:t>
            </w:r>
            <w:proofErr w:type="spellEnd"/>
            <w:r w:rsidRPr="00C23541">
              <w:rPr>
                <w:rFonts w:ascii="Times New Roman" w:hAnsi="Times New Roman"/>
                <w:sz w:val="20"/>
                <w:szCs w:val="20"/>
                <w:lang w:val="en-US"/>
              </w:rPr>
              <w:t xml:space="preserve"> 6.2, 6.5, 7;</w:t>
            </w:r>
          </w:p>
          <w:p w:rsidR="00C23541" w:rsidRPr="00C23541" w:rsidRDefault="00C23541" w:rsidP="00C23541">
            <w:pPr>
              <w:pStyle w:val="aa"/>
              <w:numPr>
                <w:ilvl w:val="0"/>
                <w:numId w:val="11"/>
              </w:numPr>
              <w:spacing w:after="0" w:line="240" w:lineRule="auto"/>
              <w:rPr>
                <w:rFonts w:ascii="Times New Roman" w:hAnsi="Times New Roman"/>
                <w:sz w:val="20"/>
                <w:szCs w:val="20"/>
                <w:lang w:val="en-US"/>
              </w:rPr>
            </w:pPr>
            <w:r w:rsidRPr="00C23541">
              <w:rPr>
                <w:rFonts w:ascii="Times New Roman" w:hAnsi="Times New Roman"/>
                <w:sz w:val="20"/>
                <w:szCs w:val="20"/>
                <w:lang w:val="en-US"/>
              </w:rPr>
              <w:t xml:space="preserve">Parallels Desktop 11 </w:t>
            </w:r>
            <w:proofErr w:type="spellStart"/>
            <w:r w:rsidRPr="00C23541">
              <w:rPr>
                <w:rFonts w:ascii="Times New Roman" w:hAnsi="Times New Roman"/>
                <w:sz w:val="20"/>
                <w:szCs w:val="20"/>
                <w:lang w:val="en-US"/>
              </w:rPr>
              <w:t>для</w:t>
            </w:r>
            <w:proofErr w:type="spellEnd"/>
            <w:r w:rsidRPr="00C23541">
              <w:rPr>
                <w:rFonts w:ascii="Times New Roman" w:hAnsi="Times New Roman"/>
                <w:sz w:val="20"/>
                <w:szCs w:val="20"/>
                <w:lang w:val="en-US"/>
              </w:rPr>
              <w:t xml:space="preserve"> Mac;</w:t>
            </w:r>
          </w:p>
          <w:p w:rsidR="00C23541" w:rsidRPr="00C23541" w:rsidRDefault="00C23541" w:rsidP="00C23541">
            <w:pPr>
              <w:pStyle w:val="aa"/>
              <w:numPr>
                <w:ilvl w:val="0"/>
                <w:numId w:val="11"/>
              </w:numPr>
              <w:spacing w:after="0" w:line="240" w:lineRule="auto"/>
              <w:rPr>
                <w:rFonts w:ascii="Times New Roman" w:hAnsi="Times New Roman"/>
                <w:sz w:val="20"/>
                <w:szCs w:val="20"/>
              </w:rPr>
            </w:pPr>
            <w:r w:rsidRPr="00C23541">
              <w:rPr>
                <w:rFonts w:ascii="Times New Roman" w:hAnsi="Times New Roman"/>
                <w:sz w:val="20"/>
                <w:szCs w:val="20"/>
                <w:lang w:val="en-US"/>
              </w:rPr>
              <w:t>Oracle</w:t>
            </w:r>
            <w:r w:rsidRPr="00C23541">
              <w:rPr>
                <w:rFonts w:ascii="Times New Roman" w:hAnsi="Times New Roman"/>
                <w:sz w:val="20"/>
                <w:szCs w:val="20"/>
              </w:rPr>
              <w:t xml:space="preserve"> </w:t>
            </w:r>
            <w:r w:rsidRPr="00C23541">
              <w:rPr>
                <w:rFonts w:ascii="Times New Roman" w:hAnsi="Times New Roman"/>
                <w:sz w:val="20"/>
                <w:szCs w:val="20"/>
                <w:lang w:val="en-US"/>
              </w:rPr>
              <w:t>VM</w:t>
            </w:r>
            <w:r w:rsidRPr="00C23541">
              <w:rPr>
                <w:rFonts w:ascii="Times New Roman" w:hAnsi="Times New Roman"/>
                <w:sz w:val="20"/>
                <w:szCs w:val="20"/>
              </w:rPr>
              <w:t xml:space="preserve"> </w:t>
            </w:r>
            <w:proofErr w:type="spellStart"/>
            <w:r w:rsidRPr="00C23541">
              <w:rPr>
                <w:rFonts w:ascii="Times New Roman" w:hAnsi="Times New Roman"/>
                <w:sz w:val="20"/>
                <w:szCs w:val="20"/>
                <w:lang w:val="en-US"/>
              </w:rPr>
              <w:t>VirtualBox</w:t>
            </w:r>
            <w:proofErr w:type="spellEnd"/>
            <w:r w:rsidRPr="00C23541">
              <w:rPr>
                <w:rFonts w:ascii="Times New Roman" w:hAnsi="Times New Roman"/>
                <w:sz w:val="20"/>
                <w:szCs w:val="20"/>
              </w:rPr>
              <w:t xml:space="preserve"> 4.0.4-70112 (поддерживаются гостевые операционные системы </w:t>
            </w:r>
            <w:r w:rsidRPr="00C23541">
              <w:rPr>
                <w:rFonts w:ascii="Times New Roman" w:hAnsi="Times New Roman"/>
                <w:sz w:val="20"/>
                <w:szCs w:val="20"/>
                <w:lang w:val="en-US"/>
              </w:rPr>
              <w:t>Windows</w:t>
            </w:r>
            <w:r w:rsidRPr="00C23541">
              <w:rPr>
                <w:rFonts w:ascii="Times New Roman" w:hAnsi="Times New Roman"/>
                <w:sz w:val="20"/>
                <w:szCs w:val="20"/>
              </w:rPr>
              <w:t>).</w:t>
            </w: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Программные средства централизованного управления, мониторинга и обновления должны функционировать с СУБД следующих версий:</w:t>
            </w:r>
          </w:p>
          <w:p w:rsidR="00C23541" w:rsidRPr="00C23541" w:rsidRDefault="00C23541" w:rsidP="00C23541">
            <w:pPr>
              <w:pStyle w:val="aa"/>
              <w:numPr>
                <w:ilvl w:val="0"/>
                <w:numId w:val="14"/>
              </w:numPr>
              <w:spacing w:after="0" w:line="240" w:lineRule="auto"/>
              <w:rPr>
                <w:rFonts w:ascii="Times New Roman" w:hAnsi="Times New Roman"/>
                <w:sz w:val="20"/>
                <w:szCs w:val="20"/>
                <w:lang w:val="en-GB"/>
              </w:rPr>
            </w:pPr>
            <w:r w:rsidRPr="00C23541">
              <w:rPr>
                <w:rFonts w:ascii="Times New Roman" w:hAnsi="Times New Roman"/>
                <w:sz w:val="20"/>
                <w:szCs w:val="20"/>
                <w:lang w:val="en-GB"/>
              </w:rPr>
              <w:t>Microsoft SQL Server 2008 Express 32-разрядная</w:t>
            </w:r>
            <w:r w:rsidRPr="00C23541">
              <w:rPr>
                <w:rFonts w:ascii="Times New Roman" w:hAnsi="Times New Roman"/>
                <w:sz w:val="20"/>
                <w:szCs w:val="20"/>
                <w:lang w:val="en-US"/>
              </w:rPr>
              <w:t>;</w:t>
            </w:r>
          </w:p>
          <w:p w:rsidR="00C23541" w:rsidRPr="00C23541" w:rsidRDefault="00C23541" w:rsidP="00C23541">
            <w:pPr>
              <w:pStyle w:val="aa"/>
              <w:numPr>
                <w:ilvl w:val="0"/>
                <w:numId w:val="14"/>
              </w:numPr>
              <w:spacing w:after="0" w:line="240" w:lineRule="auto"/>
              <w:rPr>
                <w:rFonts w:ascii="Times New Roman" w:hAnsi="Times New Roman"/>
                <w:sz w:val="20"/>
                <w:szCs w:val="20"/>
                <w:lang w:val="en-GB"/>
              </w:rPr>
            </w:pPr>
            <w:r w:rsidRPr="00C23541">
              <w:rPr>
                <w:rFonts w:ascii="Times New Roman" w:hAnsi="Times New Roman"/>
                <w:sz w:val="20"/>
                <w:szCs w:val="20"/>
                <w:lang w:val="en-GB"/>
              </w:rPr>
              <w:t>Microsoft SQL 2008 R2 Express 64-разрядная</w:t>
            </w:r>
            <w:r w:rsidRPr="00C23541">
              <w:rPr>
                <w:rFonts w:ascii="Times New Roman" w:hAnsi="Times New Roman"/>
                <w:sz w:val="20"/>
                <w:szCs w:val="20"/>
                <w:lang w:val="en-US"/>
              </w:rPr>
              <w:t>;</w:t>
            </w:r>
          </w:p>
          <w:p w:rsidR="00C23541" w:rsidRPr="00C23541" w:rsidRDefault="00C23541" w:rsidP="00C23541">
            <w:pPr>
              <w:pStyle w:val="aa"/>
              <w:numPr>
                <w:ilvl w:val="0"/>
                <w:numId w:val="14"/>
              </w:numPr>
              <w:spacing w:after="0" w:line="240" w:lineRule="auto"/>
              <w:rPr>
                <w:rFonts w:ascii="Times New Roman" w:hAnsi="Times New Roman"/>
                <w:sz w:val="20"/>
                <w:szCs w:val="20"/>
                <w:lang w:val="en-GB"/>
              </w:rPr>
            </w:pPr>
            <w:r w:rsidRPr="00C23541">
              <w:rPr>
                <w:rFonts w:ascii="Times New Roman" w:hAnsi="Times New Roman"/>
                <w:sz w:val="20"/>
                <w:szCs w:val="20"/>
                <w:lang w:val="en-GB"/>
              </w:rPr>
              <w:t>Microsoft SQL 2012 Express, 2014 Express 64-разрядная</w:t>
            </w:r>
            <w:r w:rsidRPr="00C23541">
              <w:rPr>
                <w:rFonts w:ascii="Times New Roman" w:hAnsi="Times New Roman"/>
                <w:sz w:val="20"/>
                <w:szCs w:val="20"/>
                <w:lang w:val="en-US"/>
              </w:rPr>
              <w:t>;</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lang w:val="en-GB"/>
              </w:rPr>
              <w:t>Microsoft</w:t>
            </w:r>
            <w:r w:rsidRPr="00C23541">
              <w:rPr>
                <w:rFonts w:ascii="Times New Roman" w:hAnsi="Times New Roman"/>
                <w:sz w:val="20"/>
                <w:szCs w:val="20"/>
              </w:rPr>
              <w:t xml:space="preserve"> </w:t>
            </w:r>
            <w:r w:rsidRPr="00C23541">
              <w:rPr>
                <w:rFonts w:ascii="Times New Roman" w:hAnsi="Times New Roman"/>
                <w:sz w:val="20"/>
                <w:szCs w:val="20"/>
                <w:lang w:val="en-GB"/>
              </w:rPr>
              <w:t>SQL</w:t>
            </w:r>
            <w:r w:rsidRPr="00C23541">
              <w:rPr>
                <w:rFonts w:ascii="Times New Roman" w:hAnsi="Times New Roman"/>
                <w:sz w:val="20"/>
                <w:szCs w:val="20"/>
              </w:rPr>
              <w:t xml:space="preserve"> </w:t>
            </w:r>
            <w:r w:rsidRPr="00C23541">
              <w:rPr>
                <w:rFonts w:ascii="Times New Roman" w:hAnsi="Times New Roman"/>
                <w:sz w:val="20"/>
                <w:szCs w:val="20"/>
                <w:lang w:val="en-GB"/>
              </w:rPr>
              <w:t>Server</w:t>
            </w:r>
            <w:r w:rsidRPr="00C23541">
              <w:rPr>
                <w:rFonts w:ascii="Times New Roman" w:hAnsi="Times New Roman"/>
                <w:sz w:val="20"/>
                <w:szCs w:val="20"/>
              </w:rPr>
              <w:t xml:space="preserve"> 2008 (все редакции) 32-разрядная / 64-разрядная;</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lang w:val="en-GB"/>
              </w:rPr>
              <w:t>Microsoft</w:t>
            </w:r>
            <w:r w:rsidRPr="00C23541">
              <w:rPr>
                <w:rFonts w:ascii="Times New Roman" w:hAnsi="Times New Roman"/>
                <w:sz w:val="20"/>
                <w:szCs w:val="20"/>
              </w:rPr>
              <w:t xml:space="preserve"> </w:t>
            </w:r>
            <w:r w:rsidRPr="00C23541">
              <w:rPr>
                <w:rFonts w:ascii="Times New Roman" w:hAnsi="Times New Roman"/>
                <w:sz w:val="20"/>
                <w:szCs w:val="20"/>
                <w:lang w:val="en-GB"/>
              </w:rPr>
              <w:t>SQL</w:t>
            </w:r>
            <w:r w:rsidRPr="00C23541">
              <w:rPr>
                <w:rFonts w:ascii="Times New Roman" w:hAnsi="Times New Roman"/>
                <w:sz w:val="20"/>
                <w:szCs w:val="20"/>
              </w:rPr>
              <w:t xml:space="preserve"> </w:t>
            </w:r>
            <w:r w:rsidRPr="00C23541">
              <w:rPr>
                <w:rFonts w:ascii="Times New Roman" w:hAnsi="Times New Roman"/>
                <w:sz w:val="20"/>
                <w:szCs w:val="20"/>
                <w:lang w:val="en-GB"/>
              </w:rPr>
              <w:t>Server</w:t>
            </w:r>
            <w:r w:rsidRPr="00C23541">
              <w:rPr>
                <w:rFonts w:ascii="Times New Roman" w:hAnsi="Times New Roman"/>
                <w:sz w:val="20"/>
                <w:szCs w:val="20"/>
              </w:rPr>
              <w:t xml:space="preserve"> 2008 </w:t>
            </w:r>
            <w:r w:rsidRPr="00C23541">
              <w:rPr>
                <w:rFonts w:ascii="Times New Roman" w:hAnsi="Times New Roman"/>
                <w:sz w:val="20"/>
                <w:szCs w:val="20"/>
                <w:lang w:val="en-GB"/>
              </w:rPr>
              <w:t>R</w:t>
            </w:r>
            <w:r w:rsidRPr="00C23541">
              <w:rPr>
                <w:rFonts w:ascii="Times New Roman" w:hAnsi="Times New Roman"/>
                <w:sz w:val="20"/>
                <w:szCs w:val="20"/>
              </w:rPr>
              <w:t>2 (все редакции) 64-разрядная;</w:t>
            </w:r>
          </w:p>
          <w:p w:rsidR="00C23541" w:rsidRPr="00C23541" w:rsidRDefault="00C23541" w:rsidP="00C23541">
            <w:pPr>
              <w:pStyle w:val="aa"/>
              <w:numPr>
                <w:ilvl w:val="0"/>
                <w:numId w:val="14"/>
              </w:numPr>
              <w:spacing w:after="0" w:line="240" w:lineRule="auto"/>
              <w:rPr>
                <w:rFonts w:ascii="Times New Roman" w:hAnsi="Times New Roman"/>
                <w:sz w:val="20"/>
                <w:szCs w:val="20"/>
                <w:lang w:val="en-GB"/>
              </w:rPr>
            </w:pPr>
            <w:r w:rsidRPr="00C23541">
              <w:rPr>
                <w:rFonts w:ascii="Times New Roman" w:hAnsi="Times New Roman"/>
                <w:sz w:val="20"/>
                <w:szCs w:val="20"/>
                <w:lang w:val="en-GB"/>
              </w:rPr>
              <w:t>Microsoft SQL Server 2008 R2 Service Pack 2 64-разрядная;</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lang w:val="en-GB"/>
              </w:rPr>
              <w:t>Microsoft</w:t>
            </w:r>
            <w:r w:rsidRPr="00C23541">
              <w:rPr>
                <w:rFonts w:ascii="Times New Roman" w:hAnsi="Times New Roman"/>
                <w:sz w:val="20"/>
                <w:szCs w:val="20"/>
              </w:rPr>
              <w:t xml:space="preserve"> </w:t>
            </w:r>
            <w:r w:rsidRPr="00C23541">
              <w:rPr>
                <w:rFonts w:ascii="Times New Roman" w:hAnsi="Times New Roman"/>
                <w:sz w:val="20"/>
                <w:szCs w:val="20"/>
                <w:lang w:val="en-GB"/>
              </w:rPr>
              <w:t>SQL</w:t>
            </w:r>
            <w:r w:rsidRPr="00C23541">
              <w:rPr>
                <w:rFonts w:ascii="Times New Roman" w:hAnsi="Times New Roman"/>
                <w:sz w:val="20"/>
                <w:szCs w:val="20"/>
              </w:rPr>
              <w:t xml:space="preserve"> </w:t>
            </w:r>
            <w:r w:rsidRPr="00C23541">
              <w:rPr>
                <w:rFonts w:ascii="Times New Roman" w:hAnsi="Times New Roman"/>
                <w:sz w:val="20"/>
                <w:szCs w:val="20"/>
                <w:lang w:val="en-GB"/>
              </w:rPr>
              <w:t>Server</w:t>
            </w:r>
            <w:r w:rsidRPr="00C23541">
              <w:rPr>
                <w:rFonts w:ascii="Times New Roman" w:hAnsi="Times New Roman"/>
                <w:sz w:val="20"/>
                <w:szCs w:val="20"/>
              </w:rPr>
              <w:t xml:space="preserve"> 2012 (все редакции) 64-разрядная;</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lang w:val="en-GB"/>
              </w:rPr>
              <w:t>Microsoft</w:t>
            </w:r>
            <w:r w:rsidRPr="00C23541">
              <w:rPr>
                <w:rFonts w:ascii="Times New Roman" w:hAnsi="Times New Roman"/>
                <w:sz w:val="20"/>
                <w:szCs w:val="20"/>
              </w:rPr>
              <w:t xml:space="preserve"> </w:t>
            </w:r>
            <w:r w:rsidRPr="00C23541">
              <w:rPr>
                <w:rFonts w:ascii="Times New Roman" w:hAnsi="Times New Roman"/>
                <w:sz w:val="20"/>
                <w:szCs w:val="20"/>
                <w:lang w:val="en-GB"/>
              </w:rPr>
              <w:t>SQL</w:t>
            </w:r>
            <w:r w:rsidRPr="00C23541">
              <w:rPr>
                <w:rFonts w:ascii="Times New Roman" w:hAnsi="Times New Roman"/>
                <w:sz w:val="20"/>
                <w:szCs w:val="20"/>
              </w:rPr>
              <w:t xml:space="preserve"> </w:t>
            </w:r>
            <w:r w:rsidRPr="00C23541">
              <w:rPr>
                <w:rFonts w:ascii="Times New Roman" w:hAnsi="Times New Roman"/>
                <w:sz w:val="20"/>
                <w:szCs w:val="20"/>
                <w:lang w:val="en-GB"/>
              </w:rPr>
              <w:t>Server</w:t>
            </w:r>
            <w:r w:rsidRPr="00C23541">
              <w:rPr>
                <w:rFonts w:ascii="Times New Roman" w:hAnsi="Times New Roman"/>
                <w:sz w:val="20"/>
                <w:szCs w:val="20"/>
              </w:rPr>
              <w:t xml:space="preserve"> 2014 (все редакции) 64-разрядная;</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lang w:val="en-GB"/>
              </w:rPr>
              <w:t>Microsoft</w:t>
            </w:r>
            <w:r w:rsidRPr="00C23541">
              <w:rPr>
                <w:rFonts w:ascii="Times New Roman" w:hAnsi="Times New Roman"/>
                <w:sz w:val="20"/>
                <w:szCs w:val="20"/>
              </w:rPr>
              <w:t xml:space="preserve"> </w:t>
            </w:r>
            <w:r w:rsidRPr="00C23541">
              <w:rPr>
                <w:rFonts w:ascii="Times New Roman" w:hAnsi="Times New Roman"/>
                <w:sz w:val="20"/>
                <w:szCs w:val="20"/>
                <w:lang w:val="en-GB"/>
              </w:rPr>
              <w:t>SQL</w:t>
            </w:r>
            <w:r w:rsidRPr="00C23541">
              <w:rPr>
                <w:rFonts w:ascii="Times New Roman" w:hAnsi="Times New Roman"/>
                <w:sz w:val="20"/>
                <w:szCs w:val="20"/>
              </w:rPr>
              <w:t xml:space="preserve"> </w:t>
            </w:r>
            <w:r w:rsidRPr="00C23541">
              <w:rPr>
                <w:rFonts w:ascii="Times New Roman" w:hAnsi="Times New Roman"/>
                <w:sz w:val="20"/>
                <w:szCs w:val="20"/>
                <w:lang w:val="en-GB"/>
              </w:rPr>
              <w:t>Server</w:t>
            </w:r>
            <w:r w:rsidRPr="00C23541">
              <w:rPr>
                <w:rFonts w:ascii="Times New Roman" w:hAnsi="Times New Roman"/>
                <w:sz w:val="20"/>
                <w:szCs w:val="20"/>
              </w:rPr>
              <w:t xml:space="preserve"> 2016 (все редакции) 64-разрядная;</w:t>
            </w:r>
          </w:p>
          <w:p w:rsidR="00C23541" w:rsidRPr="00C23541" w:rsidRDefault="00C23541" w:rsidP="00C23541">
            <w:pPr>
              <w:pStyle w:val="aa"/>
              <w:numPr>
                <w:ilvl w:val="0"/>
                <w:numId w:val="14"/>
              </w:numPr>
              <w:spacing w:after="0" w:line="240" w:lineRule="auto"/>
              <w:rPr>
                <w:rFonts w:ascii="Times New Roman" w:hAnsi="Times New Roman"/>
                <w:sz w:val="20"/>
                <w:szCs w:val="20"/>
                <w:lang w:val="en-GB"/>
              </w:rPr>
            </w:pPr>
            <w:r w:rsidRPr="00C23541">
              <w:rPr>
                <w:rFonts w:ascii="Times New Roman" w:hAnsi="Times New Roman"/>
                <w:sz w:val="20"/>
                <w:szCs w:val="20"/>
                <w:lang w:val="en-GB"/>
              </w:rPr>
              <w:t>Microsoft SQL Server 2017 (</w:t>
            </w:r>
            <w:proofErr w:type="spellStart"/>
            <w:r w:rsidRPr="00C23541">
              <w:rPr>
                <w:rFonts w:ascii="Times New Roman" w:hAnsi="Times New Roman"/>
                <w:sz w:val="20"/>
                <w:szCs w:val="20"/>
                <w:lang w:val="en-GB"/>
              </w:rPr>
              <w:t>для</w:t>
            </w:r>
            <w:proofErr w:type="spellEnd"/>
            <w:r w:rsidRPr="00C23541">
              <w:rPr>
                <w:rFonts w:ascii="Times New Roman" w:hAnsi="Times New Roman"/>
                <w:sz w:val="20"/>
                <w:szCs w:val="20"/>
                <w:lang w:val="en-GB"/>
              </w:rPr>
              <w:t xml:space="preserve"> Windows) 64-разрядная;</w:t>
            </w:r>
          </w:p>
          <w:p w:rsidR="00C23541" w:rsidRPr="00C23541" w:rsidRDefault="00C23541" w:rsidP="00C23541">
            <w:pPr>
              <w:pStyle w:val="aa"/>
              <w:numPr>
                <w:ilvl w:val="0"/>
                <w:numId w:val="14"/>
              </w:numPr>
              <w:spacing w:after="0" w:line="240" w:lineRule="auto"/>
              <w:rPr>
                <w:rFonts w:ascii="Times New Roman" w:hAnsi="Times New Roman"/>
                <w:sz w:val="20"/>
                <w:szCs w:val="20"/>
                <w:lang w:val="en-GB"/>
              </w:rPr>
            </w:pPr>
            <w:r w:rsidRPr="00C23541">
              <w:rPr>
                <w:rFonts w:ascii="Times New Roman" w:hAnsi="Times New Roman"/>
                <w:sz w:val="20"/>
                <w:szCs w:val="20"/>
                <w:lang w:val="en-GB"/>
              </w:rPr>
              <w:t>Microsoft Azure SQL Database;</w:t>
            </w:r>
          </w:p>
          <w:p w:rsidR="00C23541" w:rsidRPr="00C23541" w:rsidRDefault="00C23541" w:rsidP="00C23541">
            <w:pPr>
              <w:pStyle w:val="aa"/>
              <w:numPr>
                <w:ilvl w:val="0"/>
                <w:numId w:val="14"/>
              </w:numPr>
              <w:spacing w:after="0" w:line="240" w:lineRule="auto"/>
              <w:rPr>
                <w:rFonts w:ascii="Times New Roman" w:hAnsi="Times New Roman"/>
                <w:sz w:val="20"/>
                <w:szCs w:val="20"/>
              </w:rPr>
            </w:pPr>
            <w:proofErr w:type="spellStart"/>
            <w:r w:rsidRPr="00C23541">
              <w:rPr>
                <w:rFonts w:ascii="Times New Roman" w:hAnsi="Times New Roman"/>
                <w:sz w:val="20"/>
                <w:szCs w:val="20"/>
                <w:lang w:val="en-GB"/>
              </w:rPr>
              <w:t>MySQL</w:t>
            </w:r>
            <w:proofErr w:type="spellEnd"/>
            <w:r w:rsidRPr="00C23541">
              <w:rPr>
                <w:rFonts w:ascii="Times New Roman" w:hAnsi="Times New Roman"/>
                <w:sz w:val="20"/>
                <w:szCs w:val="20"/>
              </w:rPr>
              <w:t xml:space="preserve"> 5.5 32-разрядная / 64-разрядная (не поддерживаются версии </w:t>
            </w:r>
            <w:proofErr w:type="spellStart"/>
            <w:r w:rsidRPr="00C23541">
              <w:rPr>
                <w:rFonts w:ascii="Times New Roman" w:hAnsi="Times New Roman"/>
                <w:sz w:val="20"/>
                <w:szCs w:val="20"/>
                <w:lang w:val="en-GB"/>
              </w:rPr>
              <w:t>MySQL</w:t>
            </w:r>
            <w:proofErr w:type="spellEnd"/>
            <w:r w:rsidRPr="00C23541">
              <w:rPr>
                <w:rFonts w:ascii="Times New Roman" w:hAnsi="Times New Roman"/>
                <w:sz w:val="20"/>
                <w:szCs w:val="20"/>
              </w:rPr>
              <w:t xml:space="preserve"> 5.5.1, 5.5.2, 5.5.3, 5.5.4, 5.5.5);</w:t>
            </w:r>
          </w:p>
          <w:p w:rsidR="00C23541" w:rsidRPr="00C23541" w:rsidRDefault="00C23541" w:rsidP="00C23541">
            <w:pPr>
              <w:pStyle w:val="aa"/>
              <w:numPr>
                <w:ilvl w:val="0"/>
                <w:numId w:val="14"/>
              </w:numPr>
              <w:spacing w:after="0" w:line="240" w:lineRule="auto"/>
              <w:rPr>
                <w:rFonts w:ascii="Times New Roman" w:hAnsi="Times New Roman"/>
                <w:sz w:val="20"/>
                <w:szCs w:val="20"/>
                <w:lang w:val="en-GB"/>
              </w:rPr>
            </w:pPr>
            <w:proofErr w:type="spellStart"/>
            <w:r w:rsidRPr="00C23541">
              <w:rPr>
                <w:rFonts w:ascii="Times New Roman" w:hAnsi="Times New Roman"/>
                <w:sz w:val="20"/>
                <w:szCs w:val="20"/>
                <w:lang w:val="en-GB"/>
              </w:rPr>
              <w:t>MySQL</w:t>
            </w:r>
            <w:proofErr w:type="spellEnd"/>
            <w:r w:rsidRPr="00C23541">
              <w:rPr>
                <w:rFonts w:ascii="Times New Roman" w:hAnsi="Times New Roman"/>
                <w:sz w:val="20"/>
                <w:szCs w:val="20"/>
                <w:lang w:val="en-GB"/>
              </w:rPr>
              <w:t xml:space="preserve"> Enterprise 5.5 32-разрядная / 64-разрядная;</w:t>
            </w:r>
          </w:p>
          <w:p w:rsidR="00C23541" w:rsidRPr="00C23541" w:rsidRDefault="00C23541" w:rsidP="00C23541">
            <w:pPr>
              <w:pStyle w:val="aa"/>
              <w:numPr>
                <w:ilvl w:val="0"/>
                <w:numId w:val="14"/>
              </w:numPr>
              <w:spacing w:after="0" w:line="240" w:lineRule="auto"/>
              <w:rPr>
                <w:rFonts w:ascii="Times New Roman" w:hAnsi="Times New Roman"/>
                <w:sz w:val="20"/>
                <w:szCs w:val="20"/>
                <w:lang w:val="en-GB"/>
              </w:rPr>
            </w:pPr>
            <w:proofErr w:type="spellStart"/>
            <w:r w:rsidRPr="00C23541">
              <w:rPr>
                <w:rFonts w:ascii="Times New Roman" w:hAnsi="Times New Roman"/>
                <w:sz w:val="20"/>
                <w:szCs w:val="20"/>
                <w:lang w:val="en-GB"/>
              </w:rPr>
              <w:t>MySQL</w:t>
            </w:r>
            <w:proofErr w:type="spellEnd"/>
            <w:r w:rsidRPr="00C23541">
              <w:rPr>
                <w:rFonts w:ascii="Times New Roman" w:hAnsi="Times New Roman"/>
                <w:sz w:val="20"/>
                <w:szCs w:val="20"/>
                <w:lang w:val="en-GB"/>
              </w:rPr>
              <w:t xml:space="preserve"> 5.6 32-разрядная / 64-разрядная;</w:t>
            </w:r>
          </w:p>
          <w:p w:rsidR="00C23541" w:rsidRPr="00C23541" w:rsidRDefault="00C23541" w:rsidP="00C23541">
            <w:pPr>
              <w:pStyle w:val="aa"/>
              <w:numPr>
                <w:ilvl w:val="0"/>
                <w:numId w:val="14"/>
              </w:numPr>
              <w:spacing w:after="0" w:line="240" w:lineRule="auto"/>
              <w:rPr>
                <w:rFonts w:ascii="Times New Roman" w:hAnsi="Times New Roman"/>
                <w:sz w:val="20"/>
                <w:szCs w:val="20"/>
                <w:lang w:val="en-GB"/>
              </w:rPr>
            </w:pPr>
            <w:proofErr w:type="spellStart"/>
            <w:r w:rsidRPr="00C23541">
              <w:rPr>
                <w:rFonts w:ascii="Times New Roman" w:hAnsi="Times New Roman"/>
                <w:sz w:val="20"/>
                <w:szCs w:val="20"/>
                <w:lang w:val="en-GB"/>
              </w:rPr>
              <w:t>MySQL</w:t>
            </w:r>
            <w:proofErr w:type="spellEnd"/>
            <w:r w:rsidRPr="00C23541">
              <w:rPr>
                <w:rFonts w:ascii="Times New Roman" w:hAnsi="Times New Roman"/>
                <w:sz w:val="20"/>
                <w:szCs w:val="20"/>
                <w:lang w:val="en-GB"/>
              </w:rPr>
              <w:t xml:space="preserve"> Enterprise 5.6 32-разрядная / 64-разрядная;</w:t>
            </w:r>
          </w:p>
          <w:p w:rsidR="00C23541" w:rsidRPr="00C23541" w:rsidRDefault="00C23541" w:rsidP="00C23541">
            <w:pPr>
              <w:pStyle w:val="aa"/>
              <w:numPr>
                <w:ilvl w:val="0"/>
                <w:numId w:val="14"/>
              </w:numPr>
              <w:spacing w:after="0" w:line="240" w:lineRule="auto"/>
              <w:rPr>
                <w:rFonts w:ascii="Times New Roman" w:hAnsi="Times New Roman"/>
                <w:sz w:val="20"/>
                <w:szCs w:val="20"/>
                <w:lang w:eastAsia="en-US"/>
              </w:rPr>
            </w:pPr>
            <w:proofErr w:type="spellStart"/>
            <w:r w:rsidRPr="00C23541">
              <w:rPr>
                <w:rFonts w:ascii="Times New Roman" w:hAnsi="Times New Roman"/>
                <w:sz w:val="20"/>
                <w:szCs w:val="20"/>
                <w:lang w:val="en-GB"/>
              </w:rPr>
              <w:t>MySQL</w:t>
            </w:r>
            <w:proofErr w:type="spellEnd"/>
            <w:r w:rsidRPr="00C23541">
              <w:rPr>
                <w:rFonts w:ascii="Times New Roman" w:hAnsi="Times New Roman"/>
                <w:sz w:val="20"/>
                <w:szCs w:val="20"/>
                <w:lang w:val="en-GB"/>
              </w:rPr>
              <w:t xml:space="preserve"> 5.7 32-разрядная / 64-разрядная;</w:t>
            </w:r>
          </w:p>
          <w:p w:rsidR="00C23541" w:rsidRPr="00C23541" w:rsidRDefault="00C23541" w:rsidP="00C23541">
            <w:pPr>
              <w:pStyle w:val="aa"/>
              <w:numPr>
                <w:ilvl w:val="0"/>
                <w:numId w:val="14"/>
              </w:numPr>
              <w:spacing w:after="0" w:line="240" w:lineRule="auto"/>
              <w:rPr>
                <w:rFonts w:ascii="Times New Roman" w:hAnsi="Times New Roman"/>
                <w:sz w:val="20"/>
                <w:szCs w:val="20"/>
                <w:lang w:eastAsia="en-US"/>
              </w:rPr>
            </w:pPr>
            <w:proofErr w:type="spellStart"/>
            <w:r w:rsidRPr="00C23541">
              <w:rPr>
                <w:rFonts w:ascii="Times New Roman" w:hAnsi="Times New Roman"/>
                <w:sz w:val="20"/>
                <w:szCs w:val="20"/>
                <w:lang w:val="en-GB"/>
              </w:rPr>
              <w:t>MySQL</w:t>
            </w:r>
            <w:proofErr w:type="spellEnd"/>
            <w:r w:rsidRPr="00C23541">
              <w:rPr>
                <w:rFonts w:ascii="Times New Roman" w:hAnsi="Times New Roman"/>
                <w:sz w:val="20"/>
                <w:szCs w:val="20"/>
              </w:rPr>
              <w:t xml:space="preserve"> </w:t>
            </w:r>
            <w:r w:rsidRPr="00C23541">
              <w:rPr>
                <w:rFonts w:ascii="Times New Roman" w:hAnsi="Times New Roman"/>
                <w:sz w:val="20"/>
                <w:szCs w:val="20"/>
                <w:lang w:val="en-GB"/>
              </w:rPr>
              <w:t>Enterprise</w:t>
            </w:r>
            <w:r w:rsidRPr="00C23541">
              <w:rPr>
                <w:rFonts w:ascii="Times New Roman" w:hAnsi="Times New Roman"/>
                <w:sz w:val="20"/>
                <w:szCs w:val="20"/>
              </w:rPr>
              <w:t xml:space="preserve"> 5.7 32-разрядная / 64-разрядная.</w:t>
            </w: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 xml:space="preserve">В программном </w:t>
            </w:r>
            <w:proofErr w:type="gramStart"/>
            <w:r w:rsidRPr="00C23541">
              <w:rPr>
                <w:rFonts w:ascii="Times New Roman" w:hAnsi="Times New Roman"/>
                <w:sz w:val="20"/>
                <w:szCs w:val="20"/>
              </w:rPr>
              <w:t>средстве</w:t>
            </w:r>
            <w:proofErr w:type="gramEnd"/>
            <w:r w:rsidRPr="00C23541">
              <w:rPr>
                <w:rFonts w:ascii="Times New Roman" w:hAnsi="Times New Roman"/>
                <w:sz w:val="20"/>
                <w:szCs w:val="20"/>
              </w:rPr>
              <w:t xml:space="preserve"> антивирусной защиты должны быть реализованы следующие функциональные возможности:</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выбор архитектуры установки централизованного средства управления, мониторинга и обновления в зависимости от количества защищаемых узлов;</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чтения информации из </w:t>
            </w:r>
            <w:r w:rsidRPr="00C23541">
              <w:rPr>
                <w:rFonts w:ascii="Times New Roman" w:hAnsi="Times New Roman"/>
                <w:sz w:val="20"/>
                <w:szCs w:val="20"/>
                <w:lang w:val="en-GB"/>
              </w:rPr>
              <w:t>Active</w:t>
            </w:r>
            <w:r w:rsidRPr="00C23541">
              <w:rPr>
                <w:rFonts w:ascii="Times New Roman" w:hAnsi="Times New Roman"/>
                <w:sz w:val="20"/>
                <w:szCs w:val="20"/>
              </w:rPr>
              <w:t xml:space="preserve"> </w:t>
            </w:r>
            <w:r w:rsidRPr="00C23541">
              <w:rPr>
                <w:rFonts w:ascii="Times New Roman" w:hAnsi="Times New Roman"/>
                <w:sz w:val="20"/>
                <w:szCs w:val="20"/>
                <w:lang w:val="en-GB"/>
              </w:rPr>
              <w:t>Directory</w:t>
            </w:r>
            <w:r w:rsidRPr="00C23541">
              <w:rPr>
                <w:rFonts w:ascii="Times New Roman" w:hAnsi="Times New Roman"/>
                <w:sz w:val="20"/>
                <w:szCs w:val="20"/>
              </w:rPr>
              <w:t>, с целью получения данных об учетных записях компьютеров и пользователей в организации;</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настройки правил переноса обнаруженных компьютеров по </w:t>
            </w:r>
            <w:proofErr w:type="spellStart"/>
            <w:r w:rsidRPr="00C23541">
              <w:rPr>
                <w:rFonts w:ascii="Times New Roman" w:hAnsi="Times New Roman"/>
                <w:sz w:val="20"/>
                <w:szCs w:val="20"/>
                <w:lang w:val="en-GB"/>
              </w:rPr>
              <w:t>ip</w:t>
            </w:r>
            <w:proofErr w:type="spellEnd"/>
            <w:r w:rsidRPr="00C23541">
              <w:rPr>
                <w:rFonts w:ascii="Times New Roman" w:hAnsi="Times New Roman"/>
                <w:sz w:val="20"/>
                <w:szCs w:val="20"/>
              </w:rPr>
              <w:t xml:space="preserve">-адресу, типу ОС, нахождению в </w:t>
            </w:r>
            <w:r w:rsidRPr="00C23541">
              <w:rPr>
                <w:rFonts w:ascii="Times New Roman" w:hAnsi="Times New Roman"/>
                <w:sz w:val="20"/>
                <w:szCs w:val="20"/>
                <w:lang w:val="en-GB"/>
              </w:rPr>
              <w:t>OU</w:t>
            </w:r>
            <w:r w:rsidRPr="00C23541">
              <w:rPr>
                <w:rFonts w:ascii="Times New Roman" w:hAnsi="Times New Roman"/>
                <w:sz w:val="20"/>
                <w:szCs w:val="20"/>
              </w:rPr>
              <w:t xml:space="preserve"> </w:t>
            </w:r>
            <w:r w:rsidRPr="00C23541">
              <w:rPr>
                <w:rFonts w:ascii="Times New Roman" w:hAnsi="Times New Roman"/>
                <w:sz w:val="20"/>
                <w:szCs w:val="20"/>
                <w:lang w:val="en-GB"/>
              </w:rPr>
              <w:t>AD</w:t>
            </w:r>
            <w:r w:rsidRPr="00C23541">
              <w:rPr>
                <w:rFonts w:ascii="Times New Roman" w:hAnsi="Times New Roman"/>
                <w:sz w:val="20"/>
                <w:szCs w:val="20"/>
              </w:rPr>
              <w:t>;</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w:t>
            </w:r>
            <w:proofErr w:type="spellStart"/>
            <w:r w:rsidRPr="00C23541">
              <w:rPr>
                <w:rFonts w:ascii="Times New Roman" w:hAnsi="Times New Roman"/>
                <w:sz w:val="20"/>
                <w:szCs w:val="20"/>
                <w:lang w:val="en-GB"/>
              </w:rPr>
              <w:t>ip</w:t>
            </w:r>
            <w:proofErr w:type="spellEnd"/>
            <w:r w:rsidRPr="00C23541">
              <w:rPr>
                <w:rFonts w:ascii="Times New Roman" w:hAnsi="Times New Roman"/>
                <w:sz w:val="20"/>
                <w:szCs w:val="20"/>
              </w:rPr>
              <w:t xml:space="preserve">-адресу, типу ОС, нахождению в </w:t>
            </w:r>
            <w:r w:rsidRPr="00C23541">
              <w:rPr>
                <w:rFonts w:ascii="Times New Roman" w:hAnsi="Times New Roman"/>
                <w:sz w:val="20"/>
                <w:szCs w:val="20"/>
                <w:lang w:val="en-GB"/>
              </w:rPr>
              <w:t>OU</w:t>
            </w:r>
            <w:r w:rsidRPr="00C23541">
              <w:rPr>
                <w:rFonts w:ascii="Times New Roman" w:hAnsi="Times New Roman"/>
                <w:sz w:val="20"/>
                <w:szCs w:val="20"/>
              </w:rPr>
              <w:t xml:space="preserve"> </w:t>
            </w:r>
            <w:r w:rsidRPr="00C23541">
              <w:rPr>
                <w:rFonts w:ascii="Times New Roman" w:hAnsi="Times New Roman"/>
                <w:sz w:val="20"/>
                <w:szCs w:val="20"/>
                <w:lang w:val="en-GB"/>
              </w:rPr>
              <w:t>AD</w:t>
            </w:r>
            <w:r w:rsidRPr="00C23541">
              <w:rPr>
                <w:rFonts w:ascii="Times New Roman" w:hAnsi="Times New Roman"/>
                <w:sz w:val="20"/>
                <w:szCs w:val="20"/>
              </w:rPr>
              <w:t>;</w:t>
            </w:r>
          </w:p>
          <w:p w:rsidR="00C23541" w:rsidRPr="00C23541" w:rsidRDefault="00C23541" w:rsidP="00C23541">
            <w:pPr>
              <w:pStyle w:val="aa"/>
              <w:numPr>
                <w:ilvl w:val="0"/>
                <w:numId w:val="14"/>
              </w:numPr>
              <w:spacing w:after="0" w:line="240" w:lineRule="auto"/>
              <w:rPr>
                <w:rFonts w:ascii="Times New Roman" w:hAnsi="Times New Roman"/>
                <w:sz w:val="20"/>
                <w:szCs w:val="20"/>
              </w:rPr>
            </w:pPr>
            <w:proofErr w:type="gramStart"/>
            <w:r w:rsidRPr="00C23541">
              <w:rPr>
                <w:rFonts w:ascii="Times New Roman" w:hAnsi="Times New Roman"/>
                <w:sz w:val="20"/>
                <w:szCs w:val="20"/>
              </w:rPr>
              <w:t>централизованные установка, обновление и удаление программных средств антивирусной защиты;</w:t>
            </w:r>
            <w:proofErr w:type="gramEnd"/>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централизованная настройка, администрирование;</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просмотр отчетов и статистической информации по работе средств защиты;</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централизованное удаление (ручное и автоматическое) несовместимых приложений средствами центра управления;</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сохранение истории изменений политик и задач, возможность выполнить откат к предыдущим версиям;</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наличие различных методов установки антивирусных агентов: для удаленной установки - </w:t>
            </w:r>
            <w:r w:rsidRPr="00C23541">
              <w:rPr>
                <w:rFonts w:ascii="Times New Roman" w:hAnsi="Times New Roman"/>
                <w:sz w:val="20"/>
                <w:szCs w:val="20"/>
                <w:lang w:val="en-GB"/>
              </w:rPr>
              <w:t>RPC</w:t>
            </w:r>
            <w:r w:rsidRPr="00C23541">
              <w:rPr>
                <w:rFonts w:ascii="Times New Roman" w:hAnsi="Times New Roman"/>
                <w:sz w:val="20"/>
                <w:szCs w:val="20"/>
              </w:rPr>
              <w:t xml:space="preserve">, </w:t>
            </w:r>
            <w:r w:rsidRPr="00C23541">
              <w:rPr>
                <w:rFonts w:ascii="Times New Roman" w:hAnsi="Times New Roman"/>
                <w:sz w:val="20"/>
                <w:szCs w:val="20"/>
                <w:lang w:val="en-GB"/>
              </w:rPr>
              <w:t>GPO</w:t>
            </w:r>
            <w:r w:rsidRPr="00C23541">
              <w:rPr>
                <w:rFonts w:ascii="Times New Roman" w:hAnsi="Times New Roman"/>
                <w:sz w:val="20"/>
                <w:szCs w:val="20"/>
              </w:rPr>
              <w:t>, средствами системы управления, для локальной установки – возможность создать автономный пакет установки;</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w:t>
            </w:r>
            <w:proofErr w:type="spellStart"/>
            <w:r w:rsidRPr="00C23541">
              <w:rPr>
                <w:rFonts w:ascii="Times New Roman" w:hAnsi="Times New Roman"/>
                <w:sz w:val="20"/>
                <w:szCs w:val="20"/>
                <w:lang w:val="en-GB"/>
              </w:rPr>
              <w:t>ip</w:t>
            </w:r>
            <w:proofErr w:type="spellEnd"/>
            <w:r w:rsidRPr="00C23541">
              <w:rPr>
                <w:rFonts w:ascii="Times New Roman" w:hAnsi="Times New Roman"/>
                <w:sz w:val="20"/>
                <w:szCs w:val="20"/>
              </w:rPr>
              <w:t xml:space="preserve">-адреса, а также от того, в каком </w:t>
            </w:r>
            <w:r w:rsidRPr="00C23541">
              <w:rPr>
                <w:rFonts w:ascii="Times New Roman" w:hAnsi="Times New Roman"/>
                <w:sz w:val="20"/>
                <w:szCs w:val="20"/>
                <w:lang w:val="en-GB"/>
              </w:rPr>
              <w:t>OU</w:t>
            </w:r>
            <w:r w:rsidRPr="00C23541">
              <w:rPr>
                <w:rFonts w:ascii="Times New Roman" w:hAnsi="Times New Roman"/>
                <w:sz w:val="20"/>
                <w:szCs w:val="20"/>
              </w:rPr>
              <w:t xml:space="preserve"> находится компьютер или в какой группе безопасности;</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иерархии </w:t>
            </w:r>
            <w:proofErr w:type="gramStart"/>
            <w:r w:rsidRPr="00C23541">
              <w:rPr>
                <w:rFonts w:ascii="Times New Roman" w:hAnsi="Times New Roman"/>
                <w:sz w:val="20"/>
                <w:szCs w:val="20"/>
              </w:rPr>
              <w:t>триггеров</w:t>
            </w:r>
            <w:proofErr w:type="gramEnd"/>
            <w:r w:rsidRPr="00C23541">
              <w:rPr>
                <w:rFonts w:ascii="Times New Roman" w:hAnsi="Times New Roman"/>
                <w:sz w:val="20"/>
                <w:szCs w:val="20"/>
              </w:rPr>
              <w:t xml:space="preserve"> по которым происходит перераспределение; </w:t>
            </w:r>
          </w:p>
          <w:p w:rsidR="00C23541" w:rsidRPr="00C23541" w:rsidRDefault="00C23541" w:rsidP="00C23541">
            <w:pPr>
              <w:pStyle w:val="aa"/>
              <w:numPr>
                <w:ilvl w:val="0"/>
                <w:numId w:val="14"/>
              </w:numPr>
              <w:spacing w:after="0" w:line="240" w:lineRule="auto"/>
              <w:rPr>
                <w:rFonts w:ascii="Times New Roman" w:hAnsi="Times New Roman"/>
                <w:sz w:val="20"/>
                <w:szCs w:val="20"/>
              </w:rPr>
            </w:pPr>
            <w:proofErr w:type="gramStart"/>
            <w:r w:rsidRPr="00C23541">
              <w:rPr>
                <w:rFonts w:ascii="Times New Roman" w:hAnsi="Times New Roman"/>
                <w:sz w:val="20"/>
                <w:szCs w:val="20"/>
              </w:rPr>
              <w:t>тестирование загруженных обновлений средствами ПО централизованного управления перед распространением на клиентские машины;</w:t>
            </w:r>
            <w:proofErr w:type="gramEnd"/>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доставка обновлений на рабочие места пользователей сразу после их получения;</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построение многоуровневой системы управления с возможностью настройки </w:t>
            </w:r>
            <w:r w:rsidRPr="00C23541">
              <w:rPr>
                <w:rFonts w:ascii="Times New Roman" w:hAnsi="Times New Roman"/>
                <w:sz w:val="20"/>
                <w:szCs w:val="20"/>
              </w:rPr>
              <w:lastRenderedPageBreak/>
              <w:t>прав администраторов и операторов, а также форм предоставляемой отчетности на каждом уровне;</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поддержка </w:t>
            </w:r>
            <w:proofErr w:type="spellStart"/>
            <w:r w:rsidRPr="00C23541">
              <w:rPr>
                <w:rFonts w:ascii="Times New Roman" w:hAnsi="Times New Roman"/>
                <w:sz w:val="20"/>
                <w:szCs w:val="20"/>
              </w:rPr>
              <w:t>мультиарендности</w:t>
            </w:r>
            <w:proofErr w:type="spellEnd"/>
            <w:r w:rsidRPr="00C23541">
              <w:rPr>
                <w:rFonts w:ascii="Times New Roman" w:hAnsi="Times New Roman"/>
                <w:sz w:val="20"/>
                <w:szCs w:val="20"/>
              </w:rPr>
              <w:t xml:space="preserve"> (</w:t>
            </w:r>
            <w:r w:rsidRPr="00C23541">
              <w:rPr>
                <w:rFonts w:ascii="Times New Roman" w:hAnsi="Times New Roman"/>
                <w:sz w:val="20"/>
                <w:szCs w:val="20"/>
                <w:lang w:val="en-GB"/>
              </w:rPr>
              <w:t>multi</w:t>
            </w:r>
            <w:r w:rsidRPr="00C23541">
              <w:rPr>
                <w:rFonts w:ascii="Times New Roman" w:hAnsi="Times New Roman"/>
                <w:sz w:val="20"/>
                <w:szCs w:val="20"/>
              </w:rPr>
              <w:t>-</w:t>
            </w:r>
            <w:r w:rsidRPr="00C23541">
              <w:rPr>
                <w:rFonts w:ascii="Times New Roman" w:hAnsi="Times New Roman"/>
                <w:sz w:val="20"/>
                <w:szCs w:val="20"/>
                <w:lang w:val="en-GB"/>
              </w:rPr>
              <w:t>tenancy</w:t>
            </w:r>
            <w:r w:rsidRPr="00C23541">
              <w:rPr>
                <w:rFonts w:ascii="Times New Roman" w:hAnsi="Times New Roman"/>
                <w:sz w:val="20"/>
                <w:szCs w:val="20"/>
              </w:rPr>
              <w:t>) для серверов управления;</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обновление программных средств и антивирусных баз из разных источников, как по каналам связи, так и на машинных носителях информации;</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доступ к облачным серверам производителя антивирусного </w:t>
            </w:r>
            <w:proofErr w:type="gramStart"/>
            <w:r w:rsidRPr="00C23541">
              <w:rPr>
                <w:rFonts w:ascii="Times New Roman" w:hAnsi="Times New Roman"/>
                <w:sz w:val="20"/>
                <w:szCs w:val="20"/>
              </w:rPr>
              <w:t>ПО</w:t>
            </w:r>
            <w:proofErr w:type="gramEnd"/>
            <w:r w:rsidRPr="00C23541">
              <w:rPr>
                <w:rFonts w:ascii="Times New Roman" w:hAnsi="Times New Roman"/>
                <w:sz w:val="20"/>
                <w:szCs w:val="20"/>
              </w:rPr>
              <w:t xml:space="preserve"> </w:t>
            </w:r>
            <w:proofErr w:type="gramStart"/>
            <w:r w:rsidRPr="00C23541">
              <w:rPr>
                <w:rFonts w:ascii="Times New Roman" w:hAnsi="Times New Roman"/>
                <w:sz w:val="20"/>
                <w:szCs w:val="20"/>
              </w:rPr>
              <w:t>через</w:t>
            </w:r>
            <w:proofErr w:type="gramEnd"/>
            <w:r w:rsidRPr="00C23541">
              <w:rPr>
                <w:rFonts w:ascii="Times New Roman" w:hAnsi="Times New Roman"/>
                <w:sz w:val="20"/>
                <w:szCs w:val="20"/>
              </w:rPr>
              <w:t xml:space="preserve"> сервер управления;</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автоматическое распространение лицензии на клиентские компьютеры;</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функция  управления мобильными устройствами через сервер </w:t>
            </w:r>
            <w:r w:rsidRPr="00C23541">
              <w:rPr>
                <w:rFonts w:ascii="Times New Roman" w:hAnsi="Times New Roman"/>
                <w:sz w:val="20"/>
                <w:szCs w:val="20"/>
                <w:lang w:val="en-GB"/>
              </w:rPr>
              <w:t>Exchange</w:t>
            </w:r>
            <w:r w:rsidRPr="00C23541">
              <w:rPr>
                <w:rFonts w:ascii="Times New Roman" w:hAnsi="Times New Roman"/>
                <w:sz w:val="20"/>
                <w:szCs w:val="20"/>
              </w:rPr>
              <w:t xml:space="preserve"> </w:t>
            </w:r>
            <w:r w:rsidRPr="00C23541">
              <w:rPr>
                <w:rFonts w:ascii="Times New Roman" w:hAnsi="Times New Roman"/>
                <w:sz w:val="20"/>
                <w:szCs w:val="20"/>
                <w:lang w:val="en-GB"/>
              </w:rPr>
              <w:t>ActiveSync</w:t>
            </w:r>
            <w:r w:rsidRPr="00C23541">
              <w:rPr>
                <w:rFonts w:ascii="Times New Roman" w:hAnsi="Times New Roman"/>
                <w:sz w:val="20"/>
                <w:szCs w:val="20"/>
              </w:rPr>
              <w:t>;</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функция  управления мобильными устройствами через сервер </w:t>
            </w:r>
            <w:proofErr w:type="spellStart"/>
            <w:r w:rsidRPr="00C23541">
              <w:rPr>
                <w:rFonts w:ascii="Times New Roman" w:hAnsi="Times New Roman"/>
                <w:sz w:val="20"/>
                <w:szCs w:val="20"/>
                <w:lang w:val="en-GB"/>
              </w:rPr>
              <w:t>iOS</w:t>
            </w:r>
            <w:proofErr w:type="spellEnd"/>
            <w:r w:rsidRPr="00C23541">
              <w:rPr>
                <w:rFonts w:ascii="Times New Roman" w:hAnsi="Times New Roman"/>
                <w:sz w:val="20"/>
                <w:szCs w:val="20"/>
              </w:rPr>
              <w:t xml:space="preserve"> </w:t>
            </w:r>
            <w:r w:rsidRPr="00C23541">
              <w:rPr>
                <w:rFonts w:ascii="Times New Roman" w:hAnsi="Times New Roman"/>
                <w:sz w:val="20"/>
                <w:szCs w:val="20"/>
                <w:lang w:val="en-GB"/>
              </w:rPr>
              <w:t>MDM</w:t>
            </w:r>
            <w:r w:rsidRPr="00C23541">
              <w:rPr>
                <w:rFonts w:ascii="Times New Roman" w:hAnsi="Times New Roman"/>
                <w:sz w:val="20"/>
                <w:szCs w:val="20"/>
              </w:rPr>
              <w:t>;</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отправки </w:t>
            </w:r>
            <w:r w:rsidRPr="00C23541">
              <w:rPr>
                <w:rFonts w:ascii="Times New Roman" w:hAnsi="Times New Roman"/>
                <w:sz w:val="20"/>
                <w:szCs w:val="20"/>
                <w:lang w:val="en-GB"/>
              </w:rPr>
              <w:t>SMS</w:t>
            </w:r>
            <w:r w:rsidRPr="00C23541">
              <w:rPr>
                <w:rFonts w:ascii="Times New Roman" w:hAnsi="Times New Roman"/>
                <w:sz w:val="20"/>
                <w:szCs w:val="20"/>
              </w:rPr>
              <w:t>-оповещений о заданных событиях;</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централизованная установка сертификатов на управляемые мобильные устройства;</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возможность указания любого компьютера организации центром ретрансляции обновлений для снижения сетевой нагрузки на систему управления;</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возможность 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построение графических отчетов по событиям антивирусной защиты, данным инвентаризации, данным  лицензирования установленных программ;</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наличие </w:t>
            </w:r>
            <w:proofErr w:type="spellStart"/>
            <w:r w:rsidRPr="00C23541">
              <w:rPr>
                <w:rFonts w:ascii="Times New Roman" w:hAnsi="Times New Roman"/>
                <w:sz w:val="20"/>
                <w:szCs w:val="20"/>
              </w:rPr>
              <w:t>преднастроенных</w:t>
            </w:r>
            <w:proofErr w:type="spellEnd"/>
            <w:r w:rsidRPr="00C23541">
              <w:rPr>
                <w:rFonts w:ascii="Times New Roman" w:hAnsi="Times New Roman"/>
                <w:sz w:val="20"/>
                <w:szCs w:val="20"/>
              </w:rPr>
              <w:t xml:space="preserve"> стандартных отчетов о работе системы;</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экспорт отчетов в файлы форматов </w:t>
            </w:r>
            <w:r w:rsidRPr="00C23541">
              <w:rPr>
                <w:rFonts w:ascii="Times New Roman" w:hAnsi="Times New Roman"/>
                <w:sz w:val="20"/>
                <w:szCs w:val="20"/>
                <w:lang w:val="en-GB"/>
              </w:rPr>
              <w:t>PDF</w:t>
            </w:r>
            <w:r w:rsidRPr="00C23541">
              <w:rPr>
                <w:rFonts w:ascii="Times New Roman" w:hAnsi="Times New Roman"/>
                <w:sz w:val="20"/>
                <w:szCs w:val="20"/>
              </w:rPr>
              <w:t xml:space="preserve"> и </w:t>
            </w:r>
            <w:r w:rsidRPr="00C23541">
              <w:rPr>
                <w:rFonts w:ascii="Times New Roman" w:hAnsi="Times New Roman"/>
                <w:sz w:val="20"/>
                <w:szCs w:val="20"/>
                <w:lang w:val="en-GB"/>
              </w:rPr>
              <w:t>XML</w:t>
            </w:r>
            <w:r w:rsidRPr="00C23541">
              <w:rPr>
                <w:rFonts w:ascii="Times New Roman" w:hAnsi="Times New Roman"/>
                <w:sz w:val="20"/>
                <w:szCs w:val="20"/>
              </w:rPr>
              <w:t>;</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создание внутренних учетных записей для аутентификации на сервере управления;</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создание резервной копии системы управления встроенными средствами системы управления;</w:t>
            </w:r>
          </w:p>
          <w:p w:rsidR="00C23541" w:rsidRPr="00C23541" w:rsidRDefault="00C23541" w:rsidP="00C23541">
            <w:pPr>
              <w:pStyle w:val="aa"/>
              <w:numPr>
                <w:ilvl w:val="0"/>
                <w:numId w:val="14"/>
              </w:numPr>
              <w:spacing w:after="0" w:line="240" w:lineRule="auto"/>
              <w:rPr>
                <w:rFonts w:ascii="Times New Roman" w:hAnsi="Times New Roman"/>
                <w:sz w:val="20"/>
                <w:szCs w:val="20"/>
                <w:lang w:val="en-GB"/>
              </w:rPr>
            </w:pPr>
            <w:proofErr w:type="spellStart"/>
            <w:r w:rsidRPr="00C23541">
              <w:rPr>
                <w:rFonts w:ascii="Times New Roman" w:hAnsi="Times New Roman"/>
                <w:sz w:val="20"/>
                <w:szCs w:val="20"/>
                <w:lang w:val="en-GB"/>
              </w:rPr>
              <w:t>поддержка</w:t>
            </w:r>
            <w:proofErr w:type="spellEnd"/>
            <w:r w:rsidRPr="00C23541">
              <w:rPr>
                <w:rFonts w:ascii="Times New Roman" w:hAnsi="Times New Roman"/>
                <w:sz w:val="20"/>
                <w:szCs w:val="20"/>
                <w:lang w:val="en-GB"/>
              </w:rPr>
              <w:t xml:space="preserve"> Windows Failover Clustering;</w:t>
            </w:r>
          </w:p>
          <w:p w:rsidR="00C23541" w:rsidRPr="00C23541" w:rsidRDefault="00C23541" w:rsidP="00C23541">
            <w:pPr>
              <w:pStyle w:val="aa"/>
              <w:numPr>
                <w:ilvl w:val="0"/>
                <w:numId w:val="14"/>
              </w:numPr>
              <w:spacing w:after="0" w:line="240" w:lineRule="auto"/>
              <w:rPr>
                <w:rFonts w:ascii="Times New Roman" w:hAnsi="Times New Roman"/>
                <w:sz w:val="20"/>
                <w:szCs w:val="20"/>
                <w:lang w:val="en-GB"/>
              </w:rPr>
            </w:pPr>
            <w:proofErr w:type="spellStart"/>
            <w:r w:rsidRPr="00C23541">
              <w:rPr>
                <w:rFonts w:ascii="Times New Roman" w:hAnsi="Times New Roman"/>
                <w:sz w:val="20"/>
                <w:szCs w:val="20"/>
                <w:lang w:val="en-GB"/>
              </w:rPr>
              <w:t>поддержка</w:t>
            </w:r>
            <w:proofErr w:type="spellEnd"/>
            <w:r w:rsidRPr="00C23541">
              <w:rPr>
                <w:rFonts w:ascii="Times New Roman" w:hAnsi="Times New Roman"/>
                <w:sz w:val="20"/>
                <w:szCs w:val="20"/>
                <w:lang w:val="en-GB"/>
              </w:rPr>
              <w:t xml:space="preserve"> </w:t>
            </w:r>
            <w:proofErr w:type="spellStart"/>
            <w:r w:rsidRPr="00C23541">
              <w:rPr>
                <w:rFonts w:ascii="Times New Roman" w:hAnsi="Times New Roman"/>
                <w:sz w:val="20"/>
                <w:szCs w:val="20"/>
                <w:lang w:val="en-GB"/>
              </w:rPr>
              <w:t>интеграции</w:t>
            </w:r>
            <w:proofErr w:type="spellEnd"/>
            <w:r w:rsidRPr="00C23541">
              <w:rPr>
                <w:rFonts w:ascii="Times New Roman" w:hAnsi="Times New Roman"/>
                <w:sz w:val="20"/>
                <w:szCs w:val="20"/>
                <w:lang w:val="en-GB"/>
              </w:rPr>
              <w:t xml:space="preserve"> с Windows </w:t>
            </w:r>
            <w:proofErr w:type="spellStart"/>
            <w:r w:rsidRPr="00C23541">
              <w:rPr>
                <w:rFonts w:ascii="Times New Roman" w:hAnsi="Times New Roman"/>
                <w:sz w:val="20"/>
                <w:szCs w:val="20"/>
                <w:lang w:val="en-GB"/>
              </w:rPr>
              <w:t>сервисом</w:t>
            </w:r>
            <w:proofErr w:type="spellEnd"/>
            <w:r w:rsidRPr="00C23541">
              <w:rPr>
                <w:rFonts w:ascii="Times New Roman" w:hAnsi="Times New Roman"/>
                <w:sz w:val="20"/>
                <w:szCs w:val="20"/>
                <w:lang w:val="en-GB"/>
              </w:rPr>
              <w:t xml:space="preserve"> Certificate Authority;</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наличие </w:t>
            </w:r>
            <w:proofErr w:type="spellStart"/>
            <w:r w:rsidRPr="00C23541">
              <w:rPr>
                <w:rFonts w:ascii="Times New Roman" w:hAnsi="Times New Roman"/>
                <w:sz w:val="20"/>
                <w:szCs w:val="20"/>
              </w:rPr>
              <w:t>веб-консоли</w:t>
            </w:r>
            <w:proofErr w:type="spellEnd"/>
            <w:r w:rsidRPr="00C23541">
              <w:rPr>
                <w:rFonts w:ascii="Times New Roman" w:hAnsi="Times New Roman"/>
                <w:sz w:val="20"/>
                <w:szCs w:val="20"/>
              </w:rPr>
              <w:t xml:space="preserve"> управления приложением;</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наличие портала самообслуживания пользователей; </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наличие системы контроля возникновения вирусных эпидемий;</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установки в облачной инфраструктуре </w:t>
            </w:r>
            <w:proofErr w:type="spellStart"/>
            <w:r w:rsidRPr="00C23541">
              <w:rPr>
                <w:rFonts w:ascii="Times New Roman" w:hAnsi="Times New Roman"/>
                <w:sz w:val="20"/>
                <w:szCs w:val="20"/>
              </w:rPr>
              <w:t>Microsoft</w:t>
            </w:r>
            <w:proofErr w:type="spellEnd"/>
            <w:r w:rsidRPr="00C23541">
              <w:rPr>
                <w:rFonts w:ascii="Times New Roman" w:hAnsi="Times New Roman"/>
                <w:sz w:val="20"/>
                <w:szCs w:val="20"/>
              </w:rPr>
              <w:t xml:space="preserve"> </w:t>
            </w:r>
            <w:proofErr w:type="spellStart"/>
            <w:r w:rsidRPr="00C23541">
              <w:rPr>
                <w:rFonts w:ascii="Times New Roman" w:hAnsi="Times New Roman"/>
                <w:sz w:val="20"/>
                <w:szCs w:val="20"/>
              </w:rPr>
              <w:t>Azur</w:t>
            </w:r>
            <w:proofErr w:type="spellEnd"/>
            <w:r w:rsidRPr="00C23541">
              <w:rPr>
                <w:rFonts w:ascii="Times New Roman" w:hAnsi="Times New Roman"/>
                <w:sz w:val="20"/>
                <w:szCs w:val="20"/>
                <w:lang w:val="en-US"/>
              </w:rPr>
              <w:t>e</w:t>
            </w:r>
            <w:r w:rsidRPr="00C23541">
              <w:rPr>
                <w:rFonts w:ascii="Times New Roman" w:hAnsi="Times New Roman"/>
                <w:sz w:val="20"/>
                <w:szCs w:val="20"/>
              </w:rPr>
              <w:t>;</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интеграции по </w:t>
            </w:r>
            <w:proofErr w:type="spellStart"/>
            <w:r w:rsidRPr="00C23541">
              <w:rPr>
                <w:rFonts w:ascii="Times New Roman" w:hAnsi="Times New Roman"/>
                <w:sz w:val="20"/>
                <w:szCs w:val="20"/>
                <w:lang w:val="en-US"/>
              </w:rPr>
              <w:t>OpenAPI</w:t>
            </w:r>
            <w:proofErr w:type="spellEnd"/>
            <w:r w:rsidRPr="00C23541">
              <w:rPr>
                <w:rFonts w:ascii="Times New Roman" w:hAnsi="Times New Roman"/>
                <w:sz w:val="20"/>
                <w:szCs w:val="20"/>
              </w:rPr>
              <w:t>;</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 xml:space="preserve">возможность управления антивирусной защитой с использованием </w:t>
            </w:r>
            <w:r w:rsidRPr="00C23541">
              <w:rPr>
                <w:rFonts w:ascii="Times New Roman" w:hAnsi="Times New Roman"/>
                <w:sz w:val="20"/>
                <w:szCs w:val="20"/>
                <w:lang w:val="en-US"/>
              </w:rPr>
              <w:t>WEB</w:t>
            </w:r>
            <w:r w:rsidRPr="00C23541">
              <w:rPr>
                <w:rFonts w:ascii="Times New Roman" w:hAnsi="Times New Roman"/>
                <w:sz w:val="20"/>
                <w:szCs w:val="20"/>
              </w:rPr>
              <w:t xml:space="preserve"> консоли.</w:t>
            </w:r>
          </w:p>
          <w:p w:rsidR="00C23541" w:rsidRPr="0098010F" w:rsidRDefault="00C23541" w:rsidP="00C23541">
            <w:pPr>
              <w:pStyle w:val="1"/>
              <w:spacing w:before="0" w:line="240" w:lineRule="auto"/>
              <w:rPr>
                <w:rFonts w:ascii="Times New Roman" w:hAnsi="Times New Roman" w:cs="Times New Roman"/>
                <w:b/>
                <w:color w:val="auto"/>
                <w:sz w:val="20"/>
                <w:szCs w:val="20"/>
                <w:lang w:eastAsia="en-US"/>
              </w:rPr>
            </w:pPr>
            <w:bookmarkStart w:id="17" w:name="_Toc8215322"/>
            <w:bookmarkStart w:id="18" w:name="_Toc19806658"/>
          </w:p>
          <w:p w:rsidR="00C23541" w:rsidRPr="00C23541" w:rsidRDefault="00C23541" w:rsidP="00C23541">
            <w:pPr>
              <w:pStyle w:val="1"/>
              <w:spacing w:before="0" w:line="240" w:lineRule="auto"/>
              <w:rPr>
                <w:rFonts w:ascii="Times New Roman" w:hAnsi="Times New Roman" w:cs="Times New Roman"/>
                <w:b/>
                <w:color w:val="auto"/>
                <w:sz w:val="20"/>
                <w:szCs w:val="20"/>
                <w:lang w:eastAsia="en-US"/>
              </w:rPr>
            </w:pPr>
            <w:r w:rsidRPr="00C23541">
              <w:rPr>
                <w:rFonts w:ascii="Times New Roman" w:hAnsi="Times New Roman" w:cs="Times New Roman"/>
                <w:b/>
                <w:color w:val="auto"/>
                <w:sz w:val="20"/>
                <w:szCs w:val="20"/>
                <w:lang w:eastAsia="en-US"/>
              </w:rPr>
              <w:t>Требования к обновлению антивирусных баз</w:t>
            </w:r>
            <w:bookmarkEnd w:id="17"/>
            <w:bookmarkEnd w:id="18"/>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Обновляемые антивирусные базы данных должны обеспечивать реализацию следующих функциональных возможностей:</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создания правил обновления антивирусных баз не реже 24 раз в течение календарных суток;</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множественность путей обновления, в том числе – по каналам связи и на отчуждаемых электронных носителях информации;</w:t>
            </w:r>
          </w:p>
          <w:p w:rsidR="00C23541" w:rsidRPr="00C23541" w:rsidRDefault="00C23541" w:rsidP="00C23541">
            <w:pPr>
              <w:pStyle w:val="aa"/>
              <w:numPr>
                <w:ilvl w:val="0"/>
                <w:numId w:val="14"/>
              </w:numPr>
              <w:spacing w:after="0" w:line="240" w:lineRule="auto"/>
              <w:rPr>
                <w:rFonts w:ascii="Times New Roman" w:hAnsi="Times New Roman"/>
                <w:sz w:val="20"/>
                <w:szCs w:val="20"/>
              </w:rPr>
            </w:pPr>
            <w:r w:rsidRPr="00C23541">
              <w:rPr>
                <w:rFonts w:ascii="Times New Roman" w:hAnsi="Times New Roman"/>
                <w:sz w:val="20"/>
                <w:szCs w:val="20"/>
              </w:rPr>
              <w:t>проверку целостности и подлинности обновлений средствами электронной цифровой подписи.</w:t>
            </w:r>
          </w:p>
          <w:p w:rsidR="00C23541" w:rsidRPr="00C23541" w:rsidRDefault="00C23541" w:rsidP="00C23541">
            <w:pPr>
              <w:spacing w:after="0" w:line="240" w:lineRule="auto"/>
              <w:rPr>
                <w:rFonts w:ascii="Times New Roman" w:hAnsi="Times New Roman"/>
                <w:sz w:val="20"/>
                <w:szCs w:val="20"/>
              </w:rPr>
            </w:pPr>
          </w:p>
          <w:p w:rsidR="00C23541" w:rsidRPr="00C23541" w:rsidRDefault="00C23541" w:rsidP="00C23541">
            <w:pPr>
              <w:pStyle w:val="1"/>
              <w:spacing w:before="0" w:line="240" w:lineRule="auto"/>
              <w:rPr>
                <w:rFonts w:ascii="Times New Roman" w:hAnsi="Times New Roman" w:cs="Times New Roman"/>
                <w:b/>
                <w:color w:val="auto"/>
                <w:sz w:val="20"/>
                <w:szCs w:val="20"/>
                <w:lang w:eastAsia="en-US"/>
              </w:rPr>
            </w:pPr>
            <w:bookmarkStart w:id="19" w:name="_Toc8215323"/>
            <w:bookmarkStart w:id="20" w:name="_Toc19806659"/>
            <w:r w:rsidRPr="00C23541">
              <w:rPr>
                <w:rFonts w:ascii="Times New Roman" w:hAnsi="Times New Roman" w:cs="Times New Roman"/>
                <w:b/>
                <w:color w:val="auto"/>
                <w:sz w:val="20"/>
                <w:szCs w:val="20"/>
                <w:lang w:eastAsia="en-US"/>
              </w:rPr>
              <w:t>Требования к эксплуатационной документации</w:t>
            </w:r>
            <w:bookmarkEnd w:id="19"/>
            <w:bookmarkEnd w:id="20"/>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lastRenderedPageBreak/>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 «Руководство пользователя (администратора)».</w:t>
            </w: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C23541" w:rsidRPr="00C23541" w:rsidRDefault="00C23541" w:rsidP="00C23541">
            <w:pPr>
              <w:spacing w:after="0" w:line="240" w:lineRule="auto"/>
              <w:rPr>
                <w:rFonts w:ascii="Times New Roman" w:hAnsi="Times New Roman"/>
                <w:b/>
                <w:sz w:val="20"/>
                <w:szCs w:val="20"/>
              </w:rPr>
            </w:pPr>
          </w:p>
          <w:p w:rsidR="00C23541" w:rsidRPr="00C23541" w:rsidRDefault="00C23541" w:rsidP="00C23541">
            <w:pPr>
              <w:pStyle w:val="1"/>
              <w:spacing w:before="0" w:line="240" w:lineRule="auto"/>
              <w:rPr>
                <w:rFonts w:ascii="Times New Roman" w:hAnsi="Times New Roman" w:cs="Times New Roman"/>
                <w:b/>
                <w:color w:val="auto"/>
                <w:sz w:val="20"/>
                <w:szCs w:val="20"/>
                <w:lang w:eastAsia="en-US"/>
              </w:rPr>
            </w:pPr>
            <w:bookmarkStart w:id="21" w:name="_Toc8215324"/>
            <w:bookmarkStart w:id="22" w:name="_Toc19806660"/>
            <w:r w:rsidRPr="00C23541">
              <w:rPr>
                <w:rFonts w:ascii="Times New Roman" w:hAnsi="Times New Roman" w:cs="Times New Roman"/>
                <w:b/>
                <w:color w:val="auto"/>
                <w:sz w:val="20"/>
                <w:szCs w:val="20"/>
                <w:lang w:eastAsia="en-US"/>
              </w:rPr>
              <w:t>Требования к технической поддержке</w:t>
            </w:r>
            <w:bookmarkEnd w:id="21"/>
            <w:bookmarkEnd w:id="22"/>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Техническая поддержка антивирусного программного обеспечения должна:</w:t>
            </w: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   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телефону, электронной почте и через Интернет.</w:t>
            </w:r>
          </w:p>
          <w:p w:rsidR="00C23541" w:rsidRPr="00C23541" w:rsidRDefault="00C23541" w:rsidP="00C23541">
            <w:pPr>
              <w:spacing w:after="0" w:line="240" w:lineRule="auto"/>
              <w:rPr>
                <w:rFonts w:ascii="Times New Roman" w:hAnsi="Times New Roman"/>
                <w:sz w:val="20"/>
                <w:szCs w:val="20"/>
              </w:rPr>
            </w:pPr>
            <w:r w:rsidRPr="00C23541">
              <w:rPr>
                <w:rFonts w:ascii="Times New Roman" w:hAnsi="Times New Roman"/>
                <w:sz w:val="20"/>
                <w:szCs w:val="20"/>
              </w:rPr>
              <w:t>•   Web-сайт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p w:rsidR="00233433" w:rsidRPr="00233433" w:rsidRDefault="00233433" w:rsidP="00233433">
            <w:pPr>
              <w:spacing w:after="0"/>
              <w:jc w:val="both"/>
              <w:rPr>
                <w:rFonts w:ascii="Times New Roman" w:hAnsi="Times New Roman"/>
                <w:color w:val="000000"/>
                <w:sz w:val="20"/>
                <w:szCs w:val="20"/>
              </w:rPr>
            </w:pPr>
          </w:p>
        </w:tc>
      </w:tr>
      <w:tr w:rsidR="00233433" w:rsidRPr="00233433" w:rsidTr="00F825BE">
        <w:trPr>
          <w:trHeight w:val="348"/>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lastRenderedPageBreak/>
              <w:t>5.</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color w:val="000000"/>
                <w:sz w:val="20"/>
                <w:szCs w:val="20"/>
              </w:rPr>
              <w:t>Сроки и условия оказания услуг</w:t>
            </w:r>
          </w:p>
        </w:tc>
        <w:tc>
          <w:tcPr>
            <w:tcW w:w="7903" w:type="dxa"/>
          </w:tcPr>
          <w:p w:rsidR="00233433" w:rsidRPr="00233433" w:rsidRDefault="00233433" w:rsidP="00233433">
            <w:pPr>
              <w:spacing w:after="0"/>
              <w:jc w:val="both"/>
              <w:rPr>
                <w:rFonts w:ascii="Times New Roman" w:hAnsi="Times New Roman"/>
                <w:color w:val="000000"/>
                <w:sz w:val="20"/>
                <w:szCs w:val="20"/>
              </w:rPr>
            </w:pPr>
            <w:r w:rsidRPr="00233433">
              <w:rPr>
                <w:rFonts w:ascii="Times New Roman" w:hAnsi="Times New Roman"/>
                <w:color w:val="000000"/>
                <w:sz w:val="20"/>
                <w:szCs w:val="20"/>
              </w:rPr>
              <w:t xml:space="preserve">ПО должно быть предоставлено в течение 5 (пяти) рабочих дней </w:t>
            </w:r>
            <w:proofErr w:type="gramStart"/>
            <w:r w:rsidRPr="00233433">
              <w:rPr>
                <w:rFonts w:ascii="Times New Roman" w:hAnsi="Times New Roman"/>
                <w:color w:val="000000"/>
                <w:sz w:val="20"/>
                <w:szCs w:val="20"/>
              </w:rPr>
              <w:t>с даты заключения</w:t>
            </w:r>
            <w:proofErr w:type="gramEnd"/>
            <w:r w:rsidRPr="00233433">
              <w:rPr>
                <w:rFonts w:ascii="Times New Roman" w:hAnsi="Times New Roman"/>
                <w:color w:val="000000"/>
                <w:sz w:val="20"/>
                <w:szCs w:val="20"/>
              </w:rPr>
              <w:t xml:space="preserve"> договора</w:t>
            </w:r>
          </w:p>
          <w:p w:rsidR="00233433" w:rsidRPr="00233433" w:rsidRDefault="00233433" w:rsidP="00233433">
            <w:pPr>
              <w:spacing w:after="0"/>
              <w:jc w:val="both"/>
              <w:rPr>
                <w:rFonts w:ascii="Times New Roman" w:hAnsi="Times New Roman"/>
                <w:color w:val="000000"/>
                <w:sz w:val="20"/>
                <w:szCs w:val="20"/>
              </w:rPr>
            </w:pPr>
            <w:r w:rsidRPr="00233433">
              <w:rPr>
                <w:rFonts w:ascii="Times New Roman" w:hAnsi="Times New Roman"/>
                <w:color w:val="000000"/>
                <w:sz w:val="20"/>
                <w:szCs w:val="20"/>
              </w:rPr>
              <w:t xml:space="preserve">Пакет документов, подтверждающих право устанавливать и использовать антивирусное программное обеспечение должен быть предоставлен в бумажном виде в течение 5 рабочих дней </w:t>
            </w:r>
            <w:proofErr w:type="gramStart"/>
            <w:r w:rsidRPr="00233433">
              <w:rPr>
                <w:rFonts w:ascii="Times New Roman" w:hAnsi="Times New Roman"/>
                <w:color w:val="000000"/>
                <w:sz w:val="20"/>
                <w:szCs w:val="20"/>
              </w:rPr>
              <w:t>с даты подписания</w:t>
            </w:r>
            <w:proofErr w:type="gramEnd"/>
            <w:r w:rsidRPr="00233433">
              <w:rPr>
                <w:rFonts w:ascii="Times New Roman" w:hAnsi="Times New Roman"/>
                <w:color w:val="000000"/>
                <w:sz w:val="20"/>
                <w:szCs w:val="20"/>
              </w:rPr>
              <w:t xml:space="preserve"> договора</w:t>
            </w:r>
          </w:p>
        </w:tc>
      </w:tr>
      <w:tr w:rsidR="00233433" w:rsidRPr="00233433" w:rsidTr="00F825BE">
        <w:trPr>
          <w:trHeight w:val="348"/>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6.</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Порядок передачи прав</w:t>
            </w:r>
          </w:p>
        </w:tc>
        <w:tc>
          <w:tcPr>
            <w:tcW w:w="7903" w:type="dxa"/>
          </w:tcPr>
          <w:p w:rsidR="00233433" w:rsidRPr="00233433" w:rsidRDefault="00233433" w:rsidP="00233433">
            <w:pPr>
              <w:spacing w:after="0"/>
              <w:jc w:val="both"/>
              <w:rPr>
                <w:rFonts w:ascii="Times New Roman" w:hAnsi="Times New Roman"/>
                <w:color w:val="000000"/>
                <w:sz w:val="20"/>
                <w:szCs w:val="20"/>
              </w:rPr>
            </w:pPr>
            <w:r w:rsidRPr="00233433">
              <w:rPr>
                <w:rFonts w:ascii="Times New Roman" w:hAnsi="Times New Roman"/>
                <w:color w:val="000000"/>
                <w:sz w:val="20"/>
                <w:szCs w:val="20"/>
              </w:rPr>
              <w:t xml:space="preserve">Лицензионный ключ в электронном виде направляется на адрес электронной почты Заказчика </w:t>
            </w:r>
            <w:hyperlink r:id="rId9" w:history="1">
              <w:r w:rsidRPr="00233433">
                <w:rPr>
                  <w:rFonts w:ascii="Times New Roman" w:hAnsi="Times New Roman"/>
                  <w:color w:val="000000"/>
                  <w:sz w:val="20"/>
                  <w:szCs w:val="20"/>
                </w:rPr>
                <w:t>____________________</w:t>
              </w:r>
            </w:hyperlink>
            <w:r w:rsidRPr="00233433">
              <w:rPr>
                <w:rFonts w:ascii="Times New Roman" w:hAnsi="Times New Roman"/>
                <w:color w:val="000000"/>
                <w:sz w:val="20"/>
                <w:szCs w:val="20"/>
              </w:rPr>
              <w:t>.</w:t>
            </w:r>
          </w:p>
          <w:p w:rsidR="00233433" w:rsidRPr="00233433" w:rsidRDefault="00233433" w:rsidP="00233433">
            <w:pPr>
              <w:spacing w:after="0"/>
              <w:jc w:val="both"/>
              <w:rPr>
                <w:rFonts w:ascii="Times New Roman" w:hAnsi="Times New Roman"/>
                <w:color w:val="000000"/>
                <w:sz w:val="20"/>
                <w:szCs w:val="20"/>
              </w:rPr>
            </w:pPr>
          </w:p>
        </w:tc>
      </w:tr>
      <w:tr w:rsidR="00233433" w:rsidRPr="00233433" w:rsidTr="00F825BE">
        <w:trPr>
          <w:trHeight w:val="348"/>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7.</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 xml:space="preserve">Требования к участнику по обладанию правами на предоставление права на использование ПО </w:t>
            </w:r>
            <w:proofErr w:type="spellStart"/>
            <w:r w:rsidRPr="00233433">
              <w:rPr>
                <w:rFonts w:ascii="Times New Roman" w:hAnsi="Times New Roman"/>
                <w:sz w:val="20"/>
                <w:szCs w:val="20"/>
              </w:rPr>
              <w:t>Kaspersky</w:t>
            </w:r>
            <w:proofErr w:type="spellEnd"/>
            <w:r w:rsidRPr="00233433">
              <w:rPr>
                <w:rFonts w:ascii="Times New Roman" w:hAnsi="Times New Roman"/>
                <w:sz w:val="20"/>
                <w:szCs w:val="20"/>
              </w:rPr>
              <w:t xml:space="preserve"> другим лицам. </w:t>
            </w:r>
          </w:p>
        </w:tc>
        <w:tc>
          <w:tcPr>
            <w:tcW w:w="7903" w:type="dxa"/>
          </w:tcPr>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 Участник гарантирует, что в соответствии с законодательством РФ и /или заключенными договорами с правообладателем, имеет все права, необходимые для передачи экземпляров ПО и исполнения иных обязательств по настоящему Договору. </w:t>
            </w:r>
          </w:p>
          <w:p w:rsidR="00233433" w:rsidRPr="00233433" w:rsidRDefault="00233433" w:rsidP="00233433">
            <w:pPr>
              <w:spacing w:after="0"/>
              <w:jc w:val="both"/>
              <w:rPr>
                <w:rFonts w:ascii="Times New Roman" w:hAnsi="Times New Roman"/>
                <w:i/>
                <w:sz w:val="20"/>
                <w:szCs w:val="20"/>
              </w:rPr>
            </w:pPr>
            <w:proofErr w:type="gramStart"/>
            <w:r w:rsidRPr="00233433">
              <w:rPr>
                <w:rFonts w:ascii="Times New Roman" w:hAnsi="Times New Roman"/>
                <w:i/>
                <w:sz w:val="20"/>
                <w:szCs w:val="20"/>
              </w:rPr>
              <w:t xml:space="preserve">(Данное требование может быть подтверждено предоставлением одним из следующих документов: </w:t>
            </w:r>
            <w:proofErr w:type="gramEnd"/>
          </w:p>
          <w:p w:rsidR="00233433" w:rsidRPr="00233433" w:rsidRDefault="00233433" w:rsidP="00233433">
            <w:pPr>
              <w:spacing w:after="0"/>
              <w:jc w:val="both"/>
              <w:rPr>
                <w:rFonts w:ascii="Times New Roman" w:hAnsi="Times New Roman"/>
                <w:i/>
                <w:sz w:val="20"/>
                <w:szCs w:val="20"/>
              </w:rPr>
            </w:pPr>
            <w:r w:rsidRPr="00233433">
              <w:rPr>
                <w:rFonts w:ascii="Times New Roman" w:hAnsi="Times New Roman"/>
                <w:i/>
                <w:sz w:val="20"/>
                <w:szCs w:val="20"/>
              </w:rPr>
              <w:t xml:space="preserve">1. Заверенное участником </w:t>
            </w:r>
            <w:proofErr w:type="spellStart"/>
            <w:r w:rsidRPr="00233433">
              <w:rPr>
                <w:rFonts w:ascii="Times New Roman" w:hAnsi="Times New Roman"/>
                <w:i/>
                <w:sz w:val="20"/>
                <w:szCs w:val="20"/>
              </w:rPr>
              <w:t>авторизационное</w:t>
            </w:r>
            <w:proofErr w:type="spellEnd"/>
            <w:r w:rsidRPr="00233433">
              <w:rPr>
                <w:rFonts w:ascii="Times New Roman" w:hAnsi="Times New Roman"/>
                <w:i/>
                <w:sz w:val="20"/>
                <w:szCs w:val="20"/>
              </w:rPr>
              <w:t xml:space="preserve"> письмо от правообладателя (лицензиара) ПО, подтверждающее партнёрский статус и/или право на поставку со стороны участника закупки  ПО </w:t>
            </w:r>
            <w:proofErr w:type="spellStart"/>
            <w:r w:rsidRPr="00233433">
              <w:rPr>
                <w:rFonts w:ascii="Times New Roman" w:hAnsi="Times New Roman"/>
                <w:sz w:val="20"/>
                <w:szCs w:val="20"/>
              </w:rPr>
              <w:t>Kaspersky</w:t>
            </w:r>
            <w:proofErr w:type="spellEnd"/>
            <w:r w:rsidRPr="00233433">
              <w:rPr>
                <w:rFonts w:ascii="Times New Roman" w:hAnsi="Times New Roman"/>
                <w:i/>
                <w:sz w:val="20"/>
                <w:szCs w:val="20"/>
              </w:rPr>
              <w:t xml:space="preserve"> другим лицам; </w:t>
            </w:r>
          </w:p>
          <w:p w:rsidR="00233433" w:rsidRPr="00233433" w:rsidRDefault="00233433" w:rsidP="00233433">
            <w:pPr>
              <w:spacing w:after="0"/>
              <w:jc w:val="both"/>
              <w:rPr>
                <w:rFonts w:ascii="Times New Roman" w:hAnsi="Times New Roman"/>
                <w:i/>
                <w:sz w:val="20"/>
                <w:szCs w:val="20"/>
              </w:rPr>
            </w:pPr>
            <w:r w:rsidRPr="00233433">
              <w:rPr>
                <w:rFonts w:ascii="Times New Roman" w:hAnsi="Times New Roman"/>
                <w:i/>
                <w:sz w:val="20"/>
                <w:szCs w:val="20"/>
              </w:rPr>
              <w:t>2. Заверенная участником копия Договора, подтверждающего возможность предоставления права на</w:t>
            </w:r>
            <w:r w:rsidRPr="00233433">
              <w:rPr>
                <w:rFonts w:ascii="Times New Roman" w:hAnsi="Times New Roman"/>
                <w:sz w:val="20"/>
                <w:szCs w:val="20"/>
              </w:rPr>
              <w:t xml:space="preserve"> </w:t>
            </w:r>
            <w:r w:rsidRPr="00233433">
              <w:rPr>
                <w:rFonts w:ascii="Times New Roman" w:hAnsi="Times New Roman"/>
                <w:i/>
                <w:sz w:val="20"/>
                <w:szCs w:val="20"/>
              </w:rPr>
              <w:t xml:space="preserve">использование ПО </w:t>
            </w:r>
            <w:proofErr w:type="spellStart"/>
            <w:r w:rsidRPr="00233433">
              <w:rPr>
                <w:rFonts w:ascii="Times New Roman" w:hAnsi="Times New Roman"/>
                <w:sz w:val="20"/>
                <w:szCs w:val="20"/>
              </w:rPr>
              <w:t>Kaspersky</w:t>
            </w:r>
            <w:proofErr w:type="spellEnd"/>
            <w:r w:rsidRPr="00233433">
              <w:rPr>
                <w:rFonts w:ascii="Times New Roman" w:hAnsi="Times New Roman"/>
                <w:i/>
                <w:sz w:val="20"/>
                <w:szCs w:val="20"/>
              </w:rPr>
              <w:t xml:space="preserve"> другим лицам;</w:t>
            </w:r>
          </w:p>
          <w:p w:rsidR="00233433" w:rsidRPr="00233433" w:rsidRDefault="00233433" w:rsidP="00233433">
            <w:pPr>
              <w:spacing w:after="0"/>
              <w:jc w:val="both"/>
              <w:rPr>
                <w:rFonts w:ascii="Times New Roman" w:hAnsi="Times New Roman"/>
                <w:color w:val="000000"/>
                <w:sz w:val="20"/>
                <w:szCs w:val="20"/>
              </w:rPr>
            </w:pPr>
            <w:r w:rsidRPr="00233433">
              <w:rPr>
                <w:rFonts w:ascii="Times New Roman" w:hAnsi="Times New Roman"/>
                <w:i/>
                <w:sz w:val="20"/>
                <w:szCs w:val="20"/>
              </w:rPr>
              <w:t xml:space="preserve">3. Гарантийное письмо участника закупки о том, что он является правообладателем. </w:t>
            </w:r>
            <w:proofErr w:type="gramStart"/>
            <w:r w:rsidRPr="00233433">
              <w:rPr>
                <w:rFonts w:ascii="Times New Roman" w:hAnsi="Times New Roman"/>
                <w:i/>
                <w:sz w:val="20"/>
                <w:szCs w:val="20"/>
              </w:rPr>
              <w:t>Примечание: в гарантийном письме указать предмет закупки, заказчика, участника, дату.)</w:t>
            </w:r>
            <w:r w:rsidRPr="00233433">
              <w:rPr>
                <w:rFonts w:ascii="Times New Roman" w:hAnsi="Times New Roman"/>
                <w:color w:val="000000"/>
                <w:sz w:val="20"/>
                <w:szCs w:val="20"/>
              </w:rPr>
              <w:t xml:space="preserve"> </w:t>
            </w:r>
            <w:proofErr w:type="gramEnd"/>
          </w:p>
        </w:tc>
      </w:tr>
      <w:tr w:rsidR="00233433" w:rsidRPr="00233433" w:rsidTr="00F825BE">
        <w:trPr>
          <w:trHeight w:val="348"/>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8.</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Требования к качеству услуг</w:t>
            </w:r>
          </w:p>
        </w:tc>
        <w:tc>
          <w:tcPr>
            <w:tcW w:w="7903" w:type="dxa"/>
          </w:tcPr>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Качество оказанных услуг в сфере информационных технологий по передаче неисключительных прав </w:t>
            </w:r>
            <w:proofErr w:type="gramStart"/>
            <w:r w:rsidRPr="00233433">
              <w:rPr>
                <w:rFonts w:ascii="Times New Roman" w:hAnsi="Times New Roman"/>
                <w:sz w:val="20"/>
                <w:szCs w:val="20"/>
              </w:rPr>
              <w:t>на</w:t>
            </w:r>
            <w:proofErr w:type="gramEnd"/>
            <w:r w:rsidRPr="00233433">
              <w:rPr>
                <w:rFonts w:ascii="Times New Roman" w:hAnsi="Times New Roman"/>
                <w:sz w:val="20"/>
                <w:szCs w:val="20"/>
              </w:rPr>
              <w:t xml:space="preserve"> </w:t>
            </w:r>
            <w:proofErr w:type="gramStart"/>
            <w:r w:rsidRPr="00233433">
              <w:rPr>
                <w:rFonts w:ascii="Times New Roman" w:hAnsi="Times New Roman"/>
                <w:sz w:val="20"/>
                <w:szCs w:val="20"/>
              </w:rPr>
              <w:t>ПО</w:t>
            </w:r>
            <w:proofErr w:type="gramEnd"/>
            <w:r w:rsidRPr="00233433">
              <w:rPr>
                <w:rFonts w:ascii="Times New Roman" w:hAnsi="Times New Roman"/>
                <w:sz w:val="20"/>
                <w:szCs w:val="20"/>
              </w:rPr>
              <w:t xml:space="preserve"> должно соответствовать требованиям, предъявляемым к услугам подобного рода (безотказно работать на аппаратном комплексе Заказчика), в соответствии с настоящим техническим заданием. </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Исполнитель гарантирует качество и безопасность передаваемых Лицензий на использование программного обеспечения в соответствии с действующими стандартами и наличием сертификатов, обязательных для данного вида товара, оформленных в соответствии с требованиями Российского Законодательства.</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Исполнитель несет ответственность за недостатки (дефекты) Лицензий на использование программного обеспечения, в том числе за качество, количество, срок действия Лицензии, обнаруженные Заказчиком в пределах гарантийного срока, и безвозмездно их устраняет по письменному заявлению Заказчика в течение 3-х (трех) рабочих дней с момента составления соответствующего акта. </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Заказчику должны быть предоставлены права конечного пользователя программного обеспечения на условиях простой (неисключительной) лицензии определенными договором способами в течение 12 месяцев с момента подписания  акта приемки-передачи. </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К разрешенным способам использования программного обеспечения относятся: </w:t>
            </w:r>
            <w:r w:rsidRPr="00233433">
              <w:rPr>
                <w:rFonts w:ascii="Times New Roman" w:hAnsi="Times New Roman"/>
                <w:sz w:val="20"/>
                <w:szCs w:val="20"/>
              </w:rPr>
              <w:lastRenderedPageBreak/>
              <w:t>воспроизведение; хранение ее в памяти ЭВМ (одной ЭВМ или одного пользователя сети); активация; запуск в работу; обновление и актуализация.</w:t>
            </w:r>
          </w:p>
        </w:tc>
      </w:tr>
      <w:tr w:rsidR="00233433" w:rsidRPr="00233433" w:rsidTr="00F825BE">
        <w:trPr>
          <w:trHeight w:val="273"/>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lastRenderedPageBreak/>
              <w:t>9.</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Гарантийные обязательства</w:t>
            </w:r>
          </w:p>
        </w:tc>
        <w:tc>
          <w:tcPr>
            <w:tcW w:w="7903" w:type="dxa"/>
          </w:tcPr>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 - Исполнитель гарантирует, что передаваемое ПО обеспечит выполнение функций при условиях, описанных в документации, а также то, что носитель </w:t>
            </w:r>
            <w:proofErr w:type="gramStart"/>
            <w:r w:rsidRPr="00233433">
              <w:rPr>
                <w:rFonts w:ascii="Times New Roman" w:hAnsi="Times New Roman"/>
                <w:sz w:val="20"/>
                <w:szCs w:val="20"/>
              </w:rPr>
              <w:t>ПО</w:t>
            </w:r>
            <w:proofErr w:type="gramEnd"/>
            <w:r w:rsidRPr="00233433">
              <w:rPr>
                <w:rFonts w:ascii="Times New Roman" w:hAnsi="Times New Roman"/>
                <w:sz w:val="20"/>
                <w:szCs w:val="20"/>
              </w:rPr>
              <w:t xml:space="preserve"> лишен дефектов.</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Тара и внутренняя упаковка должны обеспечивать сохранность и предохранять </w:t>
            </w:r>
            <w:proofErr w:type="gramStart"/>
            <w:r w:rsidRPr="00233433">
              <w:rPr>
                <w:rFonts w:ascii="Times New Roman" w:hAnsi="Times New Roman"/>
                <w:sz w:val="20"/>
                <w:szCs w:val="20"/>
              </w:rPr>
              <w:t>ПО</w:t>
            </w:r>
            <w:proofErr w:type="gramEnd"/>
            <w:r w:rsidRPr="00233433">
              <w:rPr>
                <w:rFonts w:ascii="Times New Roman" w:hAnsi="Times New Roman"/>
                <w:sz w:val="20"/>
                <w:szCs w:val="20"/>
              </w:rPr>
              <w:t xml:space="preserve"> от повреждений при транспортировке всеми видами транспорта с учетом погрузочно-разгрузочных работ.</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Гарантия Исполнителя действует в течение 12 месяцев с момента поставки </w:t>
            </w:r>
            <w:proofErr w:type="gramStart"/>
            <w:r w:rsidRPr="00233433">
              <w:rPr>
                <w:rFonts w:ascii="Times New Roman" w:hAnsi="Times New Roman"/>
                <w:sz w:val="20"/>
                <w:szCs w:val="20"/>
              </w:rPr>
              <w:t>ПО</w:t>
            </w:r>
            <w:proofErr w:type="gramEnd"/>
            <w:r w:rsidRPr="00233433">
              <w:rPr>
                <w:rFonts w:ascii="Times New Roman" w:hAnsi="Times New Roman"/>
                <w:sz w:val="20"/>
                <w:szCs w:val="20"/>
              </w:rPr>
              <w:t>.</w:t>
            </w:r>
          </w:p>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Гарантии по качеству работы ПО определяются в соответствии с условиями лицензионного соглашения, прилагаемого </w:t>
            </w:r>
            <w:proofErr w:type="gramStart"/>
            <w:r w:rsidRPr="00233433">
              <w:rPr>
                <w:rFonts w:ascii="Times New Roman" w:hAnsi="Times New Roman"/>
                <w:sz w:val="20"/>
                <w:szCs w:val="20"/>
              </w:rPr>
              <w:t>к</w:t>
            </w:r>
            <w:proofErr w:type="gramEnd"/>
            <w:r w:rsidRPr="00233433">
              <w:rPr>
                <w:rFonts w:ascii="Times New Roman" w:hAnsi="Times New Roman"/>
                <w:sz w:val="20"/>
                <w:szCs w:val="20"/>
              </w:rPr>
              <w:t xml:space="preserve"> ПО и не могут превышать объема, предусмотренного условиями лицензионного соглашения.</w:t>
            </w:r>
          </w:p>
        </w:tc>
      </w:tr>
      <w:tr w:rsidR="00233433" w:rsidRPr="00233433" w:rsidTr="00F825BE">
        <w:trPr>
          <w:trHeight w:val="273"/>
        </w:trPr>
        <w:tc>
          <w:tcPr>
            <w:tcW w:w="441" w:type="dxa"/>
          </w:tcPr>
          <w:p w:rsidR="00233433" w:rsidRPr="00233433" w:rsidRDefault="00233433" w:rsidP="00233433">
            <w:pPr>
              <w:spacing w:after="0"/>
              <w:rPr>
                <w:rFonts w:ascii="Times New Roman" w:hAnsi="Times New Roman"/>
                <w:sz w:val="20"/>
                <w:szCs w:val="20"/>
                <w:lang w:val="en-US"/>
              </w:rPr>
            </w:pPr>
            <w:r w:rsidRPr="00233433">
              <w:rPr>
                <w:rFonts w:ascii="Times New Roman" w:hAnsi="Times New Roman"/>
                <w:sz w:val="20"/>
                <w:szCs w:val="20"/>
                <w:lang w:val="en-US"/>
              </w:rPr>
              <w:t>10.</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 xml:space="preserve">Территорией правомерного использования </w:t>
            </w:r>
            <w:proofErr w:type="gramStart"/>
            <w:r w:rsidRPr="00233433">
              <w:rPr>
                <w:rFonts w:ascii="Times New Roman" w:hAnsi="Times New Roman"/>
                <w:sz w:val="20"/>
                <w:szCs w:val="20"/>
              </w:rPr>
              <w:t>ПО</w:t>
            </w:r>
            <w:proofErr w:type="gramEnd"/>
          </w:p>
        </w:tc>
        <w:tc>
          <w:tcPr>
            <w:tcW w:w="7903" w:type="dxa"/>
          </w:tcPr>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 xml:space="preserve">Территория Российской Федерации. </w:t>
            </w:r>
          </w:p>
          <w:p w:rsidR="00233433" w:rsidRPr="00233433" w:rsidRDefault="00233433" w:rsidP="00233433">
            <w:pPr>
              <w:spacing w:after="0"/>
              <w:jc w:val="both"/>
              <w:rPr>
                <w:rFonts w:ascii="Times New Roman" w:hAnsi="Times New Roman"/>
                <w:sz w:val="20"/>
                <w:szCs w:val="20"/>
              </w:rPr>
            </w:pPr>
          </w:p>
        </w:tc>
      </w:tr>
      <w:tr w:rsidR="00233433" w:rsidRPr="00233433" w:rsidTr="00F825BE">
        <w:trPr>
          <w:trHeight w:val="273"/>
        </w:trPr>
        <w:tc>
          <w:tcPr>
            <w:tcW w:w="441"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11.</w:t>
            </w:r>
          </w:p>
        </w:tc>
        <w:tc>
          <w:tcPr>
            <w:tcW w:w="2253"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Требования к безопасности</w:t>
            </w:r>
          </w:p>
        </w:tc>
        <w:tc>
          <w:tcPr>
            <w:tcW w:w="7903" w:type="dxa"/>
          </w:tcPr>
          <w:p w:rsidR="00233433" w:rsidRPr="00233433" w:rsidRDefault="00233433" w:rsidP="00233433">
            <w:pPr>
              <w:spacing w:after="0"/>
              <w:jc w:val="both"/>
              <w:rPr>
                <w:rFonts w:ascii="Times New Roman" w:hAnsi="Times New Roman"/>
                <w:sz w:val="20"/>
                <w:szCs w:val="20"/>
              </w:rPr>
            </w:pPr>
            <w:r w:rsidRPr="00233433">
              <w:rPr>
                <w:rFonts w:ascii="Times New Roman" w:hAnsi="Times New Roman"/>
                <w:sz w:val="20"/>
                <w:szCs w:val="20"/>
              </w:rPr>
              <w:t>Требований, наличия ГОСТ – не предусмотрено.</w:t>
            </w:r>
          </w:p>
          <w:p w:rsidR="00233433" w:rsidRPr="00233433" w:rsidRDefault="00233433" w:rsidP="00233433">
            <w:pPr>
              <w:pStyle w:val="ad"/>
              <w:shd w:val="clear" w:color="auto" w:fill="FFFFFF"/>
              <w:spacing w:before="0" w:beforeAutospacing="0" w:after="0" w:afterAutospacing="0"/>
              <w:jc w:val="both"/>
              <w:rPr>
                <w:sz w:val="20"/>
                <w:szCs w:val="20"/>
                <w:lang w:eastAsia="en-US"/>
              </w:rPr>
            </w:pPr>
          </w:p>
        </w:tc>
      </w:tr>
    </w:tbl>
    <w:p w:rsidR="00233433" w:rsidRPr="00233433" w:rsidRDefault="00233433" w:rsidP="00233433">
      <w:pPr>
        <w:spacing w:after="0"/>
        <w:ind w:firstLine="709"/>
        <w:jc w:val="both"/>
        <w:rPr>
          <w:rFonts w:ascii="Times New Roman" w:hAnsi="Times New Roman"/>
          <w:b/>
          <w:bCs/>
          <w:sz w:val="20"/>
          <w:szCs w:val="20"/>
        </w:rPr>
      </w:pPr>
    </w:p>
    <w:tbl>
      <w:tblPr>
        <w:tblW w:w="0" w:type="auto"/>
        <w:tblLook w:val="01E0"/>
      </w:tblPr>
      <w:tblGrid>
        <w:gridCol w:w="4785"/>
        <w:gridCol w:w="4786"/>
      </w:tblGrid>
      <w:tr w:rsidR="00233433" w:rsidRPr="00233433" w:rsidTr="00F825BE">
        <w:tc>
          <w:tcPr>
            <w:tcW w:w="4785" w:type="dxa"/>
          </w:tcPr>
          <w:p w:rsidR="00233433" w:rsidRPr="00233433" w:rsidRDefault="00233433" w:rsidP="00233433">
            <w:pPr>
              <w:pStyle w:val="12"/>
            </w:pPr>
            <w:r w:rsidRPr="00233433">
              <w:rPr>
                <w:b/>
              </w:rPr>
              <w:t>Исполнитель</w:t>
            </w:r>
            <w:r w:rsidRPr="00233433">
              <w:t>:</w:t>
            </w:r>
          </w:p>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Наименование</w:t>
            </w:r>
          </w:p>
          <w:p w:rsidR="00233433" w:rsidRPr="00233433" w:rsidRDefault="00233433" w:rsidP="00233433">
            <w:pPr>
              <w:spacing w:after="0"/>
              <w:rPr>
                <w:rFonts w:ascii="Times New Roman" w:hAnsi="Times New Roman"/>
                <w:sz w:val="20"/>
                <w:szCs w:val="20"/>
              </w:rPr>
            </w:pPr>
          </w:p>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________________</w:t>
            </w:r>
          </w:p>
        </w:tc>
        <w:tc>
          <w:tcPr>
            <w:tcW w:w="4786" w:type="dxa"/>
          </w:tcPr>
          <w:p w:rsidR="00233433" w:rsidRPr="00233433" w:rsidRDefault="00233433" w:rsidP="00233433">
            <w:pPr>
              <w:spacing w:after="0"/>
              <w:rPr>
                <w:rFonts w:ascii="Times New Roman" w:hAnsi="Times New Roman"/>
                <w:sz w:val="20"/>
                <w:szCs w:val="20"/>
              </w:rPr>
            </w:pPr>
            <w:r w:rsidRPr="00233433">
              <w:rPr>
                <w:rFonts w:ascii="Times New Roman" w:hAnsi="Times New Roman"/>
                <w:b/>
                <w:sz w:val="20"/>
                <w:szCs w:val="20"/>
              </w:rPr>
              <w:t>Заказчик</w:t>
            </w:r>
            <w:r w:rsidRPr="00233433">
              <w:rPr>
                <w:rFonts w:ascii="Times New Roman" w:hAnsi="Times New Roman"/>
                <w:sz w:val="20"/>
                <w:szCs w:val="20"/>
              </w:rPr>
              <w:t>:</w:t>
            </w:r>
          </w:p>
          <w:p w:rsidR="00233433" w:rsidRPr="00233433" w:rsidRDefault="00233433" w:rsidP="00233433">
            <w:pPr>
              <w:pStyle w:val="12"/>
            </w:pPr>
            <w:r w:rsidRPr="00233433">
              <w:t>ГАУ ЯО «Информационное агентство «Верхняя Волга»</w:t>
            </w:r>
          </w:p>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________________</w:t>
            </w:r>
          </w:p>
          <w:p w:rsidR="00233433" w:rsidRPr="00233433" w:rsidRDefault="00233433" w:rsidP="00233433">
            <w:pPr>
              <w:spacing w:after="0"/>
              <w:rPr>
                <w:rFonts w:ascii="Times New Roman" w:hAnsi="Times New Roman"/>
                <w:sz w:val="20"/>
                <w:szCs w:val="20"/>
              </w:rPr>
            </w:pPr>
          </w:p>
        </w:tc>
      </w:tr>
      <w:tr w:rsidR="00233433" w:rsidRPr="00233433" w:rsidTr="00F825BE">
        <w:tc>
          <w:tcPr>
            <w:tcW w:w="4785"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________________ /______________/</w:t>
            </w:r>
          </w:p>
        </w:tc>
        <w:tc>
          <w:tcPr>
            <w:tcW w:w="4786" w:type="dxa"/>
          </w:tcPr>
          <w:p w:rsidR="00233433" w:rsidRPr="00233433" w:rsidRDefault="00233433" w:rsidP="00233433">
            <w:pPr>
              <w:spacing w:after="0"/>
              <w:rPr>
                <w:rFonts w:ascii="Times New Roman" w:hAnsi="Times New Roman"/>
                <w:sz w:val="20"/>
                <w:szCs w:val="20"/>
              </w:rPr>
            </w:pPr>
            <w:r w:rsidRPr="00233433">
              <w:rPr>
                <w:rFonts w:ascii="Times New Roman" w:hAnsi="Times New Roman"/>
                <w:sz w:val="20"/>
                <w:szCs w:val="20"/>
              </w:rPr>
              <w:t>_______________ /____________________/</w:t>
            </w:r>
          </w:p>
        </w:tc>
      </w:tr>
    </w:tbl>
    <w:p w:rsidR="00233433" w:rsidRPr="00233433" w:rsidRDefault="00233433" w:rsidP="00233433">
      <w:pPr>
        <w:tabs>
          <w:tab w:val="center" w:pos="5315"/>
        </w:tabs>
        <w:spacing w:after="0"/>
        <w:ind w:firstLine="709"/>
        <w:jc w:val="both"/>
        <w:rPr>
          <w:rFonts w:ascii="Times New Roman" w:hAnsi="Times New Roman"/>
          <w:sz w:val="20"/>
          <w:szCs w:val="20"/>
        </w:rPr>
      </w:pPr>
      <w:r w:rsidRPr="00233433">
        <w:rPr>
          <w:rFonts w:ascii="Times New Roman" w:hAnsi="Times New Roman"/>
          <w:sz w:val="20"/>
          <w:szCs w:val="20"/>
        </w:rPr>
        <w:t>М.П.</w:t>
      </w:r>
      <w:r w:rsidRPr="00233433">
        <w:rPr>
          <w:rFonts w:ascii="Times New Roman" w:hAnsi="Times New Roman"/>
          <w:sz w:val="20"/>
          <w:szCs w:val="20"/>
        </w:rPr>
        <w:tab/>
        <w:t>М.П.</w:t>
      </w:r>
      <w:r w:rsidRPr="00233433">
        <w:rPr>
          <w:rFonts w:ascii="Times New Roman" w:hAnsi="Times New Roman"/>
          <w:b/>
          <w:sz w:val="20"/>
          <w:szCs w:val="20"/>
        </w:rPr>
        <w:tab/>
      </w:r>
    </w:p>
    <w:p w:rsidR="00DE7F1E" w:rsidRDefault="00DE7F1E"/>
    <w:sectPr w:rsidR="00DE7F1E"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1B41"/>
    <w:multiLevelType w:val="hybridMultilevel"/>
    <w:tmpl w:val="6DB64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2C408C"/>
    <w:multiLevelType w:val="hybridMultilevel"/>
    <w:tmpl w:val="EE2EF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CA3C2C"/>
    <w:multiLevelType w:val="hybridMultilevel"/>
    <w:tmpl w:val="5CEC1C50"/>
    <w:lvl w:ilvl="0" w:tplc="AFA847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7EA7D2B"/>
    <w:multiLevelType w:val="hybridMultilevel"/>
    <w:tmpl w:val="7172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36483A"/>
    <w:multiLevelType w:val="hybridMultilevel"/>
    <w:tmpl w:val="1CECC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75340F"/>
    <w:multiLevelType w:val="hybridMultilevel"/>
    <w:tmpl w:val="2528F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922B44"/>
    <w:multiLevelType w:val="hybridMultilevel"/>
    <w:tmpl w:val="FCA26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226DA"/>
    <w:multiLevelType w:val="hybridMultilevel"/>
    <w:tmpl w:val="8892E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924BDA"/>
    <w:multiLevelType w:val="hybridMultilevel"/>
    <w:tmpl w:val="F79E30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191355"/>
    <w:multiLevelType w:val="hybridMultilevel"/>
    <w:tmpl w:val="D2686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1F65EC"/>
    <w:multiLevelType w:val="hybridMultilevel"/>
    <w:tmpl w:val="B4CA5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2C434C"/>
    <w:multiLevelType w:val="hybridMultilevel"/>
    <w:tmpl w:val="E850C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14731B"/>
    <w:multiLevelType w:val="hybridMultilevel"/>
    <w:tmpl w:val="50508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8E1337"/>
    <w:multiLevelType w:val="hybridMultilevel"/>
    <w:tmpl w:val="BA2EE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ED04D2"/>
    <w:multiLevelType w:val="hybridMultilevel"/>
    <w:tmpl w:val="5BF41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074A1C"/>
    <w:multiLevelType w:val="hybridMultilevel"/>
    <w:tmpl w:val="8F66C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C044F8"/>
    <w:multiLevelType w:val="multilevel"/>
    <w:tmpl w:val="4D982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5B407B9"/>
    <w:multiLevelType w:val="hybridMultilevel"/>
    <w:tmpl w:val="FD180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140900"/>
    <w:multiLevelType w:val="hybridMultilevel"/>
    <w:tmpl w:val="D1927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A10FCE"/>
    <w:multiLevelType w:val="hybridMultilevel"/>
    <w:tmpl w:val="1DF23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4A11DE"/>
    <w:multiLevelType w:val="hybridMultilevel"/>
    <w:tmpl w:val="33CA3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1C0A3E"/>
    <w:multiLevelType w:val="hybridMultilevel"/>
    <w:tmpl w:val="353A6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495961"/>
    <w:multiLevelType w:val="hybridMultilevel"/>
    <w:tmpl w:val="2FC85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5"/>
  </w:num>
  <w:num w:numId="4">
    <w:abstractNumId w:val="10"/>
  </w:num>
  <w:num w:numId="5">
    <w:abstractNumId w:val="4"/>
  </w:num>
  <w:num w:numId="6">
    <w:abstractNumId w:val="21"/>
  </w:num>
  <w:num w:numId="7">
    <w:abstractNumId w:val="12"/>
  </w:num>
  <w:num w:numId="8">
    <w:abstractNumId w:val="22"/>
  </w:num>
  <w:num w:numId="9">
    <w:abstractNumId w:val="18"/>
  </w:num>
  <w:num w:numId="10">
    <w:abstractNumId w:val="13"/>
  </w:num>
  <w:num w:numId="11">
    <w:abstractNumId w:val="3"/>
  </w:num>
  <w:num w:numId="12">
    <w:abstractNumId w:val="6"/>
  </w:num>
  <w:num w:numId="13">
    <w:abstractNumId w:val="7"/>
  </w:num>
  <w:num w:numId="14">
    <w:abstractNumId w:val="0"/>
  </w:num>
  <w:num w:numId="15">
    <w:abstractNumId w:val="14"/>
  </w:num>
  <w:num w:numId="16">
    <w:abstractNumId w:val="17"/>
  </w:num>
  <w:num w:numId="17">
    <w:abstractNumId w:val="11"/>
  </w:num>
  <w:num w:numId="18">
    <w:abstractNumId w:val="1"/>
  </w:num>
  <w:num w:numId="19">
    <w:abstractNumId w:val="20"/>
  </w:num>
  <w:num w:numId="20">
    <w:abstractNumId w:val="15"/>
  </w:num>
  <w:num w:numId="21">
    <w:abstractNumId w:val="9"/>
  </w:num>
  <w:num w:numId="22">
    <w:abstractNumId w:val="19"/>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051EE7"/>
    <w:rsid w:val="00033DC6"/>
    <w:rsid w:val="00051EE7"/>
    <w:rsid w:val="00190999"/>
    <w:rsid w:val="00233433"/>
    <w:rsid w:val="002B45A8"/>
    <w:rsid w:val="002D177D"/>
    <w:rsid w:val="00322CFB"/>
    <w:rsid w:val="0035265B"/>
    <w:rsid w:val="003F1261"/>
    <w:rsid w:val="00466113"/>
    <w:rsid w:val="0066012E"/>
    <w:rsid w:val="0098010F"/>
    <w:rsid w:val="00A14820"/>
    <w:rsid w:val="00A54545"/>
    <w:rsid w:val="00A71B8D"/>
    <w:rsid w:val="00AD4DDC"/>
    <w:rsid w:val="00AE4812"/>
    <w:rsid w:val="00B5560F"/>
    <w:rsid w:val="00BC65D9"/>
    <w:rsid w:val="00C20B0F"/>
    <w:rsid w:val="00C23541"/>
    <w:rsid w:val="00D47623"/>
    <w:rsid w:val="00D508F0"/>
    <w:rsid w:val="00DB1395"/>
    <w:rsid w:val="00DE0A03"/>
    <w:rsid w:val="00DE7F1E"/>
    <w:rsid w:val="00EE4918"/>
    <w:rsid w:val="00F94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EE7"/>
    <w:rPr>
      <w:rFonts w:ascii="Calibri" w:eastAsia="Calibri" w:hAnsi="Calibri" w:cs="Times New Roman"/>
    </w:rPr>
  </w:style>
  <w:style w:type="paragraph" w:styleId="1">
    <w:name w:val="heading 1"/>
    <w:basedOn w:val="a"/>
    <w:next w:val="a"/>
    <w:link w:val="10"/>
    <w:uiPriority w:val="9"/>
    <w:qFormat/>
    <w:rsid w:val="00C23541"/>
    <w:pPr>
      <w:keepNext/>
      <w:keepLines/>
      <w:spacing w:before="240" w:after="0"/>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51EE7"/>
    <w:rPr>
      <w:color w:val="0000FF"/>
      <w:u w:val="single"/>
    </w:rPr>
  </w:style>
  <w:style w:type="paragraph" w:styleId="a4">
    <w:name w:val="header"/>
    <w:basedOn w:val="a"/>
    <w:link w:val="a5"/>
    <w:uiPriority w:val="99"/>
    <w:unhideWhenUsed/>
    <w:rsid w:val="00051E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1EE7"/>
    <w:rPr>
      <w:rFonts w:ascii="Calibri" w:eastAsia="Calibri" w:hAnsi="Calibri" w:cs="Times New Roman"/>
    </w:rPr>
  </w:style>
  <w:style w:type="paragraph" w:styleId="a6">
    <w:name w:val="Title"/>
    <w:basedOn w:val="a"/>
    <w:link w:val="a7"/>
    <w:uiPriority w:val="10"/>
    <w:qFormat/>
    <w:rsid w:val="00051EE7"/>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uiPriority w:val="10"/>
    <w:rsid w:val="00051EE7"/>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051EE7"/>
    <w:rPr>
      <w:rFonts w:ascii="Calibri" w:eastAsia="Calibri" w:hAnsi="Calibri" w:cs="Times New Roman"/>
    </w:rPr>
  </w:style>
  <w:style w:type="paragraph" w:styleId="a9">
    <w:name w:val="No Spacing"/>
    <w:link w:val="a8"/>
    <w:uiPriority w:val="1"/>
    <w:qFormat/>
    <w:rsid w:val="00051EE7"/>
    <w:pPr>
      <w:spacing w:after="0" w:line="240" w:lineRule="auto"/>
    </w:pPr>
    <w:rPr>
      <w:rFonts w:ascii="Calibri" w:eastAsia="Calibri" w:hAnsi="Calibri" w:cs="Times New Roman"/>
    </w:rPr>
  </w:style>
  <w:style w:type="paragraph" w:customStyle="1" w:styleId="11">
    <w:name w:val="Без интервала1"/>
    <w:rsid w:val="00051EE7"/>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051EE7"/>
    <w:pPr>
      <w:ind w:left="720"/>
      <w:contextualSpacing/>
    </w:pPr>
    <w:rPr>
      <w:lang w:eastAsia="ru-RU"/>
    </w:rPr>
  </w:style>
  <w:style w:type="table" w:styleId="ac">
    <w:name w:val="Table Grid"/>
    <w:basedOn w:val="a1"/>
    <w:uiPriority w:val="59"/>
    <w:rsid w:val="00051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051E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link w:val="aa"/>
    <w:uiPriority w:val="34"/>
    <w:locked/>
    <w:rsid w:val="00051EE7"/>
    <w:rPr>
      <w:rFonts w:ascii="Calibri" w:eastAsia="Calibri" w:hAnsi="Calibri" w:cs="Times New Roman"/>
      <w:lang w:eastAsia="ru-RU"/>
    </w:rPr>
  </w:style>
  <w:style w:type="paragraph" w:customStyle="1" w:styleId="12">
    <w:name w:val="???????1"/>
    <w:rsid w:val="00051EE7"/>
    <w:pPr>
      <w:spacing w:after="0" w:line="240" w:lineRule="auto"/>
    </w:pPr>
    <w:rPr>
      <w:rFonts w:ascii="Times New Roman" w:eastAsia="Times New Roman" w:hAnsi="Times New Roman" w:cs="Times New Roman"/>
      <w:sz w:val="20"/>
      <w:szCs w:val="20"/>
      <w:lang w:eastAsia="ru-RU"/>
    </w:rPr>
  </w:style>
  <w:style w:type="paragraph" w:styleId="ae">
    <w:name w:val="footnote text"/>
    <w:aliases w:val="Знак"/>
    <w:basedOn w:val="a"/>
    <w:link w:val="af"/>
    <w:uiPriority w:val="99"/>
    <w:rsid w:val="00233433"/>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aliases w:val="Знак Знак"/>
    <w:basedOn w:val="a0"/>
    <w:link w:val="ae"/>
    <w:uiPriority w:val="99"/>
    <w:rsid w:val="0023343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C23541"/>
    <w:rPr>
      <w:rFonts w:asciiTheme="majorHAnsi" w:eastAsiaTheme="majorEastAsia" w:hAnsiTheme="majorHAnsi" w:cstheme="majorBidi"/>
      <w:color w:val="365F91" w:themeColor="accent1" w:themeShade="BF"/>
      <w:sz w:val="32"/>
      <w:szCs w:val="32"/>
      <w:lang w:eastAsia="ru-RU"/>
    </w:rPr>
  </w:style>
  <w:style w:type="paragraph" w:styleId="af0">
    <w:name w:val="Balloon Text"/>
    <w:basedOn w:val="a"/>
    <w:link w:val="af1"/>
    <w:uiPriority w:val="99"/>
    <w:semiHidden/>
    <w:unhideWhenUsed/>
    <w:qFormat/>
    <w:rsid w:val="00C23541"/>
    <w:pPr>
      <w:spacing w:after="0" w:line="240" w:lineRule="auto"/>
    </w:pPr>
    <w:rPr>
      <w:rFonts w:ascii="Tahoma" w:eastAsiaTheme="minorEastAsia" w:hAnsi="Tahoma" w:cs="Tahoma"/>
      <w:sz w:val="16"/>
      <w:szCs w:val="16"/>
      <w:lang w:eastAsia="ru-RU"/>
    </w:rPr>
  </w:style>
  <w:style w:type="character" w:customStyle="1" w:styleId="af1">
    <w:name w:val="Текст выноски Знак"/>
    <w:basedOn w:val="a0"/>
    <w:link w:val="af0"/>
    <w:uiPriority w:val="99"/>
    <w:semiHidden/>
    <w:rsid w:val="00C23541"/>
    <w:rPr>
      <w:rFonts w:ascii="Tahoma" w:eastAsiaTheme="minorEastAsia" w:hAnsi="Tahoma" w:cs="Tahoma"/>
      <w:sz w:val="16"/>
      <w:szCs w:val="16"/>
      <w:lang w:eastAsia="ru-RU"/>
    </w:rPr>
  </w:style>
  <w:style w:type="character" w:styleId="af2">
    <w:name w:val="annotation reference"/>
    <w:basedOn w:val="a0"/>
    <w:uiPriority w:val="99"/>
    <w:semiHidden/>
    <w:unhideWhenUsed/>
    <w:rsid w:val="00C23541"/>
    <w:rPr>
      <w:sz w:val="16"/>
      <w:szCs w:val="16"/>
    </w:rPr>
  </w:style>
  <w:style w:type="paragraph" w:customStyle="1" w:styleId="CommentText1">
    <w:name w:val="Comment Text1"/>
    <w:basedOn w:val="a"/>
    <w:next w:val="af3"/>
    <w:link w:val="CommentTextChar"/>
    <w:uiPriority w:val="99"/>
    <w:semiHidden/>
    <w:unhideWhenUsed/>
    <w:rsid w:val="00C23541"/>
    <w:pPr>
      <w:spacing w:line="240" w:lineRule="auto"/>
    </w:pPr>
    <w:rPr>
      <w:rFonts w:asciiTheme="minorHAnsi" w:eastAsiaTheme="minorEastAsia" w:hAnsiTheme="minorHAnsi" w:cstheme="minorBidi"/>
      <w:sz w:val="20"/>
      <w:szCs w:val="20"/>
      <w:lang w:eastAsia="ru-RU"/>
    </w:rPr>
  </w:style>
  <w:style w:type="character" w:customStyle="1" w:styleId="CommentTextChar">
    <w:name w:val="Comment Text Char"/>
    <w:basedOn w:val="a0"/>
    <w:link w:val="CommentText1"/>
    <w:uiPriority w:val="99"/>
    <w:semiHidden/>
    <w:rsid w:val="00C23541"/>
    <w:rPr>
      <w:rFonts w:eastAsiaTheme="minorEastAsia"/>
      <w:sz w:val="20"/>
      <w:szCs w:val="20"/>
      <w:lang w:eastAsia="ru-RU"/>
    </w:rPr>
  </w:style>
  <w:style w:type="paragraph" w:styleId="af3">
    <w:name w:val="annotation text"/>
    <w:basedOn w:val="a"/>
    <w:link w:val="af4"/>
    <w:uiPriority w:val="99"/>
    <w:semiHidden/>
    <w:unhideWhenUsed/>
    <w:rsid w:val="00C23541"/>
    <w:pPr>
      <w:spacing w:line="240" w:lineRule="auto"/>
    </w:pPr>
    <w:rPr>
      <w:rFonts w:asciiTheme="minorHAnsi" w:eastAsiaTheme="minorEastAsia" w:hAnsiTheme="minorHAnsi" w:cstheme="minorBidi"/>
      <w:sz w:val="20"/>
      <w:szCs w:val="20"/>
      <w:lang w:eastAsia="ru-RU"/>
    </w:rPr>
  </w:style>
  <w:style w:type="character" w:customStyle="1" w:styleId="af4">
    <w:name w:val="Текст примечания Знак"/>
    <w:basedOn w:val="a0"/>
    <w:link w:val="af3"/>
    <w:uiPriority w:val="99"/>
    <w:semiHidden/>
    <w:rsid w:val="00C23541"/>
    <w:rPr>
      <w:rFonts w:eastAsiaTheme="minorEastAsia"/>
      <w:sz w:val="20"/>
      <w:szCs w:val="20"/>
      <w:lang w:eastAsia="ru-RU"/>
    </w:rPr>
  </w:style>
  <w:style w:type="character" w:styleId="af5">
    <w:name w:val="Strong"/>
    <w:basedOn w:val="a0"/>
    <w:uiPriority w:val="22"/>
    <w:qFormat/>
    <w:rsid w:val="00C23541"/>
    <w:rPr>
      <w:b/>
      <w:bCs/>
    </w:rPr>
  </w:style>
  <w:style w:type="paragraph" w:styleId="af6">
    <w:name w:val="annotation subject"/>
    <w:basedOn w:val="af3"/>
    <w:next w:val="af3"/>
    <w:link w:val="af7"/>
    <w:uiPriority w:val="99"/>
    <w:semiHidden/>
    <w:unhideWhenUsed/>
    <w:rsid w:val="00C23541"/>
    <w:rPr>
      <w:b/>
      <w:bCs/>
    </w:rPr>
  </w:style>
  <w:style w:type="character" w:customStyle="1" w:styleId="af7">
    <w:name w:val="Тема примечания Знак"/>
    <w:basedOn w:val="af4"/>
    <w:link w:val="af6"/>
    <w:uiPriority w:val="99"/>
    <w:semiHidden/>
    <w:rsid w:val="00C23541"/>
    <w:rPr>
      <w:b/>
      <w:bCs/>
    </w:rPr>
  </w:style>
  <w:style w:type="paragraph" w:styleId="af8">
    <w:name w:val="TOC Heading"/>
    <w:basedOn w:val="1"/>
    <w:next w:val="a"/>
    <w:uiPriority w:val="39"/>
    <w:unhideWhenUsed/>
    <w:qFormat/>
    <w:rsid w:val="00C23541"/>
    <w:pPr>
      <w:spacing w:line="259" w:lineRule="auto"/>
      <w:outlineLvl w:val="9"/>
    </w:pPr>
    <w:rPr>
      <w:lang w:val="en-US" w:eastAsia="en-US"/>
    </w:rPr>
  </w:style>
  <w:style w:type="paragraph" w:styleId="13">
    <w:name w:val="toc 1"/>
    <w:basedOn w:val="a"/>
    <w:next w:val="a"/>
    <w:autoRedefine/>
    <w:uiPriority w:val="39"/>
    <w:unhideWhenUsed/>
    <w:rsid w:val="00C23541"/>
    <w:pPr>
      <w:spacing w:after="100"/>
    </w:pPr>
    <w:rPr>
      <w:rFonts w:asciiTheme="minorHAnsi" w:eastAsiaTheme="minorEastAsia" w:hAnsiTheme="minorHAnsi" w:cstheme="minorBidi"/>
      <w:lang w:val="en-US"/>
    </w:rPr>
  </w:style>
  <w:style w:type="paragraph" w:styleId="af9">
    <w:name w:val="footer"/>
    <w:basedOn w:val="a"/>
    <w:link w:val="afa"/>
    <w:uiPriority w:val="99"/>
    <w:unhideWhenUsed/>
    <w:rsid w:val="00C23541"/>
    <w:pPr>
      <w:tabs>
        <w:tab w:val="center" w:pos="4680"/>
        <w:tab w:val="right" w:pos="9360"/>
      </w:tabs>
      <w:spacing w:after="0" w:line="240" w:lineRule="auto"/>
    </w:pPr>
    <w:rPr>
      <w:rFonts w:asciiTheme="minorHAnsi" w:eastAsiaTheme="minorEastAsia" w:hAnsiTheme="minorHAnsi" w:cstheme="minorBidi"/>
      <w:lang w:eastAsia="ru-RU"/>
    </w:rPr>
  </w:style>
  <w:style w:type="character" w:customStyle="1" w:styleId="afa">
    <w:name w:val="Нижний колонтитул Знак"/>
    <w:basedOn w:val="a0"/>
    <w:link w:val="af9"/>
    <w:uiPriority w:val="99"/>
    <w:rsid w:val="00C23541"/>
    <w:rPr>
      <w:rFonts w:eastAsiaTheme="minorEastAsia"/>
      <w:lang w:eastAsia="ru-RU"/>
    </w:rPr>
  </w:style>
  <w:style w:type="paragraph" w:styleId="afb">
    <w:name w:val="Subtitle"/>
    <w:basedOn w:val="a"/>
    <w:next w:val="a"/>
    <w:link w:val="afc"/>
    <w:uiPriority w:val="11"/>
    <w:qFormat/>
    <w:rsid w:val="00C23541"/>
    <w:pPr>
      <w:keepNext/>
      <w:keepLines/>
      <w:spacing w:after="480" w:line="560" w:lineRule="exact"/>
    </w:pPr>
    <w:rPr>
      <w:rFonts w:asciiTheme="minorHAnsi" w:eastAsiaTheme="minorEastAsia" w:hAnsiTheme="minorHAnsi" w:cstheme="minorBidi"/>
      <w:b/>
      <w:color w:val="000000" w:themeColor="text1"/>
      <w:sz w:val="50"/>
    </w:rPr>
  </w:style>
  <w:style w:type="character" w:customStyle="1" w:styleId="afc">
    <w:name w:val="Подзаголовок Знак"/>
    <w:basedOn w:val="a0"/>
    <w:link w:val="afb"/>
    <w:uiPriority w:val="11"/>
    <w:rsid w:val="00C23541"/>
    <w:rPr>
      <w:rFonts w:eastAsiaTheme="minorEastAsia"/>
      <w:b/>
      <w:color w:val="000000" w:themeColor="text1"/>
      <w:sz w:val="5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t@metrosamara.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it@metrosama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23</Pages>
  <Words>10672</Words>
  <Characters>60836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19</cp:revision>
  <dcterms:created xsi:type="dcterms:W3CDTF">2019-11-21T11:13:00Z</dcterms:created>
  <dcterms:modified xsi:type="dcterms:W3CDTF">2019-12-04T09:04:00Z</dcterms:modified>
</cp:coreProperties>
</file>