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25" w:rsidRDefault="00FC1B25" w:rsidP="00FC1B2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A4DBF" w:rsidRPr="003A4DBF">
        <w:pict>
          <v:line id="_x0000_s1027"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C1B25" w:rsidRDefault="00FC1B25" w:rsidP="00FC1B2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sz w:val="18"/>
            <w:szCs w:val="18"/>
            <w:lang w:val="en-US"/>
          </w:rPr>
          <w:t>zakazchik</w:t>
        </w:r>
        <w:r>
          <w:rPr>
            <w:rStyle w:val="a4"/>
            <w:sz w:val="18"/>
            <w:szCs w:val="18"/>
          </w:rPr>
          <w:t>@</w:t>
        </w:r>
        <w:proofErr w:type="spellStart"/>
        <w:r>
          <w:rPr>
            <w:rStyle w:val="a4"/>
            <w:sz w:val="18"/>
            <w:szCs w:val="18"/>
            <w:lang w:val="en-US"/>
          </w:rPr>
          <w:t>vvolga</w:t>
        </w:r>
        <w:proofErr w:type="spellEnd"/>
        <w:r>
          <w:rPr>
            <w:rStyle w:val="a4"/>
            <w:sz w:val="18"/>
            <w:szCs w:val="18"/>
          </w:rPr>
          <w:t>-</w:t>
        </w:r>
        <w:proofErr w:type="spellStart"/>
        <w:r>
          <w:rPr>
            <w:rStyle w:val="a4"/>
            <w:sz w:val="18"/>
            <w:szCs w:val="18"/>
            <w:lang w:val="en-US"/>
          </w:rPr>
          <w:t>yar</w:t>
        </w:r>
        <w:proofErr w:type="spellEnd"/>
        <w:r>
          <w:rPr>
            <w:rStyle w:val="a4"/>
            <w:sz w:val="18"/>
            <w:szCs w:val="18"/>
          </w:rPr>
          <w:t>.</w:t>
        </w:r>
        <w:proofErr w:type="spellStart"/>
        <w:r>
          <w:rPr>
            <w:rStyle w:val="a4"/>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C1B25" w:rsidRDefault="003A4DBF" w:rsidP="00FC1B25">
      <w:pPr>
        <w:pStyle w:val="a5"/>
        <w:spacing w:after="0"/>
        <w:ind w:left="0"/>
        <w:jc w:val="center"/>
        <w:rPr>
          <w:rFonts w:ascii="Times New Roman" w:hAnsi="Times New Roman"/>
          <w:b/>
          <w:sz w:val="28"/>
          <w:szCs w:val="28"/>
          <w:lang w:eastAsia="en-US"/>
        </w:rPr>
      </w:pPr>
      <w:r w:rsidRPr="003A4DBF">
        <w:rPr>
          <w:lang w:eastAsia="en-US"/>
        </w:rPr>
        <w:pict>
          <v:line id="_x0000_s1028" style="position:absolute;left:0;text-align:left;z-index:251658752" from="0,12.9pt" to="495pt,12.9pt" strokeweight="1.5pt"/>
        </w:pict>
      </w:r>
    </w:p>
    <w:p w:rsidR="00FC1B25" w:rsidRDefault="00FC1B25" w:rsidP="00FC1B25">
      <w:pPr>
        <w:tabs>
          <w:tab w:val="left" w:pos="3969"/>
        </w:tabs>
        <w:spacing w:after="0"/>
        <w:ind w:right="-1"/>
        <w:rPr>
          <w:rFonts w:ascii="Times New Roman" w:hAnsi="Times New Roman"/>
          <w:sz w:val="24"/>
          <w:szCs w:val="24"/>
        </w:rPr>
      </w:pPr>
      <w:r>
        <w:rPr>
          <w:rFonts w:ascii="Times New Roman" w:hAnsi="Times New Roman"/>
          <w:sz w:val="24"/>
          <w:szCs w:val="24"/>
        </w:rPr>
        <w:t xml:space="preserve">от «27» мая 2020г. </w:t>
      </w:r>
    </w:p>
    <w:p w:rsidR="00FC1B25" w:rsidRDefault="00FC1B25" w:rsidP="00FC1B2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C1B25" w:rsidRDefault="00FC1B25" w:rsidP="00FC1B2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C1B25" w:rsidRDefault="00FC1B25" w:rsidP="00FC1B2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C1B25" w:rsidRDefault="00FC1B25" w:rsidP="00FC1B25">
      <w:pPr>
        <w:widowControl w:val="0"/>
        <w:spacing w:after="0"/>
        <w:rPr>
          <w:rFonts w:ascii="Times New Roman" w:hAnsi="Times New Roman"/>
          <w:sz w:val="24"/>
          <w:szCs w:val="24"/>
        </w:rPr>
      </w:pPr>
      <w:r>
        <w:rPr>
          <w:rFonts w:ascii="Times New Roman" w:hAnsi="Times New Roman"/>
          <w:sz w:val="24"/>
          <w:szCs w:val="24"/>
        </w:rPr>
        <w:t xml:space="preserve">на поставку </w:t>
      </w:r>
      <w:r w:rsidRPr="00FC1B25">
        <w:rPr>
          <w:rFonts w:ascii="Times New Roman" w:hAnsi="Times New Roman"/>
          <w:sz w:val="24"/>
          <w:szCs w:val="24"/>
        </w:rPr>
        <w:t xml:space="preserve">источника бесперебойного питания с внешним батарейным блоком для </w:t>
      </w:r>
      <w:proofErr w:type="gramStart"/>
      <w:r w:rsidRPr="00FC1B25">
        <w:rPr>
          <w:rFonts w:ascii="Times New Roman" w:hAnsi="Times New Roman"/>
          <w:sz w:val="24"/>
          <w:szCs w:val="24"/>
        </w:rPr>
        <w:t>серверной</w:t>
      </w:r>
      <w:proofErr w:type="gramEnd"/>
      <w:r w:rsidRPr="00FC1B25">
        <w:rPr>
          <w:rFonts w:ascii="Times New Roman" w:hAnsi="Times New Roman"/>
          <w:sz w:val="24"/>
          <w:szCs w:val="24"/>
        </w:rPr>
        <w:t xml:space="preserve">  ГАУ ЯО «Информационное агентство Верхняя Волга»</w:t>
      </w:r>
    </w:p>
    <w:p w:rsidR="00FC1B25" w:rsidRDefault="00FC1B25" w:rsidP="00FC1B25">
      <w:pPr>
        <w:spacing w:after="0"/>
        <w:jc w:val="both"/>
        <w:rPr>
          <w:rFonts w:ascii="Times New Roman" w:hAnsi="Times New Roman"/>
          <w:sz w:val="24"/>
          <w:szCs w:val="24"/>
        </w:rPr>
      </w:pPr>
    </w:p>
    <w:p w:rsidR="00FC1B25" w:rsidRDefault="00FC1B25" w:rsidP="00FC1B25">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FC1B25">
        <w:rPr>
          <w:rFonts w:ascii="Times New Roman" w:hAnsi="Times New Roman"/>
          <w:sz w:val="24"/>
          <w:szCs w:val="24"/>
        </w:rPr>
        <w:t>источника бесперебойного питания с внешним батарейным блоком для серверной  ГАУ ЯО «Информационное агентство Верхняя Волга»</w:t>
      </w:r>
      <w:r>
        <w:rPr>
          <w:rFonts w:ascii="Times New Roman" w:hAnsi="Times New Roman"/>
          <w:sz w:val="24"/>
          <w:szCs w:val="24"/>
        </w:rPr>
        <w:t xml:space="preserve"> осуществляет анализ предложений поставщиков.</w:t>
      </w:r>
    </w:p>
    <w:p w:rsidR="00FC1B25" w:rsidRDefault="00FC1B25" w:rsidP="00FC1B25">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срок до «01» июня 2020 г. просим представить предложения по цене договора на поставку </w:t>
      </w:r>
      <w:r w:rsidR="0082043F" w:rsidRPr="00FC1B25">
        <w:rPr>
          <w:rFonts w:ascii="Times New Roman" w:hAnsi="Times New Roman"/>
          <w:sz w:val="24"/>
          <w:szCs w:val="24"/>
        </w:rPr>
        <w:t>источника бесперебойного питания с внешним батарейным блоком для серверной  ГАУ ЯО «Информационное агентство Верхняя Волга»</w:t>
      </w:r>
      <w:r>
        <w:rPr>
          <w:rFonts w:ascii="Times New Roman" w:hAnsi="Times New Roman"/>
          <w:sz w:val="24"/>
          <w:szCs w:val="24"/>
        </w:rPr>
        <w:t>, проект которого изложен в приложении № 3 к настоящему запросу.</w:t>
      </w:r>
      <w:proofErr w:type="gramEnd"/>
    </w:p>
    <w:p w:rsidR="00FC1B25" w:rsidRDefault="00FC1B25" w:rsidP="00FC1B2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4"/>
            <w:rFonts w:ascii="Times New Roman" w:hAnsi="Times New Roman" w:cstheme="minorBidi"/>
            <w:sz w:val="24"/>
            <w:szCs w:val="24"/>
            <w:lang w:val="en-US"/>
          </w:rPr>
          <w:t>zakazchik</w:t>
        </w:r>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vvolga</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yar</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C1B25" w:rsidRDefault="00FC1B25" w:rsidP="00FC1B2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C1B25" w:rsidRDefault="00FC1B25" w:rsidP="00FC1B25">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C1B25" w:rsidRDefault="00FC1B25" w:rsidP="00FC1B2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FC1B25" w:rsidRDefault="00FC1B25" w:rsidP="00FC1B25">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Pr="00FC1B25">
        <w:rPr>
          <w:rFonts w:ascii="Times New Roman" w:hAnsi="Times New Roman"/>
          <w:sz w:val="24"/>
          <w:szCs w:val="24"/>
        </w:rPr>
        <w:t xml:space="preserve">источника бесперебойного питания с внешним батарейным блоком для </w:t>
      </w:r>
      <w:proofErr w:type="gramStart"/>
      <w:r w:rsidRPr="00FC1B25">
        <w:rPr>
          <w:rFonts w:ascii="Times New Roman" w:hAnsi="Times New Roman"/>
          <w:sz w:val="24"/>
          <w:szCs w:val="24"/>
        </w:rPr>
        <w:t>серверной</w:t>
      </w:r>
      <w:proofErr w:type="gramEnd"/>
      <w:r w:rsidRPr="00FC1B25">
        <w:rPr>
          <w:rFonts w:ascii="Times New Roman" w:hAnsi="Times New Roman"/>
          <w:sz w:val="24"/>
          <w:szCs w:val="24"/>
        </w:rPr>
        <w:t xml:space="preserve">  ГАУ ЯО «Информационное агентство Верхняя Волга»</w:t>
      </w:r>
      <w:r>
        <w:rPr>
          <w:rFonts w:ascii="Times New Roman" w:hAnsi="Times New Roman"/>
          <w:sz w:val="24"/>
          <w:szCs w:val="24"/>
        </w:rPr>
        <w:t xml:space="preserve"> – в приложении № 2 к настоящему запросу.</w:t>
      </w:r>
    </w:p>
    <w:p w:rsidR="00FC1B25" w:rsidRDefault="00FC1B25" w:rsidP="00FC1B2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FC1B25" w:rsidRDefault="00FC1B25" w:rsidP="00FC1B25">
      <w:pPr>
        <w:spacing w:after="0"/>
        <w:jc w:val="both"/>
        <w:rPr>
          <w:rFonts w:ascii="Times New Roman" w:hAnsi="Times New Roman"/>
          <w:sz w:val="24"/>
          <w:szCs w:val="24"/>
        </w:rPr>
      </w:pPr>
    </w:p>
    <w:p w:rsidR="00FC1B25" w:rsidRDefault="00FC1B25" w:rsidP="00FC1B25">
      <w:pPr>
        <w:spacing w:after="0"/>
        <w:jc w:val="both"/>
        <w:rPr>
          <w:rFonts w:ascii="Times New Roman" w:hAnsi="Times New Roman"/>
          <w:sz w:val="24"/>
          <w:szCs w:val="24"/>
        </w:rPr>
      </w:pPr>
    </w:p>
    <w:p w:rsidR="00FC1B25" w:rsidRDefault="00FC1B25" w:rsidP="00FC1B25">
      <w:pPr>
        <w:pStyle w:val="a5"/>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FC1B25" w:rsidRDefault="00FC1B25" w:rsidP="00FC1B25">
      <w:pPr>
        <w:pStyle w:val="a5"/>
        <w:spacing w:after="0"/>
        <w:ind w:left="0"/>
        <w:rPr>
          <w:lang w:eastAsia="en-US"/>
        </w:rPr>
      </w:pPr>
      <w:r>
        <w:rPr>
          <w:rFonts w:ascii="Times New Roman" w:hAnsi="Times New Roman"/>
          <w:sz w:val="24"/>
          <w:szCs w:val="24"/>
          <w:lang w:eastAsia="en-US"/>
        </w:rPr>
        <w:t>«Верхняя Волга»                                                                                           А.Л. Лебедев</w:t>
      </w:r>
    </w:p>
    <w:p w:rsidR="00FC1B25" w:rsidRDefault="00FC1B25" w:rsidP="00FC1B25">
      <w:pPr>
        <w:pStyle w:val="a5"/>
        <w:spacing w:after="0"/>
        <w:ind w:left="0"/>
        <w:rPr>
          <w:rFonts w:ascii="Times New Roman" w:hAnsi="Times New Roman"/>
          <w:sz w:val="20"/>
          <w:szCs w:val="20"/>
          <w:lang w:eastAsia="en-US"/>
        </w:rPr>
      </w:pPr>
    </w:p>
    <w:p w:rsidR="00FC1B25" w:rsidRDefault="00FC1B25" w:rsidP="00FC1B25">
      <w:pPr>
        <w:pStyle w:val="a5"/>
        <w:spacing w:after="0"/>
        <w:ind w:left="0"/>
        <w:rPr>
          <w:rFonts w:ascii="Times New Roman" w:hAnsi="Times New Roman"/>
          <w:sz w:val="20"/>
          <w:szCs w:val="20"/>
          <w:lang w:eastAsia="en-US"/>
        </w:rPr>
      </w:pPr>
    </w:p>
    <w:p w:rsidR="00FC1B25" w:rsidRDefault="00FC1B25" w:rsidP="00FC1B25">
      <w:pPr>
        <w:pStyle w:val="a5"/>
        <w:spacing w:after="0"/>
        <w:ind w:left="0"/>
        <w:rPr>
          <w:rFonts w:ascii="Times New Roman" w:hAnsi="Times New Roman"/>
          <w:sz w:val="20"/>
          <w:szCs w:val="20"/>
          <w:lang w:eastAsia="en-US"/>
        </w:rPr>
      </w:pPr>
    </w:p>
    <w:p w:rsidR="00FC1B25" w:rsidRDefault="00FC1B25" w:rsidP="00FC1B25">
      <w:pPr>
        <w:pStyle w:val="a5"/>
        <w:spacing w:after="0"/>
        <w:ind w:left="0"/>
        <w:rPr>
          <w:rFonts w:ascii="Times New Roman" w:hAnsi="Times New Roman"/>
          <w:sz w:val="16"/>
          <w:szCs w:val="16"/>
          <w:lang w:eastAsia="en-US"/>
        </w:rPr>
      </w:pPr>
    </w:p>
    <w:p w:rsidR="00FC1B25" w:rsidRDefault="00FC1B25" w:rsidP="00FC1B25">
      <w:pPr>
        <w:pStyle w:val="a5"/>
        <w:spacing w:after="0"/>
        <w:ind w:left="0"/>
        <w:rPr>
          <w:rFonts w:ascii="Times New Roman" w:hAnsi="Times New Roman"/>
          <w:sz w:val="16"/>
          <w:szCs w:val="16"/>
          <w:lang w:eastAsia="en-US"/>
        </w:rPr>
      </w:pPr>
    </w:p>
    <w:p w:rsidR="00FC1B25" w:rsidRDefault="00FC1B25" w:rsidP="00FC1B25">
      <w:pPr>
        <w:spacing w:after="0"/>
        <w:rPr>
          <w:rFonts w:ascii="Times New Roman" w:hAnsi="Times New Roman"/>
        </w:rPr>
        <w:sectPr w:rsidR="00FC1B25">
          <w:pgSz w:w="11906" w:h="16838"/>
          <w:pgMar w:top="993" w:right="850" w:bottom="1134" w:left="1701" w:header="708" w:footer="708" w:gutter="0"/>
          <w:cols w:space="720"/>
        </w:sectPr>
      </w:pP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C1B25" w:rsidRDefault="00FC1B25" w:rsidP="00FC1B25">
      <w:pPr>
        <w:pStyle w:val="a5"/>
        <w:spacing w:after="0"/>
        <w:ind w:left="0"/>
        <w:jc w:val="right"/>
        <w:outlineLvl w:val="0"/>
        <w:rPr>
          <w:rFonts w:ascii="Times New Roman" w:eastAsia="Times New Roman" w:hAnsi="Times New Roman"/>
          <w:bCs/>
          <w:color w:val="000000"/>
          <w:sz w:val="24"/>
          <w:szCs w:val="24"/>
        </w:rPr>
      </w:pPr>
    </w:p>
    <w:p w:rsidR="00FC1B25" w:rsidRDefault="00FC1B25" w:rsidP="00FC1B25">
      <w:pPr>
        <w:pStyle w:val="a5"/>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FC1B25" w:rsidRDefault="00FC1B25" w:rsidP="00FC1B25">
      <w:pPr>
        <w:pStyle w:val="a5"/>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FC1B25" w:rsidRDefault="00FC1B25" w:rsidP="00FC1B25">
      <w:pPr>
        <w:pStyle w:val="a5"/>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FC1B25" w:rsidRDefault="00FC1B25" w:rsidP="00FC1B25">
      <w:pPr>
        <w:pStyle w:val="a5"/>
        <w:spacing w:after="0"/>
        <w:ind w:left="0"/>
        <w:jc w:val="center"/>
        <w:outlineLvl w:val="0"/>
        <w:rPr>
          <w:rFonts w:ascii="Times New Roman" w:eastAsia="Times New Roman" w:hAnsi="Times New Roman"/>
          <w:b/>
          <w:bCs/>
          <w:color w:val="000000"/>
        </w:rPr>
      </w:pPr>
    </w:p>
    <w:p w:rsidR="00FC1B25" w:rsidRDefault="00FC1B25" w:rsidP="00FC1B25">
      <w:pPr>
        <w:pStyle w:val="a5"/>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FC1B25" w:rsidRDefault="00FC1B25" w:rsidP="00FC1B25">
      <w:pPr>
        <w:pStyle w:val="a5"/>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FC1B25" w:rsidRDefault="00FC1B25" w:rsidP="00FC1B25">
      <w:pPr>
        <w:pStyle w:val="a5"/>
        <w:tabs>
          <w:tab w:val="center" w:pos="4677"/>
          <w:tab w:val="right" w:pos="9355"/>
        </w:tabs>
        <w:spacing w:after="0"/>
        <w:ind w:left="0"/>
        <w:jc w:val="center"/>
        <w:rPr>
          <w:rFonts w:ascii="Times New Roman" w:hAnsi="Times New Roman"/>
          <w:sz w:val="20"/>
          <w:szCs w:val="20"/>
          <w:lang w:eastAsia="en-US"/>
        </w:rPr>
      </w:pPr>
    </w:p>
    <w:p w:rsidR="00FC1B25" w:rsidRDefault="00FC1B25" w:rsidP="00FC1B25">
      <w:pPr>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FC1B25" w:rsidRDefault="00FC1B25" w:rsidP="00FC1B25">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FC1B25" w:rsidRDefault="00FC1B25" w:rsidP="00FC1B25">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FC1B25" w:rsidRDefault="00FC1B25" w:rsidP="00FC1B25">
      <w:pPr>
        <w:rPr>
          <w:rFonts w:ascii="Times New Roman" w:hAnsi="Times New Roman"/>
          <w:sz w:val="20"/>
          <w:szCs w:val="20"/>
        </w:rPr>
      </w:pPr>
      <w:r>
        <w:rPr>
          <w:rFonts w:ascii="Times New Roman" w:hAnsi="Times New Roman"/>
          <w:sz w:val="20"/>
          <w:szCs w:val="20"/>
        </w:rPr>
        <w:t>«___» ________ 2020 г.</w:t>
      </w:r>
    </w:p>
    <w:p w:rsidR="00FC1B25" w:rsidRDefault="00FC1B25" w:rsidP="00FC1B25">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sidRPr="00FC1B25">
        <w:rPr>
          <w:rFonts w:ascii="Times New Roman" w:hAnsi="Times New Roman"/>
          <w:bCs/>
          <w:sz w:val="20"/>
          <w:szCs w:val="20"/>
        </w:rPr>
        <w:t xml:space="preserve">поставку источника бесперебойного питания с внешним </w:t>
      </w:r>
      <w:r>
        <w:rPr>
          <w:rFonts w:ascii="Times New Roman" w:hAnsi="Times New Roman"/>
          <w:bCs/>
          <w:sz w:val="20"/>
          <w:szCs w:val="20"/>
        </w:rPr>
        <w:t>батарейным блоком для серверной</w:t>
      </w:r>
      <w:r w:rsidRPr="00FC1B25">
        <w:rPr>
          <w:rFonts w:ascii="Times New Roman" w:hAnsi="Times New Roman"/>
          <w:bCs/>
          <w:sz w:val="20"/>
          <w:szCs w:val="20"/>
        </w:rPr>
        <w:t xml:space="preserve"> </w:t>
      </w:r>
      <w:r>
        <w:rPr>
          <w:rFonts w:ascii="Times New Roman" w:hAnsi="Times New Roman"/>
          <w:bCs/>
          <w:sz w:val="20"/>
          <w:szCs w:val="20"/>
        </w:rPr>
        <w:t>ГАУ ЯО</w:t>
      </w:r>
      <w:r w:rsidRPr="00FC1B25">
        <w:rPr>
          <w:rFonts w:ascii="Times New Roman" w:hAnsi="Times New Roman"/>
          <w:bCs/>
          <w:sz w:val="20"/>
          <w:szCs w:val="20"/>
        </w:rPr>
        <w:t xml:space="preserve"> «Информационное агентство Верхняя Волга»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Pr="00FC1B25">
        <w:rPr>
          <w:rFonts w:ascii="Times New Roman" w:hAnsi="Times New Roman"/>
          <w:bCs/>
          <w:sz w:val="20"/>
          <w:szCs w:val="20"/>
        </w:rPr>
        <w:t>27</w:t>
      </w:r>
      <w:r>
        <w:rPr>
          <w:rFonts w:ascii="Times New Roman" w:hAnsi="Times New Roman"/>
          <w:bCs/>
          <w:sz w:val="20"/>
          <w:szCs w:val="20"/>
        </w:rPr>
        <w:t>.05.2020г.,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BD54A6" w:rsidRDefault="00BD54A6" w:rsidP="00FC1B25">
      <w:pPr>
        <w:widowControl w:val="0"/>
        <w:spacing w:after="0"/>
        <w:ind w:firstLine="708"/>
        <w:jc w:val="both"/>
        <w:rPr>
          <w:rFonts w:ascii="Times New Roman" w:hAnsi="Times New Roman"/>
          <w:bCs/>
          <w:sz w:val="20"/>
          <w:szCs w:val="20"/>
        </w:rPr>
      </w:pPr>
    </w:p>
    <w:p w:rsidR="00E07667" w:rsidRDefault="00FC1B25" w:rsidP="00FC1B25">
      <w:pPr>
        <w:pStyle w:val="12"/>
        <w:jc w:val="center"/>
        <w:rPr>
          <w:b/>
          <w:bCs/>
          <w:sz w:val="20"/>
          <w:szCs w:val="20"/>
        </w:rPr>
      </w:pPr>
      <w:r>
        <w:rPr>
          <w:b/>
          <w:bCs/>
          <w:sz w:val="20"/>
          <w:szCs w:val="20"/>
        </w:rPr>
        <w:t xml:space="preserve">Спецификация на поставку </w:t>
      </w:r>
      <w:r w:rsidR="00E07667" w:rsidRPr="00E07667">
        <w:rPr>
          <w:b/>
          <w:bCs/>
          <w:sz w:val="20"/>
          <w:szCs w:val="20"/>
        </w:rPr>
        <w:t xml:space="preserve">источника бесперебойного питания с внешним батарейным блоком </w:t>
      </w:r>
    </w:p>
    <w:p w:rsidR="00FC1B25" w:rsidRDefault="00E07667" w:rsidP="00FC1B25">
      <w:pPr>
        <w:pStyle w:val="12"/>
        <w:jc w:val="center"/>
        <w:rPr>
          <w:b/>
          <w:bCs/>
          <w:sz w:val="20"/>
          <w:szCs w:val="20"/>
        </w:rPr>
      </w:pPr>
      <w:r w:rsidRPr="00E07667">
        <w:rPr>
          <w:b/>
          <w:bCs/>
          <w:sz w:val="20"/>
          <w:szCs w:val="20"/>
        </w:rPr>
        <w:t xml:space="preserve">для </w:t>
      </w:r>
      <w:proofErr w:type="gramStart"/>
      <w:r w:rsidRPr="00E07667">
        <w:rPr>
          <w:b/>
          <w:bCs/>
          <w:sz w:val="20"/>
          <w:szCs w:val="20"/>
        </w:rPr>
        <w:t>серверной</w:t>
      </w:r>
      <w:proofErr w:type="gramEnd"/>
      <w:r w:rsidRPr="00E07667">
        <w:rPr>
          <w:b/>
          <w:bCs/>
          <w:sz w:val="20"/>
          <w:szCs w:val="20"/>
        </w:rPr>
        <w:t xml:space="preserve"> ГАУ ЯО «Информационное агентство Верхняя Волга»</w:t>
      </w:r>
    </w:p>
    <w:p w:rsidR="00BD54A6" w:rsidRDefault="00BD54A6" w:rsidP="00FC1B25">
      <w:pPr>
        <w:pStyle w:val="12"/>
        <w:jc w:val="center"/>
        <w:rPr>
          <w:b/>
          <w:bCs/>
          <w:sz w:val="20"/>
          <w:szCs w:val="20"/>
        </w:rPr>
      </w:pPr>
    </w:p>
    <w:tbl>
      <w:tblPr>
        <w:tblStyle w:val="aa"/>
        <w:tblW w:w="15420" w:type="dxa"/>
        <w:tblLayout w:type="fixed"/>
        <w:tblLook w:val="04A0"/>
      </w:tblPr>
      <w:tblGrid>
        <w:gridCol w:w="568"/>
        <w:gridCol w:w="3085"/>
        <w:gridCol w:w="992"/>
        <w:gridCol w:w="4254"/>
        <w:gridCol w:w="1417"/>
        <w:gridCol w:w="1701"/>
        <w:gridCol w:w="1560"/>
        <w:gridCol w:w="1843"/>
      </w:tblGrid>
      <w:tr w:rsidR="00FC1B25" w:rsidTr="00FC1B25">
        <w:tc>
          <w:tcPr>
            <w:tcW w:w="568"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w:t>
            </w:r>
          </w:p>
          <w:p w:rsidR="00FC1B25" w:rsidRDefault="00FC1B25">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Наименование товара,</w:t>
            </w:r>
          </w:p>
          <w:p w:rsidR="00FC1B25" w:rsidRDefault="00FC1B25">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FC1B25" w:rsidTr="00FC1B25">
        <w:tc>
          <w:tcPr>
            <w:tcW w:w="568"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r>
      <w:tr w:rsidR="00FC1B25" w:rsidTr="00FC1B25">
        <w:tc>
          <w:tcPr>
            <w:tcW w:w="568" w:type="dxa"/>
            <w:tcBorders>
              <w:top w:val="single" w:sz="4" w:space="0" w:color="auto"/>
              <w:left w:val="single" w:sz="4" w:space="0" w:color="auto"/>
              <w:bottom w:val="single" w:sz="4" w:space="0" w:color="auto"/>
              <w:right w:val="single" w:sz="4" w:space="0" w:color="auto"/>
            </w:tcBorders>
            <w:hideMark/>
          </w:tcPr>
          <w:p w:rsidR="00FC1B25" w:rsidRDefault="00FC1B25">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FC1B25" w:rsidRDefault="00FC1B25" w:rsidP="0015065F">
            <w:pPr>
              <w:jc w:val="both"/>
              <w:rPr>
                <w:rFonts w:ascii="Times New Roman" w:hAnsi="Times New Roman"/>
                <w:sz w:val="20"/>
                <w:szCs w:val="20"/>
              </w:rPr>
            </w:pPr>
            <w:r w:rsidRPr="00FC1B25">
              <w:rPr>
                <w:rFonts w:ascii="Times New Roman" w:hAnsi="Times New Roman"/>
                <w:sz w:val="20"/>
                <w:szCs w:val="20"/>
              </w:rPr>
              <w:t>Источник бесперебойного питания _______</w:t>
            </w:r>
            <w:r>
              <w:rPr>
                <w:rFonts w:ascii="Times New Roman" w:hAnsi="Times New Roman"/>
                <w:sz w:val="20"/>
                <w:szCs w:val="20"/>
                <w:lang w:val="en-US"/>
              </w:rPr>
              <w:t>______</w:t>
            </w:r>
          </w:p>
          <w:p w:rsidR="0015065F" w:rsidRPr="0015065F" w:rsidRDefault="0015065F" w:rsidP="0015065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C1B25" w:rsidRDefault="00FC1B25">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C1B25" w:rsidRDefault="00FC1B25">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r w:rsidR="00082396" w:rsidTr="00FC1B25">
        <w:tc>
          <w:tcPr>
            <w:tcW w:w="568" w:type="dxa"/>
            <w:tcBorders>
              <w:top w:val="single" w:sz="4" w:space="0" w:color="auto"/>
              <w:left w:val="single" w:sz="4" w:space="0" w:color="auto"/>
              <w:bottom w:val="single" w:sz="4" w:space="0" w:color="auto"/>
              <w:right w:val="single" w:sz="4" w:space="0" w:color="auto"/>
            </w:tcBorders>
            <w:hideMark/>
          </w:tcPr>
          <w:p w:rsidR="00082396" w:rsidRPr="00082396" w:rsidRDefault="00082396">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082396" w:rsidRDefault="0015065F" w:rsidP="00FC1B25">
            <w:pPr>
              <w:jc w:val="both"/>
              <w:rPr>
                <w:rFonts w:ascii="Times New Roman" w:hAnsi="Times New Roman"/>
                <w:sz w:val="20"/>
                <w:szCs w:val="20"/>
              </w:rPr>
            </w:pPr>
            <w:r w:rsidRPr="0015065F">
              <w:rPr>
                <w:rFonts w:ascii="Times New Roman" w:hAnsi="Times New Roman"/>
                <w:sz w:val="20"/>
                <w:szCs w:val="20"/>
              </w:rPr>
              <w:t xml:space="preserve">Внешний батарейный блок  для источника бесперебойного питания </w:t>
            </w:r>
            <w:r>
              <w:rPr>
                <w:rFonts w:ascii="Times New Roman" w:hAnsi="Times New Roman"/>
                <w:sz w:val="20"/>
                <w:szCs w:val="20"/>
              </w:rPr>
              <w:t>__________________</w:t>
            </w:r>
          </w:p>
          <w:p w:rsidR="0015065F" w:rsidRPr="00FC1B25" w:rsidRDefault="0015065F" w:rsidP="00FC1B25">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82396" w:rsidRDefault="00082396">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082396" w:rsidRDefault="00082396">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82396" w:rsidRDefault="0008239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82396" w:rsidRDefault="00082396">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82396" w:rsidRDefault="00082396">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2396" w:rsidRDefault="00082396">
            <w:pPr>
              <w:jc w:val="center"/>
              <w:rPr>
                <w:rFonts w:ascii="Times New Roman" w:hAnsi="Times New Roman"/>
                <w:sz w:val="20"/>
                <w:szCs w:val="20"/>
              </w:rPr>
            </w:pPr>
          </w:p>
        </w:tc>
      </w:tr>
      <w:tr w:rsidR="00FC1B25" w:rsidTr="00FC1B25">
        <w:tc>
          <w:tcPr>
            <w:tcW w:w="13577" w:type="dxa"/>
            <w:gridSpan w:val="7"/>
            <w:tcBorders>
              <w:top w:val="single" w:sz="4" w:space="0" w:color="auto"/>
              <w:left w:val="single" w:sz="4" w:space="0" w:color="auto"/>
              <w:bottom w:val="single" w:sz="4" w:space="0" w:color="auto"/>
              <w:right w:val="single" w:sz="4" w:space="0" w:color="auto"/>
            </w:tcBorders>
            <w:hideMark/>
          </w:tcPr>
          <w:p w:rsidR="00FC1B25" w:rsidRDefault="00FC1B25">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r w:rsidR="00FC1B25" w:rsidTr="00FC1B25">
        <w:tc>
          <w:tcPr>
            <w:tcW w:w="13577" w:type="dxa"/>
            <w:gridSpan w:val="7"/>
            <w:tcBorders>
              <w:top w:val="single" w:sz="4" w:space="0" w:color="auto"/>
              <w:left w:val="single" w:sz="4" w:space="0" w:color="auto"/>
              <w:bottom w:val="single" w:sz="4" w:space="0" w:color="auto"/>
              <w:right w:val="single" w:sz="4" w:space="0" w:color="auto"/>
            </w:tcBorders>
            <w:hideMark/>
          </w:tcPr>
          <w:p w:rsidR="00FC1B25" w:rsidRDefault="00FC1B25">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bl>
    <w:p w:rsidR="00FC1B25" w:rsidRDefault="00FC1B25" w:rsidP="00FC1B25">
      <w:pPr>
        <w:pStyle w:val="a5"/>
        <w:widowControl w:val="0"/>
        <w:tabs>
          <w:tab w:val="right" w:pos="8798"/>
        </w:tabs>
        <w:autoSpaceDE w:val="0"/>
        <w:autoSpaceDN w:val="0"/>
        <w:spacing w:after="120" w:line="245" w:lineRule="exact"/>
        <w:ind w:left="0" w:right="-285"/>
        <w:rPr>
          <w:rFonts w:ascii="Times New Roman" w:eastAsia="Times New Roman" w:hAnsi="Times New Roman"/>
          <w:color w:val="000000"/>
          <w:sz w:val="20"/>
          <w:szCs w:val="20"/>
          <w:shd w:val="clear" w:color="auto" w:fill="FFFFFF"/>
        </w:rPr>
      </w:pPr>
      <w:r>
        <w:rPr>
          <w:rStyle w:val="11"/>
          <w:rFonts w:eastAsia="Calibri"/>
          <w:color w:val="000000"/>
        </w:rPr>
        <w:t>Руководитель (</w:t>
      </w:r>
      <w:r>
        <w:rPr>
          <w:rStyle w:val="a9"/>
          <w:rFonts w:ascii="Times New Roman" w:eastAsia="Arial" w:hAnsi="Times New Roman"/>
          <w:color w:val="000000"/>
          <w:sz w:val="20"/>
          <w:szCs w:val="20"/>
        </w:rPr>
        <w:t>должность)</w:t>
      </w:r>
      <w:r>
        <w:rPr>
          <w:rStyle w:val="11"/>
          <w:rFonts w:eastAsia="Calibri"/>
          <w:color w:val="000000"/>
        </w:rPr>
        <w:t xml:space="preserve"> ______________________    (Ф.И.О. Руководителя)</w:t>
      </w:r>
    </w:p>
    <w:p w:rsidR="00FC1B25" w:rsidRDefault="00FC1B25" w:rsidP="00FC1B25">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1"/>
          <w:rFonts w:eastAsia="Calibri"/>
          <w:color w:val="000000"/>
          <w:sz w:val="24"/>
        </w:rPr>
        <w:t xml:space="preserve">м.п. </w:t>
      </w:r>
    </w:p>
    <w:p w:rsidR="00FC1B25" w:rsidRDefault="00FC1B25" w:rsidP="00FC1B25">
      <w:pPr>
        <w:spacing w:after="0" w:line="240" w:lineRule="auto"/>
        <w:jc w:val="both"/>
        <w:rPr>
          <w:rFonts w:ascii="Times New Roman" w:hAnsi="Times New Roman"/>
          <w:b/>
          <w:i/>
          <w:sz w:val="16"/>
          <w:szCs w:val="16"/>
        </w:rPr>
      </w:pPr>
      <w:r>
        <w:rPr>
          <w:rFonts w:ascii="Times New Roman" w:hAnsi="Times New Roman"/>
          <w:b/>
          <w:i/>
          <w:sz w:val="16"/>
          <w:szCs w:val="16"/>
        </w:rPr>
        <w:lastRenderedPageBreak/>
        <w:t>*Инструкции по заполнению</w:t>
      </w:r>
    </w:p>
    <w:p w:rsidR="00FC1B25" w:rsidRDefault="00FC1B25" w:rsidP="00FC1B25">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FC1B25" w:rsidRDefault="00FC1B25" w:rsidP="00FC1B25">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FC1B25" w:rsidRDefault="00FC1B25" w:rsidP="00FC1B25">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FC1B25" w:rsidRDefault="00FC1B25" w:rsidP="00FC1B25">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FC1B25" w:rsidRDefault="00FC1B25" w:rsidP="00FC1B25">
      <w:pPr>
        <w:spacing w:after="0" w:line="240" w:lineRule="auto"/>
        <w:rPr>
          <w:rFonts w:ascii="Times New Roman" w:hAnsi="Times New Roman"/>
          <w:i/>
          <w:sz w:val="16"/>
          <w:szCs w:val="16"/>
        </w:rPr>
        <w:sectPr w:rsidR="00FC1B25">
          <w:pgSz w:w="16838" w:h="11906" w:orient="landscape"/>
          <w:pgMar w:top="993" w:right="1134" w:bottom="851" w:left="1134" w:header="709" w:footer="709" w:gutter="0"/>
          <w:cols w:space="720"/>
        </w:sectPr>
      </w:pP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C1B25" w:rsidRPr="00082396" w:rsidRDefault="00FC1B25" w:rsidP="00FC1B25">
      <w:pPr>
        <w:tabs>
          <w:tab w:val="left" w:pos="3969"/>
        </w:tabs>
        <w:spacing w:after="0"/>
        <w:jc w:val="right"/>
        <w:rPr>
          <w:rFonts w:ascii="Times New Roman" w:hAnsi="Times New Roman"/>
          <w:b/>
          <w:sz w:val="20"/>
          <w:szCs w:val="20"/>
          <w:u w:val="single"/>
        </w:rPr>
      </w:pPr>
    </w:p>
    <w:p w:rsidR="00082396" w:rsidRPr="00015F0B" w:rsidRDefault="00FC1B25" w:rsidP="00FC1B25">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00015F0B">
        <w:rPr>
          <w:rFonts w:ascii="Times New Roman" w:hAnsi="Times New Roman"/>
          <w:b/>
          <w:sz w:val="20"/>
          <w:szCs w:val="20"/>
          <w:u w:val="single"/>
        </w:rPr>
        <w:t xml:space="preserve"> поставку</w:t>
      </w:r>
      <w:r>
        <w:rPr>
          <w:rFonts w:ascii="Times New Roman" w:hAnsi="Times New Roman"/>
          <w:b/>
          <w:sz w:val="20"/>
          <w:szCs w:val="20"/>
          <w:u w:val="single"/>
        </w:rPr>
        <w:t xml:space="preserve"> </w:t>
      </w:r>
      <w:r w:rsidR="00082396" w:rsidRPr="00082396">
        <w:rPr>
          <w:rFonts w:ascii="Times New Roman" w:hAnsi="Times New Roman"/>
          <w:b/>
          <w:sz w:val="20"/>
          <w:szCs w:val="20"/>
          <w:u w:val="single"/>
        </w:rPr>
        <w:t xml:space="preserve">источника бесперебойного питания с внешним батарейным блоком </w:t>
      </w:r>
    </w:p>
    <w:p w:rsidR="00FC1B25" w:rsidRDefault="00082396" w:rsidP="00FC1B25">
      <w:pPr>
        <w:widowControl w:val="0"/>
        <w:spacing w:after="0"/>
        <w:jc w:val="center"/>
        <w:rPr>
          <w:rFonts w:ascii="Times New Roman" w:hAnsi="Times New Roman"/>
          <w:b/>
          <w:sz w:val="20"/>
          <w:szCs w:val="20"/>
          <w:u w:val="single"/>
        </w:rPr>
      </w:pPr>
      <w:r w:rsidRPr="00082396">
        <w:rPr>
          <w:rFonts w:ascii="Times New Roman" w:hAnsi="Times New Roman"/>
          <w:b/>
          <w:sz w:val="20"/>
          <w:szCs w:val="20"/>
          <w:u w:val="single"/>
        </w:rPr>
        <w:t xml:space="preserve">для </w:t>
      </w:r>
      <w:proofErr w:type="gramStart"/>
      <w:r w:rsidRPr="00082396">
        <w:rPr>
          <w:rFonts w:ascii="Times New Roman" w:hAnsi="Times New Roman"/>
          <w:b/>
          <w:sz w:val="20"/>
          <w:szCs w:val="20"/>
          <w:u w:val="single"/>
        </w:rPr>
        <w:t>серверной</w:t>
      </w:r>
      <w:proofErr w:type="gramEnd"/>
      <w:r w:rsidRPr="00082396">
        <w:rPr>
          <w:rFonts w:ascii="Times New Roman" w:hAnsi="Times New Roman"/>
          <w:b/>
          <w:sz w:val="20"/>
          <w:szCs w:val="20"/>
          <w:u w:val="single"/>
        </w:rPr>
        <w:t xml:space="preserve"> ГАУ ЯО «Информационное агентство Верхняя Волга»</w:t>
      </w:r>
    </w:p>
    <w:p w:rsidR="00015F0B" w:rsidRPr="00082396" w:rsidRDefault="00015F0B" w:rsidP="00FC1B25">
      <w:pPr>
        <w:widowControl w:val="0"/>
        <w:spacing w:after="0"/>
        <w:jc w:val="center"/>
        <w:rPr>
          <w:rFonts w:ascii="Times New Roman" w:hAnsi="Times New Roman"/>
          <w:b/>
          <w:sz w:val="20"/>
          <w:szCs w:val="20"/>
          <w:u w:val="single"/>
        </w:rPr>
      </w:pPr>
    </w:p>
    <w:p w:rsidR="00FC1B25" w:rsidRPr="00015F0B" w:rsidRDefault="00FC1B25" w:rsidP="00015F0B">
      <w:pPr>
        <w:widowControl w:val="0"/>
        <w:spacing w:after="0"/>
        <w:ind w:firstLine="567"/>
        <w:rPr>
          <w:rFonts w:ascii="Times New Roman" w:hAnsi="Times New Roman"/>
          <w:sz w:val="20"/>
          <w:szCs w:val="20"/>
        </w:rPr>
      </w:pPr>
      <w:r>
        <w:rPr>
          <w:rFonts w:ascii="Times New Roman" w:hAnsi="Times New Roman"/>
          <w:sz w:val="20"/>
          <w:szCs w:val="20"/>
        </w:rPr>
        <w:t xml:space="preserve">Объект закупки: поставка </w:t>
      </w:r>
      <w:r w:rsidR="00015F0B" w:rsidRPr="00015F0B">
        <w:rPr>
          <w:rFonts w:ascii="Times New Roman" w:hAnsi="Times New Roman"/>
          <w:sz w:val="20"/>
          <w:szCs w:val="20"/>
        </w:rPr>
        <w:t xml:space="preserve">источника бесперебойного питания с внешним батарейным блоком  </w:t>
      </w:r>
      <w:proofErr w:type="gramStart"/>
      <w:r w:rsidR="00015F0B" w:rsidRPr="00015F0B">
        <w:rPr>
          <w:rFonts w:ascii="Times New Roman" w:hAnsi="Times New Roman"/>
          <w:sz w:val="20"/>
          <w:szCs w:val="20"/>
        </w:rPr>
        <w:t>для</w:t>
      </w:r>
      <w:proofErr w:type="gramEnd"/>
      <w:r w:rsidR="00015F0B" w:rsidRPr="00015F0B">
        <w:rPr>
          <w:rFonts w:ascii="Times New Roman" w:hAnsi="Times New Roman"/>
          <w:sz w:val="20"/>
          <w:szCs w:val="20"/>
        </w:rPr>
        <w:t xml:space="preserve"> серверной ГАУ ЯО «Информационное агентство Верхняя Волга»</w:t>
      </w:r>
      <w:r w:rsidR="00015F0B">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FC1B25" w:rsidRDefault="00FC1B25" w:rsidP="00FC1B25">
      <w:pPr>
        <w:keepNext/>
        <w:tabs>
          <w:tab w:val="num" w:pos="851"/>
        </w:tabs>
        <w:spacing w:after="0" w:line="240" w:lineRule="auto"/>
        <w:ind w:left="567"/>
        <w:jc w:val="both"/>
        <w:rPr>
          <w:rFonts w:ascii="Times New Roman" w:hAnsi="Times New Roman"/>
          <w:bCs/>
          <w:sz w:val="20"/>
          <w:szCs w:val="20"/>
        </w:rPr>
      </w:pPr>
      <w:r>
        <w:rPr>
          <w:rFonts w:ascii="Times New Roman" w:hAnsi="Times New Roman"/>
          <w:sz w:val="20"/>
          <w:szCs w:val="20"/>
        </w:rPr>
        <w:t>1</w:t>
      </w:r>
      <w:r>
        <w:rPr>
          <w:rFonts w:ascii="Times New Roman" w:hAnsi="Times New Roman"/>
          <w:bCs/>
          <w:sz w:val="20"/>
          <w:szCs w:val="20"/>
        </w:rPr>
        <w:t>. Требования к количеству, качеству, технические характеристики, гарантии качества:</w:t>
      </w:r>
    </w:p>
    <w:tbl>
      <w:tblPr>
        <w:tblStyle w:val="aa"/>
        <w:tblW w:w="14715" w:type="dxa"/>
        <w:tblLayout w:type="fixed"/>
        <w:tblLook w:val="04A0"/>
      </w:tblPr>
      <w:tblGrid>
        <w:gridCol w:w="567"/>
        <w:gridCol w:w="1951"/>
        <w:gridCol w:w="1134"/>
        <w:gridCol w:w="7801"/>
        <w:gridCol w:w="3262"/>
      </w:tblGrid>
      <w:tr w:rsidR="00FC1B25" w:rsidTr="00082396">
        <w:tc>
          <w:tcPr>
            <w:tcW w:w="567"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w:t>
            </w:r>
          </w:p>
          <w:p w:rsidR="00FC1B25" w:rsidRDefault="00FC1B25">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51"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spacing w:line="276" w:lineRule="auto"/>
              <w:jc w:val="center"/>
              <w:rPr>
                <w:rFonts w:ascii="Times New Roman" w:hAnsi="Times New Roman"/>
                <w:b/>
                <w:sz w:val="16"/>
                <w:szCs w:val="20"/>
              </w:rPr>
            </w:pPr>
            <w:r>
              <w:rPr>
                <w:rFonts w:ascii="Times New Roman" w:hAnsi="Times New Roman"/>
                <w:b/>
                <w:sz w:val="20"/>
                <w:szCs w:val="20"/>
              </w:rPr>
              <w:t>Наименование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7801"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bCs/>
                <w:color w:val="000000"/>
              </w:rPr>
              <w:t>Функциональные характеристики (потребительские свойства) и качественные характеристики товара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bCs/>
                <w:color w:val="000000"/>
              </w:rPr>
              <w:t>Гарантия качества</w:t>
            </w:r>
          </w:p>
        </w:tc>
      </w:tr>
      <w:tr w:rsidR="00FC1B25" w:rsidTr="00082396">
        <w:tc>
          <w:tcPr>
            <w:tcW w:w="567"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c>
          <w:tcPr>
            <w:tcW w:w="7801"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sz w:val="20"/>
                <w:szCs w:val="20"/>
                <w:lang w:val="en-US"/>
              </w:rPr>
            </w:pPr>
            <w:r>
              <w:rPr>
                <w:rFonts w:ascii="Times New Roman" w:hAnsi="Times New Roman"/>
                <w:b/>
                <w:bCs/>
                <w:color w:val="000000"/>
              </w:rPr>
              <w:t>Требования Заказчика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FC1B25" w:rsidRDefault="00FC1B25">
            <w:pPr>
              <w:rPr>
                <w:rFonts w:ascii="Times New Roman" w:hAnsi="Times New Roman"/>
                <w:b/>
                <w:sz w:val="20"/>
                <w:szCs w:val="20"/>
              </w:rPr>
            </w:pPr>
          </w:p>
        </w:tc>
      </w:tr>
      <w:tr w:rsidR="00FC1B25" w:rsidTr="00082396">
        <w:trPr>
          <w:trHeight w:val="5237"/>
        </w:trPr>
        <w:tc>
          <w:tcPr>
            <w:tcW w:w="567" w:type="dxa"/>
            <w:tcBorders>
              <w:top w:val="single" w:sz="4" w:space="0" w:color="auto"/>
              <w:left w:val="single" w:sz="4" w:space="0" w:color="auto"/>
              <w:bottom w:val="single" w:sz="4" w:space="0" w:color="auto"/>
              <w:right w:val="single" w:sz="4" w:space="0" w:color="auto"/>
            </w:tcBorders>
            <w:hideMark/>
          </w:tcPr>
          <w:p w:rsidR="00FC1B25" w:rsidRDefault="00FC1B25">
            <w:pPr>
              <w:rPr>
                <w:rFonts w:ascii="Times New Roman" w:hAnsi="Times New Roman"/>
                <w:sz w:val="20"/>
                <w:szCs w:val="20"/>
                <w:lang w:eastAsia="ru-RU"/>
              </w:rPr>
            </w:pPr>
            <w:r>
              <w:rPr>
                <w:rFonts w:ascii="Times New Roman" w:hAnsi="Times New Roman"/>
                <w:sz w:val="20"/>
                <w:szCs w:val="20"/>
                <w:lang w:eastAsia="ru-RU"/>
              </w:rPr>
              <w:t>1.</w:t>
            </w:r>
          </w:p>
        </w:tc>
        <w:tc>
          <w:tcPr>
            <w:tcW w:w="1951" w:type="dxa"/>
            <w:tcBorders>
              <w:top w:val="single" w:sz="4" w:space="0" w:color="auto"/>
              <w:left w:val="single" w:sz="4" w:space="0" w:color="auto"/>
              <w:bottom w:val="single" w:sz="4" w:space="0" w:color="auto"/>
              <w:right w:val="single" w:sz="4" w:space="0" w:color="auto"/>
            </w:tcBorders>
            <w:hideMark/>
          </w:tcPr>
          <w:p w:rsidR="00082396" w:rsidRPr="00082396" w:rsidRDefault="00082396" w:rsidP="00082396">
            <w:pPr>
              <w:jc w:val="both"/>
              <w:rPr>
                <w:rFonts w:ascii="Times New Roman" w:hAnsi="Times New Roman"/>
                <w:sz w:val="20"/>
                <w:szCs w:val="20"/>
              </w:rPr>
            </w:pPr>
            <w:r w:rsidRPr="00082396">
              <w:rPr>
                <w:rFonts w:ascii="Times New Roman" w:hAnsi="Times New Roman"/>
                <w:sz w:val="20"/>
                <w:szCs w:val="20"/>
              </w:rPr>
              <w:t>Источник бесперебойного питания</w:t>
            </w:r>
          </w:p>
          <w:p w:rsidR="00FC1B25" w:rsidRPr="00082396" w:rsidRDefault="00082396" w:rsidP="00082396">
            <w:pPr>
              <w:jc w:val="both"/>
              <w:rPr>
                <w:rStyle w:val="ab"/>
              </w:rPr>
            </w:pPr>
            <w:r w:rsidRPr="00082396">
              <w:rPr>
                <w:rFonts w:ascii="Times New Roman" w:hAnsi="Times New Roman"/>
                <w:sz w:val="20"/>
                <w:szCs w:val="20"/>
              </w:rPr>
              <w:t xml:space="preserve">(ИБП </w:t>
            </w:r>
            <w:proofErr w:type="spellStart"/>
            <w:r w:rsidRPr="00082396">
              <w:rPr>
                <w:rFonts w:ascii="Times New Roman" w:hAnsi="Times New Roman"/>
                <w:sz w:val="20"/>
                <w:szCs w:val="20"/>
              </w:rPr>
              <w:t>CyberPower</w:t>
            </w:r>
            <w:proofErr w:type="spellEnd"/>
            <w:r w:rsidRPr="00082396">
              <w:rPr>
                <w:rFonts w:ascii="Times New Roman" w:hAnsi="Times New Roman"/>
                <w:sz w:val="20"/>
                <w:szCs w:val="20"/>
              </w:rPr>
              <w:t xml:space="preserve"> OLS3000ERT2U или эквивалент)</w:t>
            </w:r>
          </w:p>
        </w:tc>
        <w:tc>
          <w:tcPr>
            <w:tcW w:w="1134" w:type="dxa"/>
            <w:tcBorders>
              <w:top w:val="single" w:sz="4" w:space="0" w:color="auto"/>
              <w:left w:val="single" w:sz="4" w:space="0" w:color="auto"/>
              <w:bottom w:val="single" w:sz="4" w:space="0" w:color="auto"/>
              <w:right w:val="single" w:sz="4" w:space="0" w:color="auto"/>
            </w:tcBorders>
            <w:hideMark/>
          </w:tcPr>
          <w:p w:rsidR="00FC1B25" w:rsidRPr="00082396" w:rsidRDefault="00082396">
            <w:pPr>
              <w:jc w:val="center"/>
              <w:rPr>
                <w:rFonts w:ascii="Times New Roman" w:hAnsi="Times New Roman"/>
                <w:sz w:val="20"/>
                <w:szCs w:val="20"/>
                <w:lang w:val="en-US"/>
              </w:rPr>
            </w:pPr>
            <w:r>
              <w:rPr>
                <w:rFonts w:ascii="Times New Roman" w:hAnsi="Times New Roman"/>
                <w:sz w:val="20"/>
                <w:szCs w:val="20"/>
                <w:lang w:val="en-US"/>
              </w:rPr>
              <w:t>1</w:t>
            </w:r>
          </w:p>
        </w:tc>
        <w:tc>
          <w:tcPr>
            <w:tcW w:w="7801" w:type="dxa"/>
            <w:tcBorders>
              <w:top w:val="single" w:sz="4" w:space="0" w:color="auto"/>
              <w:left w:val="single" w:sz="4" w:space="0" w:color="auto"/>
              <w:bottom w:val="single" w:sz="4" w:space="0" w:color="auto"/>
              <w:right w:val="single" w:sz="4" w:space="0" w:color="auto"/>
            </w:tcBorders>
            <w:vAlign w:val="bottom"/>
            <w:hideMark/>
          </w:tcPr>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Совместимость с генератором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b/>
                <w:sz w:val="20"/>
                <w:szCs w:val="20"/>
              </w:rPr>
              <w:t xml:space="preserve">Номинальное входное напряжение (В </w:t>
            </w:r>
            <w:proofErr w:type="spellStart"/>
            <w:r w:rsidRPr="00082396">
              <w:rPr>
                <w:rFonts w:ascii="Times New Roman" w:hAnsi="Times New Roman"/>
                <w:b/>
                <w:sz w:val="20"/>
                <w:szCs w:val="20"/>
              </w:rPr>
              <w:t>перем</w:t>
            </w:r>
            <w:proofErr w:type="spellEnd"/>
            <w:r w:rsidRPr="00082396">
              <w:rPr>
                <w:rFonts w:ascii="Times New Roman" w:hAnsi="Times New Roman"/>
                <w:b/>
                <w:sz w:val="20"/>
                <w:szCs w:val="20"/>
              </w:rPr>
              <w:t>.)</w:t>
            </w:r>
            <w:r w:rsidRPr="00082396">
              <w:rPr>
                <w:rFonts w:ascii="Times New Roman" w:hAnsi="Times New Roman"/>
                <w:sz w:val="20"/>
                <w:szCs w:val="20"/>
              </w:rPr>
              <w:t xml:space="preserve">  230 ± 10%</w:t>
            </w:r>
          </w:p>
          <w:p w:rsidR="00082396" w:rsidRPr="00082396" w:rsidRDefault="00082396" w:rsidP="00082396">
            <w:pPr>
              <w:pStyle w:val="a5"/>
              <w:ind w:left="0"/>
              <w:rPr>
                <w:rFonts w:ascii="Times New Roman" w:hAnsi="Times New Roman"/>
                <w:b/>
                <w:sz w:val="20"/>
                <w:szCs w:val="20"/>
              </w:rPr>
            </w:pPr>
            <w:proofErr w:type="spellStart"/>
            <w:r w:rsidRPr="00082396">
              <w:rPr>
                <w:rFonts w:ascii="Times New Roman" w:hAnsi="Times New Roman"/>
                <w:b/>
                <w:sz w:val="20"/>
                <w:szCs w:val="20"/>
              </w:rPr>
              <w:t>Диапапзон</w:t>
            </w:r>
            <w:proofErr w:type="spellEnd"/>
            <w:r w:rsidRPr="00082396">
              <w:rPr>
                <w:rFonts w:ascii="Times New Roman" w:hAnsi="Times New Roman"/>
                <w:b/>
                <w:sz w:val="20"/>
                <w:szCs w:val="20"/>
              </w:rPr>
              <w:t xml:space="preserve"> входного напряжения (В </w:t>
            </w:r>
            <w:proofErr w:type="spellStart"/>
            <w:r w:rsidRPr="00082396">
              <w:rPr>
                <w:rFonts w:ascii="Times New Roman" w:hAnsi="Times New Roman"/>
                <w:b/>
                <w:sz w:val="20"/>
                <w:szCs w:val="20"/>
              </w:rPr>
              <w:t>перем</w:t>
            </w:r>
            <w:proofErr w:type="spellEnd"/>
            <w:r w:rsidRPr="00082396">
              <w:rPr>
                <w:rFonts w:ascii="Times New Roman" w:hAnsi="Times New Roman"/>
                <w:b/>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190 и не более 300</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Регулируемый диапазон напряжения (В </w:t>
            </w:r>
            <w:proofErr w:type="spellStart"/>
            <w:r w:rsidRPr="00082396">
              <w:rPr>
                <w:rFonts w:ascii="Times New Roman" w:hAnsi="Times New Roman"/>
                <w:b/>
                <w:sz w:val="20"/>
                <w:szCs w:val="20"/>
              </w:rPr>
              <w:t>перем</w:t>
            </w:r>
            <w:proofErr w:type="spellEnd"/>
            <w:r w:rsidRPr="00082396">
              <w:rPr>
                <w:rFonts w:ascii="Times New Roman" w:hAnsi="Times New Roman"/>
                <w:b/>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0~50% нагрузки не менее 110 и не более 300 </w:t>
            </w:r>
            <w:proofErr w:type="spellStart"/>
            <w:r w:rsidRPr="00082396">
              <w:rPr>
                <w:rFonts w:ascii="Times New Roman" w:hAnsi="Times New Roman"/>
                <w:sz w:val="20"/>
                <w:szCs w:val="20"/>
              </w:rPr>
              <w:t>Vac</w:t>
            </w:r>
            <w:proofErr w:type="spell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0~60% нагрузки не менее 140 и не более 300 </w:t>
            </w:r>
            <w:proofErr w:type="spellStart"/>
            <w:r w:rsidRPr="00082396">
              <w:rPr>
                <w:rFonts w:ascii="Times New Roman" w:hAnsi="Times New Roman"/>
                <w:sz w:val="20"/>
                <w:szCs w:val="20"/>
              </w:rPr>
              <w:t>Vac</w:t>
            </w:r>
            <w:proofErr w:type="spell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0~80% нагрузки не менее 160 и не более 300 </w:t>
            </w:r>
            <w:proofErr w:type="spellStart"/>
            <w:r w:rsidRPr="00082396">
              <w:rPr>
                <w:rFonts w:ascii="Times New Roman" w:hAnsi="Times New Roman"/>
                <w:sz w:val="20"/>
                <w:szCs w:val="20"/>
              </w:rPr>
              <w:t>Vac</w:t>
            </w:r>
            <w:proofErr w:type="spell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0~100% нагрузки не менее 190 и не более 300 </w:t>
            </w:r>
            <w:proofErr w:type="spellStart"/>
            <w:r w:rsidRPr="00082396">
              <w:rPr>
                <w:rFonts w:ascii="Times New Roman" w:hAnsi="Times New Roman"/>
                <w:sz w:val="20"/>
                <w:szCs w:val="20"/>
              </w:rPr>
              <w:t>Vac</w:t>
            </w:r>
            <w:proofErr w:type="spell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Входная частота (</w:t>
            </w:r>
            <w:proofErr w:type="gramStart"/>
            <w:r w:rsidRPr="00082396">
              <w:rPr>
                <w:rFonts w:ascii="Times New Roman" w:hAnsi="Times New Roman"/>
                <w:b/>
                <w:sz w:val="20"/>
                <w:szCs w:val="20"/>
              </w:rPr>
              <w:t>Гц</w:t>
            </w:r>
            <w:proofErr w:type="gramEnd"/>
            <w:r w:rsidRPr="00082396">
              <w:rPr>
                <w:rFonts w:ascii="Times New Roman" w:hAnsi="Times New Roman"/>
                <w:b/>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50 ± 3</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60 ± 3</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Определение входной частоты </w:t>
            </w:r>
          </w:p>
          <w:p w:rsidR="00082396" w:rsidRPr="00082396" w:rsidRDefault="00082396" w:rsidP="00082396">
            <w:pPr>
              <w:pStyle w:val="a5"/>
              <w:ind w:left="0"/>
              <w:rPr>
                <w:rFonts w:ascii="Times New Roman" w:hAnsi="Times New Roman"/>
                <w:sz w:val="20"/>
                <w:szCs w:val="20"/>
              </w:rPr>
            </w:pPr>
            <w:proofErr w:type="spellStart"/>
            <w:r w:rsidRPr="00082396">
              <w:rPr>
                <w:rFonts w:ascii="Times New Roman" w:hAnsi="Times New Roman"/>
                <w:sz w:val="20"/>
                <w:szCs w:val="20"/>
              </w:rPr>
              <w:t>Автоопределение</w:t>
            </w:r>
            <w:proofErr w:type="spell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Входной коэффициент мощности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0.98</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Тип входного разъема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IEC C20 </w:t>
            </w:r>
            <w:r w:rsidRPr="00082396">
              <w:rPr>
                <w:rFonts w:ascii="Times New Roman" w:hAnsi="Times New Roman"/>
                <w:sz w:val="20"/>
                <w:szCs w:val="20"/>
              </w:rPr>
              <w:tab/>
            </w:r>
            <w:r w:rsidRPr="00082396">
              <w:rPr>
                <w:rFonts w:ascii="Times New Roman" w:eastAsia="MS Mincho" w:hAnsi="Times New Roman"/>
                <w:sz w:val="20"/>
                <w:szCs w:val="20"/>
              </w:rPr>
              <w:t xml:space="preserve">　</w:t>
            </w:r>
          </w:p>
          <w:p w:rsidR="00082396" w:rsidRPr="00145D8E" w:rsidRDefault="00082396" w:rsidP="00082396">
            <w:pPr>
              <w:pStyle w:val="a5"/>
              <w:ind w:left="0"/>
              <w:rPr>
                <w:rFonts w:ascii="Times New Roman" w:hAnsi="Times New Roman"/>
                <w:sz w:val="20"/>
                <w:szCs w:val="20"/>
              </w:rPr>
            </w:pPr>
            <w:r w:rsidRPr="00145D8E">
              <w:rPr>
                <w:rFonts w:ascii="Times New Roman" w:hAnsi="Times New Roman"/>
                <w:b/>
                <w:sz w:val="20"/>
                <w:szCs w:val="20"/>
              </w:rPr>
              <w:t>Съемный шнур питания штепсельного типа</w:t>
            </w:r>
            <w:r w:rsidRPr="00145D8E">
              <w:rPr>
                <w:rFonts w:ascii="Times New Roman" w:hAnsi="Times New Roman"/>
                <w:sz w:val="20"/>
                <w:szCs w:val="20"/>
              </w:rPr>
              <w:t xml:space="preserve"> </w:t>
            </w:r>
            <w:proofErr w:type="spellStart"/>
            <w:r w:rsidRPr="00145D8E">
              <w:rPr>
                <w:rFonts w:ascii="Times New Roman" w:hAnsi="Times New Roman"/>
                <w:sz w:val="20"/>
                <w:szCs w:val="20"/>
              </w:rPr>
              <w:t>Schuko</w:t>
            </w:r>
            <w:proofErr w:type="spellEnd"/>
            <w:r w:rsidRPr="00145D8E">
              <w:rPr>
                <w:rFonts w:ascii="Times New Roman" w:hAnsi="Times New Roman"/>
                <w:sz w:val="20"/>
                <w:szCs w:val="20"/>
              </w:rPr>
              <w:t xml:space="preserve"> </w:t>
            </w:r>
            <w:proofErr w:type="spellStart"/>
            <w:r w:rsidRPr="00145D8E">
              <w:rPr>
                <w:rFonts w:ascii="Times New Roman" w:hAnsi="Times New Roman"/>
                <w:sz w:val="20"/>
                <w:szCs w:val="20"/>
              </w:rPr>
              <w:t>x</w:t>
            </w:r>
            <w:proofErr w:type="spellEnd"/>
            <w:r w:rsidRPr="00145D8E">
              <w:rPr>
                <w:rFonts w:ascii="Times New Roman" w:hAnsi="Times New Roman"/>
                <w:sz w:val="20"/>
                <w:szCs w:val="20"/>
              </w:rPr>
              <w:t xml:space="preserve"> 1 </w:t>
            </w:r>
            <w:r w:rsidRPr="00145D8E">
              <w:rPr>
                <w:rFonts w:ascii="Times New Roman" w:eastAsia="MS Mincho" w:hAnsi="Times New Roman"/>
                <w:sz w:val="20"/>
                <w:szCs w:val="20"/>
              </w:rPr>
              <w:t xml:space="preserve">　</w:t>
            </w:r>
          </w:p>
          <w:p w:rsidR="00082396" w:rsidRPr="00145D8E" w:rsidRDefault="00082396" w:rsidP="00082396">
            <w:pPr>
              <w:pStyle w:val="a5"/>
              <w:ind w:left="0"/>
              <w:rPr>
                <w:rFonts w:ascii="Times New Roman" w:hAnsi="Times New Roman"/>
                <w:b/>
                <w:sz w:val="20"/>
                <w:szCs w:val="20"/>
              </w:rPr>
            </w:pPr>
            <w:r w:rsidRPr="00145D8E">
              <w:rPr>
                <w:rFonts w:ascii="Times New Roman" w:hAnsi="Times New Roman"/>
                <w:b/>
                <w:sz w:val="20"/>
                <w:szCs w:val="20"/>
              </w:rPr>
              <w:t xml:space="preserve">Шнур питания длина (м) </w:t>
            </w:r>
          </w:p>
          <w:p w:rsidR="00082396" w:rsidRPr="00145D8E" w:rsidRDefault="00082396" w:rsidP="00082396">
            <w:pPr>
              <w:pStyle w:val="a5"/>
              <w:ind w:left="0"/>
              <w:rPr>
                <w:rFonts w:ascii="Times New Roman" w:hAnsi="Times New Roman"/>
                <w:sz w:val="20"/>
                <w:szCs w:val="20"/>
              </w:rPr>
            </w:pPr>
            <w:r w:rsidRPr="00145D8E">
              <w:rPr>
                <w:rFonts w:ascii="Times New Roman" w:hAnsi="Times New Roman"/>
                <w:sz w:val="20"/>
                <w:szCs w:val="20"/>
              </w:rPr>
              <w:t xml:space="preserve">Не менее </w:t>
            </w:r>
            <w:r w:rsidR="00145D8E" w:rsidRPr="00145D8E">
              <w:rPr>
                <w:rFonts w:ascii="Times New Roman" w:hAnsi="Times New Roman"/>
                <w:sz w:val="20"/>
                <w:szCs w:val="20"/>
              </w:rPr>
              <w:t>1,</w:t>
            </w:r>
            <w:r w:rsidRPr="00145D8E">
              <w:rPr>
                <w:rFonts w:ascii="Times New Roman" w:hAnsi="Times New Roman"/>
                <w:sz w:val="20"/>
                <w:szCs w:val="20"/>
              </w:rPr>
              <w:t>8</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1.1</w:t>
            </w:r>
            <w:r w:rsidRPr="00082396">
              <w:rPr>
                <w:rFonts w:ascii="Times New Roman" w:hAnsi="Times New Roman"/>
                <w:b/>
                <w:sz w:val="20"/>
                <w:szCs w:val="20"/>
              </w:rPr>
              <w:tab/>
              <w:t xml:space="preserve">Выход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Мощность (ВА)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3000</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Мощность (Ватты)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2700</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По форме сигнала от батареи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Чистый синусоидальный сигнал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По мощност</w:t>
            </w:r>
            <w:proofErr w:type="gramStart"/>
            <w:r w:rsidRPr="00082396">
              <w:rPr>
                <w:rFonts w:ascii="Times New Roman" w:hAnsi="Times New Roman"/>
                <w:b/>
                <w:sz w:val="20"/>
                <w:szCs w:val="20"/>
              </w:rPr>
              <w:t>и(</w:t>
            </w:r>
            <w:proofErr w:type="gramEnd"/>
            <w:r w:rsidRPr="00082396">
              <w:rPr>
                <w:rFonts w:ascii="Times New Roman" w:hAnsi="Times New Roman"/>
                <w:b/>
                <w:sz w:val="20"/>
                <w:szCs w:val="20"/>
              </w:rPr>
              <w:t xml:space="preserve">-ям) батареи (В </w:t>
            </w:r>
            <w:proofErr w:type="spellStart"/>
            <w:r w:rsidRPr="00082396">
              <w:rPr>
                <w:rFonts w:ascii="Times New Roman" w:hAnsi="Times New Roman"/>
                <w:b/>
                <w:sz w:val="20"/>
                <w:szCs w:val="20"/>
              </w:rPr>
              <w:t>перем</w:t>
            </w:r>
            <w:proofErr w:type="spellEnd"/>
            <w:r w:rsidRPr="00082396">
              <w:rPr>
                <w:rFonts w:ascii="Times New Roman" w:hAnsi="Times New Roman"/>
                <w:b/>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208 ± 1%</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lastRenderedPageBreak/>
              <w:t>220 ± 1%</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230 ± 1%</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240 ± 1%</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Настройки выходного напряжения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Настраиваемый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По частоте батареи (</w:t>
            </w:r>
            <w:proofErr w:type="gramStart"/>
            <w:r w:rsidRPr="00082396">
              <w:rPr>
                <w:rFonts w:ascii="Times New Roman" w:hAnsi="Times New Roman"/>
                <w:sz w:val="20"/>
                <w:szCs w:val="20"/>
              </w:rPr>
              <w:t>Гц</w:t>
            </w:r>
            <w:proofErr w:type="gram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50 ± 0.5%</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60 ± 0.5%</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Настройка выходной частоты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Настраиваемый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Коэффициент мощности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0.9</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Допустимое отклонение напряжения в режиме ECO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15 %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Встроенный байпас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Автоматический байпас, Ручной байпас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Выхо</w:t>
            </w:r>
            <w:proofErr w:type="gramStart"/>
            <w:r w:rsidRPr="00082396">
              <w:rPr>
                <w:rFonts w:ascii="Times New Roman" w:hAnsi="Times New Roman"/>
                <w:b/>
                <w:sz w:val="20"/>
                <w:szCs w:val="20"/>
              </w:rPr>
              <w:t>д(</w:t>
            </w:r>
            <w:proofErr w:type="spellStart"/>
            <w:proofErr w:type="gramEnd"/>
            <w:r w:rsidRPr="00082396">
              <w:rPr>
                <w:rFonts w:ascii="Times New Roman" w:hAnsi="Times New Roman"/>
                <w:b/>
                <w:sz w:val="20"/>
                <w:szCs w:val="20"/>
              </w:rPr>
              <w:t>ы</w:t>
            </w:r>
            <w:proofErr w:type="spellEnd"/>
            <w:r w:rsidRPr="00082396">
              <w:rPr>
                <w:rFonts w:ascii="Times New Roman" w:hAnsi="Times New Roman"/>
                <w:b/>
                <w:sz w:val="20"/>
                <w:szCs w:val="20"/>
              </w:rPr>
              <w:t xml:space="preserve">) - Итого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9</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Тип выхода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IEC C19 </w:t>
            </w:r>
            <w:proofErr w:type="spellStart"/>
            <w:r w:rsidRPr="00082396">
              <w:rPr>
                <w:rFonts w:ascii="Times New Roman" w:hAnsi="Times New Roman"/>
                <w:sz w:val="20"/>
                <w:szCs w:val="20"/>
              </w:rPr>
              <w:t>x</w:t>
            </w:r>
            <w:proofErr w:type="spellEnd"/>
            <w:r w:rsidRPr="00082396">
              <w:rPr>
                <w:rFonts w:ascii="Times New Roman" w:hAnsi="Times New Roman"/>
                <w:sz w:val="20"/>
                <w:szCs w:val="20"/>
              </w:rPr>
              <w:t xml:space="preserve"> 1 </w:t>
            </w:r>
            <w:r w:rsidRPr="00082396">
              <w:rPr>
                <w:rFonts w:ascii="Times New Roman" w:hAnsi="Times New Roman"/>
                <w:sz w:val="20"/>
                <w:szCs w:val="20"/>
              </w:rPr>
              <w:tab/>
            </w:r>
            <w:r w:rsidRPr="00082396">
              <w:rPr>
                <w:rFonts w:ascii="Times New Roman" w:eastAsia="MS Mincho" w:hAnsi="Times New Roman"/>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IEC C13 </w:t>
            </w:r>
            <w:proofErr w:type="spellStart"/>
            <w:r w:rsidRPr="00082396">
              <w:rPr>
                <w:rFonts w:ascii="Times New Roman" w:hAnsi="Times New Roman"/>
                <w:sz w:val="20"/>
                <w:szCs w:val="20"/>
              </w:rPr>
              <w:t>x</w:t>
            </w:r>
            <w:proofErr w:type="spellEnd"/>
            <w:r w:rsidRPr="00082396">
              <w:rPr>
                <w:rFonts w:ascii="Times New Roman" w:hAnsi="Times New Roman"/>
                <w:sz w:val="20"/>
                <w:szCs w:val="20"/>
              </w:rPr>
              <w:t xml:space="preserve"> 8 </w:t>
            </w:r>
            <w:r w:rsidRPr="00082396">
              <w:rPr>
                <w:rFonts w:ascii="Times New Roman" w:hAnsi="Times New Roman"/>
                <w:sz w:val="20"/>
                <w:szCs w:val="20"/>
              </w:rPr>
              <w:tab/>
            </w:r>
            <w:r w:rsidRPr="00082396">
              <w:rPr>
                <w:rFonts w:ascii="Times New Roman" w:eastAsia="MS Mincho" w:hAnsi="Times New Roman"/>
                <w:sz w:val="20"/>
                <w:szCs w:val="20"/>
              </w:rPr>
              <w:t xml:space="preserve">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Выхо</w:t>
            </w:r>
            <w:proofErr w:type="gramStart"/>
            <w:r w:rsidRPr="00082396">
              <w:rPr>
                <w:rFonts w:ascii="Times New Roman" w:hAnsi="Times New Roman"/>
                <w:b/>
                <w:sz w:val="20"/>
                <w:szCs w:val="20"/>
              </w:rPr>
              <w:t>д(</w:t>
            </w:r>
            <w:proofErr w:type="spellStart"/>
            <w:proofErr w:type="gramEnd"/>
            <w:r w:rsidRPr="00082396">
              <w:rPr>
                <w:rFonts w:ascii="Times New Roman" w:hAnsi="Times New Roman"/>
                <w:b/>
                <w:sz w:val="20"/>
                <w:szCs w:val="20"/>
              </w:rPr>
              <w:t>ы</w:t>
            </w:r>
            <w:proofErr w:type="spellEnd"/>
            <w:r w:rsidRPr="00082396">
              <w:rPr>
                <w:rFonts w:ascii="Times New Roman" w:hAnsi="Times New Roman"/>
                <w:b/>
                <w:sz w:val="20"/>
                <w:szCs w:val="20"/>
              </w:rPr>
              <w:t xml:space="preserve">) - Аккумулятор и защита от всплесков напряжения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9</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Типовое время переключения (мс) </w:t>
            </w:r>
          </w:p>
          <w:p w:rsidR="00082396" w:rsidRPr="00145D8E" w:rsidRDefault="00082396" w:rsidP="00082396">
            <w:pPr>
              <w:pStyle w:val="a5"/>
              <w:ind w:left="0"/>
              <w:rPr>
                <w:rFonts w:ascii="Times New Roman" w:hAnsi="Times New Roman"/>
                <w:sz w:val="20"/>
                <w:szCs w:val="20"/>
              </w:rPr>
            </w:pPr>
            <w:r w:rsidRPr="00082396">
              <w:rPr>
                <w:rFonts w:ascii="Times New Roman" w:hAnsi="Times New Roman"/>
                <w:sz w:val="20"/>
                <w:szCs w:val="20"/>
              </w:rPr>
              <w:t>Не более 0</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1.2</w:t>
            </w:r>
            <w:r w:rsidRPr="00082396">
              <w:rPr>
                <w:rFonts w:ascii="Times New Roman" w:hAnsi="Times New Roman"/>
                <w:b/>
                <w:sz w:val="20"/>
                <w:szCs w:val="20"/>
              </w:rPr>
              <w:tab/>
              <w:t xml:space="preserve">Батарея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Время работы при половинной нагрузке (мин)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14</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Время работы при полной нагрузке (мин)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менее 4</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Типовое время перезарядки (Часы)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более 5</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Максимальный ток зарядки (A)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1</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Запуск от батареи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Интеллектуальное управление батареями (SBM)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Возможность горячей замены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Тип батареи </w:t>
            </w:r>
          </w:p>
          <w:p w:rsidR="00082396" w:rsidRPr="00145D8E"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Герметичная свинцово-кислотная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1.3 Защита от перенапряжений и фильтрация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Подавление скачка (Джоули)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lastRenderedPageBreak/>
              <w:t>Не менее 440</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EMI/RFI фильтрация </w:t>
            </w:r>
          </w:p>
          <w:p w:rsidR="00082396" w:rsidRPr="00145D8E"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1.4 Управление и связь </w:t>
            </w:r>
          </w:p>
          <w:p w:rsidR="00082396" w:rsidRPr="00082396" w:rsidRDefault="00082396" w:rsidP="00082396">
            <w:pPr>
              <w:pStyle w:val="a5"/>
              <w:ind w:left="0"/>
              <w:rPr>
                <w:rFonts w:ascii="Times New Roman" w:hAnsi="Times New Roman"/>
                <w:b/>
                <w:sz w:val="20"/>
                <w:szCs w:val="20"/>
              </w:rPr>
            </w:pPr>
            <w:proofErr w:type="gramStart"/>
            <w:r w:rsidRPr="00082396">
              <w:rPr>
                <w:rFonts w:ascii="Times New Roman" w:hAnsi="Times New Roman"/>
                <w:b/>
                <w:sz w:val="20"/>
                <w:szCs w:val="20"/>
              </w:rPr>
              <w:t>ЖК панель</w:t>
            </w:r>
            <w:proofErr w:type="gramEnd"/>
            <w:r w:rsidRPr="00082396">
              <w:rPr>
                <w:rFonts w:ascii="Times New Roman" w:hAnsi="Times New Roman"/>
                <w:b/>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Информационный </w:t>
            </w:r>
            <w:proofErr w:type="gramStart"/>
            <w:r w:rsidRPr="00082396">
              <w:rPr>
                <w:rFonts w:ascii="Times New Roman" w:hAnsi="Times New Roman"/>
                <w:b/>
                <w:sz w:val="20"/>
                <w:szCs w:val="20"/>
              </w:rPr>
              <w:t>ЖК дисплей</w:t>
            </w:r>
            <w:proofErr w:type="gramEnd"/>
            <w:r w:rsidRPr="00082396">
              <w:rPr>
                <w:rFonts w:ascii="Times New Roman" w:hAnsi="Times New Roman"/>
                <w:b/>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Тип операции, Состояние питания, Состояние батареи, Состояние нагрузки, Неисправности и предупреждения, Другая информация, Журнал и события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ЖК настройка и контроль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Настройка режима, Настройка звуковых сигналов, Вход и выход, Настройки батареи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USB-пор</w:t>
            </w:r>
            <w:proofErr w:type="gramStart"/>
            <w:r w:rsidRPr="00082396">
              <w:rPr>
                <w:rFonts w:ascii="Times New Roman" w:hAnsi="Times New Roman"/>
                <w:sz w:val="20"/>
                <w:szCs w:val="20"/>
              </w:rPr>
              <w:t>т(</w:t>
            </w:r>
            <w:proofErr w:type="spellStart"/>
            <w:proofErr w:type="gramEnd"/>
            <w:r w:rsidRPr="00082396">
              <w:rPr>
                <w:rFonts w:ascii="Times New Roman" w:hAnsi="Times New Roman"/>
                <w:sz w:val="20"/>
                <w:szCs w:val="20"/>
              </w:rPr>
              <w:t>ы</w:t>
            </w:r>
            <w:proofErr w:type="spellEnd"/>
            <w:r w:rsidRPr="00082396">
              <w:rPr>
                <w:rFonts w:ascii="Times New Roman" w:hAnsi="Times New Roman"/>
                <w:sz w:val="20"/>
                <w:szCs w:val="20"/>
              </w:rPr>
              <w:t>), совместимый(</w:t>
            </w:r>
            <w:proofErr w:type="spellStart"/>
            <w:r w:rsidRPr="00082396">
              <w:rPr>
                <w:rFonts w:ascii="Times New Roman" w:hAnsi="Times New Roman"/>
                <w:sz w:val="20"/>
                <w:szCs w:val="20"/>
              </w:rPr>
              <w:t>ые</w:t>
            </w:r>
            <w:proofErr w:type="spellEnd"/>
            <w:r w:rsidRPr="00082396">
              <w:rPr>
                <w:rFonts w:ascii="Times New Roman" w:hAnsi="Times New Roman"/>
                <w:sz w:val="20"/>
                <w:szCs w:val="20"/>
              </w:rPr>
              <w:t xml:space="preserve">) с СВЧ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1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Порт аварийного отключения (EPO)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Звуковые сигналы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Режим работы от батареи, Низкий уровень заряда, Перегрузка, Перезаряд, Перегрев, Ошибка ИБП, Заменяемые батареи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Кабель управления (шт.)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Шнур питания не менее 2, Кабель USB не менее 1, Телефонная линия не менее 1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1.5</w:t>
            </w:r>
            <w:r w:rsidRPr="00082396">
              <w:rPr>
                <w:rFonts w:ascii="Times New Roman" w:hAnsi="Times New Roman"/>
                <w:b/>
                <w:sz w:val="20"/>
                <w:szCs w:val="20"/>
              </w:rPr>
              <w:tab/>
              <w:t xml:space="preserve">Физический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Форм-фактор:</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Телекоммуникационный шкаф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Конструкция корпуса:</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Металл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Цвет: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Черный </w:t>
            </w:r>
          </w:p>
          <w:p w:rsidR="00082396" w:rsidRPr="00082396" w:rsidRDefault="00082396" w:rsidP="00082396">
            <w:pPr>
              <w:pStyle w:val="a5"/>
              <w:ind w:left="0"/>
              <w:rPr>
                <w:rFonts w:ascii="Times New Roman" w:hAnsi="Times New Roman"/>
                <w:b/>
                <w:sz w:val="20"/>
                <w:szCs w:val="20"/>
              </w:rPr>
            </w:pPr>
            <w:proofErr w:type="gramStart"/>
            <w:r w:rsidRPr="00082396">
              <w:rPr>
                <w:rFonts w:ascii="Times New Roman" w:hAnsi="Times New Roman"/>
                <w:b/>
                <w:sz w:val="20"/>
                <w:szCs w:val="20"/>
              </w:rPr>
              <w:t>Монтажная</w:t>
            </w:r>
            <w:proofErr w:type="gramEnd"/>
            <w:r w:rsidRPr="00082396">
              <w:rPr>
                <w:rFonts w:ascii="Times New Roman" w:hAnsi="Times New Roman"/>
                <w:b/>
                <w:sz w:val="20"/>
                <w:szCs w:val="20"/>
              </w:rPr>
              <w:t xml:space="preserve"> рельсы: </w:t>
            </w:r>
          </w:p>
          <w:p w:rsidR="00082396" w:rsidRPr="00145D8E"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Да </w:t>
            </w:r>
          </w:p>
          <w:p w:rsidR="00082396" w:rsidRPr="00082396" w:rsidRDefault="00082396" w:rsidP="00082396">
            <w:pPr>
              <w:pStyle w:val="a5"/>
              <w:numPr>
                <w:ilvl w:val="1"/>
                <w:numId w:val="3"/>
              </w:numPr>
              <w:ind w:left="0"/>
              <w:contextualSpacing w:val="0"/>
              <w:rPr>
                <w:rFonts w:ascii="Times New Roman" w:hAnsi="Times New Roman"/>
                <w:b/>
                <w:sz w:val="20"/>
                <w:szCs w:val="20"/>
              </w:rPr>
            </w:pPr>
            <w:r w:rsidRPr="00082396">
              <w:rPr>
                <w:rFonts w:ascii="Times New Roman" w:hAnsi="Times New Roman"/>
                <w:b/>
                <w:sz w:val="20"/>
                <w:szCs w:val="20"/>
              </w:rPr>
              <w:t xml:space="preserve">Физический размер – </w:t>
            </w:r>
          </w:p>
          <w:p w:rsidR="00082396" w:rsidRPr="00082396" w:rsidRDefault="00082396" w:rsidP="00082396">
            <w:pPr>
              <w:pStyle w:val="a5"/>
              <w:ind w:left="0"/>
              <w:rPr>
                <w:rFonts w:ascii="Times New Roman" w:hAnsi="Times New Roman"/>
                <w:b/>
                <w:sz w:val="20"/>
                <w:szCs w:val="20"/>
              </w:rPr>
            </w:pPr>
            <w:r w:rsidRPr="00082396">
              <w:rPr>
                <w:rFonts w:ascii="Times New Roman" w:hAnsi="Times New Roman"/>
                <w:b/>
                <w:sz w:val="20"/>
                <w:szCs w:val="20"/>
              </w:rPr>
              <w:t xml:space="preserve">Модуль ИБП: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Размеры (</w:t>
            </w:r>
            <w:proofErr w:type="spellStart"/>
            <w:r w:rsidRPr="00082396">
              <w:rPr>
                <w:rFonts w:ascii="Times New Roman" w:hAnsi="Times New Roman"/>
                <w:sz w:val="20"/>
                <w:szCs w:val="20"/>
              </w:rPr>
              <w:t>ШхВхГ</w:t>
            </w:r>
            <w:proofErr w:type="spellEnd"/>
            <w:r w:rsidRPr="00082396">
              <w:rPr>
                <w:rFonts w:ascii="Times New Roman" w:hAnsi="Times New Roman"/>
                <w:sz w:val="20"/>
                <w:szCs w:val="20"/>
              </w:rPr>
              <w:t xml:space="preserve">) (мм):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 xml:space="preserve">Не более 438 </w:t>
            </w:r>
            <w:proofErr w:type="spellStart"/>
            <w:r w:rsidRPr="00082396">
              <w:rPr>
                <w:rFonts w:ascii="Times New Roman" w:hAnsi="Times New Roman"/>
                <w:sz w:val="20"/>
                <w:szCs w:val="20"/>
              </w:rPr>
              <w:t>x</w:t>
            </w:r>
            <w:proofErr w:type="spellEnd"/>
            <w:r w:rsidRPr="00082396">
              <w:rPr>
                <w:rFonts w:ascii="Times New Roman" w:hAnsi="Times New Roman"/>
                <w:sz w:val="20"/>
                <w:szCs w:val="20"/>
              </w:rPr>
              <w:t xml:space="preserve"> 88 </w:t>
            </w:r>
            <w:proofErr w:type="spellStart"/>
            <w:r w:rsidRPr="00082396">
              <w:rPr>
                <w:rFonts w:ascii="Times New Roman" w:hAnsi="Times New Roman"/>
                <w:sz w:val="20"/>
                <w:szCs w:val="20"/>
              </w:rPr>
              <w:t>x</w:t>
            </w:r>
            <w:proofErr w:type="spellEnd"/>
            <w:r w:rsidRPr="00082396">
              <w:rPr>
                <w:rFonts w:ascii="Times New Roman" w:hAnsi="Times New Roman"/>
                <w:sz w:val="20"/>
                <w:szCs w:val="20"/>
              </w:rPr>
              <w:t xml:space="preserve"> 610</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Вес (</w:t>
            </w:r>
            <w:proofErr w:type="gramStart"/>
            <w:r w:rsidRPr="00082396">
              <w:rPr>
                <w:rFonts w:ascii="Times New Roman" w:hAnsi="Times New Roman"/>
                <w:sz w:val="20"/>
                <w:szCs w:val="20"/>
              </w:rPr>
              <w:t>кг</w:t>
            </w:r>
            <w:proofErr w:type="gramEnd"/>
            <w:r w:rsidRPr="00082396">
              <w:rPr>
                <w:rFonts w:ascii="Times New Roman" w:hAnsi="Times New Roman"/>
                <w:sz w:val="20"/>
                <w:szCs w:val="20"/>
              </w:rPr>
              <w:t xml:space="preserve">): </w:t>
            </w:r>
          </w:p>
          <w:p w:rsidR="00082396" w:rsidRPr="00082396" w:rsidRDefault="00082396" w:rsidP="00082396">
            <w:pPr>
              <w:pStyle w:val="a5"/>
              <w:ind w:left="0"/>
              <w:rPr>
                <w:rFonts w:ascii="Times New Roman" w:hAnsi="Times New Roman"/>
                <w:sz w:val="20"/>
                <w:szCs w:val="20"/>
              </w:rPr>
            </w:pPr>
            <w:r w:rsidRPr="00082396">
              <w:rPr>
                <w:rFonts w:ascii="Times New Roman" w:hAnsi="Times New Roman"/>
                <w:sz w:val="20"/>
                <w:szCs w:val="20"/>
              </w:rPr>
              <w:t>Не более 27.6</w:t>
            </w:r>
          </w:p>
          <w:p w:rsidR="00FC1B25" w:rsidRDefault="00082396" w:rsidP="00082396">
            <w:pPr>
              <w:pStyle w:val="a5"/>
              <w:ind w:left="0"/>
              <w:rPr>
                <w:rFonts w:ascii="Times New Roman" w:eastAsiaTheme="minorHAnsi" w:hAnsi="Times New Roman" w:cstheme="minorBidi"/>
                <w:sz w:val="20"/>
                <w:szCs w:val="20"/>
                <w:lang w:eastAsia="en-US"/>
              </w:rPr>
            </w:pPr>
            <w:r w:rsidRPr="00082396">
              <w:rPr>
                <w:rFonts w:ascii="Times New Roman" w:hAnsi="Times New Roman"/>
                <w:sz w:val="20"/>
                <w:szCs w:val="20"/>
              </w:rPr>
              <w:t>Высота установки в стойку (U):не более 2</w:t>
            </w:r>
          </w:p>
        </w:tc>
        <w:tc>
          <w:tcPr>
            <w:tcW w:w="3262"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sz w:val="20"/>
                <w:szCs w:val="20"/>
              </w:rPr>
            </w:pPr>
            <w:r>
              <w:rPr>
                <w:rFonts w:ascii="Times New Roman" w:hAnsi="Times New Roman"/>
                <w:sz w:val="20"/>
                <w:szCs w:val="20"/>
              </w:rPr>
              <w:lastRenderedPageBreak/>
              <w:t xml:space="preserve">не менее 24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082396" w:rsidTr="00082396">
        <w:trPr>
          <w:trHeight w:val="387"/>
        </w:trPr>
        <w:tc>
          <w:tcPr>
            <w:tcW w:w="567" w:type="dxa"/>
            <w:tcBorders>
              <w:top w:val="single" w:sz="4" w:space="0" w:color="auto"/>
              <w:left w:val="single" w:sz="4" w:space="0" w:color="auto"/>
              <w:bottom w:val="single" w:sz="4" w:space="0" w:color="auto"/>
              <w:right w:val="single" w:sz="4" w:space="0" w:color="auto"/>
            </w:tcBorders>
            <w:hideMark/>
          </w:tcPr>
          <w:p w:rsidR="00082396" w:rsidRDefault="00082396">
            <w:pPr>
              <w:rPr>
                <w:rFonts w:ascii="Times New Roman" w:hAnsi="Times New Roman"/>
                <w:sz w:val="20"/>
                <w:szCs w:val="20"/>
                <w:lang w:eastAsia="ru-RU"/>
              </w:rPr>
            </w:pPr>
            <w:r>
              <w:rPr>
                <w:rFonts w:ascii="Times New Roman" w:hAnsi="Times New Roman"/>
                <w:sz w:val="20"/>
                <w:szCs w:val="20"/>
                <w:lang w:eastAsia="ru-RU"/>
              </w:rPr>
              <w:lastRenderedPageBreak/>
              <w:t>2.</w:t>
            </w:r>
          </w:p>
        </w:tc>
        <w:tc>
          <w:tcPr>
            <w:tcW w:w="1951" w:type="dxa"/>
            <w:tcBorders>
              <w:top w:val="single" w:sz="4" w:space="0" w:color="auto"/>
              <w:left w:val="single" w:sz="4" w:space="0" w:color="auto"/>
              <w:bottom w:val="single" w:sz="4" w:space="0" w:color="auto"/>
              <w:right w:val="single" w:sz="4" w:space="0" w:color="auto"/>
            </w:tcBorders>
            <w:hideMark/>
          </w:tcPr>
          <w:p w:rsidR="00082396" w:rsidRPr="004F6B2A" w:rsidRDefault="00082396" w:rsidP="004F6B2A">
            <w:pPr>
              <w:jc w:val="both"/>
              <w:rPr>
                <w:rFonts w:ascii="Times New Roman" w:hAnsi="Times New Roman"/>
                <w:sz w:val="20"/>
                <w:szCs w:val="20"/>
              </w:rPr>
            </w:pPr>
            <w:r w:rsidRPr="004F6B2A">
              <w:rPr>
                <w:rFonts w:ascii="Times New Roman" w:hAnsi="Times New Roman"/>
                <w:sz w:val="20"/>
                <w:szCs w:val="20"/>
              </w:rPr>
              <w:t xml:space="preserve">Внешний батарейный блок  для источника бесперебойного питания </w:t>
            </w:r>
          </w:p>
          <w:p w:rsidR="00082396" w:rsidRPr="00145D8E" w:rsidRDefault="00082396" w:rsidP="004F6B2A">
            <w:pPr>
              <w:jc w:val="both"/>
              <w:rPr>
                <w:rFonts w:ascii="Times New Roman" w:hAnsi="Times New Roman"/>
                <w:sz w:val="20"/>
                <w:szCs w:val="20"/>
                <w:lang w:val="en-US"/>
              </w:rPr>
            </w:pPr>
            <w:r w:rsidRPr="00145D8E">
              <w:rPr>
                <w:rFonts w:ascii="Times New Roman" w:hAnsi="Times New Roman"/>
                <w:sz w:val="20"/>
                <w:szCs w:val="20"/>
                <w:lang w:val="en-US"/>
              </w:rPr>
              <w:t xml:space="preserve">(BPSE72V45ART2U </w:t>
            </w:r>
            <w:r w:rsidRPr="004F6B2A">
              <w:rPr>
                <w:rFonts w:ascii="Times New Roman" w:hAnsi="Times New Roman"/>
                <w:sz w:val="20"/>
                <w:szCs w:val="20"/>
              </w:rPr>
              <w:t>для</w:t>
            </w:r>
            <w:r w:rsidRPr="00145D8E">
              <w:rPr>
                <w:rFonts w:ascii="Times New Roman" w:hAnsi="Times New Roman"/>
                <w:sz w:val="20"/>
                <w:szCs w:val="20"/>
                <w:lang w:val="en-US"/>
              </w:rPr>
              <w:t xml:space="preserve"> </w:t>
            </w:r>
            <w:r w:rsidRPr="004F6B2A">
              <w:rPr>
                <w:rFonts w:ascii="Times New Roman" w:hAnsi="Times New Roman"/>
                <w:sz w:val="20"/>
                <w:szCs w:val="20"/>
              </w:rPr>
              <w:t>ИБП</w:t>
            </w:r>
            <w:r w:rsidRPr="00145D8E">
              <w:rPr>
                <w:rFonts w:ascii="Times New Roman" w:hAnsi="Times New Roman"/>
                <w:sz w:val="20"/>
                <w:szCs w:val="20"/>
                <w:lang w:val="en-US"/>
              </w:rPr>
              <w:t xml:space="preserve"> </w:t>
            </w:r>
            <w:proofErr w:type="spellStart"/>
            <w:r w:rsidRPr="00145D8E">
              <w:rPr>
                <w:rFonts w:ascii="Times New Roman" w:hAnsi="Times New Roman"/>
                <w:sz w:val="20"/>
                <w:szCs w:val="20"/>
                <w:lang w:val="en-US"/>
              </w:rPr>
              <w:t>CyberPower</w:t>
            </w:r>
            <w:proofErr w:type="spellEnd"/>
            <w:r w:rsidRPr="00145D8E">
              <w:rPr>
                <w:rFonts w:ascii="Times New Roman" w:hAnsi="Times New Roman"/>
                <w:sz w:val="20"/>
                <w:szCs w:val="20"/>
                <w:lang w:val="en-US"/>
              </w:rPr>
              <w:t xml:space="preserve"> </w:t>
            </w:r>
            <w:r w:rsidRPr="00145D8E">
              <w:rPr>
                <w:rFonts w:ascii="Times New Roman" w:hAnsi="Times New Roman"/>
                <w:sz w:val="20"/>
                <w:szCs w:val="20"/>
                <w:lang w:val="en-US"/>
              </w:rPr>
              <w:lastRenderedPageBreak/>
              <w:t>OLS2000ERT2U/OLS3000ERT2U)</w:t>
            </w:r>
          </w:p>
          <w:p w:rsidR="00082396" w:rsidRPr="00082396" w:rsidRDefault="00082396" w:rsidP="00082396">
            <w:pPr>
              <w:jc w:val="both"/>
              <w:rPr>
                <w:rFonts w:ascii="Times New Roman" w:hAnsi="Times New Roman"/>
                <w:sz w:val="20"/>
                <w:szCs w:val="20"/>
              </w:rPr>
            </w:pPr>
            <w:r w:rsidRPr="004F6B2A">
              <w:rPr>
                <w:rFonts w:ascii="Times New Roman" w:hAnsi="Times New Roman"/>
                <w:sz w:val="20"/>
                <w:szCs w:val="20"/>
              </w:rPr>
              <w:t xml:space="preserve">или </w:t>
            </w:r>
            <w:r w:rsidRPr="00F2711F">
              <w:rPr>
                <w:rFonts w:ascii="Times New Roman" w:hAnsi="Times New Roman"/>
                <w:sz w:val="20"/>
                <w:szCs w:val="20"/>
              </w:rPr>
              <w:t>совместимый эквивалент</w:t>
            </w:r>
            <w:r w:rsidR="007F6212" w:rsidRPr="00F2711F">
              <w:rPr>
                <w:rFonts w:ascii="Times New Roman" w:hAnsi="Times New Roman"/>
                <w:sz w:val="20"/>
                <w:szCs w:val="20"/>
              </w:rPr>
              <w:t xml:space="preserve"> с позицией 1</w:t>
            </w:r>
            <w:r w:rsidR="00F2711F">
              <w:rPr>
                <w:rFonts w:ascii="Times New Roman" w:hAnsi="Times New Roman"/>
                <w:sz w:val="20"/>
                <w:szCs w:val="20"/>
              </w:rPr>
              <w:t xml:space="preserve"> спецификации</w:t>
            </w:r>
            <w:r w:rsidR="00A87A4B" w:rsidRPr="00F2711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82396" w:rsidRPr="00082396" w:rsidRDefault="00082396">
            <w:pPr>
              <w:jc w:val="center"/>
              <w:rPr>
                <w:rFonts w:ascii="Times New Roman" w:hAnsi="Times New Roman"/>
                <w:sz w:val="20"/>
                <w:szCs w:val="20"/>
              </w:rPr>
            </w:pPr>
            <w:r>
              <w:rPr>
                <w:rFonts w:ascii="Times New Roman" w:hAnsi="Times New Roman"/>
                <w:sz w:val="20"/>
                <w:szCs w:val="20"/>
              </w:rPr>
              <w:lastRenderedPageBreak/>
              <w:t>1</w:t>
            </w:r>
          </w:p>
        </w:tc>
        <w:tc>
          <w:tcPr>
            <w:tcW w:w="7801" w:type="dxa"/>
            <w:tcBorders>
              <w:top w:val="single" w:sz="4" w:space="0" w:color="auto"/>
              <w:left w:val="single" w:sz="4" w:space="0" w:color="auto"/>
              <w:bottom w:val="single" w:sz="4" w:space="0" w:color="auto"/>
              <w:right w:val="single" w:sz="4" w:space="0" w:color="auto"/>
            </w:tcBorders>
            <w:vAlign w:val="bottom"/>
            <w:hideMark/>
          </w:tcPr>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1.1</w:t>
            </w:r>
            <w:r w:rsidRPr="00A87A4B">
              <w:rPr>
                <w:rFonts w:ascii="Times New Roman" w:hAnsi="Times New Roman"/>
                <w:b/>
                <w:sz w:val="20"/>
                <w:szCs w:val="20"/>
              </w:rPr>
              <w:tab/>
              <w:t xml:space="preserve">Основные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Номинальное выходное напряжение (В пост.)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Не менее 72</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Номинальный выходной ток (A) </w:t>
            </w:r>
            <w:r w:rsidRPr="00A87A4B">
              <w:rPr>
                <w:rFonts w:ascii="Times New Roman" w:hAnsi="Times New Roman"/>
                <w:sz w:val="20"/>
                <w:szCs w:val="20"/>
              </w:rPr>
              <w:t>45</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1.2</w:t>
            </w:r>
            <w:r w:rsidRPr="00A87A4B">
              <w:rPr>
                <w:rFonts w:ascii="Times New Roman" w:hAnsi="Times New Roman"/>
                <w:b/>
                <w:sz w:val="20"/>
                <w:szCs w:val="20"/>
              </w:rPr>
              <w:tab/>
              <w:t xml:space="preserve">Батарея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Тип батареи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Герметичная свинцово-кислотная </w:t>
            </w:r>
          </w:p>
          <w:p w:rsidR="00A87A4B" w:rsidRPr="00A87A4B" w:rsidRDefault="00A87A4B" w:rsidP="00A87A4B">
            <w:pPr>
              <w:pStyle w:val="a5"/>
              <w:ind w:left="0" w:hanging="27"/>
              <w:jc w:val="both"/>
              <w:rPr>
                <w:rFonts w:ascii="Times New Roman" w:hAnsi="Times New Roman"/>
                <w:sz w:val="20"/>
                <w:szCs w:val="20"/>
              </w:rPr>
            </w:pPr>
            <w:proofErr w:type="spellStart"/>
            <w:r w:rsidRPr="00A87A4B">
              <w:rPr>
                <w:rFonts w:ascii="Times New Roman" w:hAnsi="Times New Roman"/>
                <w:sz w:val="20"/>
                <w:szCs w:val="20"/>
              </w:rPr>
              <w:t>Battery</w:t>
            </w:r>
            <w:proofErr w:type="spellEnd"/>
            <w:r w:rsidRPr="00A87A4B">
              <w:rPr>
                <w:rFonts w:ascii="Times New Roman" w:hAnsi="Times New Roman"/>
                <w:sz w:val="20"/>
                <w:szCs w:val="20"/>
              </w:rPr>
              <w:t xml:space="preserve"> </w:t>
            </w:r>
            <w:proofErr w:type="spellStart"/>
            <w:r w:rsidRPr="00A87A4B">
              <w:rPr>
                <w:rFonts w:ascii="Times New Roman" w:hAnsi="Times New Roman"/>
                <w:sz w:val="20"/>
                <w:szCs w:val="20"/>
              </w:rPr>
              <w:t>Quantity</w:t>
            </w:r>
            <w:proofErr w:type="spellEnd"/>
            <w:r w:rsidRPr="00A87A4B">
              <w:rPr>
                <w:rFonts w:ascii="Times New Roman" w:hAnsi="Times New Roman"/>
                <w:sz w:val="20"/>
                <w:szCs w:val="20"/>
              </w:rPr>
              <w:t xml:space="preserve"> (шт.)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lastRenderedPageBreak/>
              <w:t>Не менее 12</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Напряжение одной батареи (В)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Не менее 12</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Емкость одной батареи (AH)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Не менее 7</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Встроенное зарядное устройство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Нет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Типовое время перезарядки (Часы)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Не более 2 (В зависимости от </w:t>
            </w:r>
            <w:proofErr w:type="gramStart"/>
            <w:r w:rsidRPr="00A87A4B">
              <w:rPr>
                <w:rFonts w:ascii="Times New Roman" w:hAnsi="Times New Roman"/>
                <w:sz w:val="20"/>
                <w:szCs w:val="20"/>
              </w:rPr>
              <w:t>подключенного</w:t>
            </w:r>
            <w:proofErr w:type="gramEnd"/>
            <w:r w:rsidRPr="00A87A4B">
              <w:rPr>
                <w:rFonts w:ascii="Times New Roman" w:hAnsi="Times New Roman"/>
                <w:sz w:val="20"/>
                <w:szCs w:val="20"/>
              </w:rPr>
              <w:t xml:space="preserve"> ИБП) </w:t>
            </w:r>
          </w:p>
          <w:p w:rsidR="00A87A4B" w:rsidRPr="00A87A4B" w:rsidRDefault="00A87A4B" w:rsidP="00A87A4B">
            <w:pPr>
              <w:pStyle w:val="a5"/>
              <w:ind w:left="0" w:hanging="27"/>
              <w:jc w:val="both"/>
              <w:rPr>
                <w:rFonts w:ascii="Times New Roman" w:hAnsi="Times New Roman"/>
                <w:b/>
                <w:sz w:val="20"/>
                <w:szCs w:val="20"/>
              </w:rPr>
            </w:pPr>
            <w:proofErr w:type="gramStart"/>
            <w:r w:rsidRPr="00A87A4B">
              <w:rPr>
                <w:rFonts w:ascii="Times New Roman" w:hAnsi="Times New Roman"/>
                <w:b/>
                <w:sz w:val="20"/>
                <w:szCs w:val="20"/>
              </w:rPr>
              <w:t>Заменяемые</w:t>
            </w:r>
            <w:proofErr w:type="gramEnd"/>
            <w:r w:rsidRPr="00A87A4B">
              <w:rPr>
                <w:rFonts w:ascii="Times New Roman" w:hAnsi="Times New Roman"/>
                <w:b/>
                <w:sz w:val="20"/>
                <w:szCs w:val="20"/>
              </w:rPr>
              <w:t xml:space="preserve"> пользователем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Да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Возможность горячей замены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Да </w:t>
            </w:r>
          </w:p>
          <w:p w:rsidR="00A87A4B" w:rsidRPr="00A87A4B" w:rsidRDefault="00A87A4B" w:rsidP="00A87A4B">
            <w:pPr>
              <w:pStyle w:val="a5"/>
              <w:ind w:left="0" w:hanging="27"/>
              <w:jc w:val="both"/>
              <w:rPr>
                <w:rFonts w:ascii="Times New Roman" w:hAnsi="Times New Roman"/>
                <w:b/>
                <w:sz w:val="20"/>
                <w:szCs w:val="20"/>
              </w:rPr>
            </w:pPr>
            <w:proofErr w:type="gramStart"/>
            <w:r w:rsidRPr="00A87A4B">
              <w:rPr>
                <w:rFonts w:ascii="Times New Roman" w:hAnsi="Times New Roman"/>
                <w:b/>
                <w:sz w:val="20"/>
                <w:szCs w:val="20"/>
              </w:rPr>
              <w:t>Готовый</w:t>
            </w:r>
            <w:proofErr w:type="gramEnd"/>
            <w:r w:rsidRPr="00A87A4B">
              <w:rPr>
                <w:rFonts w:ascii="Times New Roman" w:hAnsi="Times New Roman"/>
                <w:b/>
                <w:sz w:val="20"/>
                <w:szCs w:val="20"/>
              </w:rPr>
              <w:t xml:space="preserve"> к расширению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Да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Совместимые модели ИБП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OLS2000ERT2U</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OLS3000ERT2U</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OLS2000ERTXL2U</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OLS3000ERTXL2U</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1.3</w:t>
            </w:r>
            <w:r w:rsidRPr="00A87A4B">
              <w:rPr>
                <w:rFonts w:ascii="Times New Roman" w:hAnsi="Times New Roman"/>
                <w:b/>
                <w:sz w:val="20"/>
                <w:szCs w:val="20"/>
              </w:rPr>
              <w:tab/>
              <w:t xml:space="preserve">Физический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Форм-фактор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Стойка/башня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Конструкция корпуса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Металл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Цвет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Черный </w:t>
            </w:r>
          </w:p>
          <w:p w:rsidR="00A87A4B" w:rsidRPr="00A87A4B" w:rsidRDefault="00A87A4B" w:rsidP="00A87A4B">
            <w:pPr>
              <w:pStyle w:val="a5"/>
              <w:ind w:left="0" w:hanging="27"/>
              <w:jc w:val="both"/>
              <w:rPr>
                <w:rFonts w:ascii="Times New Roman" w:hAnsi="Times New Roman"/>
                <w:b/>
                <w:sz w:val="20"/>
                <w:szCs w:val="20"/>
              </w:rPr>
            </w:pPr>
            <w:proofErr w:type="gramStart"/>
            <w:r w:rsidRPr="00A87A4B">
              <w:rPr>
                <w:rFonts w:ascii="Times New Roman" w:hAnsi="Times New Roman"/>
                <w:b/>
                <w:sz w:val="20"/>
                <w:szCs w:val="20"/>
              </w:rPr>
              <w:t>Монтажная</w:t>
            </w:r>
            <w:proofErr w:type="gramEnd"/>
            <w:r w:rsidRPr="00A87A4B">
              <w:rPr>
                <w:rFonts w:ascii="Times New Roman" w:hAnsi="Times New Roman"/>
                <w:b/>
                <w:sz w:val="20"/>
                <w:szCs w:val="20"/>
              </w:rPr>
              <w:t xml:space="preserve"> рельсы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Да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1.4</w:t>
            </w:r>
            <w:r w:rsidRPr="00A87A4B">
              <w:rPr>
                <w:rFonts w:ascii="Times New Roman" w:hAnsi="Times New Roman"/>
                <w:b/>
                <w:sz w:val="20"/>
                <w:szCs w:val="20"/>
              </w:rPr>
              <w:tab/>
              <w:t xml:space="preserve">Физический размер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Размеры (</w:t>
            </w:r>
            <w:proofErr w:type="spellStart"/>
            <w:r w:rsidRPr="00A87A4B">
              <w:rPr>
                <w:rFonts w:ascii="Times New Roman" w:hAnsi="Times New Roman"/>
                <w:b/>
                <w:sz w:val="20"/>
                <w:szCs w:val="20"/>
              </w:rPr>
              <w:t>ШхВхГ</w:t>
            </w:r>
            <w:proofErr w:type="spellEnd"/>
            <w:r w:rsidRPr="00A87A4B">
              <w:rPr>
                <w:rFonts w:ascii="Times New Roman" w:hAnsi="Times New Roman"/>
                <w:b/>
                <w:sz w:val="20"/>
                <w:szCs w:val="20"/>
              </w:rPr>
              <w:t xml:space="preserve">) (мм)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Не более 438 </w:t>
            </w:r>
            <w:proofErr w:type="spellStart"/>
            <w:r w:rsidRPr="00A87A4B">
              <w:rPr>
                <w:rFonts w:ascii="Times New Roman" w:hAnsi="Times New Roman"/>
                <w:sz w:val="20"/>
                <w:szCs w:val="20"/>
              </w:rPr>
              <w:t>x</w:t>
            </w:r>
            <w:proofErr w:type="spellEnd"/>
            <w:r w:rsidRPr="00A87A4B">
              <w:rPr>
                <w:rFonts w:ascii="Times New Roman" w:hAnsi="Times New Roman"/>
                <w:sz w:val="20"/>
                <w:szCs w:val="20"/>
              </w:rPr>
              <w:t xml:space="preserve"> 88 </w:t>
            </w:r>
            <w:proofErr w:type="spellStart"/>
            <w:r w:rsidRPr="00A87A4B">
              <w:rPr>
                <w:rFonts w:ascii="Times New Roman" w:hAnsi="Times New Roman"/>
                <w:sz w:val="20"/>
                <w:szCs w:val="20"/>
              </w:rPr>
              <w:t>x</w:t>
            </w:r>
            <w:proofErr w:type="spellEnd"/>
            <w:r w:rsidRPr="00A87A4B">
              <w:rPr>
                <w:rFonts w:ascii="Times New Roman" w:hAnsi="Times New Roman"/>
                <w:sz w:val="20"/>
                <w:szCs w:val="20"/>
              </w:rPr>
              <w:t xml:space="preserve"> 610</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Вес (</w:t>
            </w:r>
            <w:proofErr w:type="gramStart"/>
            <w:r w:rsidRPr="00A87A4B">
              <w:rPr>
                <w:rFonts w:ascii="Times New Roman" w:hAnsi="Times New Roman"/>
                <w:b/>
                <w:sz w:val="20"/>
                <w:szCs w:val="20"/>
              </w:rPr>
              <w:t>кг</w:t>
            </w:r>
            <w:proofErr w:type="gramEnd"/>
            <w:r w:rsidRPr="00A87A4B">
              <w:rPr>
                <w:rFonts w:ascii="Times New Roman" w:hAnsi="Times New Roman"/>
                <w:b/>
                <w:sz w:val="20"/>
                <w:szCs w:val="20"/>
              </w:rPr>
              <w:t xml:space="preserve">)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Не более 40</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 xml:space="preserve">Высота установки в стойку (U)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Не более 2</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1.5</w:t>
            </w:r>
            <w:r w:rsidRPr="00A87A4B">
              <w:rPr>
                <w:rFonts w:ascii="Times New Roman" w:hAnsi="Times New Roman"/>
                <w:b/>
                <w:sz w:val="20"/>
                <w:szCs w:val="20"/>
              </w:rPr>
              <w:tab/>
              <w:t xml:space="preserve">Габариты в упаковке </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Размеры (</w:t>
            </w:r>
            <w:proofErr w:type="spellStart"/>
            <w:r w:rsidRPr="00A87A4B">
              <w:rPr>
                <w:rFonts w:ascii="Times New Roman" w:hAnsi="Times New Roman"/>
                <w:b/>
                <w:sz w:val="20"/>
                <w:szCs w:val="20"/>
              </w:rPr>
              <w:t>ШхВхГ</w:t>
            </w:r>
            <w:proofErr w:type="spellEnd"/>
            <w:r w:rsidRPr="00A87A4B">
              <w:rPr>
                <w:rFonts w:ascii="Times New Roman" w:hAnsi="Times New Roman"/>
                <w:b/>
                <w:sz w:val="20"/>
                <w:szCs w:val="20"/>
              </w:rPr>
              <w:t xml:space="preserve">) (мм) </w:t>
            </w:r>
          </w:p>
          <w:p w:rsidR="00A87A4B" w:rsidRPr="00A87A4B" w:rsidRDefault="00A87A4B" w:rsidP="00A87A4B">
            <w:pPr>
              <w:pStyle w:val="a5"/>
              <w:ind w:left="0" w:hanging="27"/>
              <w:jc w:val="both"/>
              <w:rPr>
                <w:rFonts w:ascii="Times New Roman" w:hAnsi="Times New Roman"/>
                <w:sz w:val="20"/>
                <w:szCs w:val="20"/>
              </w:rPr>
            </w:pPr>
            <w:r w:rsidRPr="00A87A4B">
              <w:rPr>
                <w:rFonts w:ascii="Times New Roman" w:hAnsi="Times New Roman"/>
                <w:sz w:val="20"/>
                <w:szCs w:val="20"/>
              </w:rPr>
              <w:t xml:space="preserve">Не более 550 </w:t>
            </w:r>
            <w:proofErr w:type="spellStart"/>
            <w:r w:rsidRPr="00A87A4B">
              <w:rPr>
                <w:rFonts w:ascii="Times New Roman" w:hAnsi="Times New Roman"/>
                <w:sz w:val="20"/>
                <w:szCs w:val="20"/>
              </w:rPr>
              <w:t>x</w:t>
            </w:r>
            <w:proofErr w:type="spellEnd"/>
            <w:r w:rsidRPr="00A87A4B">
              <w:rPr>
                <w:rFonts w:ascii="Times New Roman" w:hAnsi="Times New Roman"/>
                <w:sz w:val="20"/>
                <w:szCs w:val="20"/>
              </w:rPr>
              <w:t xml:space="preserve"> 231 </w:t>
            </w:r>
            <w:proofErr w:type="spellStart"/>
            <w:r w:rsidRPr="00A87A4B">
              <w:rPr>
                <w:rFonts w:ascii="Times New Roman" w:hAnsi="Times New Roman"/>
                <w:sz w:val="20"/>
                <w:szCs w:val="20"/>
              </w:rPr>
              <w:t>x</w:t>
            </w:r>
            <w:proofErr w:type="spellEnd"/>
            <w:r w:rsidRPr="00A87A4B">
              <w:rPr>
                <w:rFonts w:ascii="Times New Roman" w:hAnsi="Times New Roman"/>
                <w:sz w:val="20"/>
                <w:szCs w:val="20"/>
              </w:rPr>
              <w:t xml:space="preserve"> 746</w:t>
            </w:r>
          </w:p>
          <w:p w:rsidR="00A87A4B" w:rsidRPr="00A87A4B" w:rsidRDefault="00A87A4B" w:rsidP="00A87A4B">
            <w:pPr>
              <w:pStyle w:val="a5"/>
              <w:ind w:left="0" w:hanging="27"/>
              <w:jc w:val="both"/>
              <w:rPr>
                <w:rFonts w:ascii="Times New Roman" w:hAnsi="Times New Roman"/>
                <w:b/>
                <w:sz w:val="20"/>
                <w:szCs w:val="20"/>
              </w:rPr>
            </w:pPr>
            <w:r w:rsidRPr="00A87A4B">
              <w:rPr>
                <w:rFonts w:ascii="Times New Roman" w:hAnsi="Times New Roman"/>
                <w:b/>
                <w:sz w:val="20"/>
                <w:szCs w:val="20"/>
              </w:rPr>
              <w:t>Вес (</w:t>
            </w:r>
            <w:proofErr w:type="gramStart"/>
            <w:r w:rsidRPr="00A87A4B">
              <w:rPr>
                <w:rFonts w:ascii="Times New Roman" w:hAnsi="Times New Roman"/>
                <w:b/>
                <w:sz w:val="20"/>
                <w:szCs w:val="20"/>
              </w:rPr>
              <w:t>кг</w:t>
            </w:r>
            <w:proofErr w:type="gramEnd"/>
            <w:r w:rsidRPr="00A87A4B">
              <w:rPr>
                <w:rFonts w:ascii="Times New Roman" w:hAnsi="Times New Roman"/>
                <w:b/>
                <w:sz w:val="20"/>
                <w:szCs w:val="20"/>
              </w:rPr>
              <w:t xml:space="preserve">) </w:t>
            </w:r>
          </w:p>
          <w:p w:rsidR="00082396" w:rsidRPr="00082396" w:rsidRDefault="00A87A4B" w:rsidP="00A87A4B">
            <w:pPr>
              <w:pStyle w:val="a5"/>
              <w:ind w:left="0"/>
              <w:jc w:val="both"/>
              <w:rPr>
                <w:rFonts w:ascii="Times New Roman" w:hAnsi="Times New Roman"/>
                <w:b/>
                <w:sz w:val="20"/>
                <w:szCs w:val="20"/>
              </w:rPr>
            </w:pPr>
            <w:r w:rsidRPr="00A87A4B">
              <w:rPr>
                <w:rFonts w:ascii="Times New Roman" w:hAnsi="Times New Roman"/>
                <w:sz w:val="20"/>
                <w:szCs w:val="20"/>
              </w:rPr>
              <w:t>Не более 45</w:t>
            </w:r>
          </w:p>
        </w:tc>
        <w:tc>
          <w:tcPr>
            <w:tcW w:w="3262" w:type="dxa"/>
            <w:tcBorders>
              <w:top w:val="single" w:sz="4" w:space="0" w:color="auto"/>
              <w:left w:val="single" w:sz="4" w:space="0" w:color="auto"/>
              <w:bottom w:val="single" w:sz="4" w:space="0" w:color="auto"/>
              <w:right w:val="single" w:sz="4" w:space="0" w:color="auto"/>
            </w:tcBorders>
            <w:hideMark/>
          </w:tcPr>
          <w:p w:rsidR="00082396" w:rsidRDefault="0015065F">
            <w:pPr>
              <w:jc w:val="center"/>
              <w:rPr>
                <w:rFonts w:ascii="Times New Roman" w:hAnsi="Times New Roman"/>
                <w:sz w:val="20"/>
                <w:szCs w:val="20"/>
              </w:rPr>
            </w:pPr>
            <w:r>
              <w:rPr>
                <w:rFonts w:ascii="Times New Roman" w:hAnsi="Times New Roman"/>
                <w:sz w:val="20"/>
                <w:szCs w:val="20"/>
              </w:rPr>
              <w:lastRenderedPageBreak/>
              <w:t xml:space="preserve">не менее 24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082396" w:rsidTr="00082396">
        <w:tc>
          <w:tcPr>
            <w:tcW w:w="567" w:type="dxa"/>
            <w:tcBorders>
              <w:top w:val="single" w:sz="4" w:space="0" w:color="auto"/>
              <w:left w:val="single" w:sz="4" w:space="0" w:color="auto"/>
              <w:bottom w:val="single" w:sz="4" w:space="0" w:color="auto"/>
              <w:right w:val="single" w:sz="4" w:space="0" w:color="auto"/>
            </w:tcBorders>
            <w:hideMark/>
          </w:tcPr>
          <w:p w:rsidR="00082396" w:rsidRDefault="00082396">
            <w:pPr>
              <w:rPr>
                <w:rFonts w:ascii="Times New Roman" w:hAnsi="Times New Roman"/>
                <w:sz w:val="20"/>
                <w:szCs w:val="20"/>
                <w:lang w:eastAsia="ru-RU"/>
              </w:rPr>
            </w:pPr>
          </w:p>
        </w:tc>
        <w:tc>
          <w:tcPr>
            <w:tcW w:w="1951" w:type="dxa"/>
            <w:tcBorders>
              <w:top w:val="single" w:sz="4" w:space="0" w:color="auto"/>
              <w:left w:val="single" w:sz="4" w:space="0" w:color="auto"/>
              <w:bottom w:val="single" w:sz="4" w:space="0" w:color="auto"/>
              <w:right w:val="single" w:sz="4" w:space="0" w:color="auto"/>
            </w:tcBorders>
            <w:hideMark/>
          </w:tcPr>
          <w:p w:rsidR="00082396" w:rsidRPr="00082396" w:rsidRDefault="00082396" w:rsidP="00082396">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82396" w:rsidRPr="0015065F" w:rsidRDefault="00082396">
            <w:pPr>
              <w:jc w:val="center"/>
              <w:rPr>
                <w:rFonts w:ascii="Times New Roman" w:hAnsi="Times New Roman"/>
                <w:sz w:val="20"/>
                <w:szCs w:val="20"/>
              </w:rPr>
            </w:pPr>
          </w:p>
        </w:tc>
        <w:tc>
          <w:tcPr>
            <w:tcW w:w="7801" w:type="dxa"/>
            <w:tcBorders>
              <w:top w:val="single" w:sz="4" w:space="0" w:color="auto"/>
              <w:left w:val="single" w:sz="4" w:space="0" w:color="auto"/>
              <w:bottom w:val="single" w:sz="4" w:space="0" w:color="auto"/>
              <w:right w:val="single" w:sz="4" w:space="0" w:color="auto"/>
            </w:tcBorders>
            <w:vAlign w:val="bottom"/>
            <w:hideMark/>
          </w:tcPr>
          <w:p w:rsidR="00082396" w:rsidRPr="00082396" w:rsidRDefault="00082396" w:rsidP="00082396">
            <w:pPr>
              <w:pStyle w:val="a5"/>
              <w:ind w:left="0"/>
              <w:rPr>
                <w:rFonts w:ascii="Times New Roman" w:hAnsi="Times New Roman"/>
                <w:b/>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082396" w:rsidRDefault="00082396">
            <w:pPr>
              <w:jc w:val="center"/>
              <w:rPr>
                <w:rFonts w:ascii="Times New Roman" w:hAnsi="Times New Roman"/>
                <w:sz w:val="20"/>
                <w:szCs w:val="20"/>
              </w:rPr>
            </w:pPr>
          </w:p>
        </w:tc>
      </w:tr>
    </w:tbl>
    <w:p w:rsidR="00FC1B25" w:rsidRDefault="00FC1B25" w:rsidP="00FC1B25">
      <w:pPr>
        <w:spacing w:after="0"/>
        <w:jc w:val="both"/>
        <w:rPr>
          <w:rFonts w:ascii="Times New Roman" w:hAnsi="Times New Roman" w:cstheme="minorBidi"/>
          <w:b/>
          <w:sz w:val="20"/>
          <w:szCs w:val="20"/>
        </w:rPr>
      </w:pPr>
    </w:p>
    <w:p w:rsidR="00FC1B25" w:rsidRDefault="00FC1B25" w:rsidP="00FC1B25">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w:t>
      </w:r>
      <w:r>
        <w:rPr>
          <w:rFonts w:ascii="Times New Roman" w:hAnsi="Times New Roman"/>
          <w:sz w:val="20"/>
          <w:szCs w:val="20"/>
        </w:rPr>
        <w:lastRenderedPageBreak/>
        <w:t xml:space="preserve">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FC1B25" w:rsidRDefault="00FC1B25" w:rsidP="00FC1B25">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FC1B25" w:rsidRDefault="00FC1B25" w:rsidP="00FC1B25">
      <w:pPr>
        <w:pStyle w:val="12"/>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526DD0" w:rsidRPr="00526DD0" w:rsidRDefault="00526DD0" w:rsidP="00526DD0">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526DD0">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526DD0" w:rsidRPr="00526DD0" w:rsidRDefault="00526DD0" w:rsidP="00526DD0">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526DD0">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w:t>
      </w:r>
      <w:proofErr w:type="gramStart"/>
      <w:r w:rsidRPr="00526DD0">
        <w:rPr>
          <w:rFonts w:ascii="Times New Roman" w:hAnsi="Times New Roman"/>
          <w:sz w:val="20"/>
          <w:szCs w:val="20"/>
        </w:rPr>
        <w:t>°С</w:t>
      </w:r>
      <w:proofErr w:type="gramEnd"/>
      <w:r w:rsidRPr="00526DD0">
        <w:rPr>
          <w:rFonts w:ascii="Times New Roman" w:hAnsi="Times New Roman"/>
          <w:sz w:val="20"/>
          <w:szCs w:val="20"/>
        </w:rPr>
        <w:t xml:space="preserve"> до +35°С, влажность: от 20% до 80%.</w:t>
      </w:r>
    </w:p>
    <w:p w:rsidR="00526DD0" w:rsidRDefault="00526DD0" w:rsidP="00526DD0">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526DD0">
        <w:rPr>
          <w:rFonts w:ascii="Times New Roman" w:hAnsi="Times New Roman"/>
          <w:sz w:val="20"/>
          <w:szCs w:val="20"/>
        </w:rPr>
        <w:t>Весь товар должен быть готов к установке на месте эксплуатации.</w:t>
      </w:r>
    </w:p>
    <w:p w:rsidR="00FC1B25" w:rsidRDefault="00FC1B25" w:rsidP="00FC1B25">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превышать10 (Десять)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FC1B25" w:rsidRDefault="00FC1B25" w:rsidP="00FC1B25">
      <w:pPr>
        <w:spacing w:after="0"/>
        <w:ind w:firstLine="708"/>
        <w:jc w:val="both"/>
        <w:rPr>
          <w:rFonts w:ascii="Times New Roman" w:hAnsi="Times New Roman"/>
          <w:b/>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FC1B25" w:rsidRDefault="00FC1B25" w:rsidP="00FC1B25">
      <w:pPr>
        <w:spacing w:after="0"/>
        <w:rPr>
          <w:rFonts w:ascii="Times New Roman" w:hAnsi="Times New Roman"/>
          <w:i/>
          <w:sz w:val="18"/>
          <w:szCs w:val="18"/>
        </w:rPr>
        <w:sectPr w:rsidR="00FC1B25">
          <w:pgSz w:w="16840" w:h="11907" w:orient="landscape"/>
          <w:pgMar w:top="851" w:right="1134" w:bottom="709" w:left="992" w:header="720" w:footer="720" w:gutter="0"/>
          <w:cols w:space="720"/>
        </w:sectPr>
      </w:pP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C1B25" w:rsidRDefault="00FC1B25" w:rsidP="00FC1B25">
      <w:pPr>
        <w:tabs>
          <w:tab w:val="left" w:pos="3969"/>
        </w:tabs>
        <w:spacing w:after="0"/>
        <w:jc w:val="right"/>
        <w:rPr>
          <w:rFonts w:ascii="Times New Roman" w:hAnsi="Times New Roman"/>
          <w:b/>
          <w:i/>
          <w:sz w:val="20"/>
          <w:szCs w:val="20"/>
        </w:rPr>
      </w:pPr>
    </w:p>
    <w:p w:rsidR="00FC1B25" w:rsidRDefault="00FC1B25" w:rsidP="00FC1B25">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FC1B25" w:rsidRDefault="00FC1B25" w:rsidP="00FC1B25">
      <w:pPr>
        <w:pStyle w:val="12"/>
        <w:jc w:val="center"/>
        <w:rPr>
          <w:sz w:val="20"/>
          <w:szCs w:val="20"/>
        </w:rPr>
      </w:pPr>
      <w:r>
        <w:tab/>
      </w:r>
      <w:r>
        <w:rPr>
          <w:b/>
          <w:bCs/>
          <w:sz w:val="20"/>
          <w:szCs w:val="20"/>
        </w:rPr>
        <w:t>ДОГОВОР № _______________</w:t>
      </w:r>
    </w:p>
    <w:p w:rsidR="00FC1B25" w:rsidRDefault="00FC1B25" w:rsidP="00FC1B25">
      <w:pPr>
        <w:pStyle w:val="12"/>
        <w:jc w:val="both"/>
        <w:rPr>
          <w:b/>
          <w:bCs/>
          <w:sz w:val="20"/>
          <w:szCs w:val="20"/>
        </w:rPr>
      </w:pPr>
    </w:p>
    <w:p w:rsidR="00FC1B25" w:rsidRDefault="00FC1B25" w:rsidP="00FC1B25">
      <w:pPr>
        <w:pStyle w:val="12"/>
        <w:rPr>
          <w:bCs/>
          <w:sz w:val="20"/>
          <w:szCs w:val="20"/>
        </w:rPr>
      </w:pPr>
      <w:r>
        <w:rPr>
          <w:bCs/>
          <w:sz w:val="20"/>
          <w:szCs w:val="20"/>
        </w:rPr>
        <w:t xml:space="preserve">г. Ярославль                                                                                                                  «___»__________2020 г.                                                                                                                                                     </w:t>
      </w:r>
    </w:p>
    <w:p w:rsidR="00FC1B25" w:rsidRDefault="00FC1B25" w:rsidP="00FC1B25">
      <w:pPr>
        <w:pStyle w:val="12"/>
        <w:jc w:val="both"/>
        <w:rPr>
          <w:sz w:val="20"/>
          <w:szCs w:val="20"/>
        </w:rPr>
      </w:pPr>
    </w:p>
    <w:p w:rsidR="00FC1B25" w:rsidRDefault="00FC1B25" w:rsidP="003E6A4A">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FC1B25" w:rsidRDefault="00FC1B25" w:rsidP="00FC1B25">
      <w:pPr>
        <w:pStyle w:val="12"/>
        <w:jc w:val="center"/>
        <w:rPr>
          <w:sz w:val="20"/>
          <w:szCs w:val="20"/>
        </w:rPr>
      </w:pPr>
      <w:r>
        <w:rPr>
          <w:b/>
          <w:bCs/>
          <w:sz w:val="20"/>
          <w:szCs w:val="20"/>
        </w:rPr>
        <w:t>1. Предмет Договора</w:t>
      </w:r>
    </w:p>
    <w:p w:rsidR="00FC1B25" w:rsidRDefault="00FC1B25" w:rsidP="00FC1B25">
      <w:pPr>
        <w:pStyle w:val="12"/>
        <w:jc w:val="both"/>
        <w:rPr>
          <w:sz w:val="20"/>
          <w:szCs w:val="20"/>
        </w:rPr>
      </w:pPr>
      <w:r>
        <w:rPr>
          <w:sz w:val="20"/>
          <w:szCs w:val="20"/>
        </w:rPr>
        <w:t xml:space="preserve">1.1. По настоящему Договору Поставщик обязуется осуществить поставку </w:t>
      </w:r>
      <w:proofErr w:type="spellStart"/>
      <w:proofErr w:type="gramStart"/>
      <w:r w:rsidR="00E60424">
        <w:rPr>
          <w:sz w:val="20"/>
          <w:szCs w:val="20"/>
        </w:rPr>
        <w:t>п</w:t>
      </w:r>
      <w:proofErr w:type="spellEnd"/>
      <w:proofErr w:type="gramEnd"/>
      <w:r w:rsidR="00E60424">
        <w:rPr>
          <w:sz w:val="20"/>
          <w:szCs w:val="20"/>
        </w:rPr>
        <w:t xml:space="preserve"> </w:t>
      </w:r>
      <w:r w:rsidR="00E60424" w:rsidRPr="00015F0B">
        <w:rPr>
          <w:sz w:val="20"/>
          <w:szCs w:val="20"/>
        </w:rPr>
        <w:t>источника бесперебойного питания с внешним батарейным блоком  для серверной ГАУ ЯО «Информационное агентство Верхняя Волга»</w:t>
      </w:r>
      <w:r w:rsidR="00E60424">
        <w:rPr>
          <w:sz w:val="20"/>
          <w:szCs w:val="20"/>
        </w:rPr>
        <w:t xml:space="preserve">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FC1B25" w:rsidRDefault="00FC1B25" w:rsidP="00FC1B25">
      <w:pPr>
        <w:pStyle w:val="12"/>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FC1B25" w:rsidRDefault="00FC1B25" w:rsidP="00FC1B2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FC1B25" w:rsidRDefault="00FC1B25" w:rsidP="00FC1B2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FC1B25" w:rsidRPr="003E6A4A" w:rsidRDefault="00FC1B25" w:rsidP="003E6A4A">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FC1B25" w:rsidRDefault="00FC1B25" w:rsidP="00FC1B25">
      <w:pPr>
        <w:pStyle w:val="12"/>
        <w:jc w:val="center"/>
        <w:rPr>
          <w:sz w:val="20"/>
          <w:szCs w:val="20"/>
        </w:rPr>
      </w:pPr>
      <w:r>
        <w:rPr>
          <w:b/>
          <w:bCs/>
          <w:sz w:val="20"/>
          <w:szCs w:val="20"/>
        </w:rPr>
        <w:t>2. Срок поставки Товара, выполнения работ</w:t>
      </w:r>
    </w:p>
    <w:p w:rsidR="00FC1B25" w:rsidRDefault="00FC1B25" w:rsidP="00FC1B25">
      <w:pPr>
        <w:pStyle w:val="12"/>
        <w:jc w:val="both"/>
        <w:rPr>
          <w:color w:val="000000"/>
          <w:sz w:val="20"/>
          <w:szCs w:val="20"/>
        </w:rPr>
      </w:pPr>
      <w:r>
        <w:rPr>
          <w:sz w:val="20"/>
          <w:szCs w:val="20"/>
        </w:rPr>
        <w:t>2.</w:t>
      </w:r>
      <w:r>
        <w:rPr>
          <w:color w:val="000000"/>
          <w:sz w:val="20"/>
          <w:szCs w:val="20"/>
        </w:rPr>
        <w:t xml:space="preserve">1. Поставщик осуществляет поставку Товара </w:t>
      </w:r>
      <w:r>
        <w:rPr>
          <w:sz w:val="20"/>
          <w:szCs w:val="20"/>
        </w:rPr>
        <w:t xml:space="preserve">в течение </w:t>
      </w:r>
      <w:r w:rsidR="00E60424">
        <w:rPr>
          <w:sz w:val="20"/>
          <w:szCs w:val="20"/>
        </w:rPr>
        <w:t>60</w:t>
      </w:r>
      <w:r>
        <w:rPr>
          <w:sz w:val="20"/>
          <w:szCs w:val="20"/>
        </w:rPr>
        <w:t xml:space="preserve"> (</w:t>
      </w:r>
      <w:r w:rsidR="00E60424">
        <w:rPr>
          <w:sz w:val="20"/>
          <w:szCs w:val="20"/>
        </w:rPr>
        <w:t>шестидесяти</w:t>
      </w:r>
      <w:r>
        <w:rPr>
          <w:sz w:val="20"/>
          <w:szCs w:val="20"/>
        </w:rPr>
        <w:t xml:space="preserve">) дней </w:t>
      </w:r>
      <w:proofErr w:type="gramStart"/>
      <w:r>
        <w:rPr>
          <w:sz w:val="20"/>
          <w:szCs w:val="20"/>
        </w:rPr>
        <w:t>с даты заключения</w:t>
      </w:r>
      <w:proofErr w:type="gramEnd"/>
      <w:r>
        <w:rPr>
          <w:sz w:val="20"/>
          <w:szCs w:val="20"/>
        </w:rPr>
        <w:t xml:space="preserve"> настоящего Договора</w:t>
      </w:r>
      <w:r>
        <w:rPr>
          <w:color w:val="000000"/>
          <w:sz w:val="20"/>
          <w:szCs w:val="20"/>
        </w:rPr>
        <w:t>.</w:t>
      </w:r>
    </w:p>
    <w:p w:rsidR="00FC1B25" w:rsidRDefault="00FC1B25" w:rsidP="00FC1B25">
      <w:pPr>
        <w:pStyle w:val="12"/>
        <w:jc w:val="both"/>
        <w:rPr>
          <w:color w:val="000000"/>
          <w:sz w:val="20"/>
          <w:szCs w:val="20"/>
        </w:rPr>
      </w:pPr>
      <w:r>
        <w:rPr>
          <w:color w:val="000000"/>
          <w:sz w:val="20"/>
          <w:szCs w:val="20"/>
        </w:rPr>
        <w:t xml:space="preserve">2.2. Место поставки Товара: г. Ярославль, ул. </w:t>
      </w:r>
      <w:proofErr w:type="gramStart"/>
      <w:r>
        <w:rPr>
          <w:color w:val="000000"/>
          <w:sz w:val="20"/>
          <w:szCs w:val="20"/>
        </w:rPr>
        <w:t>Советская</w:t>
      </w:r>
      <w:proofErr w:type="gramEnd"/>
      <w:r>
        <w:rPr>
          <w:color w:val="000000"/>
          <w:sz w:val="20"/>
          <w:szCs w:val="20"/>
        </w:rPr>
        <w:t>, д. 69.</w:t>
      </w:r>
    </w:p>
    <w:p w:rsidR="00FC1B25" w:rsidRDefault="00FC1B25" w:rsidP="00FC1B25">
      <w:pPr>
        <w:pStyle w:val="12"/>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FC1B25" w:rsidRDefault="00FC1B25" w:rsidP="00FC1B25">
      <w:pPr>
        <w:pStyle w:val="12"/>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p>
    <w:p w:rsidR="00FC1B25" w:rsidRDefault="00FC1B25" w:rsidP="00FC1B25">
      <w:pPr>
        <w:pStyle w:val="12"/>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FC1B25" w:rsidRDefault="00FC1B25" w:rsidP="00FC1B25">
      <w:pPr>
        <w:pStyle w:val="12"/>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FC1B25" w:rsidRDefault="00FC1B25" w:rsidP="00FC1B25">
      <w:pPr>
        <w:pStyle w:val="12"/>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FC1B25" w:rsidRDefault="00FC1B25" w:rsidP="00FC1B25">
      <w:pPr>
        <w:pStyle w:val="12"/>
        <w:jc w:val="center"/>
        <w:rPr>
          <w:b/>
          <w:bCs/>
          <w:sz w:val="20"/>
          <w:szCs w:val="20"/>
        </w:rPr>
      </w:pPr>
      <w:r>
        <w:rPr>
          <w:b/>
          <w:bCs/>
          <w:sz w:val="20"/>
          <w:szCs w:val="20"/>
        </w:rPr>
        <w:t>3. Порядок поставки и приёмки Товара</w:t>
      </w:r>
    </w:p>
    <w:p w:rsidR="00FC1B25" w:rsidRDefault="00FC1B25" w:rsidP="00FC1B25">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FC1B25" w:rsidRDefault="00FC1B25" w:rsidP="00FC1B25">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FC1B25" w:rsidRDefault="00FC1B25" w:rsidP="00FC1B25">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FC1B25" w:rsidRDefault="00FC1B25" w:rsidP="00FC1B25">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FC1B25" w:rsidRDefault="00FC1B25" w:rsidP="00FC1B25">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FC1B25" w:rsidRDefault="00FC1B25" w:rsidP="00FC1B25">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FC1B25" w:rsidRDefault="00FC1B25" w:rsidP="00FC1B25">
      <w:pPr>
        <w:pStyle w:val="12"/>
        <w:jc w:val="both"/>
        <w:rPr>
          <w:color w:val="000000"/>
          <w:sz w:val="20"/>
          <w:szCs w:val="20"/>
        </w:rPr>
      </w:pPr>
      <w:r>
        <w:rPr>
          <w:color w:val="000000"/>
          <w:sz w:val="20"/>
          <w:szCs w:val="20"/>
        </w:rPr>
        <w:lastRenderedPageBreak/>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FC1B25" w:rsidRDefault="00FC1B25" w:rsidP="00FC1B25">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FC1B25" w:rsidRDefault="00FC1B25" w:rsidP="00FC1B25">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FC1B25" w:rsidRDefault="00FC1B25" w:rsidP="00FC1B25">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FC1B25" w:rsidRDefault="00FC1B25" w:rsidP="00FC1B25">
      <w:pPr>
        <w:pStyle w:val="12"/>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FC1B25" w:rsidRDefault="00FC1B25" w:rsidP="00FC1B25">
      <w:pPr>
        <w:pStyle w:val="12"/>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FC1B25" w:rsidRPr="003E6A4A" w:rsidRDefault="00FC1B25" w:rsidP="00FC1B25">
      <w:pPr>
        <w:pStyle w:val="12"/>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FC1B25" w:rsidRDefault="00FC1B25" w:rsidP="00FC1B25">
      <w:pPr>
        <w:pStyle w:val="12"/>
        <w:jc w:val="center"/>
        <w:rPr>
          <w:spacing w:val="-1"/>
          <w:sz w:val="20"/>
          <w:szCs w:val="20"/>
        </w:rPr>
      </w:pPr>
      <w:r>
        <w:rPr>
          <w:b/>
          <w:bCs/>
          <w:color w:val="000000"/>
          <w:sz w:val="20"/>
          <w:szCs w:val="20"/>
        </w:rPr>
        <w:t>4. Требования к качеству поставляемого товара</w:t>
      </w:r>
    </w:p>
    <w:p w:rsidR="00FC1B25" w:rsidRDefault="00FC1B25" w:rsidP="00FC1B25">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FC1B25" w:rsidRDefault="00FC1B25" w:rsidP="00FC1B25">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FC1B25" w:rsidRDefault="00FC1B25" w:rsidP="00FC1B25">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FC1B25" w:rsidRDefault="00FC1B25" w:rsidP="00FC1B25">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FC1B25" w:rsidRDefault="00FC1B25" w:rsidP="00FC1B25">
      <w:pPr>
        <w:pStyle w:val="12"/>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FC1B25" w:rsidRDefault="00FC1B25" w:rsidP="003E6A4A">
      <w:pPr>
        <w:pStyle w:val="12"/>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FC1B25" w:rsidRDefault="00FC1B25" w:rsidP="00FC1B25">
      <w:pPr>
        <w:pStyle w:val="12"/>
        <w:jc w:val="center"/>
        <w:rPr>
          <w:b/>
          <w:bCs/>
          <w:sz w:val="20"/>
          <w:szCs w:val="20"/>
        </w:rPr>
      </w:pPr>
      <w:r>
        <w:rPr>
          <w:b/>
          <w:bCs/>
          <w:sz w:val="20"/>
          <w:szCs w:val="20"/>
        </w:rPr>
        <w:t>5. Права и обязанности Сторон</w:t>
      </w:r>
    </w:p>
    <w:p w:rsidR="00FC1B25" w:rsidRDefault="00FC1B25" w:rsidP="00FC1B25">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 xml:space="preserve">В случае, если Товар </w:t>
      </w:r>
      <w:r>
        <w:rPr>
          <w:rFonts w:ascii="Times New Roman" w:hAnsi="Times New Roman"/>
          <w:color w:val="000000"/>
          <w:sz w:val="20"/>
          <w:szCs w:val="20"/>
        </w:rPr>
        <w:lastRenderedPageBreak/>
        <w:t>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FC1B25" w:rsidRDefault="00FC1B25" w:rsidP="00FC1B25">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FC1B25" w:rsidRDefault="00FC1B25" w:rsidP="00FC1B25">
      <w:pPr>
        <w:pStyle w:val="12"/>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FC1B25" w:rsidRDefault="00FC1B25" w:rsidP="00FC1B25">
      <w:pPr>
        <w:pStyle w:val="12"/>
        <w:jc w:val="both"/>
        <w:rPr>
          <w:color w:val="000000"/>
          <w:sz w:val="20"/>
          <w:szCs w:val="20"/>
        </w:rPr>
      </w:pPr>
      <w:r>
        <w:rPr>
          <w:color w:val="000000"/>
          <w:sz w:val="20"/>
          <w:szCs w:val="20"/>
        </w:rPr>
        <w:t>5.1.4. Нести гарантийные обязательства в течение всего срока гарантии</w:t>
      </w:r>
    </w:p>
    <w:p w:rsidR="00FC1B25" w:rsidRDefault="00FC1B25" w:rsidP="00FC1B25">
      <w:pPr>
        <w:pStyle w:val="a5"/>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FC1B25" w:rsidRDefault="00FC1B25" w:rsidP="00FC1B25">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FC1B25" w:rsidRDefault="00FC1B25" w:rsidP="00FC1B25">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FC1B25" w:rsidRDefault="00FC1B25" w:rsidP="00FC1B25">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FC1B25" w:rsidRDefault="00FC1B25" w:rsidP="00FC1B25">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FC1B25" w:rsidRPr="003E6A4A" w:rsidRDefault="00FC1B25" w:rsidP="003E6A4A">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FC1B25" w:rsidRDefault="00FC1B25" w:rsidP="00FC1B25">
      <w:pPr>
        <w:pStyle w:val="12"/>
        <w:jc w:val="center"/>
        <w:rPr>
          <w:b/>
          <w:bCs/>
          <w:sz w:val="20"/>
          <w:szCs w:val="20"/>
        </w:rPr>
      </w:pPr>
      <w:r>
        <w:rPr>
          <w:b/>
          <w:bCs/>
          <w:sz w:val="20"/>
          <w:szCs w:val="20"/>
        </w:rPr>
        <w:t>6. Цена Договора и порядок расчетов</w:t>
      </w:r>
    </w:p>
    <w:p w:rsidR="00FC1B25" w:rsidRDefault="00FC1B25" w:rsidP="00FC1B25">
      <w:pPr>
        <w:pStyle w:val="12"/>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FC1B25" w:rsidRDefault="00FC1B25" w:rsidP="00FC1B25">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FC1B25" w:rsidRDefault="00FC1B25" w:rsidP="00FC1B25">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FC1B25" w:rsidRDefault="00FC1B25" w:rsidP="00FC1B25">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30 (тридцати) дней после поставки Товара и подписания товарных накладных.</w:t>
      </w:r>
    </w:p>
    <w:p w:rsidR="00FC1B25" w:rsidRDefault="00FC1B25" w:rsidP="00FC1B25">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6.6.1. При снижении цены договора без изменения предусмотренных договором количества товаров, объема </w:t>
      </w:r>
      <w:r>
        <w:rPr>
          <w:rFonts w:ascii="Times New Roman" w:eastAsia="Times New Roman" w:hAnsi="Times New Roman"/>
          <w:sz w:val="20"/>
          <w:szCs w:val="20"/>
          <w:lang w:eastAsia="ru-RU"/>
        </w:rPr>
        <w:lastRenderedPageBreak/>
        <w:t>работ или услуг, качества поставляемых товаров, выполняемых работ, оказываемых услуг и иных условий договора.</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C1B25" w:rsidRDefault="00FC1B25" w:rsidP="00FC1B2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FC1B25" w:rsidRDefault="00FC1B25" w:rsidP="003E6A4A">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FC1B25" w:rsidRDefault="00FC1B25" w:rsidP="00FC1B25">
      <w:pPr>
        <w:pStyle w:val="12"/>
        <w:jc w:val="center"/>
        <w:rPr>
          <w:b/>
          <w:color w:val="000000"/>
          <w:sz w:val="20"/>
          <w:szCs w:val="20"/>
        </w:rPr>
      </w:pPr>
      <w:r>
        <w:rPr>
          <w:b/>
          <w:color w:val="000000"/>
          <w:sz w:val="20"/>
          <w:szCs w:val="20"/>
        </w:rPr>
        <w:t>7. Гарантии</w:t>
      </w:r>
    </w:p>
    <w:p w:rsidR="00FC1B25" w:rsidRDefault="00FC1B25" w:rsidP="00FC1B25">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FC1B25" w:rsidRDefault="00FC1B25" w:rsidP="00FC1B25">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FC1B25" w:rsidRDefault="00FC1B25" w:rsidP="00FC1B25">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FC1B25" w:rsidRDefault="00FC1B25" w:rsidP="00FC1B25">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FC1B25" w:rsidRDefault="00FC1B25" w:rsidP="00FC1B25">
      <w:pPr>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FC1B25" w:rsidRDefault="00FC1B25" w:rsidP="00FC1B25">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FC1B25" w:rsidRDefault="00FC1B25" w:rsidP="00FC1B25">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FC1B25" w:rsidRDefault="00FC1B25" w:rsidP="00FC1B25">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FC1B25" w:rsidRDefault="00FC1B25" w:rsidP="00FC1B25">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FC1B25" w:rsidRDefault="00FC1B25" w:rsidP="00FC1B25">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FC1B25" w:rsidRDefault="00FC1B25" w:rsidP="00FC1B25">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FC1B25" w:rsidRDefault="00FC1B25" w:rsidP="00FC1B25">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FC1B25" w:rsidRDefault="00FC1B25" w:rsidP="00FC1B25">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C1B25" w:rsidRDefault="00FC1B25" w:rsidP="00FC1B25">
      <w:pPr>
        <w:pStyle w:val="12"/>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w:t>
      </w:r>
      <w:r>
        <w:rPr>
          <w:sz w:val="20"/>
          <w:szCs w:val="20"/>
        </w:rPr>
        <w:lastRenderedPageBreak/>
        <w:t>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FC1B25" w:rsidRDefault="00FC1B25" w:rsidP="00FC1B25">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FC1B25" w:rsidRDefault="00FC1B25" w:rsidP="00FC1B25">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C1B25" w:rsidRDefault="00FC1B25" w:rsidP="00FC1B25">
      <w:pPr>
        <w:pStyle w:val="12"/>
        <w:jc w:val="both"/>
        <w:rPr>
          <w:sz w:val="20"/>
          <w:szCs w:val="20"/>
        </w:rPr>
      </w:pPr>
      <w:r>
        <w:rPr>
          <w:sz w:val="20"/>
          <w:szCs w:val="20"/>
        </w:rPr>
        <w:t>а) 1000 рублей, если цена Договора не превышает 3 млн. рублей (включительно);</w:t>
      </w:r>
    </w:p>
    <w:p w:rsidR="00FC1B25" w:rsidRDefault="00FC1B25" w:rsidP="00FC1B25">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FC1B25" w:rsidRDefault="00FC1B25" w:rsidP="00FC1B25">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FC1B25" w:rsidRDefault="00FC1B25" w:rsidP="00FC1B25">
      <w:pPr>
        <w:pStyle w:val="12"/>
        <w:jc w:val="both"/>
        <w:rPr>
          <w:sz w:val="20"/>
          <w:szCs w:val="20"/>
        </w:rPr>
      </w:pPr>
      <w:r>
        <w:rPr>
          <w:sz w:val="20"/>
          <w:szCs w:val="20"/>
        </w:rPr>
        <w:t>г) 100000 рублей, если цена Договора превышает 100 млн. рублей.</w:t>
      </w:r>
    </w:p>
    <w:p w:rsidR="00FC1B25" w:rsidRDefault="00FC1B25" w:rsidP="00FC1B25">
      <w:pPr>
        <w:pStyle w:val="12"/>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FC1B25" w:rsidRDefault="00FC1B25" w:rsidP="00FC1B25">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FC1B25" w:rsidRDefault="00FC1B25" w:rsidP="00FC1B25">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C1B25" w:rsidRDefault="00FC1B25" w:rsidP="00FC1B25">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FC1B25" w:rsidRDefault="00FC1B25" w:rsidP="00FC1B25">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FC1B25" w:rsidRDefault="00FC1B25" w:rsidP="00FC1B25">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FC1B25" w:rsidRDefault="00FC1B25" w:rsidP="00FC1B25">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FC1B25" w:rsidRDefault="00FC1B25" w:rsidP="00FC1B25">
      <w:pPr>
        <w:pStyle w:val="12"/>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FC1B25" w:rsidRDefault="00FC1B25" w:rsidP="00FC1B25">
      <w:pPr>
        <w:pStyle w:val="12"/>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FC1B25" w:rsidRDefault="00FC1B25" w:rsidP="00FC1B25">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FC1B25" w:rsidRDefault="00FC1B25" w:rsidP="00FC1B25">
      <w:pPr>
        <w:pStyle w:val="12"/>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FC1B25" w:rsidRDefault="00FC1B25" w:rsidP="00FC1B25">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FC1B25" w:rsidRDefault="00FC1B25" w:rsidP="00FC1B25">
      <w:pPr>
        <w:pStyle w:val="12"/>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C1B25" w:rsidRDefault="00FC1B25" w:rsidP="00FC1B25">
      <w:pPr>
        <w:pStyle w:val="12"/>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C1B25" w:rsidRDefault="00FC1B25" w:rsidP="00FC1B25">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C1B25" w:rsidRDefault="00FC1B25" w:rsidP="00FC1B25">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C1B25" w:rsidRDefault="00FC1B25" w:rsidP="00FC1B25">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C1B25" w:rsidRDefault="00FC1B25" w:rsidP="00FC1B25">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C1B25" w:rsidRDefault="00FC1B25" w:rsidP="00FC1B25">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FC1B25" w:rsidRDefault="00FC1B25" w:rsidP="00FC1B25">
      <w:pPr>
        <w:pStyle w:val="12"/>
        <w:jc w:val="both"/>
        <w:rPr>
          <w:sz w:val="20"/>
          <w:szCs w:val="20"/>
        </w:rPr>
      </w:pPr>
      <w:r>
        <w:rPr>
          <w:sz w:val="20"/>
          <w:szCs w:val="20"/>
        </w:rPr>
        <w:lastRenderedPageBreak/>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C1B25" w:rsidRDefault="00FC1B25" w:rsidP="00FC1B25">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FC1B25" w:rsidRDefault="00FC1B25" w:rsidP="00FC1B25">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FC1B25" w:rsidRDefault="00FC1B25" w:rsidP="00FC1B25">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C1B25" w:rsidRDefault="00FC1B25" w:rsidP="00FC1B25">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C1B25" w:rsidRDefault="00FC1B25" w:rsidP="00FC1B25">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FC1B25" w:rsidRDefault="00FC1B25" w:rsidP="00FC1B25">
      <w:pPr>
        <w:pStyle w:val="12"/>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FC1B25" w:rsidRDefault="00FC1B25" w:rsidP="00FC1B25">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FC1B25" w:rsidRDefault="00FC1B25" w:rsidP="00FC1B25">
      <w:pPr>
        <w:pStyle w:val="12"/>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C1B25" w:rsidRDefault="00FC1B25" w:rsidP="00FC1B25">
      <w:pPr>
        <w:pStyle w:val="12"/>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C1B25" w:rsidRDefault="00FC1B25" w:rsidP="00FC1B25">
      <w:pPr>
        <w:pStyle w:val="12"/>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FC1B25" w:rsidRDefault="00FC1B25" w:rsidP="00FC1B25">
      <w:pPr>
        <w:pStyle w:val="12"/>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C1B25" w:rsidRDefault="00FC1B25" w:rsidP="00FC1B25">
      <w:pPr>
        <w:pStyle w:val="12"/>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FC1B25" w:rsidRDefault="00FC1B25" w:rsidP="00FC1B25">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C1B25" w:rsidRDefault="00FC1B25" w:rsidP="00FC1B25">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C1B25" w:rsidRDefault="00FC1B25" w:rsidP="00FC1B25">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C1B25" w:rsidRDefault="00FC1B25" w:rsidP="00FC1B25">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C1B25" w:rsidRDefault="00FC1B25" w:rsidP="00FC1B25">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FC1B25" w:rsidRDefault="00FC1B25" w:rsidP="00FC1B25">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FC1B25" w:rsidRDefault="00FC1B25" w:rsidP="00FC1B25">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FC1B25" w:rsidRDefault="00FC1B25" w:rsidP="00FC1B25">
      <w:pPr>
        <w:pStyle w:val="12"/>
        <w:jc w:val="both"/>
        <w:rPr>
          <w:sz w:val="20"/>
          <w:szCs w:val="20"/>
        </w:rPr>
      </w:pPr>
      <w:r>
        <w:rPr>
          <w:sz w:val="20"/>
          <w:szCs w:val="20"/>
        </w:rPr>
        <w:lastRenderedPageBreak/>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C1B25" w:rsidRDefault="00FC1B25" w:rsidP="00FC1B25">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FC1B25" w:rsidRDefault="00FC1B25" w:rsidP="00FC1B25">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C1B25" w:rsidRDefault="00FC1B25" w:rsidP="00FC1B25">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FC1B25" w:rsidRDefault="00FC1B25" w:rsidP="00FC1B25">
      <w:pPr>
        <w:pStyle w:val="12"/>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FC1B25" w:rsidRDefault="00FC1B25" w:rsidP="00FC1B25">
      <w:pPr>
        <w:pStyle w:val="12"/>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C1B25" w:rsidRDefault="00FC1B25" w:rsidP="00FC1B25">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1B25" w:rsidRDefault="00FC1B25" w:rsidP="00FC1B25">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FC1B25" w:rsidRDefault="00FC1B25" w:rsidP="00FC1B25">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FC1B25" w:rsidRDefault="00FC1B25" w:rsidP="00FC1B25">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FC1B25" w:rsidTr="00FC1B25">
        <w:trPr>
          <w:gridAfter w:val="1"/>
          <w:wAfter w:w="88" w:type="dxa"/>
        </w:trPr>
        <w:tc>
          <w:tcPr>
            <w:tcW w:w="9781" w:type="dxa"/>
            <w:gridSpan w:val="5"/>
            <w:hideMark/>
          </w:tcPr>
          <w:p w:rsidR="00FC1B25" w:rsidRDefault="00FC1B25">
            <w:pPr>
              <w:pStyle w:val="12"/>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FC1B25" w:rsidTr="00FC1B25">
        <w:trPr>
          <w:gridAfter w:val="1"/>
          <w:wAfter w:w="88" w:type="dxa"/>
        </w:trPr>
        <w:tc>
          <w:tcPr>
            <w:tcW w:w="9781" w:type="dxa"/>
            <w:gridSpan w:val="5"/>
          </w:tcPr>
          <w:p w:rsidR="00FC1B25" w:rsidRDefault="00FC1B25">
            <w:pPr>
              <w:pStyle w:val="12"/>
              <w:spacing w:line="276" w:lineRule="auto"/>
              <w:jc w:val="both"/>
              <w:rPr>
                <w:sz w:val="20"/>
                <w:szCs w:val="20"/>
                <w:lang w:eastAsia="en-US"/>
              </w:rPr>
            </w:pPr>
          </w:p>
        </w:tc>
      </w:tr>
      <w:tr w:rsidR="00FC1B25" w:rsidTr="00FC1B25">
        <w:tc>
          <w:tcPr>
            <w:tcW w:w="484" w:type="dxa"/>
          </w:tcPr>
          <w:p w:rsidR="00FC1B25" w:rsidRDefault="00FC1B25">
            <w:pPr>
              <w:pStyle w:val="12"/>
              <w:spacing w:line="276" w:lineRule="auto"/>
              <w:jc w:val="both"/>
              <w:rPr>
                <w:sz w:val="20"/>
                <w:szCs w:val="20"/>
                <w:lang w:eastAsia="en-US"/>
              </w:rPr>
            </w:pPr>
          </w:p>
        </w:tc>
        <w:tc>
          <w:tcPr>
            <w:tcW w:w="3830" w:type="dxa"/>
            <w:hideMark/>
          </w:tcPr>
          <w:p w:rsidR="00FC1B25" w:rsidRDefault="00FC1B25">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FC1B25" w:rsidRDefault="00FC1B25">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FC1B25" w:rsidRDefault="00FC1B25">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FC1B25" w:rsidRDefault="00FC1B25">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FC1B25" w:rsidRDefault="00FC1B25">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FC1B25" w:rsidRDefault="00FC1B25">
            <w:pPr>
              <w:spacing w:after="0"/>
              <w:jc w:val="both"/>
              <w:rPr>
                <w:rFonts w:ascii="Times New Roman" w:hAnsi="Times New Roman"/>
                <w:sz w:val="20"/>
                <w:szCs w:val="20"/>
              </w:rPr>
            </w:pPr>
            <w:r>
              <w:rPr>
                <w:rFonts w:ascii="Times New Roman" w:hAnsi="Times New Roman"/>
                <w:sz w:val="20"/>
                <w:szCs w:val="20"/>
              </w:rPr>
              <w:t>ИНН 7604026974</w:t>
            </w:r>
          </w:p>
          <w:p w:rsidR="00FC1B25" w:rsidRDefault="00FC1B25">
            <w:pPr>
              <w:spacing w:after="0"/>
              <w:jc w:val="both"/>
              <w:rPr>
                <w:rFonts w:ascii="Times New Roman" w:hAnsi="Times New Roman"/>
                <w:sz w:val="20"/>
                <w:szCs w:val="20"/>
              </w:rPr>
            </w:pPr>
            <w:r>
              <w:rPr>
                <w:rFonts w:ascii="Times New Roman" w:hAnsi="Times New Roman"/>
                <w:sz w:val="20"/>
                <w:szCs w:val="20"/>
              </w:rPr>
              <w:t>КПП 760401001</w:t>
            </w:r>
          </w:p>
          <w:p w:rsidR="00FC1B25" w:rsidRDefault="00FC1B25">
            <w:pPr>
              <w:spacing w:after="0"/>
              <w:jc w:val="both"/>
              <w:rPr>
                <w:rFonts w:ascii="Times New Roman" w:hAnsi="Times New Roman"/>
                <w:sz w:val="20"/>
                <w:szCs w:val="20"/>
              </w:rPr>
            </w:pPr>
            <w:r>
              <w:rPr>
                <w:rFonts w:ascii="Times New Roman" w:hAnsi="Times New Roman"/>
                <w:sz w:val="20"/>
                <w:szCs w:val="20"/>
              </w:rPr>
              <w:t>БИК 047888001</w:t>
            </w:r>
          </w:p>
          <w:p w:rsidR="00FC1B25" w:rsidRDefault="00FC1B25">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FC1B25" w:rsidRDefault="00FC1B25">
            <w:pPr>
              <w:pStyle w:val="12"/>
              <w:spacing w:line="276" w:lineRule="auto"/>
              <w:jc w:val="both"/>
              <w:rPr>
                <w:sz w:val="20"/>
                <w:szCs w:val="20"/>
                <w:lang w:eastAsia="en-US"/>
              </w:rPr>
            </w:pPr>
          </w:p>
        </w:tc>
        <w:tc>
          <w:tcPr>
            <w:tcW w:w="4562" w:type="dxa"/>
            <w:hideMark/>
          </w:tcPr>
          <w:p w:rsidR="00FC1B25" w:rsidRDefault="00FC1B25">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FC1B25" w:rsidRDefault="00FC1B25">
            <w:pPr>
              <w:pStyle w:val="12"/>
              <w:spacing w:line="276" w:lineRule="auto"/>
              <w:jc w:val="both"/>
              <w:rPr>
                <w:sz w:val="20"/>
                <w:szCs w:val="20"/>
                <w:lang w:eastAsia="en-US"/>
              </w:rPr>
            </w:pPr>
          </w:p>
        </w:tc>
      </w:tr>
      <w:tr w:rsidR="00FC1B25" w:rsidTr="00FC1B25">
        <w:tc>
          <w:tcPr>
            <w:tcW w:w="484" w:type="dxa"/>
          </w:tcPr>
          <w:p w:rsidR="00FC1B25" w:rsidRDefault="00FC1B25">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FC1B25" w:rsidRDefault="00FC1B25">
            <w:pPr>
              <w:pStyle w:val="12"/>
              <w:spacing w:line="276" w:lineRule="auto"/>
              <w:jc w:val="both"/>
              <w:rPr>
                <w:sz w:val="20"/>
                <w:szCs w:val="20"/>
                <w:lang w:eastAsia="en-US"/>
              </w:rPr>
            </w:pPr>
          </w:p>
        </w:tc>
        <w:tc>
          <w:tcPr>
            <w:tcW w:w="763" w:type="dxa"/>
          </w:tcPr>
          <w:p w:rsidR="00FC1B25" w:rsidRDefault="00FC1B25">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FC1B25" w:rsidRDefault="00FC1B25">
            <w:pPr>
              <w:pStyle w:val="12"/>
              <w:spacing w:line="276" w:lineRule="auto"/>
              <w:jc w:val="both"/>
              <w:rPr>
                <w:sz w:val="20"/>
                <w:szCs w:val="20"/>
                <w:lang w:eastAsia="en-US"/>
              </w:rPr>
            </w:pPr>
          </w:p>
        </w:tc>
        <w:tc>
          <w:tcPr>
            <w:tcW w:w="230" w:type="dxa"/>
            <w:gridSpan w:val="2"/>
          </w:tcPr>
          <w:p w:rsidR="00FC1B25" w:rsidRDefault="00FC1B25">
            <w:pPr>
              <w:pStyle w:val="12"/>
              <w:spacing w:line="276" w:lineRule="auto"/>
              <w:jc w:val="both"/>
              <w:rPr>
                <w:sz w:val="20"/>
                <w:szCs w:val="20"/>
                <w:lang w:eastAsia="en-US"/>
              </w:rPr>
            </w:pPr>
          </w:p>
        </w:tc>
      </w:tr>
      <w:tr w:rsidR="00FC1B25" w:rsidTr="00FC1B25">
        <w:tc>
          <w:tcPr>
            <w:tcW w:w="484" w:type="dxa"/>
          </w:tcPr>
          <w:p w:rsidR="00FC1B25" w:rsidRDefault="00FC1B25">
            <w:pPr>
              <w:pStyle w:val="12"/>
              <w:spacing w:line="276" w:lineRule="auto"/>
              <w:jc w:val="both"/>
              <w:rPr>
                <w:sz w:val="20"/>
                <w:szCs w:val="20"/>
                <w:lang w:eastAsia="en-US"/>
              </w:rPr>
            </w:pPr>
          </w:p>
        </w:tc>
        <w:tc>
          <w:tcPr>
            <w:tcW w:w="3830" w:type="dxa"/>
            <w:hideMark/>
          </w:tcPr>
          <w:p w:rsidR="00FC1B25" w:rsidRDefault="00FC1B25">
            <w:pPr>
              <w:pStyle w:val="12"/>
              <w:spacing w:line="276" w:lineRule="auto"/>
              <w:jc w:val="both"/>
              <w:rPr>
                <w:sz w:val="20"/>
                <w:szCs w:val="20"/>
                <w:lang w:eastAsia="en-US"/>
              </w:rPr>
            </w:pPr>
            <w:r>
              <w:rPr>
                <w:sz w:val="20"/>
                <w:szCs w:val="20"/>
                <w:lang w:eastAsia="en-US"/>
              </w:rPr>
              <w:t>М.П.</w:t>
            </w:r>
          </w:p>
        </w:tc>
        <w:tc>
          <w:tcPr>
            <w:tcW w:w="763" w:type="dxa"/>
          </w:tcPr>
          <w:p w:rsidR="00FC1B25" w:rsidRDefault="00FC1B25">
            <w:pPr>
              <w:pStyle w:val="12"/>
              <w:spacing w:line="276" w:lineRule="auto"/>
              <w:jc w:val="both"/>
              <w:rPr>
                <w:sz w:val="20"/>
                <w:szCs w:val="20"/>
                <w:lang w:eastAsia="en-US"/>
              </w:rPr>
            </w:pPr>
          </w:p>
        </w:tc>
        <w:tc>
          <w:tcPr>
            <w:tcW w:w="4562" w:type="dxa"/>
            <w:hideMark/>
          </w:tcPr>
          <w:p w:rsidR="00FC1B25" w:rsidRDefault="00FC1B25">
            <w:pPr>
              <w:pStyle w:val="12"/>
              <w:spacing w:line="276" w:lineRule="auto"/>
              <w:jc w:val="both"/>
              <w:rPr>
                <w:sz w:val="20"/>
                <w:szCs w:val="20"/>
                <w:lang w:eastAsia="en-US"/>
              </w:rPr>
            </w:pPr>
            <w:r>
              <w:rPr>
                <w:sz w:val="20"/>
                <w:szCs w:val="20"/>
                <w:lang w:eastAsia="en-US"/>
              </w:rPr>
              <w:t>М.П.</w:t>
            </w:r>
          </w:p>
        </w:tc>
        <w:tc>
          <w:tcPr>
            <w:tcW w:w="230" w:type="dxa"/>
            <w:gridSpan w:val="2"/>
          </w:tcPr>
          <w:p w:rsidR="00FC1B25" w:rsidRDefault="00FC1B25">
            <w:pPr>
              <w:pStyle w:val="12"/>
              <w:spacing w:line="276" w:lineRule="auto"/>
              <w:jc w:val="both"/>
              <w:rPr>
                <w:sz w:val="20"/>
                <w:szCs w:val="20"/>
                <w:lang w:eastAsia="en-US"/>
              </w:rPr>
            </w:pPr>
          </w:p>
        </w:tc>
      </w:tr>
    </w:tbl>
    <w:p w:rsidR="00FC1B25" w:rsidRDefault="00FC1B25" w:rsidP="00FC1B25">
      <w:pPr>
        <w:spacing w:after="0" w:line="240" w:lineRule="auto"/>
        <w:rPr>
          <w:rFonts w:ascii="Times New Roman" w:eastAsia="Times New Roman" w:hAnsi="Times New Roman"/>
          <w:sz w:val="20"/>
          <w:szCs w:val="20"/>
          <w:lang w:eastAsia="ru-RU"/>
        </w:rPr>
        <w:sectPr w:rsidR="00FC1B25">
          <w:pgSz w:w="11906" w:h="16838"/>
          <w:pgMar w:top="709" w:right="850" w:bottom="1134" w:left="1701" w:header="708" w:footer="708" w:gutter="0"/>
          <w:cols w:space="720"/>
        </w:sectPr>
      </w:pPr>
    </w:p>
    <w:p w:rsidR="00FC1B25" w:rsidRDefault="00FC1B25" w:rsidP="00FC1B25">
      <w:pPr>
        <w:pStyle w:val="12"/>
        <w:jc w:val="right"/>
        <w:rPr>
          <w:b/>
          <w:i/>
          <w:sz w:val="20"/>
          <w:szCs w:val="20"/>
        </w:rPr>
      </w:pPr>
      <w:r>
        <w:rPr>
          <w:b/>
          <w:i/>
          <w:sz w:val="20"/>
          <w:szCs w:val="20"/>
        </w:rPr>
        <w:lastRenderedPageBreak/>
        <w:t>Приложение №1 к Договору №______ от «_____» _________ 2020г.</w:t>
      </w:r>
    </w:p>
    <w:p w:rsidR="00FC1B25" w:rsidRDefault="00FC1B25" w:rsidP="00FC1B25">
      <w:pPr>
        <w:pStyle w:val="12"/>
        <w:rPr>
          <w:b/>
          <w:i/>
          <w:sz w:val="20"/>
          <w:szCs w:val="20"/>
        </w:rPr>
      </w:pPr>
    </w:p>
    <w:p w:rsidR="009259C2" w:rsidRPr="009259C2" w:rsidRDefault="00FC1B25" w:rsidP="009259C2">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r w:rsidR="009259C2" w:rsidRPr="009259C2">
        <w:rPr>
          <w:rFonts w:ascii="Times New Roman" w:hAnsi="Times New Roman"/>
          <w:b/>
          <w:sz w:val="20"/>
          <w:szCs w:val="20"/>
          <w:u w:val="single"/>
        </w:rPr>
        <w:t xml:space="preserve">источника бесперебойного питания с внешним батарейным блоком для </w:t>
      </w:r>
      <w:proofErr w:type="gramStart"/>
      <w:r w:rsidR="009259C2" w:rsidRPr="009259C2">
        <w:rPr>
          <w:rFonts w:ascii="Times New Roman" w:hAnsi="Times New Roman"/>
          <w:b/>
          <w:sz w:val="20"/>
          <w:szCs w:val="20"/>
          <w:u w:val="single"/>
        </w:rPr>
        <w:t>серверной</w:t>
      </w:r>
      <w:proofErr w:type="gramEnd"/>
      <w:r w:rsidR="009259C2" w:rsidRPr="009259C2">
        <w:rPr>
          <w:rFonts w:ascii="Times New Roman" w:hAnsi="Times New Roman"/>
          <w:b/>
          <w:sz w:val="20"/>
          <w:szCs w:val="20"/>
          <w:u w:val="single"/>
        </w:rPr>
        <w:t xml:space="preserve">  ГАУ ЯО «Информационное агентство Верхняя Волга»</w:t>
      </w:r>
    </w:p>
    <w:p w:rsidR="009259C2" w:rsidRPr="009259C2" w:rsidRDefault="009259C2" w:rsidP="009259C2">
      <w:pPr>
        <w:widowControl w:val="0"/>
        <w:spacing w:after="0"/>
        <w:jc w:val="both"/>
        <w:rPr>
          <w:rFonts w:ascii="Times New Roman" w:hAnsi="Times New Roman"/>
          <w:b/>
          <w:sz w:val="20"/>
          <w:szCs w:val="20"/>
          <w:u w:val="single"/>
        </w:rPr>
      </w:pPr>
    </w:p>
    <w:p w:rsidR="00FC1B25" w:rsidRPr="009259C2" w:rsidRDefault="00FC1B25" w:rsidP="009259C2">
      <w:pPr>
        <w:widowControl w:val="0"/>
        <w:spacing w:after="0"/>
        <w:jc w:val="both"/>
        <w:rPr>
          <w:rFonts w:ascii="Times New Roman" w:eastAsiaTheme="minorHAnsi" w:hAnsi="Times New Roman" w:cstheme="minorBidi"/>
          <w:b/>
          <w:sz w:val="20"/>
          <w:szCs w:val="20"/>
          <w:u w:val="single"/>
        </w:rPr>
      </w:pPr>
      <w:r>
        <w:rPr>
          <w:rFonts w:ascii="Times New Roman" w:hAnsi="Times New Roman"/>
          <w:sz w:val="20"/>
          <w:szCs w:val="20"/>
        </w:rPr>
        <w:t xml:space="preserve">Объект закупки: поставка </w:t>
      </w:r>
      <w:r w:rsidR="009259C2" w:rsidRPr="009259C2">
        <w:rPr>
          <w:rFonts w:ascii="Times New Roman" w:hAnsi="Times New Roman"/>
          <w:sz w:val="20"/>
          <w:szCs w:val="20"/>
        </w:rPr>
        <w:t xml:space="preserve">источника бесперебойного питания с внешним батарейным блоком </w:t>
      </w:r>
      <w:proofErr w:type="gramStart"/>
      <w:r w:rsidR="009259C2" w:rsidRPr="009259C2">
        <w:rPr>
          <w:rFonts w:ascii="Times New Roman" w:hAnsi="Times New Roman"/>
          <w:sz w:val="20"/>
          <w:szCs w:val="20"/>
        </w:rPr>
        <w:t>для</w:t>
      </w:r>
      <w:proofErr w:type="gramEnd"/>
      <w:r w:rsidR="009259C2" w:rsidRPr="009259C2">
        <w:rPr>
          <w:rFonts w:ascii="Times New Roman" w:hAnsi="Times New Roman"/>
          <w:sz w:val="20"/>
          <w:szCs w:val="20"/>
        </w:rPr>
        <w:t xml:space="preserve"> серверной  ГАУ ЯО «Информационное агентство Верхняя Волга»</w:t>
      </w:r>
      <w:r w:rsidR="009259C2">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FC1B25" w:rsidRDefault="00FC1B25" w:rsidP="00FC1B25">
      <w:pPr>
        <w:pStyle w:val="a5"/>
        <w:keepNext/>
        <w:numPr>
          <w:ilvl w:val="0"/>
          <w:numId w:val="1"/>
        </w:numPr>
        <w:tabs>
          <w:tab w:val="num" w:pos="851"/>
        </w:tabs>
        <w:spacing w:after="0" w:line="240" w:lineRule="auto"/>
        <w:jc w:val="both"/>
        <w:rPr>
          <w:rFonts w:ascii="Times New Roman" w:hAnsi="Times New Roman"/>
          <w:bCs/>
          <w:sz w:val="20"/>
          <w:szCs w:val="20"/>
        </w:rPr>
      </w:pPr>
      <w:r>
        <w:rPr>
          <w:rFonts w:ascii="Times New Roman" w:hAnsi="Times New Roman"/>
          <w:bCs/>
          <w:sz w:val="20"/>
          <w:szCs w:val="20"/>
        </w:rPr>
        <w:t>Требования к количеству, качеству, технические характеристики, гарантии качества:</w:t>
      </w:r>
    </w:p>
    <w:tbl>
      <w:tblPr>
        <w:tblStyle w:val="aa"/>
        <w:tblW w:w="11057" w:type="dxa"/>
        <w:tblInd w:w="-1310" w:type="dxa"/>
        <w:tblLayout w:type="fixed"/>
        <w:tblLook w:val="04A0"/>
      </w:tblPr>
      <w:tblGrid>
        <w:gridCol w:w="567"/>
        <w:gridCol w:w="2411"/>
        <w:gridCol w:w="992"/>
        <w:gridCol w:w="2126"/>
        <w:gridCol w:w="1134"/>
        <w:gridCol w:w="1276"/>
        <w:gridCol w:w="1276"/>
        <w:gridCol w:w="1275"/>
      </w:tblGrid>
      <w:tr w:rsidR="00FC1B25" w:rsidTr="009259C2">
        <w:trPr>
          <w:trHeight w:val="809"/>
        </w:trPr>
        <w:tc>
          <w:tcPr>
            <w:tcW w:w="567"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w:t>
            </w:r>
          </w:p>
          <w:p w:rsidR="00FC1B25" w:rsidRDefault="00FC1B25">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FC1B25" w:rsidRDefault="00FC1B25">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FC1B25" w:rsidRDefault="00FC1B25">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FC1B25" w:rsidRDefault="00FC1B25">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FC1B25" w:rsidRDefault="00FC1B25">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FC1B25" w:rsidTr="009259C2">
        <w:tc>
          <w:tcPr>
            <w:tcW w:w="567" w:type="dxa"/>
            <w:tcBorders>
              <w:top w:val="single" w:sz="4" w:space="0" w:color="auto"/>
              <w:left w:val="single" w:sz="4" w:space="0" w:color="auto"/>
              <w:bottom w:val="single" w:sz="4" w:space="0" w:color="auto"/>
              <w:right w:val="single" w:sz="4" w:space="0" w:color="auto"/>
            </w:tcBorders>
            <w:hideMark/>
          </w:tcPr>
          <w:p w:rsidR="00FC1B25" w:rsidRDefault="00FC1B25">
            <w:pPr>
              <w:rPr>
                <w:rFonts w:ascii="Times New Roman" w:hAnsi="Times New Roman"/>
                <w:sz w:val="20"/>
                <w:szCs w:val="20"/>
                <w:lang w:eastAsia="ru-RU"/>
              </w:rPr>
            </w:pPr>
            <w:r>
              <w:rPr>
                <w:rFonts w:ascii="Times New Roman" w:hAnsi="Times New Roman"/>
                <w:sz w:val="20"/>
                <w:szCs w:val="20"/>
                <w:lang w:eastAsia="ru-RU"/>
              </w:rPr>
              <w:t>1.</w:t>
            </w:r>
          </w:p>
        </w:tc>
        <w:tc>
          <w:tcPr>
            <w:tcW w:w="2411" w:type="dxa"/>
            <w:tcBorders>
              <w:top w:val="single" w:sz="4" w:space="0" w:color="auto"/>
              <w:left w:val="single" w:sz="4" w:space="0" w:color="auto"/>
              <w:bottom w:val="single" w:sz="4" w:space="0" w:color="auto"/>
              <w:right w:val="single" w:sz="4" w:space="0" w:color="auto"/>
            </w:tcBorders>
          </w:tcPr>
          <w:p w:rsidR="00FC1B25" w:rsidRDefault="00FC1B25">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FC1B25" w:rsidRDefault="00FC1B25">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FC1B25" w:rsidRDefault="00FC1B25">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1B25" w:rsidRDefault="00FC1B25">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r w:rsidR="00FC1B25" w:rsidTr="009259C2">
        <w:tc>
          <w:tcPr>
            <w:tcW w:w="567" w:type="dxa"/>
            <w:tcBorders>
              <w:top w:val="single" w:sz="4" w:space="0" w:color="auto"/>
              <w:left w:val="single" w:sz="4" w:space="0" w:color="auto"/>
              <w:bottom w:val="single" w:sz="4" w:space="0" w:color="auto"/>
              <w:right w:val="single" w:sz="4" w:space="0" w:color="auto"/>
            </w:tcBorders>
            <w:hideMark/>
          </w:tcPr>
          <w:p w:rsidR="00FC1B25" w:rsidRDefault="00FC1B25">
            <w:pPr>
              <w:rPr>
                <w:rFonts w:ascii="Times New Roman" w:hAnsi="Times New Roman"/>
                <w:sz w:val="20"/>
                <w:szCs w:val="20"/>
                <w:lang w:eastAsia="ru-RU"/>
              </w:rPr>
            </w:pPr>
            <w:r>
              <w:rPr>
                <w:rFonts w:ascii="Times New Roman" w:hAnsi="Times New Roman"/>
                <w:sz w:val="20"/>
                <w:szCs w:val="20"/>
                <w:lang w:eastAsia="ru-RU"/>
              </w:rPr>
              <w:t>2.</w:t>
            </w:r>
          </w:p>
        </w:tc>
        <w:tc>
          <w:tcPr>
            <w:tcW w:w="2411" w:type="dxa"/>
            <w:tcBorders>
              <w:top w:val="single" w:sz="4" w:space="0" w:color="auto"/>
              <w:left w:val="single" w:sz="4" w:space="0" w:color="auto"/>
              <w:bottom w:val="single" w:sz="4" w:space="0" w:color="auto"/>
              <w:right w:val="single" w:sz="4" w:space="0" w:color="auto"/>
            </w:tcBorders>
          </w:tcPr>
          <w:p w:rsidR="00FC1B25" w:rsidRDefault="00FC1B25">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C1B25" w:rsidRDefault="00FC1B25">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FC1B25" w:rsidRDefault="00FC1B25">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r w:rsidR="00FC1B25" w:rsidTr="009259C2">
        <w:tc>
          <w:tcPr>
            <w:tcW w:w="9782" w:type="dxa"/>
            <w:gridSpan w:val="7"/>
            <w:tcBorders>
              <w:top w:val="single" w:sz="4" w:space="0" w:color="auto"/>
              <w:left w:val="single" w:sz="4" w:space="0" w:color="auto"/>
              <w:bottom w:val="single" w:sz="4" w:space="0" w:color="auto"/>
              <w:right w:val="single" w:sz="4" w:space="0" w:color="auto"/>
            </w:tcBorders>
            <w:hideMark/>
          </w:tcPr>
          <w:p w:rsidR="00FC1B25" w:rsidRDefault="00FC1B25">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r w:rsidR="00FC1B25" w:rsidTr="009259C2">
        <w:tc>
          <w:tcPr>
            <w:tcW w:w="9782" w:type="dxa"/>
            <w:gridSpan w:val="7"/>
            <w:tcBorders>
              <w:top w:val="single" w:sz="4" w:space="0" w:color="auto"/>
              <w:left w:val="single" w:sz="4" w:space="0" w:color="auto"/>
              <w:bottom w:val="single" w:sz="4" w:space="0" w:color="auto"/>
              <w:right w:val="single" w:sz="4" w:space="0" w:color="auto"/>
            </w:tcBorders>
            <w:hideMark/>
          </w:tcPr>
          <w:p w:rsidR="00FC1B25" w:rsidRDefault="00FC1B25">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FC1B25" w:rsidRDefault="00FC1B25">
            <w:pPr>
              <w:jc w:val="center"/>
              <w:rPr>
                <w:rFonts w:ascii="Times New Roman" w:hAnsi="Times New Roman"/>
                <w:sz w:val="20"/>
                <w:szCs w:val="20"/>
              </w:rPr>
            </w:pPr>
          </w:p>
        </w:tc>
      </w:tr>
    </w:tbl>
    <w:p w:rsidR="00FC1B25" w:rsidRDefault="00FC1B25" w:rsidP="00FC1B25">
      <w:pPr>
        <w:pStyle w:val="12"/>
        <w:jc w:val="right"/>
        <w:rPr>
          <w:b/>
          <w:i/>
          <w:sz w:val="20"/>
          <w:szCs w:val="20"/>
        </w:rPr>
      </w:pPr>
    </w:p>
    <w:p w:rsidR="00FC1B25" w:rsidRDefault="00FC1B25" w:rsidP="00FC1B25">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FC1B25" w:rsidRDefault="00FC1B25" w:rsidP="00FC1B25">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FC1B25" w:rsidRDefault="00FC1B25" w:rsidP="00FC1B25">
      <w:pPr>
        <w:pStyle w:val="12"/>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634CE8" w:rsidRPr="00526DD0" w:rsidRDefault="00634CE8" w:rsidP="00634CE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526DD0">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634CE8" w:rsidRPr="00526DD0" w:rsidRDefault="00634CE8" w:rsidP="00634CE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526DD0">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w:t>
      </w:r>
      <w:proofErr w:type="gramStart"/>
      <w:r w:rsidRPr="00526DD0">
        <w:rPr>
          <w:rFonts w:ascii="Times New Roman" w:hAnsi="Times New Roman"/>
          <w:sz w:val="20"/>
          <w:szCs w:val="20"/>
        </w:rPr>
        <w:t>°С</w:t>
      </w:r>
      <w:proofErr w:type="gramEnd"/>
      <w:r w:rsidRPr="00526DD0">
        <w:rPr>
          <w:rFonts w:ascii="Times New Roman" w:hAnsi="Times New Roman"/>
          <w:sz w:val="20"/>
          <w:szCs w:val="20"/>
        </w:rPr>
        <w:t xml:space="preserve"> до +35°С, влажность: от 20% до 80%.</w:t>
      </w:r>
    </w:p>
    <w:p w:rsidR="00634CE8" w:rsidRDefault="00634CE8" w:rsidP="00634CE8">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526DD0">
        <w:rPr>
          <w:rFonts w:ascii="Times New Roman" w:hAnsi="Times New Roman"/>
          <w:sz w:val="20"/>
          <w:szCs w:val="20"/>
        </w:rPr>
        <w:t>Весь товар должен быть готов к установке на месте эксплуатации.</w:t>
      </w:r>
    </w:p>
    <w:p w:rsidR="00FC1B25" w:rsidRPr="009259C2" w:rsidRDefault="00FC1B25" w:rsidP="009259C2">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FC1B25" w:rsidTr="00FC1B25">
        <w:tc>
          <w:tcPr>
            <w:tcW w:w="484" w:type="dxa"/>
          </w:tcPr>
          <w:p w:rsidR="00FC1B25" w:rsidRDefault="00FC1B25">
            <w:pPr>
              <w:pStyle w:val="12"/>
              <w:spacing w:line="276" w:lineRule="auto"/>
              <w:jc w:val="both"/>
              <w:rPr>
                <w:sz w:val="20"/>
                <w:szCs w:val="20"/>
                <w:lang w:eastAsia="en-US"/>
              </w:rPr>
            </w:pPr>
          </w:p>
          <w:p w:rsidR="00FC1B25" w:rsidRDefault="00FC1B25">
            <w:pPr>
              <w:pStyle w:val="12"/>
              <w:spacing w:line="276" w:lineRule="auto"/>
              <w:jc w:val="both"/>
              <w:rPr>
                <w:sz w:val="20"/>
                <w:szCs w:val="20"/>
                <w:lang w:eastAsia="en-US"/>
              </w:rPr>
            </w:pPr>
          </w:p>
          <w:p w:rsidR="00FC1B25" w:rsidRDefault="00FC1B25">
            <w:pPr>
              <w:pStyle w:val="12"/>
              <w:spacing w:line="276" w:lineRule="auto"/>
              <w:jc w:val="both"/>
              <w:rPr>
                <w:sz w:val="20"/>
                <w:szCs w:val="20"/>
                <w:lang w:eastAsia="en-US"/>
              </w:rPr>
            </w:pPr>
          </w:p>
        </w:tc>
        <w:tc>
          <w:tcPr>
            <w:tcW w:w="3830" w:type="dxa"/>
          </w:tcPr>
          <w:p w:rsidR="00FC1B25" w:rsidRDefault="00FC1B25">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FC1B25" w:rsidRDefault="00FC1B25">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FC1B25" w:rsidRDefault="00FC1B25">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FC1B25" w:rsidRDefault="00FC1B25">
            <w:pPr>
              <w:spacing w:after="0" w:line="0" w:lineRule="atLeast"/>
              <w:rPr>
                <w:rFonts w:ascii="Times New Roman" w:hAnsi="Times New Roman"/>
                <w:sz w:val="20"/>
                <w:szCs w:val="20"/>
              </w:rPr>
            </w:pPr>
            <w:r>
              <w:rPr>
                <w:rFonts w:ascii="Times New Roman" w:hAnsi="Times New Roman"/>
                <w:sz w:val="20"/>
                <w:szCs w:val="20"/>
              </w:rPr>
              <w:lastRenderedPageBreak/>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FC1B25" w:rsidRDefault="00FC1B25">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FC1B25" w:rsidRDefault="00FC1B25">
            <w:pPr>
              <w:spacing w:after="0"/>
              <w:jc w:val="both"/>
              <w:rPr>
                <w:rFonts w:ascii="Times New Roman" w:hAnsi="Times New Roman"/>
                <w:sz w:val="20"/>
                <w:szCs w:val="20"/>
              </w:rPr>
            </w:pPr>
            <w:r>
              <w:rPr>
                <w:rFonts w:ascii="Times New Roman" w:hAnsi="Times New Roman"/>
                <w:sz w:val="20"/>
                <w:szCs w:val="20"/>
              </w:rPr>
              <w:t>ИНН 7604026974</w:t>
            </w:r>
          </w:p>
          <w:p w:rsidR="00FC1B25" w:rsidRDefault="00FC1B25">
            <w:pPr>
              <w:spacing w:after="0"/>
              <w:jc w:val="both"/>
              <w:rPr>
                <w:rFonts w:ascii="Times New Roman" w:hAnsi="Times New Roman"/>
                <w:sz w:val="20"/>
                <w:szCs w:val="20"/>
              </w:rPr>
            </w:pPr>
            <w:r>
              <w:rPr>
                <w:rFonts w:ascii="Times New Roman" w:hAnsi="Times New Roman"/>
                <w:sz w:val="20"/>
                <w:szCs w:val="20"/>
              </w:rPr>
              <w:t>КПП 760401001</w:t>
            </w:r>
          </w:p>
          <w:p w:rsidR="00FC1B25" w:rsidRDefault="00FC1B25">
            <w:pPr>
              <w:spacing w:after="0"/>
              <w:jc w:val="both"/>
              <w:rPr>
                <w:rFonts w:ascii="Times New Roman" w:hAnsi="Times New Roman"/>
                <w:sz w:val="20"/>
                <w:szCs w:val="20"/>
              </w:rPr>
            </w:pPr>
            <w:r>
              <w:rPr>
                <w:rFonts w:ascii="Times New Roman" w:hAnsi="Times New Roman"/>
                <w:sz w:val="20"/>
                <w:szCs w:val="20"/>
              </w:rPr>
              <w:t>БИК 047888001</w:t>
            </w:r>
          </w:p>
          <w:p w:rsidR="00FC1B25" w:rsidRDefault="00FC1B25">
            <w:pPr>
              <w:spacing w:after="0"/>
              <w:jc w:val="both"/>
              <w:rPr>
                <w:rFonts w:ascii="Times New Roman" w:hAnsi="Times New Roman"/>
                <w:sz w:val="20"/>
                <w:szCs w:val="20"/>
              </w:rPr>
            </w:pPr>
            <w:r>
              <w:rPr>
                <w:rFonts w:ascii="Times New Roman" w:hAnsi="Times New Roman"/>
                <w:sz w:val="20"/>
                <w:szCs w:val="20"/>
              </w:rPr>
              <w:t>КОСГУ 00000000000000000130</w:t>
            </w:r>
          </w:p>
          <w:p w:rsidR="00FC1B25" w:rsidRDefault="00FC1B25">
            <w:pPr>
              <w:pStyle w:val="12"/>
              <w:spacing w:line="276" w:lineRule="auto"/>
              <w:jc w:val="both"/>
              <w:rPr>
                <w:sz w:val="20"/>
                <w:szCs w:val="20"/>
                <w:lang w:eastAsia="en-US"/>
              </w:rPr>
            </w:pPr>
          </w:p>
          <w:p w:rsidR="00FC1B25" w:rsidRDefault="00FC1B25">
            <w:pPr>
              <w:pStyle w:val="12"/>
              <w:spacing w:line="276" w:lineRule="auto"/>
              <w:jc w:val="both"/>
              <w:rPr>
                <w:sz w:val="20"/>
                <w:szCs w:val="20"/>
                <w:lang w:eastAsia="en-US"/>
              </w:rPr>
            </w:pPr>
          </w:p>
        </w:tc>
        <w:tc>
          <w:tcPr>
            <w:tcW w:w="763" w:type="dxa"/>
          </w:tcPr>
          <w:p w:rsidR="00FC1B25" w:rsidRDefault="00FC1B25">
            <w:pPr>
              <w:pStyle w:val="12"/>
              <w:spacing w:line="276" w:lineRule="auto"/>
              <w:jc w:val="both"/>
              <w:rPr>
                <w:sz w:val="20"/>
                <w:szCs w:val="20"/>
                <w:lang w:eastAsia="en-US"/>
              </w:rPr>
            </w:pPr>
          </w:p>
        </w:tc>
        <w:tc>
          <w:tcPr>
            <w:tcW w:w="4562" w:type="dxa"/>
            <w:hideMark/>
          </w:tcPr>
          <w:p w:rsidR="00FC1B25" w:rsidRDefault="00FC1B25">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FC1B25" w:rsidRDefault="00FC1B25">
            <w:pPr>
              <w:pStyle w:val="12"/>
              <w:spacing w:line="276" w:lineRule="auto"/>
              <w:jc w:val="both"/>
              <w:rPr>
                <w:sz w:val="20"/>
                <w:szCs w:val="20"/>
                <w:lang w:eastAsia="en-US"/>
              </w:rPr>
            </w:pPr>
          </w:p>
        </w:tc>
      </w:tr>
      <w:tr w:rsidR="00FC1B25" w:rsidTr="00FC1B25">
        <w:tc>
          <w:tcPr>
            <w:tcW w:w="484" w:type="dxa"/>
          </w:tcPr>
          <w:p w:rsidR="00FC1B25" w:rsidRDefault="00FC1B25">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FC1B25" w:rsidRDefault="00FC1B25">
            <w:pPr>
              <w:pStyle w:val="12"/>
              <w:spacing w:line="276" w:lineRule="auto"/>
              <w:jc w:val="both"/>
              <w:rPr>
                <w:sz w:val="20"/>
                <w:szCs w:val="20"/>
                <w:lang w:eastAsia="en-US"/>
              </w:rPr>
            </w:pPr>
          </w:p>
        </w:tc>
        <w:tc>
          <w:tcPr>
            <w:tcW w:w="763" w:type="dxa"/>
          </w:tcPr>
          <w:p w:rsidR="00FC1B25" w:rsidRDefault="00FC1B25">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FC1B25" w:rsidRDefault="00FC1B25">
            <w:pPr>
              <w:pStyle w:val="12"/>
              <w:spacing w:line="276" w:lineRule="auto"/>
              <w:jc w:val="both"/>
              <w:rPr>
                <w:sz w:val="20"/>
                <w:szCs w:val="20"/>
                <w:lang w:eastAsia="en-US"/>
              </w:rPr>
            </w:pPr>
          </w:p>
        </w:tc>
        <w:tc>
          <w:tcPr>
            <w:tcW w:w="230" w:type="dxa"/>
          </w:tcPr>
          <w:p w:rsidR="00FC1B25" w:rsidRDefault="00FC1B25">
            <w:pPr>
              <w:pStyle w:val="12"/>
              <w:spacing w:line="276" w:lineRule="auto"/>
              <w:jc w:val="both"/>
              <w:rPr>
                <w:sz w:val="20"/>
                <w:szCs w:val="20"/>
                <w:lang w:eastAsia="en-US"/>
              </w:rPr>
            </w:pPr>
          </w:p>
        </w:tc>
      </w:tr>
      <w:tr w:rsidR="00FC1B25" w:rsidTr="00FC1B25">
        <w:tc>
          <w:tcPr>
            <w:tcW w:w="484" w:type="dxa"/>
          </w:tcPr>
          <w:p w:rsidR="00FC1B25" w:rsidRDefault="00FC1B25">
            <w:pPr>
              <w:pStyle w:val="12"/>
              <w:spacing w:line="276" w:lineRule="auto"/>
              <w:jc w:val="both"/>
              <w:rPr>
                <w:sz w:val="20"/>
                <w:szCs w:val="20"/>
                <w:lang w:eastAsia="en-US"/>
              </w:rPr>
            </w:pPr>
          </w:p>
        </w:tc>
        <w:tc>
          <w:tcPr>
            <w:tcW w:w="3830" w:type="dxa"/>
            <w:hideMark/>
          </w:tcPr>
          <w:p w:rsidR="00FC1B25" w:rsidRDefault="00FC1B25">
            <w:pPr>
              <w:pStyle w:val="12"/>
              <w:spacing w:line="276" w:lineRule="auto"/>
              <w:jc w:val="both"/>
              <w:rPr>
                <w:sz w:val="20"/>
                <w:szCs w:val="20"/>
                <w:lang w:eastAsia="en-US"/>
              </w:rPr>
            </w:pPr>
            <w:r>
              <w:rPr>
                <w:sz w:val="20"/>
                <w:szCs w:val="20"/>
                <w:lang w:eastAsia="en-US"/>
              </w:rPr>
              <w:t>М.П.</w:t>
            </w:r>
          </w:p>
        </w:tc>
        <w:tc>
          <w:tcPr>
            <w:tcW w:w="763" w:type="dxa"/>
          </w:tcPr>
          <w:p w:rsidR="00FC1B25" w:rsidRDefault="00FC1B25">
            <w:pPr>
              <w:pStyle w:val="12"/>
              <w:spacing w:line="276" w:lineRule="auto"/>
              <w:jc w:val="both"/>
              <w:rPr>
                <w:sz w:val="20"/>
                <w:szCs w:val="20"/>
                <w:lang w:eastAsia="en-US"/>
              </w:rPr>
            </w:pPr>
          </w:p>
        </w:tc>
        <w:tc>
          <w:tcPr>
            <w:tcW w:w="4562" w:type="dxa"/>
            <w:hideMark/>
          </w:tcPr>
          <w:p w:rsidR="00FC1B25" w:rsidRDefault="00FC1B25">
            <w:pPr>
              <w:pStyle w:val="12"/>
              <w:spacing w:line="276" w:lineRule="auto"/>
              <w:jc w:val="both"/>
              <w:rPr>
                <w:sz w:val="20"/>
                <w:szCs w:val="20"/>
                <w:lang w:eastAsia="en-US"/>
              </w:rPr>
            </w:pPr>
            <w:r>
              <w:rPr>
                <w:sz w:val="20"/>
                <w:szCs w:val="20"/>
                <w:lang w:eastAsia="en-US"/>
              </w:rPr>
              <w:t>М.П.</w:t>
            </w:r>
          </w:p>
        </w:tc>
        <w:tc>
          <w:tcPr>
            <w:tcW w:w="230" w:type="dxa"/>
          </w:tcPr>
          <w:p w:rsidR="00FC1B25" w:rsidRDefault="00FC1B25">
            <w:pPr>
              <w:pStyle w:val="12"/>
              <w:spacing w:line="276" w:lineRule="auto"/>
              <w:jc w:val="both"/>
              <w:rPr>
                <w:sz w:val="20"/>
                <w:szCs w:val="20"/>
                <w:lang w:eastAsia="en-US"/>
              </w:rPr>
            </w:pPr>
          </w:p>
        </w:tc>
      </w:tr>
    </w:tbl>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pStyle w:val="12"/>
        <w:rPr>
          <w:sz w:val="20"/>
          <w:szCs w:val="20"/>
        </w:rPr>
      </w:pPr>
    </w:p>
    <w:p w:rsidR="00FC1B25" w:rsidRDefault="00FC1B25" w:rsidP="00FC1B25">
      <w:pPr>
        <w:spacing w:after="0"/>
        <w:rPr>
          <w:rFonts w:ascii="Times New Roman" w:hAnsi="Times New Roman"/>
          <w:sz w:val="20"/>
          <w:szCs w:val="20"/>
        </w:rPr>
      </w:pPr>
    </w:p>
    <w:p w:rsidR="00FC1B25" w:rsidRDefault="00FC1B25" w:rsidP="00FC1B25"/>
    <w:p w:rsidR="00FC1B25" w:rsidRDefault="00FC1B25" w:rsidP="00FC1B25">
      <w:pPr>
        <w:tabs>
          <w:tab w:val="left" w:pos="1305"/>
        </w:tabs>
      </w:pPr>
    </w:p>
    <w:p w:rsidR="00FC1B25" w:rsidRDefault="00FC1B25" w:rsidP="00FC1B25"/>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727F3210"/>
    <w:multiLevelType w:val="multilevel"/>
    <w:tmpl w:val="2A323C7E"/>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C1B25"/>
    <w:rsid w:val="0001452B"/>
    <w:rsid w:val="00015F0B"/>
    <w:rsid w:val="00082396"/>
    <w:rsid w:val="000E06B1"/>
    <w:rsid w:val="00145D8E"/>
    <w:rsid w:val="0015065F"/>
    <w:rsid w:val="00360A3B"/>
    <w:rsid w:val="003A4DBF"/>
    <w:rsid w:val="003E6A4A"/>
    <w:rsid w:val="004F4357"/>
    <w:rsid w:val="004F6B2A"/>
    <w:rsid w:val="00526DD0"/>
    <w:rsid w:val="00634CE8"/>
    <w:rsid w:val="00666863"/>
    <w:rsid w:val="006A2EC8"/>
    <w:rsid w:val="007F6212"/>
    <w:rsid w:val="0082043F"/>
    <w:rsid w:val="00887BA4"/>
    <w:rsid w:val="009259C2"/>
    <w:rsid w:val="00A87A4B"/>
    <w:rsid w:val="00BD54A6"/>
    <w:rsid w:val="00BE068F"/>
    <w:rsid w:val="00CD3197"/>
    <w:rsid w:val="00D273E9"/>
    <w:rsid w:val="00E07667"/>
    <w:rsid w:val="00E60424"/>
    <w:rsid w:val="00E7547A"/>
    <w:rsid w:val="00EB700F"/>
    <w:rsid w:val="00F2711F"/>
    <w:rsid w:val="00FC1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1B25"/>
    <w:rPr>
      <w:rFonts w:ascii="Calibri" w:eastAsia="Calibri" w:hAnsi="Calibri" w:cs="Times New Roman"/>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82396"/>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82396"/>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FC1B25"/>
    <w:rPr>
      <w:color w:val="0000FF"/>
      <w:u w:val="single"/>
    </w:rPr>
  </w:style>
  <w:style w:type="paragraph" w:styleId="a5">
    <w:name w:val="Normal (Web)"/>
    <w:aliases w:val="Обычный (Web),Обычный (веб) Знак Знак,Обычный (Web) Знак Знак Знак"/>
    <w:basedOn w:val="a0"/>
    <w:link w:val="a6"/>
    <w:unhideWhenUsed/>
    <w:qFormat/>
    <w:rsid w:val="00FC1B25"/>
    <w:pPr>
      <w:ind w:left="720"/>
      <w:contextualSpacing/>
    </w:pPr>
    <w:rPr>
      <w:lang w:eastAsia="ru-RU"/>
    </w:rPr>
  </w:style>
  <w:style w:type="character" w:customStyle="1" w:styleId="11">
    <w:name w:val="Основной текст Знак1"/>
    <w:basedOn w:val="a1"/>
    <w:link w:val="a7"/>
    <w:semiHidden/>
    <w:locked/>
    <w:rsid w:val="00FC1B25"/>
    <w:rPr>
      <w:rFonts w:ascii="Times New Roman" w:eastAsia="Times New Roman" w:hAnsi="Times New Roman" w:cs="Times New Roman"/>
      <w:sz w:val="20"/>
      <w:szCs w:val="20"/>
      <w:lang w:eastAsia="ru-RU"/>
    </w:rPr>
  </w:style>
  <w:style w:type="paragraph" w:customStyle="1" w:styleId="12">
    <w:name w:val="Без интервала1"/>
    <w:rsid w:val="00FC1B25"/>
    <w:pPr>
      <w:spacing w:after="0" w:line="240" w:lineRule="auto"/>
    </w:pPr>
    <w:rPr>
      <w:rFonts w:ascii="Times New Roman" w:eastAsia="Times New Roman" w:hAnsi="Times New Roman" w:cs="Times New Roman"/>
      <w:sz w:val="24"/>
      <w:szCs w:val="24"/>
      <w:lang w:eastAsia="ru-RU"/>
    </w:rPr>
  </w:style>
  <w:style w:type="paragraph" w:styleId="a7">
    <w:name w:val="Body Text"/>
    <w:basedOn w:val="a0"/>
    <w:link w:val="11"/>
    <w:semiHidden/>
    <w:unhideWhenUsed/>
    <w:rsid w:val="00FC1B25"/>
    <w:pPr>
      <w:spacing w:after="120"/>
    </w:pPr>
    <w:rPr>
      <w:rFonts w:ascii="Times New Roman" w:eastAsia="Times New Roman" w:hAnsi="Times New Roman"/>
      <w:sz w:val="20"/>
      <w:szCs w:val="20"/>
      <w:lang w:eastAsia="ru-RU"/>
    </w:rPr>
  </w:style>
  <w:style w:type="character" w:customStyle="1" w:styleId="a8">
    <w:name w:val="Основной текст Знак"/>
    <w:basedOn w:val="a1"/>
    <w:link w:val="a7"/>
    <w:uiPriority w:val="99"/>
    <w:semiHidden/>
    <w:rsid w:val="00FC1B25"/>
    <w:rPr>
      <w:rFonts w:ascii="Calibri" w:eastAsia="Calibri" w:hAnsi="Calibri" w:cs="Times New Roman"/>
    </w:rPr>
  </w:style>
  <w:style w:type="character" w:customStyle="1" w:styleId="a9">
    <w:name w:val="Основной текст + Полужирный"/>
    <w:aliases w:val="Курсив"/>
    <w:uiPriority w:val="99"/>
    <w:rsid w:val="00FC1B25"/>
    <w:rPr>
      <w:b/>
      <w:bCs/>
      <w:i/>
      <w:iCs/>
    </w:rPr>
  </w:style>
  <w:style w:type="table" w:styleId="aa">
    <w:name w:val="Table Grid"/>
    <w:basedOn w:val="a2"/>
    <w:uiPriority w:val="59"/>
    <w:rsid w:val="00FC1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FC1B25"/>
    <w:rPr>
      <w:b/>
      <w:bC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82396"/>
    <w:rPr>
      <w:rFonts w:ascii="Times New Roman" w:eastAsia="Times New Roman" w:hAnsi="Times New Roman" w:cs="Times New Roman"/>
      <w:iCs/>
      <w:sz w:val="24"/>
      <w:szCs w:val="24"/>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82396"/>
    <w:rPr>
      <w:rFonts w:ascii="Arial" w:eastAsia="Times New Roman" w:hAnsi="Arial" w:cs="Arial"/>
      <w:b/>
      <w:bCs/>
      <w:i/>
      <w:iCs/>
      <w:sz w:val="28"/>
      <w:szCs w:val="28"/>
      <w:lang w:eastAsia="ru-RU"/>
    </w:rPr>
  </w:style>
  <w:style w:type="paragraph" w:customStyle="1" w:styleId="a">
    <w:name w:val="Пункт"/>
    <w:basedOn w:val="a0"/>
    <w:qFormat/>
    <w:rsid w:val="00082396"/>
    <w:pPr>
      <w:numPr>
        <w:ilvl w:val="2"/>
        <w:numId w:val="2"/>
      </w:numPr>
      <w:spacing w:after="0" w:line="360" w:lineRule="auto"/>
      <w:jc w:val="both"/>
    </w:pPr>
    <w:rPr>
      <w:rFonts w:ascii="Times New Roman" w:eastAsia="Times New Roman" w:hAnsi="Times New Roman"/>
      <w:snapToGrid w:val="0"/>
      <w:sz w:val="28"/>
      <w:szCs w:val="28"/>
      <w:lang w:eastAsia="ru-RU"/>
    </w:rPr>
  </w:style>
  <w:style w:type="character" w:customStyle="1" w:styleId="a6">
    <w:name w:val="Обычный (веб) Знак"/>
    <w:aliases w:val="Обычный (Web) Знак,Обычный (веб) Знак Знак Знак,Обычный (Web) Знак Знак Знак Знак"/>
    <w:link w:val="a5"/>
    <w:rsid w:val="00082396"/>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88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7336</Words>
  <Characters>41817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25</cp:revision>
  <dcterms:created xsi:type="dcterms:W3CDTF">2020-05-26T14:04:00Z</dcterms:created>
  <dcterms:modified xsi:type="dcterms:W3CDTF">2020-05-27T11:53:00Z</dcterms:modified>
</cp:coreProperties>
</file>