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24A" w:rsidRDefault="0060124A" w:rsidP="0060124A">
      <w:pPr>
        <w:spacing w:line="360" w:lineRule="auto"/>
        <w:ind w:left="2124"/>
        <w:jc w:val="center"/>
        <w:rPr>
          <w:rFonts w:ascii="Arial" w:hAnsi="Arial"/>
          <w:b/>
          <w:color w:val="000000"/>
        </w:rPr>
      </w:pPr>
      <w:r>
        <w:rPr>
          <w:noProof/>
          <w:lang w:eastAsia="ru-RU"/>
        </w:rPr>
        <w:drawing>
          <wp:anchor distT="0" distB="0" distL="114300" distR="114300" simplePos="0" relativeHeight="251662336" behindDoc="0" locked="0" layoutInCell="1" allowOverlap="1">
            <wp:simplePos x="0" y="0"/>
            <wp:positionH relativeFrom="column">
              <wp:posOffset>13335</wp:posOffset>
            </wp:positionH>
            <wp:positionV relativeFrom="paragraph">
              <wp:posOffset>-329565</wp:posOffset>
            </wp:positionV>
            <wp:extent cx="809625" cy="1485900"/>
            <wp:effectExtent l="19050" t="0" r="9525" b="0"/>
            <wp:wrapNone/>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
                    <pic:cNvPicPr>
                      <a:picLocks noChangeAspect="1" noChangeArrowheads="1"/>
                    </pic:cNvPicPr>
                  </pic:nvPicPr>
                  <pic:blipFill>
                    <a:blip r:embed="rId5" cstate="print"/>
                    <a:srcRect/>
                    <a:stretch>
                      <a:fillRect/>
                    </a:stretch>
                  </pic:blipFill>
                  <pic:spPr bwMode="auto">
                    <a:xfrm>
                      <a:off x="0" y="0"/>
                      <a:ext cx="809625" cy="1485900"/>
                    </a:xfrm>
                    <a:prstGeom prst="rect">
                      <a:avLst/>
                    </a:prstGeom>
                    <a:noFill/>
                  </pic:spPr>
                </pic:pic>
              </a:graphicData>
            </a:graphic>
          </wp:anchor>
        </w:drawing>
      </w:r>
      <w:r w:rsidR="00132227" w:rsidRPr="00132227">
        <w:pict>
          <v:line id="_x0000_s1026" style="position:absolute;left:0;text-align:left;z-index:251660288;mso-position-horizontal-relative:text;mso-position-vertical-relative:text" from="108pt,56.85pt" to="495pt,56.85pt" strokeweight="1.5pt"/>
        </w:pict>
      </w:r>
      <w:r>
        <w:rPr>
          <w:rFonts w:ascii="Arial" w:hAnsi="Arial"/>
          <w:b/>
          <w:color w:val="000000"/>
        </w:rPr>
        <w:t>ГОСУДАРСТВЕННОЕ АВТОНОМНОЕ УЧРЕЖДЕНИЕ</w:t>
      </w:r>
      <w:r>
        <w:rPr>
          <w:rFonts w:ascii="Arial" w:hAnsi="Arial"/>
          <w:b/>
          <w:color w:val="000000"/>
        </w:rPr>
        <w:br/>
        <w:t xml:space="preserve">ЯРОСЛАВСКОЙ ОБЛАСТИ </w:t>
      </w:r>
      <w:r>
        <w:rPr>
          <w:rFonts w:ascii="Arial" w:hAnsi="Arial"/>
          <w:b/>
          <w:color w:val="000000"/>
        </w:rPr>
        <w:br/>
        <w:t>«ИНФОРМАЦИОННОЕ АГЕНТСТВО «ВЕРХНЯЯ ВОЛГА»</w:t>
      </w:r>
    </w:p>
    <w:p w:rsidR="0060124A" w:rsidRDefault="0060124A" w:rsidP="0060124A">
      <w:pPr>
        <w:spacing w:after="0"/>
        <w:ind w:left="2124"/>
        <w:rPr>
          <w:rFonts w:ascii="Times New Roman" w:hAnsi="Times New Roman"/>
          <w:sz w:val="12"/>
          <w:szCs w:val="12"/>
        </w:rPr>
      </w:pPr>
      <w:r>
        <w:rPr>
          <w:rFonts w:ascii="Times New Roman" w:hAnsi="Times New Roman"/>
          <w:sz w:val="18"/>
          <w:szCs w:val="18"/>
        </w:rPr>
        <w:t xml:space="preserve">150000, г. Ярославль, ул. Максимова, д.17/27. </w:t>
      </w:r>
      <w:r>
        <w:rPr>
          <w:rFonts w:ascii="Times New Roman" w:hAnsi="Times New Roman"/>
          <w:sz w:val="18"/>
          <w:szCs w:val="18"/>
          <w:lang w:val="en-US"/>
        </w:rPr>
        <w:t>E</w:t>
      </w:r>
      <w:r>
        <w:rPr>
          <w:rFonts w:ascii="Times New Roman" w:hAnsi="Times New Roman"/>
          <w:sz w:val="18"/>
          <w:szCs w:val="18"/>
        </w:rPr>
        <w:t>-</w:t>
      </w:r>
      <w:r>
        <w:rPr>
          <w:rFonts w:ascii="Times New Roman" w:hAnsi="Times New Roman"/>
          <w:sz w:val="18"/>
          <w:szCs w:val="18"/>
          <w:lang w:val="en-US"/>
        </w:rPr>
        <w:t>mail</w:t>
      </w:r>
      <w:r>
        <w:rPr>
          <w:rFonts w:ascii="Times New Roman" w:hAnsi="Times New Roman"/>
          <w:sz w:val="18"/>
          <w:szCs w:val="18"/>
        </w:rPr>
        <w:t xml:space="preserve">: </w:t>
      </w:r>
      <w:hyperlink r:id="rId6" w:history="1">
        <w:r>
          <w:rPr>
            <w:rStyle w:val="a4"/>
            <w:sz w:val="18"/>
            <w:szCs w:val="18"/>
            <w:lang w:val="en-US"/>
          </w:rPr>
          <w:t>zakazchik</w:t>
        </w:r>
        <w:r>
          <w:rPr>
            <w:rStyle w:val="a4"/>
            <w:sz w:val="18"/>
            <w:szCs w:val="18"/>
          </w:rPr>
          <w:t>@</w:t>
        </w:r>
        <w:proofErr w:type="spellStart"/>
        <w:r>
          <w:rPr>
            <w:rStyle w:val="a4"/>
            <w:sz w:val="18"/>
            <w:szCs w:val="18"/>
            <w:lang w:val="en-US"/>
          </w:rPr>
          <w:t>vvolga</w:t>
        </w:r>
        <w:proofErr w:type="spellEnd"/>
        <w:r>
          <w:rPr>
            <w:rStyle w:val="a4"/>
            <w:sz w:val="18"/>
            <w:szCs w:val="18"/>
          </w:rPr>
          <w:t>-</w:t>
        </w:r>
        <w:proofErr w:type="spellStart"/>
        <w:r>
          <w:rPr>
            <w:rStyle w:val="a4"/>
            <w:sz w:val="18"/>
            <w:szCs w:val="18"/>
            <w:lang w:val="en-US"/>
          </w:rPr>
          <w:t>yar</w:t>
        </w:r>
        <w:proofErr w:type="spellEnd"/>
        <w:r>
          <w:rPr>
            <w:rStyle w:val="a4"/>
            <w:sz w:val="18"/>
            <w:szCs w:val="18"/>
          </w:rPr>
          <w:t>.</w:t>
        </w:r>
        <w:proofErr w:type="spellStart"/>
        <w:r>
          <w:rPr>
            <w:rStyle w:val="a4"/>
            <w:sz w:val="18"/>
            <w:szCs w:val="18"/>
            <w:lang w:val="en-US"/>
          </w:rPr>
          <w:t>ru</w:t>
        </w:r>
        <w:proofErr w:type="spellEnd"/>
      </w:hyperlink>
      <w:r>
        <w:rPr>
          <w:rFonts w:ascii="Times New Roman" w:hAnsi="Times New Roman"/>
          <w:sz w:val="18"/>
          <w:szCs w:val="18"/>
        </w:rPr>
        <w:t xml:space="preserve"> Тел</w:t>
      </w:r>
      <w:proofErr w:type="gramStart"/>
      <w:r>
        <w:rPr>
          <w:rFonts w:ascii="Times New Roman" w:hAnsi="Times New Roman"/>
          <w:sz w:val="18"/>
          <w:szCs w:val="18"/>
        </w:rPr>
        <w:t>./</w:t>
      </w:r>
      <w:proofErr w:type="gramEnd"/>
      <w:r>
        <w:rPr>
          <w:rFonts w:ascii="Times New Roman" w:hAnsi="Times New Roman"/>
          <w:sz w:val="18"/>
          <w:szCs w:val="18"/>
        </w:rPr>
        <w:t>факс (4852) 30-57-39</w:t>
      </w:r>
    </w:p>
    <w:p w:rsidR="0060124A" w:rsidRDefault="00132227" w:rsidP="0060124A">
      <w:pPr>
        <w:pStyle w:val="a5"/>
        <w:spacing w:after="0"/>
        <w:jc w:val="center"/>
        <w:rPr>
          <w:rFonts w:eastAsia="Calibri"/>
          <w:b/>
          <w:sz w:val="28"/>
          <w:szCs w:val="28"/>
          <w:lang w:eastAsia="en-US"/>
        </w:rPr>
      </w:pPr>
      <w:r w:rsidRPr="00132227">
        <w:rPr>
          <w:rFonts w:ascii="Calibri" w:eastAsia="Calibri" w:hAnsi="Calibri"/>
          <w:sz w:val="22"/>
          <w:szCs w:val="22"/>
        </w:rPr>
        <w:pict>
          <v:line id="_x0000_s1027" style="position:absolute;left:0;text-align:left;z-index:251661312" from="0,12.9pt" to="495pt,12.9pt" strokeweight="1.5pt"/>
        </w:pict>
      </w:r>
    </w:p>
    <w:p w:rsidR="0060124A" w:rsidRDefault="0060124A" w:rsidP="0060124A">
      <w:pPr>
        <w:tabs>
          <w:tab w:val="left" w:pos="3969"/>
        </w:tabs>
        <w:spacing w:after="0"/>
        <w:ind w:right="-1"/>
        <w:rPr>
          <w:rFonts w:ascii="Times New Roman" w:hAnsi="Times New Roman"/>
          <w:sz w:val="24"/>
          <w:szCs w:val="24"/>
        </w:rPr>
      </w:pPr>
      <w:r>
        <w:rPr>
          <w:rFonts w:ascii="Times New Roman" w:hAnsi="Times New Roman"/>
          <w:sz w:val="24"/>
          <w:szCs w:val="24"/>
        </w:rPr>
        <w:t xml:space="preserve">от «05» ноября 2020г. </w:t>
      </w:r>
    </w:p>
    <w:p w:rsidR="0060124A" w:rsidRDefault="0060124A" w:rsidP="0060124A">
      <w:pPr>
        <w:tabs>
          <w:tab w:val="left" w:pos="3969"/>
        </w:tabs>
        <w:spacing w:after="0"/>
        <w:ind w:left="5812" w:right="-1"/>
        <w:rPr>
          <w:rFonts w:ascii="Times New Roman" w:hAnsi="Times New Roman"/>
          <w:sz w:val="24"/>
          <w:szCs w:val="24"/>
        </w:rPr>
      </w:pPr>
      <w:r>
        <w:rPr>
          <w:rFonts w:ascii="Times New Roman" w:hAnsi="Times New Roman"/>
          <w:sz w:val="24"/>
          <w:szCs w:val="24"/>
        </w:rPr>
        <w:t>Заинтересованным лицам</w:t>
      </w:r>
    </w:p>
    <w:p w:rsidR="0060124A" w:rsidRDefault="0060124A" w:rsidP="0060124A">
      <w:pPr>
        <w:tabs>
          <w:tab w:val="left" w:pos="3969"/>
        </w:tabs>
        <w:spacing w:after="0"/>
        <w:rPr>
          <w:rFonts w:ascii="Times New Roman" w:hAnsi="Times New Roman"/>
          <w:sz w:val="24"/>
          <w:szCs w:val="24"/>
        </w:rPr>
      </w:pPr>
      <w:r>
        <w:rPr>
          <w:rFonts w:ascii="Times New Roman" w:hAnsi="Times New Roman"/>
          <w:sz w:val="24"/>
          <w:szCs w:val="24"/>
        </w:rPr>
        <w:t>Запрос  в целях формирования</w:t>
      </w:r>
    </w:p>
    <w:p w:rsidR="0060124A" w:rsidRDefault="0060124A" w:rsidP="0060124A">
      <w:pPr>
        <w:tabs>
          <w:tab w:val="left" w:pos="3969"/>
        </w:tabs>
        <w:spacing w:after="0"/>
        <w:rPr>
          <w:rFonts w:ascii="Times New Roman" w:hAnsi="Times New Roman"/>
          <w:sz w:val="24"/>
          <w:szCs w:val="24"/>
        </w:rPr>
      </w:pPr>
      <w:r>
        <w:rPr>
          <w:rFonts w:ascii="Times New Roman" w:hAnsi="Times New Roman"/>
          <w:sz w:val="24"/>
          <w:szCs w:val="24"/>
        </w:rPr>
        <w:t xml:space="preserve">представления о рыночных ценах </w:t>
      </w:r>
    </w:p>
    <w:p w:rsidR="0060124A" w:rsidRDefault="0060124A" w:rsidP="0060124A">
      <w:pPr>
        <w:tabs>
          <w:tab w:val="left" w:pos="3969"/>
        </w:tabs>
        <w:spacing w:after="0"/>
        <w:rPr>
          <w:rFonts w:ascii="Times New Roman" w:hAnsi="Times New Roman"/>
          <w:sz w:val="24"/>
          <w:szCs w:val="24"/>
        </w:rPr>
      </w:pPr>
      <w:r>
        <w:rPr>
          <w:rFonts w:ascii="Times New Roman" w:hAnsi="Times New Roman"/>
          <w:sz w:val="24"/>
          <w:szCs w:val="24"/>
        </w:rPr>
        <w:t xml:space="preserve">на поставку </w:t>
      </w:r>
      <w:proofErr w:type="gramStart"/>
      <w:r w:rsidRPr="0060124A">
        <w:rPr>
          <w:rFonts w:ascii="Times New Roman" w:hAnsi="Times New Roman"/>
          <w:sz w:val="24"/>
          <w:szCs w:val="24"/>
        </w:rPr>
        <w:t>цифрового</w:t>
      </w:r>
      <w:proofErr w:type="gramEnd"/>
      <w:r w:rsidRPr="0060124A">
        <w:rPr>
          <w:rFonts w:ascii="Times New Roman" w:hAnsi="Times New Roman"/>
          <w:sz w:val="24"/>
          <w:szCs w:val="24"/>
        </w:rPr>
        <w:t xml:space="preserve"> </w:t>
      </w:r>
      <w:proofErr w:type="spellStart"/>
      <w:r w:rsidRPr="0060124A">
        <w:rPr>
          <w:rFonts w:ascii="Times New Roman" w:hAnsi="Times New Roman"/>
          <w:sz w:val="24"/>
          <w:szCs w:val="24"/>
        </w:rPr>
        <w:t>аудиомикшера</w:t>
      </w:r>
      <w:proofErr w:type="spellEnd"/>
    </w:p>
    <w:p w:rsidR="0060124A" w:rsidRDefault="0060124A" w:rsidP="0060124A">
      <w:pPr>
        <w:tabs>
          <w:tab w:val="left" w:pos="3969"/>
        </w:tabs>
        <w:spacing w:after="0"/>
        <w:rPr>
          <w:rFonts w:ascii="Times New Roman" w:hAnsi="Times New Roman"/>
          <w:sz w:val="24"/>
          <w:szCs w:val="24"/>
        </w:rPr>
      </w:pPr>
    </w:p>
    <w:p w:rsidR="0060124A" w:rsidRDefault="0060124A" w:rsidP="0060124A">
      <w:pPr>
        <w:widowControl w:val="0"/>
        <w:spacing w:after="0"/>
        <w:ind w:firstLine="708"/>
        <w:jc w:val="both"/>
        <w:rPr>
          <w:rFonts w:ascii="Times New Roman" w:hAnsi="Times New Roman"/>
          <w:sz w:val="24"/>
          <w:szCs w:val="24"/>
        </w:rPr>
      </w:pPr>
      <w:r>
        <w:rPr>
          <w:rFonts w:ascii="Times New Roman" w:hAnsi="Times New Roman"/>
          <w:sz w:val="24"/>
          <w:szCs w:val="24"/>
        </w:rPr>
        <w:t xml:space="preserve">В настоящее время ГАУ ЯО «Информационное агентство «Верхняя Волга» в целях формирования стоимости договора на поставку </w:t>
      </w:r>
      <w:r w:rsidRPr="0060124A">
        <w:rPr>
          <w:rFonts w:ascii="Times New Roman" w:hAnsi="Times New Roman"/>
          <w:sz w:val="24"/>
          <w:szCs w:val="24"/>
        </w:rPr>
        <w:t xml:space="preserve">цифрового </w:t>
      </w:r>
      <w:proofErr w:type="spellStart"/>
      <w:r w:rsidRPr="0060124A">
        <w:rPr>
          <w:rFonts w:ascii="Times New Roman" w:hAnsi="Times New Roman"/>
          <w:sz w:val="24"/>
          <w:szCs w:val="24"/>
        </w:rPr>
        <w:t>аудиомикшера</w:t>
      </w:r>
      <w:proofErr w:type="spellEnd"/>
      <w:r>
        <w:rPr>
          <w:rFonts w:ascii="Times New Roman" w:hAnsi="Times New Roman"/>
          <w:sz w:val="24"/>
          <w:szCs w:val="24"/>
        </w:rPr>
        <w:t xml:space="preserve"> осуществляет анализ предложений поставщиков.</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 xml:space="preserve">В срок до «13» ноября 2020 г. просим представить предложения по цене договора на поставку </w:t>
      </w:r>
      <w:r w:rsidR="0009339B" w:rsidRPr="0060124A">
        <w:rPr>
          <w:rFonts w:ascii="Times New Roman" w:hAnsi="Times New Roman"/>
          <w:sz w:val="24"/>
          <w:szCs w:val="24"/>
        </w:rPr>
        <w:t xml:space="preserve">цифрового </w:t>
      </w:r>
      <w:proofErr w:type="spellStart"/>
      <w:r w:rsidR="0009339B" w:rsidRPr="0060124A">
        <w:rPr>
          <w:rFonts w:ascii="Times New Roman" w:hAnsi="Times New Roman"/>
          <w:sz w:val="24"/>
          <w:szCs w:val="24"/>
        </w:rPr>
        <w:t>аудиомикшера</w:t>
      </w:r>
      <w:proofErr w:type="spellEnd"/>
      <w:r>
        <w:rPr>
          <w:rFonts w:ascii="Times New Roman" w:hAnsi="Times New Roman"/>
          <w:sz w:val="24"/>
          <w:szCs w:val="24"/>
        </w:rPr>
        <w:t>, проект которого изложен в приложении № 3 к настоящему запросу.</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 xml:space="preserve">Порядок направления предложений – в простой письменной форме по почте и/или курьером и/или в форме скана указанного предложения на электронную почту Заказчика: </w:t>
      </w:r>
      <w:hyperlink r:id="rId7" w:history="1">
        <w:r>
          <w:rPr>
            <w:rStyle w:val="a4"/>
            <w:rFonts w:ascii="Times New Roman" w:hAnsi="Times New Roman" w:cstheme="minorBidi"/>
            <w:sz w:val="24"/>
            <w:szCs w:val="24"/>
            <w:lang w:val="en-US"/>
          </w:rPr>
          <w:t>zakazchik</w:t>
        </w:r>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vvolga</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yar</w:t>
        </w:r>
        <w:proofErr w:type="spellEnd"/>
        <w:r>
          <w:rPr>
            <w:rStyle w:val="a4"/>
            <w:rFonts w:ascii="Times New Roman" w:hAnsi="Times New Roman" w:cstheme="minorBidi"/>
            <w:sz w:val="24"/>
            <w:szCs w:val="24"/>
          </w:rPr>
          <w:t>.</w:t>
        </w:r>
        <w:proofErr w:type="spellStart"/>
        <w:r>
          <w:rPr>
            <w:rStyle w:val="a4"/>
            <w:rFonts w:ascii="Times New Roman" w:hAnsi="Times New Roman" w:cstheme="minorBidi"/>
            <w:sz w:val="24"/>
            <w:szCs w:val="24"/>
            <w:lang w:val="en-US"/>
          </w:rPr>
          <w:t>ru</w:t>
        </w:r>
        <w:proofErr w:type="spellEnd"/>
      </w:hyperlink>
      <w:r>
        <w:rPr>
          <w:rFonts w:ascii="Times New Roman" w:hAnsi="Times New Roman"/>
          <w:sz w:val="24"/>
          <w:szCs w:val="24"/>
        </w:rPr>
        <w:t xml:space="preserve"> (документ должен быть подписан уполномоченным лицом, скреплен печатью организации).</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Направление предложения от поставщика является подтверждением факта установления поставщиком цены договора в соответствии с условиями проекта договора, в том числе техническим характеристикам, установленным в приложении № 2 к настоящему запросу.</w:t>
      </w:r>
    </w:p>
    <w:p w:rsidR="0060124A" w:rsidRDefault="0060124A" w:rsidP="0060124A">
      <w:pPr>
        <w:spacing w:after="0" w:line="240" w:lineRule="auto"/>
        <w:ind w:firstLine="709"/>
        <w:jc w:val="both"/>
        <w:rPr>
          <w:rFonts w:ascii="Times New Roman" w:hAnsi="Times New Roman"/>
          <w:sz w:val="24"/>
          <w:szCs w:val="24"/>
        </w:rPr>
      </w:pPr>
      <w:r>
        <w:rPr>
          <w:rFonts w:ascii="Times New Roman" w:hAnsi="Times New Roman"/>
          <w:sz w:val="24"/>
          <w:szCs w:val="24"/>
        </w:rPr>
        <w:t>Настоящий запрос не является извещением о проведении закупки, офертой или публичной офертой и не влечет возникновения никаких обязанностей у заказчика.</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Форма предоставления предложения п</w:t>
      </w:r>
      <w:bookmarkStart w:id="0" w:name="_GoBack"/>
      <w:bookmarkEnd w:id="0"/>
      <w:r>
        <w:rPr>
          <w:rFonts w:ascii="Times New Roman" w:hAnsi="Times New Roman"/>
          <w:sz w:val="24"/>
          <w:szCs w:val="24"/>
        </w:rPr>
        <w:t>о цене договора – в приложении №1 к настоящему запросу.</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 xml:space="preserve">Спецификация на поставку </w:t>
      </w:r>
      <w:proofErr w:type="gramStart"/>
      <w:r w:rsidR="0009339B" w:rsidRPr="0060124A">
        <w:rPr>
          <w:rFonts w:ascii="Times New Roman" w:hAnsi="Times New Roman"/>
          <w:sz w:val="24"/>
          <w:szCs w:val="24"/>
        </w:rPr>
        <w:t>цифрового</w:t>
      </w:r>
      <w:proofErr w:type="gramEnd"/>
      <w:r w:rsidR="0009339B" w:rsidRPr="0060124A">
        <w:rPr>
          <w:rFonts w:ascii="Times New Roman" w:hAnsi="Times New Roman"/>
          <w:sz w:val="24"/>
          <w:szCs w:val="24"/>
        </w:rPr>
        <w:t xml:space="preserve"> </w:t>
      </w:r>
      <w:proofErr w:type="spellStart"/>
      <w:r w:rsidR="0009339B" w:rsidRPr="0060124A">
        <w:rPr>
          <w:rFonts w:ascii="Times New Roman" w:hAnsi="Times New Roman"/>
          <w:sz w:val="24"/>
          <w:szCs w:val="24"/>
        </w:rPr>
        <w:t>аудиомикшера</w:t>
      </w:r>
      <w:proofErr w:type="spellEnd"/>
      <w:r>
        <w:rPr>
          <w:rFonts w:ascii="Times New Roman" w:hAnsi="Times New Roman"/>
          <w:sz w:val="24"/>
          <w:szCs w:val="24"/>
        </w:rPr>
        <w:t xml:space="preserve"> – в приложении № 2 к настоящему запросу.</w:t>
      </w:r>
    </w:p>
    <w:p w:rsidR="0060124A" w:rsidRDefault="0060124A" w:rsidP="0060124A">
      <w:pPr>
        <w:spacing w:after="0"/>
        <w:ind w:firstLine="708"/>
        <w:jc w:val="both"/>
        <w:rPr>
          <w:rFonts w:ascii="Times New Roman" w:hAnsi="Times New Roman"/>
          <w:sz w:val="24"/>
          <w:szCs w:val="24"/>
        </w:rPr>
      </w:pPr>
      <w:r>
        <w:rPr>
          <w:rFonts w:ascii="Times New Roman" w:hAnsi="Times New Roman"/>
          <w:sz w:val="24"/>
          <w:szCs w:val="24"/>
        </w:rPr>
        <w:t>Проект договора – в приложении № 3 к настоящему запросу.</w:t>
      </w:r>
    </w:p>
    <w:p w:rsidR="0060124A" w:rsidRDefault="0060124A" w:rsidP="0060124A">
      <w:pPr>
        <w:spacing w:after="0"/>
        <w:jc w:val="both"/>
        <w:rPr>
          <w:rFonts w:ascii="Times New Roman" w:hAnsi="Times New Roman"/>
          <w:sz w:val="24"/>
          <w:szCs w:val="24"/>
        </w:rPr>
      </w:pPr>
    </w:p>
    <w:p w:rsidR="0060124A" w:rsidRDefault="0060124A" w:rsidP="0060124A">
      <w:pPr>
        <w:spacing w:after="0"/>
        <w:jc w:val="both"/>
        <w:rPr>
          <w:rFonts w:ascii="Times New Roman" w:hAnsi="Times New Roman"/>
          <w:sz w:val="24"/>
          <w:szCs w:val="24"/>
        </w:rPr>
      </w:pPr>
    </w:p>
    <w:p w:rsidR="00454DE6" w:rsidRDefault="00454DE6" w:rsidP="00454DE6">
      <w:pPr>
        <w:pStyle w:val="a5"/>
        <w:spacing w:after="0"/>
        <w:rPr>
          <w:rFonts w:eastAsia="Calibri"/>
          <w:sz w:val="24"/>
          <w:szCs w:val="24"/>
          <w:lang w:eastAsia="en-US"/>
        </w:rPr>
      </w:pPr>
      <w:r>
        <w:rPr>
          <w:rFonts w:eastAsia="Calibri"/>
          <w:sz w:val="24"/>
          <w:szCs w:val="24"/>
          <w:lang w:eastAsia="en-US"/>
        </w:rPr>
        <w:t xml:space="preserve">И.о. директора ГАУ ЯО «Информационное агентство </w:t>
      </w:r>
    </w:p>
    <w:p w:rsidR="00454DE6" w:rsidRDefault="00454DE6" w:rsidP="00454DE6">
      <w:pPr>
        <w:pStyle w:val="a5"/>
        <w:spacing w:after="0"/>
        <w:rPr>
          <w:rFonts w:ascii="Calibri" w:eastAsia="Calibri" w:hAnsi="Calibri"/>
          <w:sz w:val="22"/>
          <w:szCs w:val="22"/>
          <w:lang w:eastAsia="en-US"/>
        </w:rPr>
      </w:pPr>
      <w:r>
        <w:rPr>
          <w:rFonts w:eastAsia="Calibri"/>
          <w:sz w:val="24"/>
          <w:szCs w:val="24"/>
          <w:lang w:eastAsia="en-US"/>
        </w:rPr>
        <w:t>«Верхняя Волга»                                                                                          Н.В. Болотова</w:t>
      </w:r>
    </w:p>
    <w:p w:rsidR="00454DE6" w:rsidRDefault="00454DE6" w:rsidP="00454DE6">
      <w:pPr>
        <w:pStyle w:val="a5"/>
        <w:spacing w:after="0"/>
        <w:rPr>
          <w:rFonts w:eastAsia="Calibri"/>
          <w:lang w:eastAsia="en-US"/>
        </w:rPr>
      </w:pPr>
    </w:p>
    <w:p w:rsidR="0060124A" w:rsidRDefault="0060124A" w:rsidP="0060124A">
      <w:pPr>
        <w:pStyle w:val="a5"/>
        <w:spacing w:after="0"/>
        <w:rPr>
          <w:rFonts w:eastAsia="Calibri"/>
          <w:lang w:eastAsia="en-US"/>
        </w:rPr>
      </w:pPr>
    </w:p>
    <w:p w:rsidR="0060124A" w:rsidRDefault="0060124A" w:rsidP="0060124A">
      <w:pPr>
        <w:pStyle w:val="a5"/>
        <w:spacing w:after="0"/>
        <w:rPr>
          <w:rFonts w:eastAsia="Calibri"/>
          <w:lang w:eastAsia="en-US"/>
        </w:rPr>
      </w:pPr>
    </w:p>
    <w:p w:rsidR="0060124A" w:rsidRDefault="0060124A" w:rsidP="0060124A">
      <w:pPr>
        <w:pStyle w:val="a5"/>
        <w:spacing w:after="0"/>
        <w:rPr>
          <w:rFonts w:eastAsia="Calibri"/>
          <w:sz w:val="16"/>
          <w:szCs w:val="16"/>
          <w:lang w:eastAsia="en-US"/>
        </w:rPr>
      </w:pPr>
    </w:p>
    <w:p w:rsidR="0060124A" w:rsidRDefault="0060124A" w:rsidP="0060124A">
      <w:pPr>
        <w:pStyle w:val="a5"/>
        <w:spacing w:after="0"/>
        <w:rPr>
          <w:rFonts w:eastAsia="Calibri"/>
          <w:sz w:val="16"/>
          <w:szCs w:val="16"/>
          <w:lang w:eastAsia="en-US"/>
        </w:rPr>
      </w:pPr>
    </w:p>
    <w:p w:rsidR="0060124A" w:rsidRDefault="0060124A" w:rsidP="0060124A">
      <w:pPr>
        <w:spacing w:after="0"/>
        <w:rPr>
          <w:rFonts w:ascii="Times New Roman" w:hAnsi="Times New Roman"/>
        </w:rPr>
        <w:sectPr w:rsidR="0060124A">
          <w:pgSz w:w="11906" w:h="16838"/>
          <w:pgMar w:top="993" w:right="850" w:bottom="1134" w:left="1701" w:header="708" w:footer="708" w:gutter="0"/>
          <w:cols w:space="720"/>
        </w:sectPr>
      </w:pP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1 к запросу в целях формирования</w:t>
      </w:r>
    </w:p>
    <w:p w:rsidR="0060124A" w:rsidRPr="000A4C1B"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124A" w:rsidRDefault="0060124A" w:rsidP="0060124A">
      <w:pPr>
        <w:pStyle w:val="a5"/>
        <w:spacing w:after="0"/>
        <w:jc w:val="right"/>
        <w:outlineLvl w:val="0"/>
        <w:rPr>
          <w:bCs/>
          <w:color w:val="000000"/>
          <w:sz w:val="22"/>
          <w:szCs w:val="22"/>
        </w:rPr>
      </w:pPr>
      <w:r>
        <w:rPr>
          <w:bCs/>
          <w:color w:val="000000"/>
          <w:sz w:val="22"/>
          <w:szCs w:val="22"/>
        </w:rPr>
        <w:t>ФОРМА</w:t>
      </w:r>
    </w:p>
    <w:p w:rsidR="0060124A" w:rsidRDefault="0060124A" w:rsidP="0060124A">
      <w:pPr>
        <w:pStyle w:val="a5"/>
        <w:spacing w:after="0"/>
        <w:jc w:val="right"/>
        <w:outlineLvl w:val="0"/>
        <w:rPr>
          <w:bCs/>
          <w:color w:val="000000"/>
          <w:sz w:val="22"/>
          <w:szCs w:val="22"/>
        </w:rPr>
      </w:pPr>
      <w:r>
        <w:rPr>
          <w:bCs/>
          <w:color w:val="000000"/>
          <w:sz w:val="22"/>
          <w:szCs w:val="22"/>
        </w:rPr>
        <w:t xml:space="preserve">предоставления цены по договору, проект которого </w:t>
      </w:r>
    </w:p>
    <w:p w:rsidR="0060124A" w:rsidRPr="000A4C1B" w:rsidRDefault="0060124A" w:rsidP="0060124A">
      <w:pPr>
        <w:pStyle w:val="a5"/>
        <w:spacing w:after="0"/>
        <w:jc w:val="right"/>
        <w:outlineLvl w:val="0"/>
        <w:rPr>
          <w:bCs/>
          <w:color w:val="000000"/>
          <w:sz w:val="22"/>
          <w:szCs w:val="22"/>
        </w:rPr>
      </w:pPr>
      <w:r>
        <w:rPr>
          <w:bCs/>
          <w:color w:val="000000"/>
          <w:sz w:val="22"/>
          <w:szCs w:val="22"/>
        </w:rPr>
        <w:t>изложен в приложении № 3</w:t>
      </w:r>
    </w:p>
    <w:p w:rsidR="0060124A" w:rsidRDefault="0060124A" w:rsidP="0060124A">
      <w:pPr>
        <w:pStyle w:val="a5"/>
        <w:tabs>
          <w:tab w:val="center" w:pos="4677"/>
          <w:tab w:val="right" w:pos="9355"/>
        </w:tabs>
        <w:spacing w:after="0"/>
        <w:jc w:val="right"/>
        <w:rPr>
          <w:rFonts w:eastAsia="Calibri"/>
          <w:sz w:val="22"/>
          <w:szCs w:val="22"/>
          <w:lang w:eastAsia="en-US"/>
        </w:rPr>
      </w:pPr>
      <w:r>
        <w:rPr>
          <w:rFonts w:eastAsia="Calibri"/>
          <w:sz w:val="22"/>
          <w:szCs w:val="22"/>
          <w:lang w:eastAsia="en-US"/>
        </w:rPr>
        <w:t xml:space="preserve">НА БЛАНКЕ ОРГАНИЗАЦИИ </w:t>
      </w:r>
    </w:p>
    <w:p w:rsidR="0060124A" w:rsidRDefault="0060124A" w:rsidP="0060124A">
      <w:pPr>
        <w:pStyle w:val="a5"/>
        <w:spacing w:after="0"/>
        <w:jc w:val="center"/>
        <w:outlineLvl w:val="0"/>
        <w:rPr>
          <w:b/>
          <w:bCs/>
          <w:color w:val="000000"/>
        </w:rPr>
      </w:pPr>
      <w:r>
        <w:rPr>
          <w:b/>
          <w:bCs/>
          <w:color w:val="000000"/>
        </w:rPr>
        <w:t>ПРЕДЛОЖЕНИЕ О ЦЕНЕ ДОГОВОРА</w:t>
      </w:r>
    </w:p>
    <w:p w:rsidR="0060124A" w:rsidRDefault="0060124A" w:rsidP="0060124A">
      <w:pPr>
        <w:pStyle w:val="a5"/>
        <w:tabs>
          <w:tab w:val="center" w:pos="4677"/>
          <w:tab w:val="right" w:pos="9355"/>
        </w:tabs>
        <w:spacing w:after="0"/>
        <w:jc w:val="center"/>
        <w:rPr>
          <w:rFonts w:eastAsia="Calibri"/>
          <w:lang w:eastAsia="en-US"/>
        </w:rPr>
      </w:pPr>
    </w:p>
    <w:p w:rsidR="0060124A" w:rsidRDefault="0060124A" w:rsidP="0060124A">
      <w:pPr>
        <w:ind w:left="4678"/>
        <w:jc w:val="right"/>
        <w:rPr>
          <w:rFonts w:ascii="Times New Roman" w:hAnsi="Times New Roman"/>
          <w:sz w:val="20"/>
          <w:szCs w:val="20"/>
        </w:rPr>
      </w:pPr>
      <w:r>
        <w:rPr>
          <w:rFonts w:ascii="Times New Roman" w:hAnsi="Times New Roman"/>
          <w:sz w:val="20"/>
          <w:szCs w:val="20"/>
        </w:rPr>
        <w:t>В ГАУ ЯО «Информационное агентство «Верхняя Волга»</w:t>
      </w:r>
    </w:p>
    <w:p w:rsidR="0060124A" w:rsidRDefault="0060124A" w:rsidP="0060124A">
      <w:pPr>
        <w:spacing w:after="0"/>
        <w:ind w:left="4678"/>
        <w:jc w:val="right"/>
        <w:rPr>
          <w:rFonts w:ascii="Times New Roman" w:hAnsi="Times New Roman"/>
          <w:sz w:val="20"/>
          <w:szCs w:val="20"/>
        </w:rPr>
      </w:pPr>
      <w:r>
        <w:rPr>
          <w:rFonts w:ascii="Times New Roman" w:hAnsi="Times New Roman"/>
          <w:sz w:val="20"/>
          <w:szCs w:val="20"/>
        </w:rPr>
        <w:t>от:______________________________</w:t>
      </w:r>
    </w:p>
    <w:p w:rsidR="0060124A" w:rsidRDefault="0060124A" w:rsidP="0060124A">
      <w:pPr>
        <w:spacing w:after="0"/>
        <w:ind w:left="4678"/>
        <w:jc w:val="right"/>
        <w:rPr>
          <w:rFonts w:ascii="Times New Roman" w:hAnsi="Times New Roman"/>
          <w:i/>
          <w:sz w:val="20"/>
          <w:szCs w:val="20"/>
        </w:rPr>
      </w:pPr>
      <w:r>
        <w:rPr>
          <w:rFonts w:ascii="Times New Roman" w:hAnsi="Times New Roman"/>
          <w:i/>
          <w:sz w:val="20"/>
          <w:szCs w:val="20"/>
        </w:rPr>
        <w:t>(полное наименование участника, юридический и почтовый адрес)</w:t>
      </w:r>
    </w:p>
    <w:p w:rsidR="0060124A" w:rsidRDefault="0060124A" w:rsidP="0060124A">
      <w:pPr>
        <w:rPr>
          <w:rFonts w:ascii="Times New Roman" w:hAnsi="Times New Roman"/>
          <w:sz w:val="20"/>
          <w:szCs w:val="20"/>
        </w:rPr>
      </w:pPr>
      <w:r>
        <w:rPr>
          <w:rFonts w:ascii="Times New Roman" w:hAnsi="Times New Roman"/>
          <w:sz w:val="20"/>
          <w:szCs w:val="20"/>
        </w:rPr>
        <w:t>«___» ________ 2020 г.</w:t>
      </w:r>
    </w:p>
    <w:p w:rsidR="0060124A" w:rsidRDefault="0060124A" w:rsidP="0060124A">
      <w:pPr>
        <w:widowControl w:val="0"/>
        <w:spacing w:after="0"/>
        <w:ind w:firstLine="708"/>
        <w:jc w:val="both"/>
        <w:rPr>
          <w:rFonts w:ascii="Times New Roman" w:hAnsi="Times New Roman"/>
          <w:bCs/>
          <w:sz w:val="20"/>
          <w:szCs w:val="20"/>
        </w:rPr>
      </w:pPr>
      <w:r>
        <w:rPr>
          <w:rFonts w:ascii="Times New Roman" w:hAnsi="Times New Roman"/>
          <w:bCs/>
          <w:sz w:val="20"/>
          <w:szCs w:val="20"/>
        </w:rPr>
        <w:t xml:space="preserve">В соответствии с условиями договора </w:t>
      </w:r>
      <w:r>
        <w:rPr>
          <w:rFonts w:ascii="Times New Roman" w:hAnsi="Times New Roman"/>
          <w:sz w:val="20"/>
          <w:szCs w:val="20"/>
        </w:rPr>
        <w:t xml:space="preserve">на </w:t>
      </w:r>
      <w:r>
        <w:rPr>
          <w:rFonts w:ascii="Times New Roman" w:hAnsi="Times New Roman"/>
          <w:bCs/>
          <w:sz w:val="20"/>
          <w:szCs w:val="20"/>
        </w:rPr>
        <w:t xml:space="preserve">поставку </w:t>
      </w:r>
      <w:r w:rsidR="0009339B" w:rsidRPr="0009339B">
        <w:rPr>
          <w:rFonts w:ascii="Times New Roman" w:hAnsi="Times New Roman"/>
          <w:bCs/>
          <w:sz w:val="20"/>
          <w:szCs w:val="20"/>
        </w:rPr>
        <w:t xml:space="preserve">цифрового </w:t>
      </w:r>
      <w:proofErr w:type="spellStart"/>
      <w:r w:rsidR="0009339B" w:rsidRPr="0009339B">
        <w:rPr>
          <w:rFonts w:ascii="Times New Roman" w:hAnsi="Times New Roman"/>
          <w:bCs/>
          <w:sz w:val="20"/>
          <w:szCs w:val="20"/>
        </w:rPr>
        <w:t>аудиомикшера</w:t>
      </w:r>
      <w:proofErr w:type="spellEnd"/>
      <w:r>
        <w:rPr>
          <w:rFonts w:ascii="Times New Roman" w:hAnsi="Times New Roman"/>
          <w:bCs/>
          <w:sz w:val="20"/>
          <w:szCs w:val="20"/>
        </w:rPr>
        <w:t xml:space="preserve">, проект, которого изложен в запросе в целях формирования представления о рыночных ценах от 05.11.2020г., размещенном на сайте </w:t>
      </w:r>
      <w:proofErr w:type="spellStart"/>
      <w:r>
        <w:rPr>
          <w:rFonts w:ascii="Times New Roman" w:hAnsi="Times New Roman"/>
          <w:bCs/>
          <w:sz w:val="20"/>
          <w:szCs w:val="20"/>
        </w:rPr>
        <w:t>вволга.рф</w:t>
      </w:r>
      <w:proofErr w:type="spellEnd"/>
      <w:r>
        <w:rPr>
          <w:rFonts w:ascii="Times New Roman" w:hAnsi="Times New Roman"/>
          <w:bCs/>
          <w:sz w:val="20"/>
          <w:szCs w:val="20"/>
        </w:rPr>
        <w:t xml:space="preserve">, предлагает  ________ </w:t>
      </w:r>
      <w:r>
        <w:rPr>
          <w:rFonts w:ascii="Times New Roman" w:hAnsi="Times New Roman"/>
          <w:bCs/>
          <w:i/>
          <w:sz w:val="20"/>
          <w:szCs w:val="20"/>
        </w:rPr>
        <w:t>(название организации)</w:t>
      </w:r>
      <w:r>
        <w:rPr>
          <w:rFonts w:ascii="Times New Roman" w:hAnsi="Times New Roman"/>
          <w:bCs/>
          <w:sz w:val="20"/>
          <w:szCs w:val="20"/>
        </w:rPr>
        <w:t xml:space="preserve"> общую стоимость, включающую в себя все расходы по выполнению договора, в том числе налоговые: ________________(</w:t>
      </w:r>
      <w:r>
        <w:rPr>
          <w:rFonts w:ascii="Times New Roman" w:hAnsi="Times New Roman"/>
          <w:i/>
          <w:sz w:val="20"/>
          <w:szCs w:val="20"/>
        </w:rPr>
        <w:t xml:space="preserve"> сумма указывается цифровым значением и прописью</w:t>
      </w:r>
      <w:r>
        <w:rPr>
          <w:rFonts w:ascii="Times New Roman" w:hAnsi="Times New Roman"/>
          <w:bCs/>
          <w:sz w:val="20"/>
          <w:szCs w:val="20"/>
        </w:rPr>
        <w:t>) рублей, в том числе НДС_________/</w:t>
      </w:r>
      <w:proofErr w:type="gramStart"/>
      <w:r>
        <w:rPr>
          <w:rFonts w:ascii="Times New Roman" w:hAnsi="Times New Roman"/>
          <w:bCs/>
          <w:sz w:val="20"/>
          <w:szCs w:val="20"/>
        </w:rPr>
        <w:t>НДС</w:t>
      </w:r>
      <w:proofErr w:type="gramEnd"/>
      <w:r>
        <w:rPr>
          <w:rFonts w:ascii="Times New Roman" w:hAnsi="Times New Roman"/>
          <w:bCs/>
          <w:sz w:val="20"/>
          <w:szCs w:val="20"/>
        </w:rPr>
        <w:t xml:space="preserve"> не облагается.</w:t>
      </w:r>
    </w:p>
    <w:p w:rsidR="0060124A" w:rsidRDefault="0060124A" w:rsidP="0060124A">
      <w:pPr>
        <w:pStyle w:val="12"/>
        <w:jc w:val="center"/>
        <w:rPr>
          <w:b/>
          <w:bCs/>
          <w:sz w:val="20"/>
          <w:szCs w:val="20"/>
        </w:rPr>
      </w:pPr>
      <w:r>
        <w:rPr>
          <w:b/>
          <w:bCs/>
          <w:sz w:val="20"/>
          <w:szCs w:val="20"/>
        </w:rPr>
        <w:t xml:space="preserve">Спецификация на поставку </w:t>
      </w:r>
      <w:proofErr w:type="gramStart"/>
      <w:r w:rsidR="0009339B" w:rsidRPr="0009339B">
        <w:rPr>
          <w:b/>
          <w:bCs/>
          <w:sz w:val="20"/>
          <w:szCs w:val="20"/>
        </w:rPr>
        <w:t>цифрового</w:t>
      </w:r>
      <w:proofErr w:type="gramEnd"/>
      <w:r w:rsidR="0009339B" w:rsidRPr="0009339B">
        <w:rPr>
          <w:b/>
          <w:bCs/>
          <w:sz w:val="20"/>
          <w:szCs w:val="20"/>
        </w:rPr>
        <w:t xml:space="preserve"> </w:t>
      </w:r>
      <w:proofErr w:type="spellStart"/>
      <w:r w:rsidR="0009339B" w:rsidRPr="0009339B">
        <w:rPr>
          <w:b/>
          <w:bCs/>
          <w:sz w:val="20"/>
          <w:szCs w:val="20"/>
        </w:rPr>
        <w:t>аудиомикшера</w:t>
      </w:r>
      <w:proofErr w:type="spellEnd"/>
    </w:p>
    <w:tbl>
      <w:tblPr>
        <w:tblStyle w:val="a9"/>
        <w:tblW w:w="15420" w:type="dxa"/>
        <w:tblLayout w:type="fixed"/>
        <w:tblLook w:val="04A0"/>
      </w:tblPr>
      <w:tblGrid>
        <w:gridCol w:w="568"/>
        <w:gridCol w:w="3085"/>
        <w:gridCol w:w="992"/>
        <w:gridCol w:w="4254"/>
        <w:gridCol w:w="1417"/>
        <w:gridCol w:w="1701"/>
        <w:gridCol w:w="1560"/>
        <w:gridCol w:w="1843"/>
      </w:tblGrid>
      <w:tr w:rsidR="0060124A" w:rsidTr="00DA1D31">
        <w:tc>
          <w:tcPr>
            <w:tcW w:w="568"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w:t>
            </w:r>
          </w:p>
          <w:p w:rsidR="0060124A" w:rsidRDefault="0060124A" w:rsidP="00DA1D31">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3085"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Наименование товара,</w:t>
            </w:r>
          </w:p>
          <w:p w:rsidR="0060124A" w:rsidRDefault="0060124A" w:rsidP="00DA1D31">
            <w:pPr>
              <w:spacing w:line="276" w:lineRule="auto"/>
              <w:jc w:val="center"/>
              <w:rPr>
                <w:rFonts w:ascii="Times New Roman" w:hAnsi="Times New Roman"/>
                <w:b/>
                <w:sz w:val="20"/>
                <w:szCs w:val="20"/>
              </w:rPr>
            </w:pPr>
            <w:r>
              <w:rPr>
                <w:rFonts w:ascii="Times New Roman" w:hAnsi="Times New Roman"/>
                <w:b/>
                <w:sz w:val="20"/>
                <w:szCs w:val="20"/>
              </w:rPr>
              <w:t>товарный знак (при наличии), производитель Товара</w:t>
            </w:r>
          </w:p>
        </w:tc>
        <w:tc>
          <w:tcPr>
            <w:tcW w:w="992"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4254"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Функциональные характеристики (потребительские свойства) и качественные характеристики товара</w:t>
            </w:r>
          </w:p>
        </w:tc>
        <w:tc>
          <w:tcPr>
            <w:tcW w:w="1417"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Гарантия качества</w:t>
            </w:r>
          </w:p>
        </w:tc>
        <w:tc>
          <w:tcPr>
            <w:tcW w:w="1701"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Страна происхождения товара</w:t>
            </w:r>
          </w:p>
        </w:tc>
        <w:tc>
          <w:tcPr>
            <w:tcW w:w="1560"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spacing w:line="276" w:lineRule="auto"/>
              <w:jc w:val="center"/>
              <w:rPr>
                <w:rFonts w:ascii="Times New Roman" w:hAnsi="Times New Roman"/>
                <w:b/>
                <w:sz w:val="20"/>
                <w:szCs w:val="20"/>
              </w:rPr>
            </w:pPr>
            <w:r>
              <w:rPr>
                <w:rFonts w:ascii="Times New Roman" w:hAnsi="Times New Roman"/>
                <w:b/>
                <w:sz w:val="20"/>
                <w:szCs w:val="20"/>
              </w:rPr>
              <w:t>Стоимость за шт., руб. (в т.ч. НДС 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60124A" w:rsidTr="00DA1D31">
        <w:tc>
          <w:tcPr>
            <w:tcW w:w="568"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3085"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4254"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sz w:val="20"/>
                <w:szCs w:val="20"/>
              </w:rPr>
            </w:pPr>
            <w:r>
              <w:rPr>
                <w:rFonts w:ascii="Times New Roman" w:hAnsi="Times New Roman"/>
                <w:b/>
                <w:bCs/>
                <w:color w:val="000000"/>
                <w:sz w:val="20"/>
                <w:szCs w:val="20"/>
              </w:rPr>
              <w:t>Предложения Участника</w:t>
            </w: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0124A" w:rsidRDefault="0060124A" w:rsidP="00DA1D31">
            <w:pPr>
              <w:rPr>
                <w:rFonts w:ascii="Times New Roman" w:hAnsi="Times New Roman"/>
                <w:b/>
                <w:sz w:val="20"/>
                <w:szCs w:val="20"/>
              </w:rPr>
            </w:pPr>
          </w:p>
        </w:tc>
      </w:tr>
      <w:tr w:rsidR="0060124A" w:rsidTr="00DA1D31">
        <w:tc>
          <w:tcPr>
            <w:tcW w:w="568" w:type="dxa"/>
            <w:tcBorders>
              <w:top w:val="single" w:sz="4" w:space="0" w:color="auto"/>
              <w:left w:val="single" w:sz="4" w:space="0" w:color="auto"/>
              <w:bottom w:val="single" w:sz="4" w:space="0" w:color="auto"/>
              <w:right w:val="single" w:sz="4" w:space="0" w:color="auto"/>
            </w:tcBorders>
            <w:hideMark/>
          </w:tcPr>
          <w:p w:rsidR="0060124A" w:rsidRDefault="0060124A" w:rsidP="00DA1D31">
            <w:pPr>
              <w:rPr>
                <w:rFonts w:ascii="Times New Roman" w:hAnsi="Times New Roman"/>
                <w:sz w:val="20"/>
                <w:szCs w:val="20"/>
                <w:lang w:eastAsia="ru-RU"/>
              </w:rPr>
            </w:pPr>
            <w:r>
              <w:rPr>
                <w:rFonts w:ascii="Times New Roman" w:hAnsi="Times New Roman"/>
                <w:sz w:val="20"/>
                <w:szCs w:val="20"/>
                <w:lang w:eastAsia="ru-RU"/>
              </w:rPr>
              <w:t>1.</w:t>
            </w:r>
          </w:p>
        </w:tc>
        <w:tc>
          <w:tcPr>
            <w:tcW w:w="3085" w:type="dxa"/>
            <w:tcBorders>
              <w:top w:val="single" w:sz="4" w:space="0" w:color="auto"/>
              <w:left w:val="single" w:sz="4" w:space="0" w:color="auto"/>
              <w:bottom w:val="single" w:sz="4" w:space="0" w:color="auto"/>
              <w:right w:val="single" w:sz="4" w:space="0" w:color="auto"/>
            </w:tcBorders>
          </w:tcPr>
          <w:p w:rsidR="0060124A" w:rsidRDefault="005731CF" w:rsidP="005731CF">
            <w:pPr>
              <w:jc w:val="both"/>
              <w:rPr>
                <w:rFonts w:ascii="Times New Roman" w:hAnsi="Times New Roman"/>
                <w:bCs/>
                <w:sz w:val="20"/>
                <w:szCs w:val="20"/>
              </w:rPr>
            </w:pPr>
            <w:r w:rsidRPr="005731CF">
              <w:rPr>
                <w:rFonts w:ascii="Times New Roman" w:hAnsi="Times New Roman"/>
                <w:bCs/>
                <w:sz w:val="20"/>
                <w:szCs w:val="20"/>
              </w:rPr>
              <w:t xml:space="preserve">Цифровой </w:t>
            </w:r>
            <w:proofErr w:type="spellStart"/>
            <w:r w:rsidRPr="005731CF">
              <w:rPr>
                <w:rFonts w:ascii="Times New Roman" w:hAnsi="Times New Roman"/>
                <w:bCs/>
                <w:sz w:val="20"/>
                <w:szCs w:val="20"/>
              </w:rPr>
              <w:t>аудиомикшер</w:t>
            </w:r>
            <w:proofErr w:type="spellEnd"/>
            <w:r>
              <w:rPr>
                <w:rFonts w:ascii="Times New Roman" w:hAnsi="Times New Roman"/>
                <w:bCs/>
                <w:sz w:val="20"/>
                <w:szCs w:val="20"/>
              </w:rPr>
              <w:t xml:space="preserve"> ____</w:t>
            </w:r>
          </w:p>
          <w:p w:rsidR="005731CF" w:rsidRPr="0093633B" w:rsidRDefault="005731CF" w:rsidP="005731CF">
            <w:pPr>
              <w:jc w:val="both"/>
              <w:rPr>
                <w:rFonts w:ascii="Times New Roman" w:hAnsi="Times New Roman"/>
                <w:sz w:val="20"/>
                <w:szCs w:val="20"/>
              </w:rPr>
            </w:pPr>
          </w:p>
        </w:tc>
        <w:tc>
          <w:tcPr>
            <w:tcW w:w="992" w:type="dxa"/>
            <w:tcBorders>
              <w:top w:val="single" w:sz="4" w:space="0" w:color="auto"/>
              <w:left w:val="single" w:sz="4" w:space="0" w:color="auto"/>
              <w:bottom w:val="single" w:sz="4" w:space="0" w:color="auto"/>
              <w:right w:val="single" w:sz="4" w:space="0" w:color="auto"/>
            </w:tcBorders>
          </w:tcPr>
          <w:p w:rsidR="0060124A" w:rsidRDefault="0060124A" w:rsidP="00DA1D31">
            <w:pPr>
              <w:rPr>
                <w:rFonts w:ascii="Times New Roman" w:hAnsi="Times New Roman"/>
                <w:sz w:val="20"/>
                <w:szCs w:val="20"/>
              </w:rPr>
            </w:pPr>
          </w:p>
        </w:tc>
        <w:tc>
          <w:tcPr>
            <w:tcW w:w="4254"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c>
          <w:tcPr>
            <w:tcW w:w="1417"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c>
          <w:tcPr>
            <w:tcW w:w="1701"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c>
          <w:tcPr>
            <w:tcW w:w="1560" w:type="dxa"/>
            <w:tcBorders>
              <w:top w:val="single" w:sz="4" w:space="0" w:color="auto"/>
              <w:left w:val="single" w:sz="4" w:space="0" w:color="auto"/>
              <w:bottom w:val="single" w:sz="4" w:space="0" w:color="auto"/>
              <w:right w:val="single" w:sz="4" w:space="0" w:color="auto"/>
            </w:tcBorders>
          </w:tcPr>
          <w:p w:rsidR="0060124A" w:rsidRDefault="0060124A" w:rsidP="00DA1D31">
            <w:pPr>
              <w:spacing w:line="276" w:lineRule="auto"/>
              <w:jc w:val="center"/>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r w:rsidR="0060124A" w:rsidTr="00DA1D31">
        <w:tc>
          <w:tcPr>
            <w:tcW w:w="13577" w:type="dxa"/>
            <w:gridSpan w:val="7"/>
            <w:tcBorders>
              <w:top w:val="single" w:sz="4" w:space="0" w:color="auto"/>
              <w:left w:val="single" w:sz="4" w:space="0" w:color="auto"/>
              <w:bottom w:val="single" w:sz="4" w:space="0" w:color="auto"/>
              <w:right w:val="single" w:sz="4" w:space="0" w:color="auto"/>
            </w:tcBorders>
            <w:hideMark/>
          </w:tcPr>
          <w:p w:rsidR="0060124A" w:rsidRDefault="0060124A" w:rsidP="00DA1D31">
            <w:pPr>
              <w:jc w:val="right"/>
              <w:rPr>
                <w:rFonts w:ascii="Times New Roman" w:hAnsi="Times New Roman"/>
                <w:sz w:val="20"/>
                <w:szCs w:val="20"/>
              </w:rPr>
            </w:pPr>
            <w:r>
              <w:rPr>
                <w:rFonts w:ascii="Times New Roman" w:hAnsi="Times New Roman"/>
                <w:b/>
                <w:sz w:val="20"/>
                <w:szCs w:val="20"/>
              </w:rPr>
              <w:t>НДС 20%/НДС не облагается</w:t>
            </w:r>
          </w:p>
        </w:tc>
        <w:tc>
          <w:tcPr>
            <w:tcW w:w="1843"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r w:rsidR="0060124A" w:rsidTr="00DA1D31">
        <w:tc>
          <w:tcPr>
            <w:tcW w:w="13577" w:type="dxa"/>
            <w:gridSpan w:val="7"/>
            <w:tcBorders>
              <w:top w:val="single" w:sz="4" w:space="0" w:color="auto"/>
              <w:left w:val="single" w:sz="4" w:space="0" w:color="auto"/>
              <w:bottom w:val="single" w:sz="4" w:space="0" w:color="auto"/>
              <w:right w:val="single" w:sz="4" w:space="0" w:color="auto"/>
            </w:tcBorders>
            <w:hideMark/>
          </w:tcPr>
          <w:p w:rsidR="0060124A" w:rsidRDefault="0060124A" w:rsidP="00DA1D31">
            <w:pPr>
              <w:jc w:val="right"/>
              <w:rPr>
                <w:rFonts w:ascii="Times New Roman" w:hAnsi="Times New Roman"/>
                <w:sz w:val="20"/>
                <w:szCs w:val="20"/>
              </w:rPr>
            </w:pPr>
            <w:r>
              <w:rPr>
                <w:rFonts w:ascii="Times New Roman" w:hAnsi="Times New Roman"/>
                <w:b/>
                <w:sz w:val="20"/>
                <w:szCs w:val="20"/>
              </w:rPr>
              <w:t>ИТОГО:</w:t>
            </w:r>
          </w:p>
        </w:tc>
        <w:tc>
          <w:tcPr>
            <w:tcW w:w="1843"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bl>
    <w:p w:rsidR="0060124A" w:rsidRDefault="0060124A" w:rsidP="0060124A">
      <w:pPr>
        <w:pStyle w:val="a5"/>
        <w:widowControl w:val="0"/>
        <w:tabs>
          <w:tab w:val="right" w:pos="8798"/>
        </w:tabs>
        <w:autoSpaceDE w:val="0"/>
        <w:autoSpaceDN w:val="0"/>
        <w:spacing w:line="245" w:lineRule="exact"/>
        <w:ind w:right="-285"/>
        <w:rPr>
          <w:color w:val="000000"/>
          <w:shd w:val="clear" w:color="auto" w:fill="FFFFFF"/>
        </w:rPr>
      </w:pPr>
      <w:r>
        <w:rPr>
          <w:rStyle w:val="11"/>
          <w:rFonts w:eastAsia="Calibri"/>
          <w:color w:val="000000"/>
        </w:rPr>
        <w:t>Руководитель (</w:t>
      </w:r>
      <w:r>
        <w:rPr>
          <w:rStyle w:val="a8"/>
          <w:rFonts w:eastAsia="Arial"/>
          <w:color w:val="000000"/>
        </w:rPr>
        <w:t>должность)</w:t>
      </w:r>
      <w:r>
        <w:rPr>
          <w:rStyle w:val="11"/>
          <w:rFonts w:eastAsia="Calibri"/>
          <w:color w:val="000000"/>
        </w:rPr>
        <w:t xml:space="preserve"> ______________________    (Ф.И.О. Руководителя)</w:t>
      </w:r>
    </w:p>
    <w:p w:rsidR="0060124A" w:rsidRDefault="0060124A" w:rsidP="0060124A">
      <w:pPr>
        <w:tabs>
          <w:tab w:val="left" w:pos="2648"/>
        </w:tabs>
        <w:spacing w:after="0"/>
        <w:jc w:val="both"/>
        <w:rPr>
          <w:rFonts w:ascii="Times New Roman" w:hAnsi="Times New Roman"/>
          <w:sz w:val="24"/>
          <w:szCs w:val="20"/>
          <w:lang w:eastAsia="ru-RU"/>
        </w:rPr>
      </w:pPr>
      <w:r>
        <w:rPr>
          <w:rFonts w:ascii="Times New Roman" w:hAnsi="Times New Roman"/>
          <w:i/>
          <w:sz w:val="24"/>
          <w:szCs w:val="24"/>
        </w:rPr>
        <w:t xml:space="preserve">           </w:t>
      </w:r>
      <w:r>
        <w:rPr>
          <w:rStyle w:val="11"/>
          <w:rFonts w:eastAsia="Calibri"/>
          <w:color w:val="000000"/>
          <w:sz w:val="24"/>
        </w:rPr>
        <w:t xml:space="preserve">м.п. </w:t>
      </w:r>
    </w:p>
    <w:p w:rsidR="0060124A" w:rsidRDefault="0060124A" w:rsidP="0060124A">
      <w:pPr>
        <w:spacing w:after="0" w:line="240" w:lineRule="auto"/>
        <w:jc w:val="both"/>
        <w:rPr>
          <w:rFonts w:ascii="Times New Roman" w:hAnsi="Times New Roman"/>
          <w:b/>
          <w:i/>
          <w:sz w:val="16"/>
          <w:szCs w:val="16"/>
        </w:rPr>
      </w:pPr>
      <w:r>
        <w:rPr>
          <w:rFonts w:ascii="Times New Roman" w:hAnsi="Times New Roman"/>
          <w:b/>
          <w:i/>
          <w:sz w:val="16"/>
          <w:szCs w:val="16"/>
        </w:rPr>
        <w:t>*Инструкции по заполнению</w:t>
      </w:r>
    </w:p>
    <w:p w:rsidR="0060124A" w:rsidRDefault="0060124A" w:rsidP="0060124A">
      <w:pPr>
        <w:spacing w:after="0" w:line="240" w:lineRule="auto"/>
        <w:jc w:val="both"/>
        <w:rPr>
          <w:rFonts w:ascii="Times New Roman" w:hAnsi="Times New Roman"/>
          <w:i/>
          <w:sz w:val="16"/>
          <w:szCs w:val="16"/>
        </w:rPr>
      </w:pPr>
      <w:r>
        <w:rPr>
          <w:rFonts w:ascii="Times New Roman" w:hAnsi="Times New Roman"/>
          <w:i/>
          <w:sz w:val="16"/>
          <w:szCs w:val="16"/>
        </w:rPr>
        <w:t>1. Участник указывает свое полное фирменное наименование (в т.ч. организационно-правовую форму) и свой юридический и почтовый адрес.</w:t>
      </w:r>
    </w:p>
    <w:p w:rsidR="0060124A" w:rsidRDefault="0060124A" w:rsidP="0060124A">
      <w:pPr>
        <w:spacing w:after="0" w:line="240" w:lineRule="auto"/>
        <w:jc w:val="both"/>
        <w:rPr>
          <w:rFonts w:ascii="Times New Roman" w:hAnsi="Times New Roman"/>
          <w:i/>
          <w:sz w:val="16"/>
          <w:szCs w:val="16"/>
        </w:rPr>
      </w:pPr>
      <w:r>
        <w:rPr>
          <w:rFonts w:ascii="Times New Roman" w:hAnsi="Times New Roman"/>
          <w:i/>
          <w:sz w:val="16"/>
          <w:szCs w:val="16"/>
        </w:rPr>
        <w:t xml:space="preserve">2. </w:t>
      </w:r>
      <w:proofErr w:type="gramStart"/>
      <w:r>
        <w:rPr>
          <w:rFonts w:ascii="Times New Roman" w:hAnsi="Times New Roman"/>
          <w:i/>
          <w:sz w:val="16"/>
          <w:szCs w:val="16"/>
        </w:rPr>
        <w:t>Цены</w:t>
      </w:r>
      <w:proofErr w:type="gramEnd"/>
      <w:r>
        <w:rPr>
          <w:rFonts w:ascii="Times New Roman" w:hAnsi="Times New Roman"/>
          <w:i/>
          <w:sz w:val="16"/>
          <w:szCs w:val="16"/>
        </w:rPr>
        <w:t xml:space="preserve"> указанные в коммерческом предложении  должны  включать все таможенные пошлины, налоги (включая НДС) и другие обязательные платежи в соответствии с действующим законодательством Российской Федерации, все транспортные и страховые расходы, расходы на погрузку-разгрузку и т.д. </w:t>
      </w:r>
    </w:p>
    <w:p w:rsidR="0060124A" w:rsidRDefault="0060124A" w:rsidP="0060124A">
      <w:pPr>
        <w:spacing w:after="0" w:line="240" w:lineRule="auto"/>
        <w:jc w:val="both"/>
        <w:rPr>
          <w:rFonts w:ascii="Times New Roman" w:hAnsi="Times New Roman"/>
          <w:i/>
          <w:sz w:val="16"/>
          <w:szCs w:val="16"/>
        </w:rPr>
      </w:pPr>
      <w:r>
        <w:rPr>
          <w:rFonts w:ascii="Times New Roman" w:hAnsi="Times New Roman"/>
          <w:i/>
          <w:sz w:val="16"/>
          <w:szCs w:val="16"/>
        </w:rPr>
        <w:t xml:space="preserve">3.  </w:t>
      </w:r>
      <w:r>
        <w:rPr>
          <w:rFonts w:ascii="Times New Roman" w:hAnsi="Times New Roman"/>
          <w:i/>
          <w:color w:val="000000"/>
          <w:sz w:val="16"/>
          <w:szCs w:val="16"/>
        </w:rPr>
        <w:t xml:space="preserve">В своем коммерческом предложении Участник должен представить заполненную форму </w:t>
      </w:r>
      <w:r>
        <w:rPr>
          <w:rFonts w:ascii="Times New Roman" w:hAnsi="Times New Roman"/>
          <w:i/>
          <w:sz w:val="16"/>
          <w:szCs w:val="16"/>
        </w:rPr>
        <w:t xml:space="preserve">подписанную лицом, имеющим право в соответствии с законодательством Российской Федерации действовать от лица Участника без доверенности, или надлежащим </w:t>
      </w:r>
      <w:proofErr w:type="gramStart"/>
      <w:r>
        <w:rPr>
          <w:rFonts w:ascii="Times New Roman" w:hAnsi="Times New Roman"/>
          <w:i/>
          <w:sz w:val="16"/>
          <w:szCs w:val="16"/>
        </w:rPr>
        <w:t>образом</w:t>
      </w:r>
      <w:proofErr w:type="gramEnd"/>
      <w:r>
        <w:rPr>
          <w:rFonts w:ascii="Times New Roman" w:hAnsi="Times New Roman"/>
          <w:i/>
          <w:sz w:val="16"/>
          <w:szCs w:val="16"/>
        </w:rPr>
        <w:t xml:space="preserve"> уполномоченным им лицом на основании доверенности, скрепить печатью Участника.</w:t>
      </w:r>
    </w:p>
    <w:p w:rsidR="0060124A" w:rsidRDefault="0060124A" w:rsidP="0060124A">
      <w:pPr>
        <w:spacing w:after="0" w:line="240" w:lineRule="auto"/>
        <w:jc w:val="both"/>
        <w:rPr>
          <w:rFonts w:ascii="Times New Roman" w:hAnsi="Times New Roman"/>
          <w:i/>
          <w:sz w:val="16"/>
          <w:szCs w:val="16"/>
        </w:rPr>
      </w:pPr>
      <w:r>
        <w:rPr>
          <w:rFonts w:ascii="Times New Roman" w:hAnsi="Times New Roman"/>
          <w:i/>
          <w:sz w:val="16"/>
          <w:szCs w:val="16"/>
        </w:rPr>
        <w:t>4. На все закупаемые товары, где указаны товарные знаки, Участник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затребованным товарам.</w:t>
      </w:r>
    </w:p>
    <w:p w:rsidR="0060124A" w:rsidRDefault="0060124A" w:rsidP="0060124A">
      <w:pPr>
        <w:spacing w:after="0" w:line="240" w:lineRule="auto"/>
        <w:rPr>
          <w:rFonts w:ascii="Times New Roman" w:hAnsi="Times New Roman"/>
          <w:i/>
          <w:sz w:val="16"/>
          <w:szCs w:val="16"/>
        </w:rPr>
        <w:sectPr w:rsidR="0060124A">
          <w:pgSz w:w="16838" w:h="11906" w:orient="landscape"/>
          <w:pgMar w:top="993" w:right="1134" w:bottom="851" w:left="1134" w:header="709" w:footer="709" w:gutter="0"/>
          <w:cols w:space="720"/>
        </w:sectPr>
      </w:pP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2 к запросу в целях формирования</w:t>
      </w: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124A" w:rsidRDefault="0060124A" w:rsidP="0060124A">
      <w:pPr>
        <w:tabs>
          <w:tab w:val="left" w:pos="3969"/>
        </w:tabs>
        <w:spacing w:after="0"/>
        <w:jc w:val="right"/>
        <w:rPr>
          <w:rFonts w:ascii="Times New Roman" w:hAnsi="Times New Roman"/>
          <w:b/>
          <w:sz w:val="20"/>
          <w:szCs w:val="20"/>
          <w:u w:val="single"/>
        </w:rPr>
      </w:pPr>
    </w:p>
    <w:p w:rsidR="0060124A" w:rsidRDefault="0060124A" w:rsidP="0060124A">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proofErr w:type="gramStart"/>
      <w:r w:rsidR="00FE5F33" w:rsidRPr="00FE5F33">
        <w:rPr>
          <w:rFonts w:ascii="Times New Roman" w:hAnsi="Times New Roman"/>
          <w:b/>
          <w:sz w:val="20"/>
          <w:szCs w:val="20"/>
          <w:u w:val="single"/>
        </w:rPr>
        <w:t>цифрового</w:t>
      </w:r>
      <w:proofErr w:type="gramEnd"/>
      <w:r w:rsidR="00FE5F33" w:rsidRPr="00FE5F33">
        <w:rPr>
          <w:rFonts w:ascii="Times New Roman" w:hAnsi="Times New Roman"/>
          <w:b/>
          <w:sz w:val="20"/>
          <w:szCs w:val="20"/>
          <w:u w:val="single"/>
        </w:rPr>
        <w:t xml:space="preserve"> </w:t>
      </w:r>
      <w:proofErr w:type="spellStart"/>
      <w:r w:rsidR="00FE5F33" w:rsidRPr="00FE5F33">
        <w:rPr>
          <w:rFonts w:ascii="Times New Roman" w:hAnsi="Times New Roman"/>
          <w:b/>
          <w:sz w:val="20"/>
          <w:szCs w:val="20"/>
          <w:u w:val="single"/>
        </w:rPr>
        <w:t>аудиомикшера</w:t>
      </w:r>
      <w:proofErr w:type="spellEnd"/>
    </w:p>
    <w:p w:rsidR="0060124A" w:rsidRPr="00FE5F33" w:rsidRDefault="0060124A" w:rsidP="0060124A">
      <w:pPr>
        <w:widowControl w:val="0"/>
        <w:spacing w:after="0"/>
        <w:jc w:val="center"/>
        <w:rPr>
          <w:rFonts w:ascii="Times New Roman" w:hAnsi="Times New Roman"/>
          <w:sz w:val="20"/>
          <w:szCs w:val="20"/>
        </w:rPr>
      </w:pPr>
    </w:p>
    <w:p w:rsidR="0060124A" w:rsidRDefault="0060124A" w:rsidP="0060124A">
      <w:pPr>
        <w:widowControl w:val="0"/>
        <w:spacing w:after="0"/>
        <w:ind w:firstLine="567"/>
        <w:rPr>
          <w:rFonts w:ascii="Times New Roman" w:hAnsi="Times New Roman"/>
          <w:sz w:val="20"/>
          <w:szCs w:val="20"/>
        </w:rPr>
      </w:pPr>
      <w:r>
        <w:rPr>
          <w:rFonts w:ascii="Times New Roman" w:hAnsi="Times New Roman"/>
          <w:sz w:val="20"/>
          <w:szCs w:val="20"/>
        </w:rPr>
        <w:t xml:space="preserve">Объект закупки: поставка </w:t>
      </w:r>
      <w:proofErr w:type="gramStart"/>
      <w:r w:rsidR="00FE5F33" w:rsidRPr="00FE5F33">
        <w:rPr>
          <w:rFonts w:ascii="Times New Roman" w:hAnsi="Times New Roman"/>
          <w:sz w:val="20"/>
          <w:szCs w:val="20"/>
        </w:rPr>
        <w:t>цифрового</w:t>
      </w:r>
      <w:proofErr w:type="gramEnd"/>
      <w:r w:rsidR="00FE5F33" w:rsidRPr="00FE5F33">
        <w:rPr>
          <w:rFonts w:ascii="Times New Roman" w:hAnsi="Times New Roman"/>
          <w:sz w:val="20"/>
          <w:szCs w:val="20"/>
        </w:rPr>
        <w:t xml:space="preserve"> </w:t>
      </w:r>
      <w:proofErr w:type="spellStart"/>
      <w:r w:rsidR="00FE5F33" w:rsidRPr="00FE5F33">
        <w:rPr>
          <w:rFonts w:ascii="Times New Roman" w:hAnsi="Times New Roman"/>
          <w:sz w:val="20"/>
          <w:szCs w:val="20"/>
        </w:rPr>
        <w:t>аудиомикшера</w:t>
      </w:r>
      <w:proofErr w:type="spellEnd"/>
      <w:r w:rsidR="00FE5F33">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60124A" w:rsidRPr="00292A9A" w:rsidRDefault="0060124A" w:rsidP="0060124A">
      <w:pPr>
        <w:pStyle w:val="ab"/>
        <w:keepNext/>
        <w:numPr>
          <w:ilvl w:val="0"/>
          <w:numId w:val="2"/>
        </w:numPr>
        <w:tabs>
          <w:tab w:val="num" w:pos="851"/>
        </w:tabs>
        <w:spacing w:after="0" w:line="240" w:lineRule="auto"/>
        <w:jc w:val="both"/>
        <w:rPr>
          <w:rFonts w:ascii="Times New Roman" w:hAnsi="Times New Roman"/>
          <w:bCs/>
          <w:sz w:val="20"/>
          <w:szCs w:val="20"/>
        </w:rPr>
      </w:pPr>
      <w:r w:rsidRPr="00C603B6">
        <w:rPr>
          <w:rFonts w:ascii="Times New Roman" w:hAnsi="Times New Roman"/>
          <w:bCs/>
          <w:sz w:val="20"/>
          <w:szCs w:val="20"/>
        </w:rPr>
        <w:t>Требования к количеству, качеству, технические характеристики, гарантии качества:</w:t>
      </w:r>
    </w:p>
    <w:tbl>
      <w:tblPr>
        <w:tblStyle w:val="a9"/>
        <w:tblW w:w="14715" w:type="dxa"/>
        <w:tblLayout w:type="fixed"/>
        <w:tblLook w:val="04A0"/>
      </w:tblPr>
      <w:tblGrid>
        <w:gridCol w:w="567"/>
        <w:gridCol w:w="1951"/>
        <w:gridCol w:w="1134"/>
        <w:gridCol w:w="7801"/>
        <w:gridCol w:w="3262"/>
      </w:tblGrid>
      <w:tr w:rsidR="0060124A" w:rsidRPr="00660030" w:rsidTr="00DA1D31">
        <w:tc>
          <w:tcPr>
            <w:tcW w:w="567" w:type="dxa"/>
            <w:vMerge w:val="restart"/>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jc w:val="center"/>
              <w:rPr>
                <w:rFonts w:ascii="Times New Roman" w:hAnsi="Times New Roman"/>
                <w:b/>
                <w:sz w:val="20"/>
                <w:szCs w:val="20"/>
              </w:rPr>
            </w:pPr>
            <w:r w:rsidRPr="00660030">
              <w:rPr>
                <w:rFonts w:ascii="Times New Roman" w:hAnsi="Times New Roman"/>
                <w:b/>
                <w:sz w:val="20"/>
                <w:szCs w:val="20"/>
              </w:rPr>
              <w:t>№</w:t>
            </w:r>
          </w:p>
          <w:p w:rsidR="0060124A" w:rsidRPr="00660030" w:rsidRDefault="0060124A" w:rsidP="00DA1D31">
            <w:pPr>
              <w:spacing w:line="276" w:lineRule="auto"/>
              <w:jc w:val="center"/>
              <w:rPr>
                <w:rFonts w:ascii="Times New Roman" w:hAnsi="Times New Roman"/>
                <w:b/>
                <w:sz w:val="20"/>
                <w:szCs w:val="20"/>
              </w:rPr>
            </w:pPr>
            <w:proofErr w:type="spellStart"/>
            <w:proofErr w:type="gramStart"/>
            <w:r w:rsidRPr="00660030">
              <w:rPr>
                <w:rFonts w:ascii="Times New Roman" w:hAnsi="Times New Roman"/>
                <w:b/>
                <w:sz w:val="20"/>
                <w:szCs w:val="20"/>
              </w:rPr>
              <w:t>п</w:t>
            </w:r>
            <w:proofErr w:type="spellEnd"/>
            <w:proofErr w:type="gramEnd"/>
            <w:r w:rsidRPr="00660030">
              <w:rPr>
                <w:rFonts w:ascii="Times New Roman" w:hAnsi="Times New Roman"/>
                <w:b/>
                <w:sz w:val="20"/>
                <w:szCs w:val="20"/>
              </w:rPr>
              <w:t>/</w:t>
            </w:r>
            <w:proofErr w:type="spellStart"/>
            <w:r w:rsidRPr="00660030">
              <w:rPr>
                <w:rFonts w:ascii="Times New Roman" w:hAnsi="Times New Roman"/>
                <w:b/>
                <w:sz w:val="20"/>
                <w:szCs w:val="20"/>
              </w:rPr>
              <w:t>п</w:t>
            </w:r>
            <w:proofErr w:type="spellEnd"/>
          </w:p>
        </w:tc>
        <w:tc>
          <w:tcPr>
            <w:tcW w:w="1951" w:type="dxa"/>
            <w:vMerge w:val="restart"/>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spacing w:line="276" w:lineRule="auto"/>
              <w:jc w:val="center"/>
              <w:rPr>
                <w:rFonts w:ascii="Times New Roman" w:hAnsi="Times New Roman"/>
                <w:b/>
                <w:sz w:val="16"/>
                <w:szCs w:val="20"/>
              </w:rPr>
            </w:pPr>
            <w:r w:rsidRPr="00660030">
              <w:rPr>
                <w:rFonts w:ascii="Times New Roman" w:hAnsi="Times New Roman"/>
                <w:b/>
                <w:sz w:val="20"/>
                <w:szCs w:val="20"/>
              </w:rPr>
              <w:t>Наименование товара</w:t>
            </w:r>
          </w:p>
        </w:tc>
        <w:tc>
          <w:tcPr>
            <w:tcW w:w="1134" w:type="dxa"/>
            <w:vMerge w:val="restart"/>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spacing w:line="276" w:lineRule="auto"/>
              <w:jc w:val="center"/>
              <w:rPr>
                <w:rFonts w:ascii="Times New Roman" w:hAnsi="Times New Roman"/>
                <w:b/>
                <w:sz w:val="20"/>
                <w:szCs w:val="20"/>
              </w:rPr>
            </w:pPr>
            <w:r w:rsidRPr="00660030">
              <w:rPr>
                <w:rFonts w:ascii="Times New Roman" w:hAnsi="Times New Roman"/>
                <w:b/>
                <w:sz w:val="20"/>
                <w:szCs w:val="20"/>
              </w:rPr>
              <w:t>Кол-во, шт.</w:t>
            </w:r>
          </w:p>
        </w:tc>
        <w:tc>
          <w:tcPr>
            <w:tcW w:w="7801" w:type="dxa"/>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jc w:val="center"/>
              <w:rPr>
                <w:rFonts w:ascii="Times New Roman" w:hAnsi="Times New Roman"/>
                <w:b/>
                <w:sz w:val="20"/>
                <w:szCs w:val="20"/>
              </w:rPr>
            </w:pPr>
            <w:r w:rsidRPr="00660030">
              <w:rPr>
                <w:rFonts w:ascii="Times New Roman" w:hAnsi="Times New Roman"/>
                <w:b/>
                <w:bCs/>
                <w:color w:val="000000"/>
              </w:rPr>
              <w:t>Функциональные характеристики (потребительские свойства) и качественные характеристики товара</w:t>
            </w:r>
          </w:p>
        </w:tc>
        <w:tc>
          <w:tcPr>
            <w:tcW w:w="3262" w:type="dxa"/>
            <w:vMerge w:val="restart"/>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jc w:val="center"/>
              <w:rPr>
                <w:rFonts w:ascii="Times New Roman" w:hAnsi="Times New Roman"/>
                <w:b/>
                <w:sz w:val="20"/>
                <w:szCs w:val="20"/>
              </w:rPr>
            </w:pPr>
            <w:r w:rsidRPr="00660030">
              <w:rPr>
                <w:rFonts w:ascii="Times New Roman" w:hAnsi="Times New Roman"/>
                <w:b/>
                <w:bCs/>
                <w:color w:val="000000"/>
              </w:rPr>
              <w:t>Гарантия качества</w:t>
            </w:r>
          </w:p>
        </w:tc>
      </w:tr>
      <w:tr w:rsidR="0060124A" w:rsidRPr="00660030" w:rsidTr="00DA1D31">
        <w:tc>
          <w:tcPr>
            <w:tcW w:w="567" w:type="dxa"/>
            <w:vMerge/>
            <w:tcBorders>
              <w:top w:val="single" w:sz="4" w:space="0" w:color="auto"/>
              <w:left w:val="single" w:sz="4" w:space="0" w:color="auto"/>
              <w:bottom w:val="single" w:sz="4" w:space="0" w:color="auto"/>
              <w:right w:val="single" w:sz="4" w:space="0" w:color="auto"/>
            </w:tcBorders>
            <w:vAlign w:val="center"/>
            <w:hideMark/>
          </w:tcPr>
          <w:p w:rsidR="0060124A" w:rsidRPr="00660030" w:rsidRDefault="0060124A" w:rsidP="00DA1D31">
            <w:pPr>
              <w:rPr>
                <w:rFonts w:ascii="Times New Roman" w:hAnsi="Times New Roman"/>
                <w:b/>
                <w:sz w:val="20"/>
                <w:szCs w:val="20"/>
              </w:rPr>
            </w:pPr>
          </w:p>
        </w:tc>
        <w:tc>
          <w:tcPr>
            <w:tcW w:w="1951" w:type="dxa"/>
            <w:vMerge/>
            <w:tcBorders>
              <w:top w:val="single" w:sz="4" w:space="0" w:color="auto"/>
              <w:left w:val="single" w:sz="4" w:space="0" w:color="auto"/>
              <w:bottom w:val="single" w:sz="4" w:space="0" w:color="auto"/>
              <w:right w:val="single" w:sz="4" w:space="0" w:color="auto"/>
            </w:tcBorders>
            <w:vAlign w:val="center"/>
            <w:hideMark/>
          </w:tcPr>
          <w:p w:rsidR="0060124A" w:rsidRPr="00660030" w:rsidRDefault="0060124A" w:rsidP="00DA1D31">
            <w:pPr>
              <w:rPr>
                <w:rFonts w:ascii="Times New Roman" w:hAnsi="Times New Roman"/>
                <w:b/>
                <w:sz w:val="16"/>
                <w:szCs w:val="2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0124A" w:rsidRPr="00660030" w:rsidRDefault="0060124A" w:rsidP="00DA1D31">
            <w:pPr>
              <w:rPr>
                <w:rFonts w:ascii="Times New Roman" w:hAnsi="Times New Roman"/>
                <w:b/>
                <w:sz w:val="20"/>
                <w:szCs w:val="20"/>
              </w:rPr>
            </w:pPr>
          </w:p>
        </w:tc>
        <w:tc>
          <w:tcPr>
            <w:tcW w:w="7801" w:type="dxa"/>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jc w:val="center"/>
              <w:rPr>
                <w:rFonts w:ascii="Times New Roman" w:hAnsi="Times New Roman"/>
                <w:sz w:val="20"/>
                <w:szCs w:val="20"/>
                <w:lang w:val="en-US"/>
              </w:rPr>
            </w:pPr>
            <w:r w:rsidRPr="00660030">
              <w:rPr>
                <w:rFonts w:ascii="Times New Roman" w:hAnsi="Times New Roman"/>
                <w:b/>
                <w:bCs/>
                <w:color w:val="000000"/>
              </w:rPr>
              <w:t>Требования Заказчика</w:t>
            </w:r>
          </w:p>
        </w:tc>
        <w:tc>
          <w:tcPr>
            <w:tcW w:w="3262" w:type="dxa"/>
            <w:vMerge/>
            <w:tcBorders>
              <w:top w:val="single" w:sz="4" w:space="0" w:color="auto"/>
              <w:left w:val="single" w:sz="4" w:space="0" w:color="auto"/>
              <w:bottom w:val="single" w:sz="4" w:space="0" w:color="auto"/>
              <w:right w:val="single" w:sz="4" w:space="0" w:color="auto"/>
            </w:tcBorders>
            <w:vAlign w:val="center"/>
            <w:hideMark/>
          </w:tcPr>
          <w:p w:rsidR="0060124A" w:rsidRPr="00660030" w:rsidRDefault="0060124A" w:rsidP="00DA1D31">
            <w:pPr>
              <w:rPr>
                <w:rFonts w:ascii="Times New Roman" w:hAnsi="Times New Roman"/>
                <w:b/>
                <w:sz w:val="20"/>
                <w:szCs w:val="20"/>
              </w:rPr>
            </w:pPr>
          </w:p>
        </w:tc>
      </w:tr>
      <w:tr w:rsidR="0060124A" w:rsidRPr="00660030" w:rsidTr="00DA1D31">
        <w:trPr>
          <w:trHeight w:val="276"/>
        </w:trPr>
        <w:tc>
          <w:tcPr>
            <w:tcW w:w="567" w:type="dxa"/>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rPr>
                <w:rFonts w:ascii="Times New Roman" w:hAnsi="Times New Roman"/>
                <w:sz w:val="20"/>
                <w:szCs w:val="20"/>
                <w:lang w:eastAsia="ru-RU"/>
              </w:rPr>
            </w:pPr>
            <w:r w:rsidRPr="00660030">
              <w:rPr>
                <w:rFonts w:ascii="Times New Roman" w:hAnsi="Times New Roman"/>
                <w:sz w:val="20"/>
                <w:szCs w:val="20"/>
                <w:lang w:eastAsia="ru-RU"/>
              </w:rPr>
              <w:t>1.</w:t>
            </w:r>
          </w:p>
        </w:tc>
        <w:tc>
          <w:tcPr>
            <w:tcW w:w="1951" w:type="dxa"/>
            <w:tcBorders>
              <w:top w:val="single" w:sz="4" w:space="0" w:color="auto"/>
              <w:left w:val="single" w:sz="4" w:space="0" w:color="auto"/>
              <w:bottom w:val="single" w:sz="4" w:space="0" w:color="auto"/>
              <w:right w:val="single" w:sz="4" w:space="0" w:color="auto"/>
            </w:tcBorders>
            <w:hideMark/>
          </w:tcPr>
          <w:p w:rsidR="0060124A" w:rsidRPr="00660030" w:rsidRDefault="00FE5F33" w:rsidP="00DA1D31">
            <w:pPr>
              <w:jc w:val="both"/>
              <w:rPr>
                <w:rStyle w:val="aa"/>
                <w:rFonts w:ascii="Times New Roman" w:hAnsi="Times New Roman"/>
              </w:rPr>
            </w:pPr>
            <w:r w:rsidRPr="00660030">
              <w:rPr>
                <w:rFonts w:ascii="Times New Roman" w:hAnsi="Times New Roman"/>
                <w:bCs/>
                <w:sz w:val="20"/>
                <w:szCs w:val="20"/>
              </w:rPr>
              <w:t xml:space="preserve">Цифровой </w:t>
            </w:r>
            <w:proofErr w:type="spellStart"/>
            <w:r w:rsidRPr="00660030">
              <w:rPr>
                <w:rFonts w:ascii="Times New Roman" w:hAnsi="Times New Roman"/>
                <w:bCs/>
                <w:sz w:val="20"/>
                <w:szCs w:val="20"/>
              </w:rPr>
              <w:t>аудиомикшер</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60124A" w:rsidRPr="00660030" w:rsidRDefault="0060124A" w:rsidP="00DA1D31">
            <w:pPr>
              <w:jc w:val="center"/>
              <w:rPr>
                <w:rFonts w:ascii="Times New Roman" w:hAnsi="Times New Roman"/>
                <w:bCs/>
                <w:sz w:val="20"/>
                <w:szCs w:val="20"/>
              </w:rPr>
            </w:pPr>
            <w:r w:rsidRPr="00660030">
              <w:rPr>
                <w:rFonts w:ascii="Times New Roman" w:hAnsi="Times New Roman"/>
                <w:bCs/>
                <w:sz w:val="20"/>
                <w:szCs w:val="20"/>
              </w:rPr>
              <w:t>1</w:t>
            </w:r>
          </w:p>
        </w:tc>
        <w:tc>
          <w:tcPr>
            <w:tcW w:w="7801" w:type="dxa"/>
            <w:tcBorders>
              <w:top w:val="single" w:sz="4" w:space="0" w:color="auto"/>
              <w:left w:val="single" w:sz="4" w:space="0" w:color="auto"/>
              <w:bottom w:val="single" w:sz="4" w:space="0" w:color="auto"/>
              <w:right w:val="single" w:sz="4" w:space="0" w:color="auto"/>
            </w:tcBorders>
            <w:vAlign w:val="bottom"/>
            <w:hideMark/>
          </w:tcPr>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Цифровая консоль не менее 40 каналов </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32 входных + 8 возвратов).</w:t>
            </w:r>
          </w:p>
          <w:p w:rsidR="00FE5F33" w:rsidRPr="00660030" w:rsidRDefault="00FE5F33" w:rsidP="00FE5F33">
            <w:pPr>
              <w:autoSpaceDE w:val="0"/>
              <w:autoSpaceDN w:val="0"/>
              <w:adjustRightInd w:val="0"/>
              <w:rPr>
                <w:rFonts w:ascii="Times New Roman" w:hAnsi="Times New Roman"/>
                <w:bCs/>
                <w:sz w:val="20"/>
                <w:szCs w:val="20"/>
              </w:rPr>
            </w:pPr>
            <w:proofErr w:type="spellStart"/>
            <w:r w:rsidRPr="00660030">
              <w:rPr>
                <w:rFonts w:ascii="Times New Roman" w:hAnsi="Times New Roman"/>
                <w:bCs/>
                <w:sz w:val="20"/>
                <w:szCs w:val="20"/>
              </w:rPr>
              <w:t>Предустановленнная</w:t>
            </w:r>
            <w:proofErr w:type="spellEnd"/>
            <w:r w:rsidRPr="00660030">
              <w:rPr>
                <w:rFonts w:ascii="Times New Roman" w:hAnsi="Times New Roman"/>
                <w:bCs/>
                <w:sz w:val="20"/>
                <w:szCs w:val="20"/>
              </w:rPr>
              <w:t xml:space="preserve"> плата расширения многоканального рекордера на SD карты и </w:t>
            </w:r>
            <w:proofErr w:type="spellStart"/>
            <w:r w:rsidRPr="00660030">
              <w:rPr>
                <w:rFonts w:ascii="Times New Roman" w:hAnsi="Times New Roman"/>
                <w:bCs/>
                <w:sz w:val="20"/>
                <w:szCs w:val="20"/>
              </w:rPr>
              <w:t>USB-audio</w:t>
            </w:r>
            <w:proofErr w:type="spellEnd"/>
            <w:r w:rsidRPr="00660030">
              <w:rPr>
                <w:rFonts w:ascii="Times New Roman" w:hAnsi="Times New Roman"/>
                <w:bCs/>
                <w:sz w:val="20"/>
                <w:szCs w:val="20"/>
              </w:rPr>
              <w:t>.</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Три основных шины RCL.</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16 универсальных шин MIX.</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Не менее 6 шин </w:t>
            </w:r>
            <w:proofErr w:type="spellStart"/>
            <w:r w:rsidRPr="00660030">
              <w:rPr>
                <w:rFonts w:ascii="Times New Roman" w:hAnsi="Times New Roman"/>
                <w:bCs/>
                <w:sz w:val="20"/>
                <w:szCs w:val="20"/>
              </w:rPr>
              <w:t>Matrix</w:t>
            </w:r>
            <w:proofErr w:type="spellEnd"/>
            <w:r w:rsidRPr="00660030">
              <w:rPr>
                <w:rFonts w:ascii="Times New Roman" w:hAnsi="Times New Roman"/>
                <w:bCs/>
                <w:sz w:val="20"/>
                <w:szCs w:val="20"/>
              </w:rPr>
              <w:t>.</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Стереофоническая мониторная шина </w:t>
            </w:r>
            <w:proofErr w:type="spellStart"/>
            <w:r w:rsidRPr="00660030">
              <w:rPr>
                <w:rFonts w:ascii="Times New Roman" w:hAnsi="Times New Roman"/>
                <w:bCs/>
                <w:sz w:val="20"/>
                <w:szCs w:val="20"/>
              </w:rPr>
              <w:t>Solo</w:t>
            </w:r>
            <w:proofErr w:type="spellEnd"/>
            <w:r w:rsidRPr="00660030">
              <w:rPr>
                <w:rFonts w:ascii="Times New Roman" w:hAnsi="Times New Roman"/>
                <w:bCs/>
                <w:sz w:val="20"/>
                <w:szCs w:val="20"/>
              </w:rPr>
              <w:t>.</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8 DCA и 6 Mute-групп.</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Не менее 25 моторизованных </w:t>
            </w:r>
            <w:proofErr w:type="spellStart"/>
            <w:r w:rsidRPr="00660030">
              <w:rPr>
                <w:rFonts w:ascii="Times New Roman" w:hAnsi="Times New Roman"/>
                <w:bCs/>
                <w:sz w:val="20"/>
                <w:szCs w:val="20"/>
              </w:rPr>
              <w:t>фейдеров</w:t>
            </w:r>
            <w:proofErr w:type="spellEnd"/>
            <w:r w:rsidRPr="00660030">
              <w:rPr>
                <w:rFonts w:ascii="Times New Roman" w:hAnsi="Times New Roman"/>
                <w:bCs/>
                <w:sz w:val="20"/>
                <w:szCs w:val="20"/>
              </w:rPr>
              <w:t>, с ресурсом до 1 миллиона циклов.</w:t>
            </w:r>
          </w:p>
          <w:p w:rsidR="00FE5F33" w:rsidRPr="00660030" w:rsidRDefault="00FE5F33" w:rsidP="00FE5F33">
            <w:pPr>
              <w:autoSpaceDE w:val="0"/>
              <w:autoSpaceDN w:val="0"/>
              <w:adjustRightInd w:val="0"/>
              <w:rPr>
                <w:rFonts w:ascii="Times New Roman" w:hAnsi="Times New Roman"/>
                <w:bCs/>
                <w:sz w:val="20"/>
                <w:szCs w:val="20"/>
              </w:rPr>
            </w:pPr>
            <w:proofErr w:type="spellStart"/>
            <w:r w:rsidRPr="00660030">
              <w:rPr>
                <w:rFonts w:ascii="Times New Roman" w:hAnsi="Times New Roman"/>
                <w:bCs/>
                <w:sz w:val="20"/>
                <w:szCs w:val="20"/>
              </w:rPr>
              <w:t>Полноцветный</w:t>
            </w:r>
            <w:proofErr w:type="spellEnd"/>
            <w:r w:rsidRPr="00660030">
              <w:rPr>
                <w:rFonts w:ascii="Times New Roman" w:hAnsi="Times New Roman"/>
                <w:bCs/>
                <w:sz w:val="20"/>
                <w:szCs w:val="20"/>
              </w:rPr>
              <w:t xml:space="preserve"> 7” TFT-дисплей.</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Дополнительный ЖК-дисплей над каждым </w:t>
            </w:r>
            <w:proofErr w:type="spellStart"/>
            <w:r w:rsidRPr="00660030">
              <w:rPr>
                <w:rFonts w:ascii="Times New Roman" w:hAnsi="Times New Roman"/>
                <w:bCs/>
                <w:sz w:val="20"/>
                <w:szCs w:val="20"/>
              </w:rPr>
              <w:t>фейдером</w:t>
            </w:r>
            <w:proofErr w:type="spellEnd"/>
            <w:r w:rsidRPr="00660030">
              <w:rPr>
                <w:rFonts w:ascii="Times New Roman" w:hAnsi="Times New Roman"/>
                <w:bCs/>
                <w:sz w:val="20"/>
                <w:szCs w:val="20"/>
              </w:rPr>
              <w:t>, для отображения названия канала и цветовой маркировки.</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Не менее 32 </w:t>
            </w:r>
            <w:proofErr w:type="gramStart"/>
            <w:r w:rsidRPr="00660030">
              <w:rPr>
                <w:rFonts w:ascii="Times New Roman" w:hAnsi="Times New Roman"/>
                <w:bCs/>
                <w:sz w:val="20"/>
                <w:szCs w:val="20"/>
              </w:rPr>
              <w:t>микрофонных</w:t>
            </w:r>
            <w:proofErr w:type="gramEnd"/>
            <w:r w:rsidRPr="00660030">
              <w:rPr>
                <w:rFonts w:ascii="Times New Roman" w:hAnsi="Times New Roman"/>
                <w:bCs/>
                <w:sz w:val="20"/>
                <w:szCs w:val="20"/>
              </w:rPr>
              <w:t xml:space="preserve"> входа XLR с фантомным питанием и электронной регулировкой </w:t>
            </w:r>
            <w:proofErr w:type="spellStart"/>
            <w:r w:rsidRPr="00660030">
              <w:rPr>
                <w:rFonts w:ascii="Times New Roman" w:hAnsi="Times New Roman"/>
                <w:bCs/>
                <w:sz w:val="20"/>
                <w:szCs w:val="20"/>
              </w:rPr>
              <w:t>гейна</w:t>
            </w:r>
            <w:proofErr w:type="spellEnd"/>
            <w:r w:rsidRPr="00660030">
              <w:rPr>
                <w:rFonts w:ascii="Times New Roman" w:hAnsi="Times New Roman"/>
                <w:bCs/>
                <w:sz w:val="20"/>
                <w:szCs w:val="20"/>
              </w:rPr>
              <w:t>.</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16 универсальных аналоговых выходов XLR.</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6 аналоговых входов AUX.</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Не менее 6 аналоговых выходов AUX.</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Выход AES/EBU.</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Выход </w:t>
            </w:r>
            <w:proofErr w:type="spellStart"/>
            <w:r w:rsidRPr="00660030">
              <w:rPr>
                <w:rFonts w:ascii="Times New Roman" w:hAnsi="Times New Roman"/>
                <w:bCs/>
                <w:sz w:val="20"/>
                <w:szCs w:val="20"/>
              </w:rPr>
              <w:t>Ultranet</w:t>
            </w:r>
            <w:proofErr w:type="spellEnd"/>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Встроенный звуковой USB-интерфейс на 32 входа и 32 выхода на предустановленной карте расширения. </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 xml:space="preserve">Возможность управления через </w:t>
            </w:r>
            <w:proofErr w:type="spellStart"/>
            <w:r w:rsidRPr="00660030">
              <w:rPr>
                <w:rFonts w:ascii="Times New Roman" w:hAnsi="Times New Roman"/>
                <w:bCs/>
                <w:sz w:val="20"/>
                <w:szCs w:val="20"/>
              </w:rPr>
              <w:t>Ethernet</w:t>
            </w:r>
            <w:proofErr w:type="spellEnd"/>
            <w:r w:rsidRPr="00660030">
              <w:rPr>
                <w:rFonts w:ascii="Times New Roman" w:hAnsi="Times New Roman"/>
                <w:bCs/>
                <w:sz w:val="20"/>
                <w:szCs w:val="20"/>
              </w:rPr>
              <w:t xml:space="preserve"> порт.</w:t>
            </w:r>
          </w:p>
          <w:p w:rsidR="00FE5F33" w:rsidRPr="00660030"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Защитная накидка от пыли в комплекте.</w:t>
            </w:r>
          </w:p>
          <w:p w:rsidR="00B247EB" w:rsidRDefault="00FE5F33" w:rsidP="00FE5F33">
            <w:pPr>
              <w:autoSpaceDE w:val="0"/>
              <w:autoSpaceDN w:val="0"/>
              <w:adjustRightInd w:val="0"/>
              <w:rPr>
                <w:rFonts w:ascii="Times New Roman" w:hAnsi="Times New Roman"/>
                <w:bCs/>
                <w:sz w:val="20"/>
                <w:szCs w:val="20"/>
              </w:rPr>
            </w:pPr>
            <w:r w:rsidRPr="00660030">
              <w:rPr>
                <w:rFonts w:ascii="Times New Roman" w:hAnsi="Times New Roman"/>
                <w:bCs/>
                <w:sz w:val="20"/>
                <w:szCs w:val="20"/>
              </w:rPr>
              <w:t>Размеры:</w:t>
            </w:r>
            <w:r w:rsidR="004E3132">
              <w:rPr>
                <w:rFonts w:ascii="Times New Roman" w:hAnsi="Times New Roman"/>
                <w:bCs/>
                <w:sz w:val="20"/>
                <w:szCs w:val="20"/>
              </w:rPr>
              <w:t xml:space="preserve"> </w:t>
            </w:r>
          </w:p>
          <w:p w:rsidR="00B247EB" w:rsidRDefault="00B247EB" w:rsidP="00FE5F33">
            <w:pPr>
              <w:autoSpaceDE w:val="0"/>
              <w:autoSpaceDN w:val="0"/>
              <w:adjustRightInd w:val="0"/>
              <w:rPr>
                <w:rFonts w:ascii="Times New Roman" w:hAnsi="Times New Roman"/>
                <w:bCs/>
                <w:sz w:val="20"/>
                <w:szCs w:val="20"/>
              </w:rPr>
            </w:pPr>
            <w:r>
              <w:rPr>
                <w:rFonts w:ascii="Times New Roman" w:hAnsi="Times New Roman"/>
                <w:bCs/>
                <w:sz w:val="20"/>
                <w:szCs w:val="20"/>
              </w:rPr>
              <w:t>Дина не менее 891 мм.</w:t>
            </w:r>
          </w:p>
          <w:p w:rsidR="00B247EB" w:rsidRDefault="00B247EB" w:rsidP="00FE5F33">
            <w:pPr>
              <w:autoSpaceDE w:val="0"/>
              <w:autoSpaceDN w:val="0"/>
              <w:adjustRightInd w:val="0"/>
              <w:rPr>
                <w:rFonts w:ascii="Times New Roman" w:hAnsi="Times New Roman"/>
                <w:bCs/>
                <w:sz w:val="20"/>
                <w:szCs w:val="20"/>
              </w:rPr>
            </w:pPr>
            <w:r>
              <w:rPr>
                <w:rFonts w:ascii="Times New Roman" w:hAnsi="Times New Roman"/>
                <w:bCs/>
                <w:sz w:val="20"/>
                <w:szCs w:val="20"/>
              </w:rPr>
              <w:t xml:space="preserve">Ширина не менее </w:t>
            </w:r>
            <w:r w:rsidR="00FE5F33" w:rsidRPr="00660030">
              <w:rPr>
                <w:rFonts w:ascii="Times New Roman" w:hAnsi="Times New Roman"/>
                <w:bCs/>
                <w:sz w:val="20"/>
                <w:szCs w:val="20"/>
              </w:rPr>
              <w:t xml:space="preserve">612 </w:t>
            </w:r>
            <w:r>
              <w:rPr>
                <w:rFonts w:ascii="Times New Roman" w:hAnsi="Times New Roman"/>
                <w:bCs/>
                <w:sz w:val="20"/>
                <w:szCs w:val="20"/>
              </w:rPr>
              <w:t>мм.</w:t>
            </w:r>
          </w:p>
          <w:p w:rsidR="00FE5F33" w:rsidRPr="00660030" w:rsidRDefault="00B247EB" w:rsidP="00FE5F33">
            <w:pPr>
              <w:autoSpaceDE w:val="0"/>
              <w:autoSpaceDN w:val="0"/>
              <w:adjustRightInd w:val="0"/>
              <w:rPr>
                <w:rFonts w:ascii="Times New Roman" w:hAnsi="Times New Roman"/>
                <w:bCs/>
                <w:sz w:val="20"/>
                <w:szCs w:val="20"/>
              </w:rPr>
            </w:pPr>
            <w:r>
              <w:rPr>
                <w:rFonts w:ascii="Times New Roman" w:hAnsi="Times New Roman"/>
                <w:bCs/>
                <w:sz w:val="20"/>
                <w:szCs w:val="20"/>
              </w:rPr>
              <w:t xml:space="preserve">Высота не менее </w:t>
            </w:r>
            <w:r w:rsidR="00FE5F33" w:rsidRPr="00660030">
              <w:rPr>
                <w:rFonts w:ascii="Times New Roman" w:hAnsi="Times New Roman"/>
                <w:bCs/>
                <w:sz w:val="20"/>
                <w:szCs w:val="20"/>
              </w:rPr>
              <w:t>256 мм.</w:t>
            </w:r>
          </w:p>
          <w:p w:rsidR="0060124A" w:rsidRPr="00660030" w:rsidRDefault="00FE5F33" w:rsidP="00FE5F33">
            <w:pPr>
              <w:pStyle w:val="a5"/>
              <w:spacing w:after="0"/>
              <w:rPr>
                <w:rFonts w:eastAsia="Calibri"/>
                <w:bCs/>
                <w:lang w:eastAsia="en-US"/>
              </w:rPr>
            </w:pPr>
            <w:r w:rsidRPr="00660030">
              <w:rPr>
                <w:rFonts w:eastAsia="Calibri"/>
                <w:bCs/>
                <w:lang w:eastAsia="en-US"/>
              </w:rPr>
              <w:t>Вес: не менее 23 кг.</w:t>
            </w:r>
          </w:p>
        </w:tc>
        <w:tc>
          <w:tcPr>
            <w:tcW w:w="3262" w:type="dxa"/>
            <w:tcBorders>
              <w:top w:val="single" w:sz="4" w:space="0" w:color="auto"/>
              <w:left w:val="single" w:sz="4" w:space="0" w:color="auto"/>
              <w:bottom w:val="single" w:sz="4" w:space="0" w:color="auto"/>
              <w:right w:val="single" w:sz="4" w:space="0" w:color="auto"/>
            </w:tcBorders>
            <w:hideMark/>
          </w:tcPr>
          <w:p w:rsidR="00B247EB" w:rsidRDefault="0060124A" w:rsidP="00DA1D31">
            <w:pPr>
              <w:jc w:val="center"/>
              <w:rPr>
                <w:rFonts w:ascii="Times New Roman" w:hAnsi="Times New Roman"/>
                <w:sz w:val="20"/>
                <w:szCs w:val="20"/>
              </w:rPr>
            </w:pPr>
            <w:r w:rsidRPr="00660030">
              <w:rPr>
                <w:rFonts w:ascii="Times New Roman" w:hAnsi="Times New Roman"/>
                <w:sz w:val="20"/>
                <w:szCs w:val="20"/>
              </w:rPr>
              <w:t xml:space="preserve">не менее 12 </w:t>
            </w:r>
            <w:r w:rsidRPr="00660030">
              <w:rPr>
                <w:rFonts w:ascii="Times New Roman" w:eastAsia="Times New Roman" w:hAnsi="Times New Roman"/>
                <w:sz w:val="20"/>
                <w:szCs w:val="20"/>
                <w:lang w:eastAsia="ru-RU"/>
              </w:rPr>
              <w:t>месяцев со дня и подписания товарной накладной без замечаний Заказчика</w:t>
            </w:r>
          </w:p>
          <w:p w:rsidR="00B247EB" w:rsidRPr="00B247EB" w:rsidRDefault="00B247EB" w:rsidP="00B247EB">
            <w:pPr>
              <w:rPr>
                <w:rFonts w:ascii="Times New Roman" w:hAnsi="Times New Roman"/>
                <w:sz w:val="20"/>
                <w:szCs w:val="20"/>
              </w:rPr>
            </w:pPr>
          </w:p>
          <w:p w:rsidR="00B247EB" w:rsidRPr="00B247EB" w:rsidRDefault="00B247EB" w:rsidP="00B247EB">
            <w:pPr>
              <w:rPr>
                <w:rFonts w:ascii="Times New Roman" w:hAnsi="Times New Roman"/>
                <w:sz w:val="20"/>
                <w:szCs w:val="20"/>
              </w:rPr>
            </w:pPr>
          </w:p>
          <w:p w:rsidR="00B247EB" w:rsidRDefault="00B247EB" w:rsidP="00B247EB">
            <w:pPr>
              <w:rPr>
                <w:rFonts w:ascii="Times New Roman" w:hAnsi="Times New Roman"/>
                <w:sz w:val="20"/>
                <w:szCs w:val="20"/>
              </w:rPr>
            </w:pPr>
          </w:p>
          <w:p w:rsidR="00B247EB" w:rsidRDefault="00B247EB" w:rsidP="00B247EB">
            <w:pPr>
              <w:rPr>
                <w:rFonts w:ascii="Times New Roman" w:hAnsi="Times New Roman"/>
                <w:sz w:val="20"/>
                <w:szCs w:val="20"/>
              </w:rPr>
            </w:pPr>
          </w:p>
          <w:p w:rsidR="0060124A" w:rsidRPr="00B247EB" w:rsidRDefault="0060124A" w:rsidP="00B247EB">
            <w:pPr>
              <w:rPr>
                <w:rFonts w:ascii="Times New Roman" w:hAnsi="Times New Roman"/>
                <w:sz w:val="20"/>
                <w:szCs w:val="20"/>
              </w:rPr>
            </w:pPr>
          </w:p>
        </w:tc>
      </w:tr>
    </w:tbl>
    <w:p w:rsidR="0060124A" w:rsidRPr="00660030" w:rsidRDefault="0060124A" w:rsidP="0060124A">
      <w:pPr>
        <w:spacing w:after="0"/>
        <w:jc w:val="both"/>
        <w:rPr>
          <w:rFonts w:ascii="Times New Roman" w:hAnsi="Times New Roman" w:cstheme="minorBidi"/>
          <w:b/>
          <w:sz w:val="20"/>
          <w:szCs w:val="20"/>
        </w:rPr>
      </w:pPr>
    </w:p>
    <w:p w:rsidR="0060124A" w:rsidRPr="00660030" w:rsidRDefault="0060124A" w:rsidP="0060124A">
      <w:pPr>
        <w:spacing w:after="0"/>
        <w:ind w:firstLine="360"/>
        <w:jc w:val="both"/>
        <w:rPr>
          <w:rFonts w:ascii="Times New Roman" w:hAnsi="Times New Roman"/>
          <w:sz w:val="20"/>
          <w:szCs w:val="20"/>
        </w:rPr>
      </w:pPr>
      <w:r w:rsidRPr="00660030">
        <w:rPr>
          <w:rFonts w:ascii="Times New Roman" w:hAnsi="Times New Roman"/>
          <w:b/>
          <w:sz w:val="20"/>
          <w:szCs w:val="20"/>
        </w:rPr>
        <w:t>2.</w:t>
      </w:r>
      <w:r w:rsidRPr="00660030">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w:t>
      </w:r>
      <w:r w:rsidRPr="00660030">
        <w:rPr>
          <w:rFonts w:ascii="Times New Roman" w:hAnsi="Times New Roman"/>
          <w:sz w:val="20"/>
          <w:szCs w:val="20"/>
        </w:rPr>
        <w:lastRenderedPageBreak/>
        <w:t xml:space="preserve">возможность использования товара по назначению. </w:t>
      </w:r>
      <w:proofErr w:type="gramStart"/>
      <w:r w:rsidRPr="00660030">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0124A" w:rsidRPr="00660030"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60030">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60124A" w:rsidRPr="00660030" w:rsidRDefault="0060124A" w:rsidP="0060124A">
      <w:pPr>
        <w:pStyle w:val="12"/>
        <w:jc w:val="both"/>
        <w:rPr>
          <w:sz w:val="20"/>
          <w:szCs w:val="20"/>
          <w:lang w:eastAsia="en-US"/>
        </w:rPr>
      </w:pPr>
      <w:r w:rsidRPr="00660030">
        <w:rPr>
          <w:sz w:val="20"/>
          <w:szCs w:val="20"/>
          <w:lang w:eastAsia="en-US"/>
        </w:rPr>
        <w:t>Товар, согласно законодательству Российской Федерации, должен соответствовать действующим стандартам и нормам безопасности, электромагнитной совместимости, предъявляемым к Товарам такого рода на территории Российской Федерации.</w:t>
      </w:r>
    </w:p>
    <w:p w:rsidR="0060124A" w:rsidRPr="00660030"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60030">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60124A" w:rsidRPr="00660030"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60030">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w:t>
      </w:r>
      <w:proofErr w:type="gramStart"/>
      <w:r w:rsidRPr="00660030">
        <w:rPr>
          <w:rFonts w:ascii="Times New Roman" w:hAnsi="Times New Roman"/>
          <w:sz w:val="20"/>
          <w:szCs w:val="20"/>
        </w:rPr>
        <w:t>°С</w:t>
      </w:r>
      <w:proofErr w:type="gramEnd"/>
      <w:r w:rsidRPr="00660030">
        <w:rPr>
          <w:rFonts w:ascii="Times New Roman" w:hAnsi="Times New Roman"/>
          <w:sz w:val="20"/>
          <w:szCs w:val="20"/>
        </w:rPr>
        <w:t xml:space="preserve"> до +35°С, влажность: от 20% до 80%.</w:t>
      </w:r>
    </w:p>
    <w:p w:rsidR="0060124A" w:rsidRPr="00660030"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660030">
        <w:rPr>
          <w:rFonts w:ascii="Times New Roman" w:hAnsi="Times New Roman"/>
          <w:sz w:val="20"/>
          <w:szCs w:val="20"/>
        </w:rPr>
        <w:t>Весь товар должен быть готов к установке на месте эксплуатации.</w:t>
      </w:r>
    </w:p>
    <w:p w:rsidR="0060124A" w:rsidRPr="00660030" w:rsidRDefault="0060124A" w:rsidP="0060124A">
      <w:pPr>
        <w:spacing w:after="0"/>
        <w:jc w:val="both"/>
        <w:rPr>
          <w:rFonts w:ascii="Times New Roman" w:eastAsia="Times New Roman" w:hAnsi="Times New Roman"/>
          <w:sz w:val="20"/>
          <w:szCs w:val="20"/>
          <w:lang w:eastAsia="ru-RU"/>
        </w:rPr>
      </w:pPr>
      <w:r w:rsidRPr="00660030">
        <w:rPr>
          <w:rFonts w:ascii="Times New Roman" w:hAnsi="Times New Roman"/>
          <w:b/>
          <w:sz w:val="20"/>
          <w:szCs w:val="20"/>
        </w:rPr>
        <w:t>3.</w:t>
      </w:r>
      <w:r w:rsidRPr="00660030">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660030">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превышать10 (Десять) дней с момента получения уведомления от Заказчика о недостатках Товара.</w:t>
      </w:r>
      <w:proofErr w:type="gramEnd"/>
      <w:r w:rsidRPr="00660030">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p w:rsidR="0060124A" w:rsidRDefault="0060124A" w:rsidP="0060124A">
      <w:pPr>
        <w:spacing w:after="0"/>
        <w:ind w:firstLine="708"/>
        <w:jc w:val="both"/>
        <w:rPr>
          <w:rFonts w:ascii="Times New Roman" w:hAnsi="Times New Roman"/>
          <w:b/>
          <w:i/>
          <w:sz w:val="18"/>
          <w:szCs w:val="18"/>
        </w:rPr>
      </w:pPr>
      <w:r w:rsidRPr="00660030">
        <w:rPr>
          <w:rFonts w:ascii="Times New Roman" w:hAnsi="Times New Roman"/>
          <w:b/>
          <w:i/>
          <w:sz w:val="18"/>
          <w:szCs w:val="18"/>
        </w:rPr>
        <w:t>*На все закупаемые товары, где указаны товарные знаки, Участник закупки может предложить эквивалент, который в свою очередь должен точно соответствовать техническим характеристикам, указанным в техническом задании или превышать их и не уступать по качеству затребов</w:t>
      </w:r>
      <w:r>
        <w:rPr>
          <w:rFonts w:ascii="Times New Roman" w:hAnsi="Times New Roman"/>
          <w:b/>
          <w:i/>
          <w:sz w:val="18"/>
          <w:szCs w:val="18"/>
        </w:rPr>
        <w:t>анным товарам.</w:t>
      </w:r>
    </w:p>
    <w:p w:rsidR="0060124A" w:rsidRDefault="0060124A" w:rsidP="0060124A">
      <w:pPr>
        <w:spacing w:after="0"/>
        <w:rPr>
          <w:rFonts w:ascii="Times New Roman" w:hAnsi="Times New Roman"/>
          <w:i/>
          <w:sz w:val="18"/>
          <w:szCs w:val="18"/>
        </w:rPr>
        <w:sectPr w:rsidR="0060124A">
          <w:pgSz w:w="16840" w:h="11907" w:orient="landscape"/>
          <w:pgMar w:top="851" w:right="1134" w:bottom="709" w:left="992" w:header="720" w:footer="720" w:gutter="0"/>
          <w:cols w:space="720"/>
        </w:sectPr>
      </w:pP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lastRenderedPageBreak/>
        <w:t>Приложение № 3 к запросу в целях формирования</w:t>
      </w: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t xml:space="preserve">представления о рыночных ценах </w:t>
      </w:r>
    </w:p>
    <w:p w:rsidR="0060124A" w:rsidRDefault="0060124A" w:rsidP="0060124A">
      <w:pPr>
        <w:tabs>
          <w:tab w:val="left" w:pos="3969"/>
        </w:tabs>
        <w:spacing w:after="0"/>
        <w:jc w:val="right"/>
        <w:rPr>
          <w:rFonts w:ascii="Times New Roman" w:hAnsi="Times New Roman"/>
          <w:b/>
          <w:i/>
          <w:sz w:val="20"/>
          <w:szCs w:val="20"/>
        </w:rPr>
      </w:pPr>
    </w:p>
    <w:p w:rsidR="0060124A" w:rsidRDefault="0060124A" w:rsidP="0060124A">
      <w:pPr>
        <w:tabs>
          <w:tab w:val="left" w:pos="3969"/>
        </w:tabs>
        <w:spacing w:after="0"/>
        <w:jc w:val="right"/>
        <w:rPr>
          <w:rFonts w:ascii="Times New Roman" w:hAnsi="Times New Roman"/>
          <w:b/>
          <w:i/>
          <w:sz w:val="20"/>
          <w:szCs w:val="20"/>
        </w:rPr>
      </w:pPr>
      <w:r>
        <w:rPr>
          <w:rFonts w:ascii="Times New Roman" w:hAnsi="Times New Roman"/>
          <w:b/>
          <w:i/>
          <w:sz w:val="20"/>
          <w:szCs w:val="20"/>
        </w:rPr>
        <w:t>проект договора</w:t>
      </w:r>
    </w:p>
    <w:p w:rsidR="0060124A" w:rsidRDefault="0060124A" w:rsidP="0060124A">
      <w:pPr>
        <w:pStyle w:val="12"/>
        <w:jc w:val="center"/>
        <w:rPr>
          <w:sz w:val="20"/>
          <w:szCs w:val="20"/>
        </w:rPr>
      </w:pPr>
      <w:r>
        <w:tab/>
      </w:r>
      <w:r>
        <w:rPr>
          <w:b/>
          <w:bCs/>
          <w:sz w:val="20"/>
          <w:szCs w:val="20"/>
        </w:rPr>
        <w:t>ДОГОВОР № _______________</w:t>
      </w:r>
    </w:p>
    <w:p w:rsidR="0060124A" w:rsidRDefault="0060124A" w:rsidP="0060124A">
      <w:pPr>
        <w:pStyle w:val="12"/>
        <w:jc w:val="both"/>
        <w:rPr>
          <w:b/>
          <w:bCs/>
          <w:sz w:val="20"/>
          <w:szCs w:val="20"/>
        </w:rPr>
      </w:pPr>
    </w:p>
    <w:p w:rsidR="0060124A" w:rsidRDefault="0060124A" w:rsidP="0060124A">
      <w:pPr>
        <w:pStyle w:val="12"/>
        <w:rPr>
          <w:bCs/>
          <w:sz w:val="20"/>
          <w:szCs w:val="20"/>
        </w:rPr>
      </w:pPr>
      <w:r>
        <w:rPr>
          <w:bCs/>
          <w:sz w:val="20"/>
          <w:szCs w:val="20"/>
        </w:rPr>
        <w:t xml:space="preserve">г. Ярославль                                                                                                                  «___»__________2020 г.                                                                                                                                                     </w:t>
      </w:r>
    </w:p>
    <w:p w:rsidR="0060124A" w:rsidRDefault="0060124A" w:rsidP="0060124A">
      <w:pPr>
        <w:pStyle w:val="12"/>
        <w:jc w:val="both"/>
        <w:rPr>
          <w:sz w:val="20"/>
          <w:szCs w:val="20"/>
        </w:rPr>
      </w:pPr>
    </w:p>
    <w:p w:rsidR="0060124A" w:rsidRDefault="0060124A" w:rsidP="0060124A">
      <w:pPr>
        <w:pStyle w:val="12"/>
        <w:ind w:firstLine="708"/>
        <w:jc w:val="both"/>
        <w:rPr>
          <w:sz w:val="20"/>
          <w:szCs w:val="20"/>
        </w:rPr>
      </w:pPr>
      <w:r>
        <w:rPr>
          <w:sz w:val="20"/>
          <w:szCs w:val="20"/>
        </w:rPr>
        <w:t xml:space="preserve">Государственное автономное учреждение Ярославской области «Информационное агентство «Верхняя Волга», именуемое в дальнейшем Заказчик, в лице ________________ </w:t>
      </w:r>
      <w:r>
        <w:rPr>
          <w:i/>
          <w:iCs/>
          <w:sz w:val="20"/>
          <w:szCs w:val="20"/>
        </w:rPr>
        <w:t>(Должность, Ф.И.О.),</w:t>
      </w:r>
      <w:r>
        <w:rPr>
          <w:sz w:val="20"/>
          <w:szCs w:val="20"/>
        </w:rPr>
        <w:t xml:space="preserve"> действующего на основании _________, с одной стороны и ____________________ </w:t>
      </w:r>
      <w:r>
        <w:rPr>
          <w:i/>
          <w:iCs/>
          <w:sz w:val="20"/>
          <w:szCs w:val="20"/>
        </w:rPr>
        <w:t>(полное название юридического или физического лица),</w:t>
      </w:r>
      <w:r>
        <w:rPr>
          <w:sz w:val="20"/>
          <w:szCs w:val="20"/>
        </w:rPr>
        <w:t xml:space="preserve"> именуемое в дальнейшем Поставщик, в лице ___________ </w:t>
      </w:r>
      <w:r>
        <w:rPr>
          <w:i/>
          <w:iCs/>
          <w:sz w:val="20"/>
          <w:szCs w:val="20"/>
        </w:rPr>
        <w:t>(Должность, Ф.И.О.),</w:t>
      </w:r>
      <w:r>
        <w:rPr>
          <w:sz w:val="20"/>
          <w:szCs w:val="20"/>
        </w:rPr>
        <w:t xml:space="preserve"> действующего на основании __________</w:t>
      </w:r>
      <w:proofErr w:type="gramStart"/>
      <w:r>
        <w:rPr>
          <w:sz w:val="20"/>
          <w:szCs w:val="20"/>
        </w:rPr>
        <w:t xml:space="preserve"> ,</w:t>
      </w:r>
      <w:proofErr w:type="gramEnd"/>
      <w:r>
        <w:rPr>
          <w:sz w:val="20"/>
          <w:szCs w:val="20"/>
        </w:rPr>
        <w:t xml:space="preserve"> с другой стороны, в дальнейшем совместно именуемые Стороны, заключили настоящий договор о нижеследующем:</w:t>
      </w:r>
    </w:p>
    <w:p w:rsidR="0060124A" w:rsidRDefault="0060124A" w:rsidP="0060124A">
      <w:pPr>
        <w:pStyle w:val="12"/>
        <w:jc w:val="center"/>
        <w:rPr>
          <w:sz w:val="20"/>
          <w:szCs w:val="20"/>
        </w:rPr>
      </w:pPr>
      <w:r>
        <w:rPr>
          <w:b/>
          <w:bCs/>
          <w:sz w:val="20"/>
          <w:szCs w:val="20"/>
        </w:rPr>
        <w:t>1. Предмет Договора</w:t>
      </w:r>
    </w:p>
    <w:p w:rsidR="0060124A" w:rsidRDefault="0060124A" w:rsidP="0060124A">
      <w:pPr>
        <w:pStyle w:val="12"/>
        <w:jc w:val="both"/>
        <w:rPr>
          <w:sz w:val="20"/>
          <w:szCs w:val="20"/>
        </w:rPr>
      </w:pPr>
      <w:r>
        <w:rPr>
          <w:sz w:val="20"/>
          <w:szCs w:val="20"/>
        </w:rPr>
        <w:t xml:space="preserve">1.1. По настоящему Договору Поставщик обязуется осуществить поставку </w:t>
      </w:r>
      <w:r w:rsidR="00FE5F33" w:rsidRPr="00FE5F33">
        <w:rPr>
          <w:sz w:val="20"/>
          <w:szCs w:val="20"/>
        </w:rPr>
        <w:t xml:space="preserve">цифрового </w:t>
      </w:r>
      <w:proofErr w:type="spellStart"/>
      <w:r w:rsidR="00FE5F33" w:rsidRPr="00FE5F33">
        <w:rPr>
          <w:sz w:val="20"/>
          <w:szCs w:val="20"/>
        </w:rPr>
        <w:t>аудиомикшера</w:t>
      </w:r>
      <w:proofErr w:type="spellEnd"/>
      <w:r>
        <w:rPr>
          <w:sz w:val="20"/>
          <w:szCs w:val="20"/>
        </w:rPr>
        <w:t xml:space="preserve"> (далее – товар), отвечающего требованиям Заказчика согласно Приложению №1, являющегося неотъемлемой частью настоящего Договора, а Заказчик принять и оплатить данный товар.</w:t>
      </w:r>
    </w:p>
    <w:p w:rsidR="0060124A" w:rsidRDefault="0060124A" w:rsidP="0060124A">
      <w:pPr>
        <w:pStyle w:val="12"/>
        <w:jc w:val="both"/>
        <w:rPr>
          <w:sz w:val="20"/>
          <w:szCs w:val="20"/>
        </w:rPr>
      </w:pPr>
      <w:r>
        <w:rPr>
          <w:sz w:val="20"/>
          <w:szCs w:val="20"/>
        </w:rPr>
        <w:t xml:space="preserve"> 1.2. Количество и ассортимент Товара, а также иные необходимые сведения о товаре содержатся в Приложении №1 (Спецификация) к настоящему Договору. </w:t>
      </w:r>
    </w:p>
    <w:p w:rsidR="0060124A" w:rsidRDefault="0060124A" w:rsidP="0060124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1.3. Право собственности на Товар и риск случайной гибели Товара переходят к Заказчику с момента подписания Сторонами товарной накладной.</w:t>
      </w:r>
    </w:p>
    <w:p w:rsidR="0060124A" w:rsidRDefault="0060124A" w:rsidP="0060124A">
      <w:pPr>
        <w:spacing w:after="0"/>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1.4. Срок гарантии на поставляемый товар </w:t>
      </w:r>
      <w:proofErr w:type="gramStart"/>
      <w:r>
        <w:rPr>
          <w:rFonts w:ascii="Times New Roman" w:eastAsia="Times New Roman" w:hAnsi="Times New Roman"/>
          <w:sz w:val="20"/>
          <w:szCs w:val="20"/>
          <w:lang w:eastAsia="ru-RU"/>
        </w:rPr>
        <w:t>указана</w:t>
      </w:r>
      <w:proofErr w:type="gramEnd"/>
      <w:r>
        <w:rPr>
          <w:rFonts w:ascii="Times New Roman" w:eastAsia="Times New Roman" w:hAnsi="Times New Roman"/>
          <w:sz w:val="20"/>
          <w:szCs w:val="20"/>
          <w:lang w:eastAsia="ru-RU"/>
        </w:rPr>
        <w:t xml:space="preserve"> в Приложении № 1к настоящему Договору.</w:t>
      </w:r>
    </w:p>
    <w:p w:rsidR="0060124A" w:rsidRPr="005D297C" w:rsidRDefault="0060124A" w:rsidP="0060124A">
      <w:pPr>
        <w:spacing w:after="0"/>
        <w:ind w:firstLine="708"/>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Если в процессе эксплуатации товара в </w:t>
      </w:r>
      <w:r w:rsidRPr="005D297C">
        <w:rPr>
          <w:rFonts w:ascii="Times New Roman" w:eastAsia="Times New Roman" w:hAnsi="Times New Roman"/>
          <w:sz w:val="20"/>
          <w:szCs w:val="20"/>
          <w:lang w:eastAsia="ru-RU"/>
        </w:rPr>
        <w:t xml:space="preserve">течение гарантийного срока обнаружатся недостатки товара, то они подлежат устранению силами и средствами Поставщика. </w:t>
      </w:r>
      <w:proofErr w:type="gramStart"/>
      <w:r w:rsidRPr="005D297C">
        <w:rPr>
          <w:rFonts w:ascii="Times New Roman" w:eastAsia="Times New Roman" w:hAnsi="Times New Roman"/>
          <w:sz w:val="20"/>
          <w:szCs w:val="20"/>
          <w:lang w:eastAsia="ru-RU"/>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5D297C">
        <w:rPr>
          <w:rFonts w:ascii="Times New Roman" w:eastAsia="Times New Roman" w:hAnsi="Times New Roman"/>
          <w:sz w:val="20"/>
          <w:szCs w:val="20"/>
          <w:lang w:eastAsia="ru-RU"/>
        </w:rPr>
        <w:t xml:space="preserve"> Гарантийный срок в этом случае продлевается соответственно на период устранения недостатков.</w:t>
      </w:r>
    </w:p>
    <w:p w:rsidR="0060124A" w:rsidRPr="005D297C" w:rsidRDefault="0060124A" w:rsidP="0060124A">
      <w:pPr>
        <w:pStyle w:val="12"/>
        <w:jc w:val="center"/>
        <w:rPr>
          <w:sz w:val="20"/>
          <w:szCs w:val="20"/>
        </w:rPr>
      </w:pPr>
      <w:r w:rsidRPr="005D297C">
        <w:rPr>
          <w:b/>
          <w:bCs/>
          <w:sz w:val="20"/>
          <w:szCs w:val="20"/>
        </w:rPr>
        <w:t>2. Срок поставки Товара, выполнения работ</w:t>
      </w:r>
    </w:p>
    <w:p w:rsidR="0060124A" w:rsidRPr="005D297C" w:rsidRDefault="0060124A" w:rsidP="0060124A">
      <w:pPr>
        <w:pStyle w:val="12"/>
        <w:jc w:val="both"/>
        <w:rPr>
          <w:color w:val="000000"/>
          <w:sz w:val="20"/>
          <w:szCs w:val="20"/>
        </w:rPr>
      </w:pPr>
      <w:r w:rsidRPr="005D297C">
        <w:rPr>
          <w:sz w:val="20"/>
          <w:szCs w:val="20"/>
        </w:rPr>
        <w:t>2.</w:t>
      </w:r>
      <w:r w:rsidRPr="005D297C">
        <w:rPr>
          <w:color w:val="000000"/>
          <w:sz w:val="20"/>
          <w:szCs w:val="20"/>
        </w:rPr>
        <w:t xml:space="preserve">1. Поставщик осуществляет поставку Товара </w:t>
      </w:r>
      <w:r w:rsidRPr="005D297C">
        <w:rPr>
          <w:sz w:val="20"/>
          <w:szCs w:val="20"/>
        </w:rPr>
        <w:t>до «25» декабря 2020 года</w:t>
      </w:r>
      <w:r w:rsidRPr="005D297C">
        <w:rPr>
          <w:color w:val="000000"/>
          <w:sz w:val="20"/>
          <w:szCs w:val="20"/>
        </w:rPr>
        <w:t>.</w:t>
      </w:r>
    </w:p>
    <w:p w:rsidR="0060124A" w:rsidRPr="005D297C" w:rsidRDefault="0060124A" w:rsidP="0060124A">
      <w:pPr>
        <w:pStyle w:val="12"/>
        <w:jc w:val="both"/>
        <w:rPr>
          <w:color w:val="000000"/>
          <w:sz w:val="20"/>
          <w:szCs w:val="20"/>
        </w:rPr>
      </w:pPr>
      <w:r w:rsidRPr="005D297C">
        <w:rPr>
          <w:color w:val="000000"/>
          <w:sz w:val="20"/>
          <w:szCs w:val="20"/>
        </w:rPr>
        <w:t xml:space="preserve">2.2. Место поставки Товара: г. Ярославль, ул. </w:t>
      </w:r>
      <w:proofErr w:type="gramStart"/>
      <w:r w:rsidRPr="005D297C">
        <w:rPr>
          <w:color w:val="000000"/>
          <w:sz w:val="20"/>
          <w:szCs w:val="20"/>
        </w:rPr>
        <w:t>Советская</w:t>
      </w:r>
      <w:proofErr w:type="gramEnd"/>
      <w:r w:rsidRPr="005D297C">
        <w:rPr>
          <w:color w:val="000000"/>
          <w:sz w:val="20"/>
          <w:szCs w:val="20"/>
        </w:rPr>
        <w:t>, д. 69.</w:t>
      </w:r>
    </w:p>
    <w:p w:rsidR="0060124A" w:rsidRPr="005D297C" w:rsidRDefault="0060124A" w:rsidP="0060124A">
      <w:pPr>
        <w:pStyle w:val="12"/>
        <w:jc w:val="both"/>
        <w:rPr>
          <w:color w:val="000000"/>
          <w:sz w:val="20"/>
          <w:szCs w:val="20"/>
        </w:rPr>
      </w:pPr>
      <w:r w:rsidRPr="005D297C">
        <w:rPr>
          <w:color w:val="000000"/>
          <w:sz w:val="20"/>
          <w:szCs w:val="20"/>
        </w:rPr>
        <w:t>2.3. Поставка и отгрузка Товара по настоящему Договору осуществляется силами и за счет средств Поставщика.</w:t>
      </w:r>
    </w:p>
    <w:p w:rsidR="0060124A" w:rsidRPr="005D297C" w:rsidRDefault="0060124A" w:rsidP="0060124A">
      <w:pPr>
        <w:pStyle w:val="12"/>
        <w:jc w:val="both"/>
        <w:rPr>
          <w:sz w:val="20"/>
          <w:szCs w:val="20"/>
        </w:rPr>
      </w:pPr>
      <w:r w:rsidRPr="005D297C">
        <w:rPr>
          <w:color w:val="000000"/>
          <w:sz w:val="20"/>
          <w:szCs w:val="20"/>
        </w:rPr>
        <w:t>2.4. Поставщик обязан уведомить Заказчика о своей готовности поставить Товар за 2 (два) рабочих дня до дня поставки.</w:t>
      </w:r>
    </w:p>
    <w:p w:rsidR="0060124A" w:rsidRPr="005D297C" w:rsidRDefault="0060124A" w:rsidP="0060124A">
      <w:pPr>
        <w:pStyle w:val="12"/>
        <w:jc w:val="both"/>
        <w:rPr>
          <w:color w:val="000000"/>
          <w:sz w:val="20"/>
          <w:szCs w:val="20"/>
        </w:rPr>
      </w:pPr>
      <w:r w:rsidRPr="005D297C">
        <w:rPr>
          <w:color w:val="000000"/>
          <w:sz w:val="20"/>
          <w:szCs w:val="20"/>
        </w:rPr>
        <w:t>2.5. По прибытию Товара Заказчик должен принять его в соответствии со Спецификацией (Приложение №1) и товарными накладными.</w:t>
      </w:r>
    </w:p>
    <w:p w:rsidR="0060124A" w:rsidRPr="005D297C" w:rsidRDefault="0060124A" w:rsidP="0060124A">
      <w:pPr>
        <w:pStyle w:val="12"/>
        <w:jc w:val="both"/>
        <w:rPr>
          <w:color w:val="000000"/>
          <w:sz w:val="20"/>
          <w:szCs w:val="20"/>
        </w:rPr>
      </w:pPr>
      <w:r w:rsidRPr="005D297C">
        <w:rPr>
          <w:color w:val="000000"/>
          <w:sz w:val="20"/>
          <w:szCs w:val="20"/>
        </w:rPr>
        <w:t>2.6. Товар, не соответствующий требованиям настоящего Договора, в том числе недоброкачественный (бракованный), подлежит замене на Товар с аналогичными характеристиками. Замена Товара осуществляется Поставщиком без изменения цены Товара в течение 2 (двух) дней с момента обнаружения недостатков Товара.</w:t>
      </w:r>
    </w:p>
    <w:p w:rsidR="0060124A" w:rsidRDefault="0060124A" w:rsidP="0060124A">
      <w:pPr>
        <w:pStyle w:val="12"/>
        <w:jc w:val="both"/>
        <w:rPr>
          <w:color w:val="000000"/>
          <w:sz w:val="20"/>
          <w:szCs w:val="20"/>
        </w:rPr>
      </w:pPr>
      <w:r w:rsidRPr="005D297C">
        <w:rPr>
          <w:color w:val="000000"/>
          <w:sz w:val="20"/>
          <w:szCs w:val="20"/>
        </w:rPr>
        <w:t>2.7. Поставка и приемка должна осуществляться в рабочее время Заказчика  с 9-00 до 16-00, с понедельника</w:t>
      </w:r>
      <w:r>
        <w:rPr>
          <w:color w:val="000000"/>
          <w:sz w:val="20"/>
          <w:szCs w:val="20"/>
        </w:rPr>
        <w:t xml:space="preserve"> по пятницу (за исключением праздничных выходных дней).</w:t>
      </w:r>
    </w:p>
    <w:p w:rsidR="0060124A" w:rsidRDefault="0060124A" w:rsidP="0060124A">
      <w:pPr>
        <w:pStyle w:val="12"/>
        <w:jc w:val="center"/>
        <w:rPr>
          <w:b/>
          <w:bCs/>
          <w:sz w:val="20"/>
          <w:szCs w:val="20"/>
        </w:rPr>
      </w:pPr>
      <w:r>
        <w:rPr>
          <w:b/>
          <w:bCs/>
          <w:sz w:val="20"/>
          <w:szCs w:val="20"/>
        </w:rPr>
        <w:t>3. Порядок поставки и приёмки Товара</w:t>
      </w:r>
    </w:p>
    <w:p w:rsidR="0060124A" w:rsidRDefault="0060124A" w:rsidP="0060124A">
      <w:pPr>
        <w:pStyle w:val="12"/>
        <w:jc w:val="both"/>
        <w:rPr>
          <w:color w:val="000000"/>
          <w:sz w:val="20"/>
          <w:szCs w:val="20"/>
        </w:rPr>
      </w:pPr>
      <w:r>
        <w:rPr>
          <w:color w:val="000000"/>
          <w:sz w:val="20"/>
          <w:szCs w:val="20"/>
        </w:rPr>
        <w:t>3.1. Сдача и приемка поставленного Товара производится на основании товарных накладных, счетов-фактур,  технической документации на Товар (на русском языке) либо иных документов в соответствии с требованиями действующего законодательства Российской Федерации.</w:t>
      </w:r>
    </w:p>
    <w:p w:rsidR="0060124A" w:rsidRDefault="0060124A" w:rsidP="0060124A">
      <w:pPr>
        <w:pStyle w:val="12"/>
        <w:jc w:val="both"/>
        <w:rPr>
          <w:color w:val="000000"/>
          <w:sz w:val="20"/>
          <w:szCs w:val="20"/>
        </w:rPr>
      </w:pPr>
      <w:r>
        <w:rPr>
          <w:color w:val="000000"/>
          <w:sz w:val="20"/>
          <w:szCs w:val="20"/>
        </w:rPr>
        <w:t xml:space="preserve">3.2. При приемке поставленного Товара Заказчик проверяет соответствие Товара спецификации и сведениям, указанным в товаросопроводительных документах, товарный вид поставленного Товара, целостность коллективной и индивидуальной упаковки. </w:t>
      </w:r>
    </w:p>
    <w:p w:rsidR="0060124A" w:rsidRDefault="0060124A" w:rsidP="0060124A">
      <w:pPr>
        <w:pStyle w:val="12"/>
        <w:jc w:val="both"/>
        <w:rPr>
          <w:color w:val="000000"/>
          <w:sz w:val="20"/>
          <w:szCs w:val="20"/>
        </w:rPr>
      </w:pPr>
      <w:r>
        <w:rPr>
          <w:color w:val="000000"/>
          <w:sz w:val="20"/>
          <w:szCs w:val="20"/>
        </w:rPr>
        <w:t>3.3. Товар поставляется Поставщиком в таре и упаковке, пригодной для данного Товара, с целью обеспечить его  сохранность при транспортировке и хранении.</w:t>
      </w:r>
    </w:p>
    <w:p w:rsidR="0060124A" w:rsidRDefault="0060124A" w:rsidP="0060124A">
      <w:pPr>
        <w:pStyle w:val="12"/>
        <w:jc w:val="both"/>
        <w:rPr>
          <w:color w:val="000000"/>
          <w:sz w:val="20"/>
          <w:szCs w:val="20"/>
        </w:rPr>
      </w:pPr>
      <w:r>
        <w:rPr>
          <w:color w:val="000000"/>
          <w:sz w:val="20"/>
          <w:szCs w:val="20"/>
        </w:rPr>
        <w:t xml:space="preserve">3.4. Заказчик обязуется предпринять все надлежащие меры, обеспечивающие принятие Товара, поставленного Поставщика в соответствии с условиями настоящего Договора в адрес Заказчика. </w:t>
      </w:r>
    </w:p>
    <w:p w:rsidR="0060124A" w:rsidRDefault="0060124A" w:rsidP="0060124A">
      <w:pPr>
        <w:pStyle w:val="12"/>
        <w:jc w:val="both"/>
        <w:rPr>
          <w:color w:val="000000"/>
          <w:sz w:val="20"/>
          <w:szCs w:val="20"/>
        </w:rPr>
      </w:pPr>
      <w:r>
        <w:rPr>
          <w:color w:val="000000"/>
          <w:sz w:val="20"/>
          <w:szCs w:val="20"/>
        </w:rPr>
        <w:t>3.5. Товар должно по качеству и комплектации (комплектности) соответствовать действующим нормативно-техническим документам и государственным стандартам, предъявляемым к Товарам подобного вида на территории Российской Федерации.</w:t>
      </w:r>
    </w:p>
    <w:p w:rsidR="0060124A" w:rsidRDefault="0060124A" w:rsidP="0060124A">
      <w:pPr>
        <w:pStyle w:val="12"/>
        <w:jc w:val="both"/>
        <w:rPr>
          <w:color w:val="000000"/>
          <w:sz w:val="20"/>
          <w:szCs w:val="20"/>
        </w:rPr>
      </w:pPr>
      <w:r>
        <w:rPr>
          <w:color w:val="000000"/>
          <w:sz w:val="20"/>
          <w:szCs w:val="20"/>
        </w:rPr>
        <w:t xml:space="preserve">3.6. Товар подлежит маркировке в соответствии с требованиями стандартов, технических условий, предъявляемым к Товарам подобного вида на территории Российской Федерации, а также должен быть упакован в соответствии с теми же требованиями. При дополнительном согласовании Сторон, Поставщика может быть осуществлена дополнительная упаковка Товара для транспортировки. </w:t>
      </w:r>
    </w:p>
    <w:p w:rsidR="0060124A" w:rsidRDefault="0060124A" w:rsidP="0060124A">
      <w:pPr>
        <w:pStyle w:val="12"/>
        <w:jc w:val="both"/>
        <w:rPr>
          <w:color w:val="000000"/>
          <w:sz w:val="20"/>
          <w:szCs w:val="20"/>
        </w:rPr>
      </w:pPr>
      <w:r>
        <w:rPr>
          <w:color w:val="000000"/>
          <w:sz w:val="20"/>
          <w:szCs w:val="20"/>
        </w:rPr>
        <w:lastRenderedPageBreak/>
        <w:t xml:space="preserve">3.7. В </w:t>
      </w:r>
      <w:proofErr w:type="gramStart"/>
      <w:r>
        <w:rPr>
          <w:color w:val="000000"/>
          <w:sz w:val="20"/>
          <w:szCs w:val="20"/>
        </w:rPr>
        <w:t>случае</w:t>
      </w:r>
      <w:proofErr w:type="gramEnd"/>
      <w:r>
        <w:rPr>
          <w:color w:val="000000"/>
          <w:sz w:val="20"/>
          <w:szCs w:val="20"/>
        </w:rPr>
        <w:t xml:space="preserve"> обнаружения недостачи или бракованного Товара, Товара с поврежденной индивидуальной упаковкой (порезы, разрывы, замятия, намокание упаковки), а также с наличием внешних дефектов, которые обнаружены при приемке, Заказчик направляет Поставщику соответствующее уведомление.</w:t>
      </w:r>
    </w:p>
    <w:p w:rsidR="0060124A" w:rsidRDefault="0060124A" w:rsidP="0060124A">
      <w:pPr>
        <w:pStyle w:val="12"/>
        <w:jc w:val="both"/>
        <w:rPr>
          <w:color w:val="000000"/>
          <w:sz w:val="20"/>
          <w:szCs w:val="20"/>
        </w:rPr>
      </w:pPr>
      <w:r>
        <w:rPr>
          <w:color w:val="000000"/>
          <w:sz w:val="20"/>
          <w:szCs w:val="20"/>
        </w:rPr>
        <w:t>3.8. Поставщик обязуется одновременно с передачей Товара передать Заказчику все относящиеся к нему документы (в т.ч. технический паспорт, сертификат качества, инструкцию по эксплуатации/руководство пользователя на русском языке и т.п.), необходимые в т.ч. при использовании Товара по его назначению.</w:t>
      </w:r>
    </w:p>
    <w:p w:rsidR="0060124A" w:rsidRDefault="0060124A" w:rsidP="0060124A">
      <w:pPr>
        <w:pStyle w:val="12"/>
        <w:jc w:val="both"/>
        <w:rPr>
          <w:color w:val="000000"/>
          <w:sz w:val="20"/>
          <w:szCs w:val="20"/>
        </w:rPr>
      </w:pPr>
      <w:r>
        <w:rPr>
          <w:color w:val="000000"/>
          <w:sz w:val="20"/>
          <w:szCs w:val="20"/>
        </w:rPr>
        <w:t>3.9. Окончание приемки Товара Заказчиком фиксируется в товарных накладных, которые подписываются уполномоченными представителями Сторон.</w:t>
      </w:r>
    </w:p>
    <w:p w:rsidR="0060124A" w:rsidRDefault="0060124A" w:rsidP="0060124A">
      <w:pPr>
        <w:pStyle w:val="12"/>
        <w:jc w:val="both"/>
        <w:rPr>
          <w:color w:val="000000"/>
          <w:sz w:val="20"/>
          <w:szCs w:val="20"/>
        </w:rPr>
      </w:pPr>
      <w:r>
        <w:rPr>
          <w:color w:val="000000"/>
          <w:sz w:val="20"/>
          <w:szCs w:val="20"/>
        </w:rPr>
        <w:t>3.10. При наличии замечаний и претензий к поставленному Товару Заказчик направляет мотивированный отказ от приемки Товара.</w:t>
      </w:r>
    </w:p>
    <w:p w:rsidR="0060124A" w:rsidRDefault="0060124A" w:rsidP="0060124A">
      <w:pPr>
        <w:pStyle w:val="12"/>
        <w:jc w:val="both"/>
        <w:rPr>
          <w:color w:val="000000"/>
          <w:sz w:val="20"/>
          <w:szCs w:val="20"/>
        </w:rPr>
      </w:pPr>
      <w:r>
        <w:rPr>
          <w:color w:val="000000"/>
          <w:sz w:val="20"/>
          <w:szCs w:val="20"/>
        </w:rPr>
        <w:t xml:space="preserve">В мотивированном </w:t>
      </w:r>
      <w:proofErr w:type="gramStart"/>
      <w:r>
        <w:rPr>
          <w:color w:val="000000"/>
          <w:sz w:val="20"/>
          <w:szCs w:val="20"/>
        </w:rPr>
        <w:t>отказе</w:t>
      </w:r>
      <w:proofErr w:type="gramEnd"/>
      <w:r>
        <w:rPr>
          <w:color w:val="000000"/>
          <w:sz w:val="20"/>
          <w:szCs w:val="20"/>
        </w:rPr>
        <w:t xml:space="preserve"> Заказчиком от приемки Товара указывается перечень замечаний и претензий к поставленному Товару и сроки их устранения. Замечания и претензии устраняются Поставщиком за свой счет, если они не выходят за пределы условий настоящего Договора.</w:t>
      </w:r>
    </w:p>
    <w:p w:rsidR="0060124A" w:rsidRDefault="0060124A" w:rsidP="0060124A">
      <w:pPr>
        <w:pStyle w:val="12"/>
        <w:jc w:val="both"/>
        <w:rPr>
          <w:color w:val="000000"/>
          <w:sz w:val="20"/>
          <w:szCs w:val="20"/>
        </w:rPr>
      </w:pPr>
      <w:r>
        <w:rPr>
          <w:color w:val="000000"/>
          <w:sz w:val="20"/>
          <w:szCs w:val="20"/>
        </w:rPr>
        <w:t xml:space="preserve">3.11. В </w:t>
      </w:r>
      <w:proofErr w:type="gramStart"/>
      <w:r>
        <w:rPr>
          <w:color w:val="000000"/>
          <w:sz w:val="20"/>
          <w:szCs w:val="20"/>
        </w:rPr>
        <w:t>случае</w:t>
      </w:r>
      <w:proofErr w:type="gramEnd"/>
      <w:r>
        <w:rPr>
          <w:color w:val="000000"/>
          <w:sz w:val="20"/>
          <w:szCs w:val="20"/>
        </w:rPr>
        <w:t xml:space="preserve"> несоответствия качества, количества, товарного вида или комплектации Товара в товарной накладной должна быть сделана отметка о фактически принятом количестве, и комплектации Товара. А также Заказчик составляет акт о несоответствии поставляемого Товара в двух экземплярах, один их которых направляется Поставщику. Поставщик обязан в этом случае в течение 3 (трех) дней осуществить допоставку (замену) Товара.</w:t>
      </w:r>
    </w:p>
    <w:p w:rsidR="0060124A" w:rsidRDefault="0060124A" w:rsidP="0060124A">
      <w:pPr>
        <w:pStyle w:val="12"/>
        <w:jc w:val="both"/>
        <w:rPr>
          <w:color w:val="000000"/>
          <w:sz w:val="20"/>
          <w:szCs w:val="20"/>
        </w:rPr>
      </w:pPr>
      <w:r>
        <w:rPr>
          <w:color w:val="000000"/>
          <w:sz w:val="20"/>
          <w:szCs w:val="20"/>
        </w:rPr>
        <w:t xml:space="preserve">3.12. В </w:t>
      </w:r>
      <w:proofErr w:type="gramStart"/>
      <w:r>
        <w:rPr>
          <w:color w:val="000000"/>
          <w:sz w:val="20"/>
          <w:szCs w:val="20"/>
        </w:rPr>
        <w:t>случае</w:t>
      </w:r>
      <w:proofErr w:type="gramEnd"/>
      <w:r>
        <w:rPr>
          <w:color w:val="000000"/>
          <w:sz w:val="20"/>
          <w:szCs w:val="20"/>
        </w:rPr>
        <w:t xml:space="preserve"> обнаружения дефектов имеющих скрытый характер, Заказчик обязан составить соответствующий акт и уведомить Поставщика в течение 5 (пяти) рабочих дней с момента обнаружения данных дефектов. Заказчик вправе в этом случае требовать замены Товара на Товар надлежащего качества. Требования Заказчика должны быть выполнены Поставщиком в течение 5 рабочих дней с момента получения акта. В </w:t>
      </w:r>
      <w:proofErr w:type="gramStart"/>
      <w:r>
        <w:rPr>
          <w:color w:val="000000"/>
          <w:sz w:val="20"/>
          <w:szCs w:val="20"/>
        </w:rPr>
        <w:t>случае</w:t>
      </w:r>
      <w:proofErr w:type="gramEnd"/>
      <w:r>
        <w:rPr>
          <w:color w:val="000000"/>
          <w:sz w:val="20"/>
          <w:szCs w:val="20"/>
        </w:rPr>
        <w:t xml:space="preserve"> не выполнения указанного требования Заказчик вправе требовать возврата уплаченной за Товар суммы.</w:t>
      </w:r>
    </w:p>
    <w:p w:rsidR="0060124A" w:rsidRDefault="0060124A" w:rsidP="0060124A">
      <w:pPr>
        <w:pStyle w:val="12"/>
        <w:jc w:val="center"/>
        <w:rPr>
          <w:spacing w:val="-1"/>
          <w:sz w:val="20"/>
          <w:szCs w:val="20"/>
        </w:rPr>
      </w:pPr>
      <w:r>
        <w:rPr>
          <w:b/>
          <w:bCs/>
          <w:color w:val="000000"/>
          <w:sz w:val="20"/>
          <w:szCs w:val="20"/>
        </w:rPr>
        <w:t>4. Требования к качеству поставляемого товара</w:t>
      </w:r>
    </w:p>
    <w:p w:rsidR="0060124A" w:rsidRDefault="0060124A" w:rsidP="0060124A">
      <w:pPr>
        <w:pStyle w:val="12"/>
        <w:jc w:val="both"/>
        <w:rPr>
          <w:spacing w:val="-1"/>
          <w:sz w:val="20"/>
          <w:szCs w:val="20"/>
        </w:rPr>
      </w:pPr>
      <w:r>
        <w:rPr>
          <w:color w:val="000000"/>
          <w:sz w:val="20"/>
          <w:szCs w:val="20"/>
        </w:rPr>
        <w:t>4.1. Прием Товара по качеству и комплектности осуществляется в строгом соответствии со спецификацией к настоящему договору и требованиями действующего законодательства Российской Федерации.</w:t>
      </w:r>
    </w:p>
    <w:p w:rsidR="0060124A" w:rsidRDefault="0060124A" w:rsidP="0060124A">
      <w:pPr>
        <w:pStyle w:val="12"/>
        <w:jc w:val="both"/>
        <w:rPr>
          <w:color w:val="000000"/>
          <w:sz w:val="20"/>
          <w:szCs w:val="20"/>
        </w:rPr>
      </w:pPr>
      <w:r>
        <w:rPr>
          <w:color w:val="000000"/>
          <w:sz w:val="20"/>
          <w:szCs w:val="20"/>
        </w:rPr>
        <w:t>4.2. Поставщик гарантирует Заказчику соответствие качества поставляемого им Товара стандартам и требованиям, предъявляемым к Товарам подобного вида на территории Российской Федерации. Поставщик подтверждает качество Товара соответствующими документами.</w:t>
      </w:r>
    </w:p>
    <w:p w:rsidR="0060124A" w:rsidRDefault="0060124A" w:rsidP="0060124A">
      <w:pPr>
        <w:pStyle w:val="12"/>
        <w:jc w:val="both"/>
        <w:rPr>
          <w:color w:val="000000"/>
          <w:sz w:val="20"/>
          <w:szCs w:val="20"/>
        </w:rPr>
      </w:pPr>
      <w:r>
        <w:rPr>
          <w:color w:val="000000"/>
          <w:sz w:val="20"/>
          <w:szCs w:val="20"/>
        </w:rPr>
        <w:t>4.3. Товар должен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лицензирования, если такие требования предъявляются действующим законодательством Российской Федерации к Товарам подобного вида.</w:t>
      </w:r>
    </w:p>
    <w:p w:rsidR="0060124A" w:rsidRDefault="0060124A" w:rsidP="0060124A">
      <w:pPr>
        <w:pStyle w:val="12"/>
        <w:jc w:val="both"/>
        <w:rPr>
          <w:color w:val="000000"/>
          <w:sz w:val="20"/>
          <w:szCs w:val="20"/>
        </w:rPr>
      </w:pPr>
      <w:r>
        <w:rPr>
          <w:color w:val="000000"/>
          <w:sz w:val="20"/>
          <w:szCs w:val="20"/>
        </w:rPr>
        <w:t>4.4. Товар должен быть поставлен в ассортименте (наименовании), в объеме (количестве) и в сроки, предусмотренные настоящим договором. Товар передается с необходимыми принадлежностями к нему.</w:t>
      </w:r>
    </w:p>
    <w:p w:rsidR="0060124A" w:rsidRDefault="0060124A" w:rsidP="0060124A">
      <w:pPr>
        <w:pStyle w:val="12"/>
        <w:jc w:val="both"/>
        <w:rPr>
          <w:rFonts w:eastAsia="Calibri"/>
          <w:color w:val="000000"/>
          <w:sz w:val="20"/>
          <w:szCs w:val="20"/>
          <w:lang w:eastAsia="en-US"/>
        </w:rPr>
      </w:pPr>
      <w:r>
        <w:rPr>
          <w:color w:val="000000"/>
          <w:sz w:val="20"/>
          <w:szCs w:val="20"/>
        </w:rPr>
        <w:t xml:space="preserve">4.5. Товар должен иметь необходимые маркировки, наклейки и пломбы, если такие требования предъявляются </w:t>
      </w:r>
      <w:r>
        <w:rPr>
          <w:rFonts w:eastAsia="Calibri"/>
          <w:color w:val="000000"/>
          <w:sz w:val="20"/>
          <w:szCs w:val="20"/>
          <w:lang w:eastAsia="en-US"/>
        </w:rPr>
        <w:t>действующим законодательством Российской Федерации к такому роду Товара.</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 xml:space="preserve">4.6. Товар должен быть поставлен в упаковке (таре), обеспечивающей защиту от повреждения или порчи во время транспортировки и хранения. Упаковка (тара) Товара и </w:t>
      </w:r>
      <w:proofErr w:type="gramStart"/>
      <w:r>
        <w:rPr>
          <w:rFonts w:ascii="Times New Roman" w:hAnsi="Times New Roman"/>
          <w:color w:val="000000"/>
          <w:sz w:val="20"/>
          <w:szCs w:val="20"/>
        </w:rPr>
        <w:t>комплектующих</w:t>
      </w:r>
      <w:proofErr w:type="gramEnd"/>
      <w:r>
        <w:rPr>
          <w:rFonts w:ascii="Times New Roman" w:hAnsi="Times New Roman"/>
          <w:color w:val="000000"/>
          <w:sz w:val="20"/>
          <w:szCs w:val="20"/>
        </w:rPr>
        <w:t xml:space="preserve"> Товара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w:t>
      </w:r>
      <w:proofErr w:type="gramStart"/>
      <w:r>
        <w:rPr>
          <w:rFonts w:ascii="Times New Roman" w:hAnsi="Times New Roman"/>
          <w:color w:val="000000"/>
          <w:sz w:val="20"/>
          <w:szCs w:val="20"/>
        </w:rPr>
        <w:t>Если производителем (производителями) Товара предусмотрена для них специальная упаковка (тара), то Товар поставляется в оригинальной упаковке (таре) производителя, обеспечивающая  защиту Товара и комплектующих от повреждения или порчи во время транспортировки и хранения.</w:t>
      </w:r>
      <w:proofErr w:type="gramEnd"/>
      <w:r>
        <w:rPr>
          <w:rFonts w:ascii="Times New Roman" w:hAnsi="Times New Roman"/>
          <w:color w:val="000000"/>
          <w:sz w:val="20"/>
          <w:szCs w:val="20"/>
        </w:rPr>
        <w:t xml:space="preserve"> При передаче Товара в упаковке (таре), не обеспечивающей возможность его хранения, Заказчик вправе отказаться от оплаты Товара. Если Товар поставляется в многооборотной таре, то возврат многооборотной тары и средств пакетирования, в которых поступил товар, организуется Поставщиком самостоятельно и за его счет.</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4.7. Поставляемый Товар не должен быть бывшим в употреблении, переделанным, поврежденным, и быть свободным от залога, запрета, ареста и иного обременения.</w:t>
      </w:r>
    </w:p>
    <w:p w:rsidR="0060124A" w:rsidRDefault="0060124A" w:rsidP="0060124A">
      <w:pPr>
        <w:pStyle w:val="12"/>
        <w:jc w:val="both"/>
        <w:rPr>
          <w:color w:val="000000"/>
          <w:sz w:val="20"/>
          <w:szCs w:val="20"/>
        </w:rPr>
      </w:pPr>
      <w:r>
        <w:rPr>
          <w:color w:val="000000"/>
          <w:sz w:val="20"/>
          <w:szCs w:val="20"/>
        </w:rPr>
        <w:t>4.8. В комплект поставки должны быть включены все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60124A" w:rsidRDefault="0060124A" w:rsidP="0060124A">
      <w:pPr>
        <w:pStyle w:val="12"/>
        <w:jc w:val="center"/>
        <w:rPr>
          <w:b/>
          <w:bCs/>
          <w:sz w:val="20"/>
          <w:szCs w:val="20"/>
        </w:rPr>
      </w:pPr>
      <w:r>
        <w:rPr>
          <w:b/>
          <w:bCs/>
          <w:sz w:val="20"/>
          <w:szCs w:val="20"/>
        </w:rPr>
        <w:t>5. Права и обязанности Сторон</w:t>
      </w:r>
    </w:p>
    <w:p w:rsidR="0060124A" w:rsidRDefault="0060124A" w:rsidP="0060124A">
      <w:pPr>
        <w:spacing w:after="0"/>
        <w:jc w:val="both"/>
        <w:rPr>
          <w:rFonts w:ascii="Times New Roman" w:hAnsi="Times New Roman"/>
          <w:b/>
          <w:color w:val="000000"/>
          <w:sz w:val="20"/>
          <w:szCs w:val="20"/>
        </w:rPr>
      </w:pPr>
      <w:r>
        <w:rPr>
          <w:rFonts w:ascii="Times New Roman" w:hAnsi="Times New Roman"/>
          <w:b/>
          <w:color w:val="000000"/>
          <w:sz w:val="20"/>
          <w:szCs w:val="20"/>
        </w:rPr>
        <w:t>5.1. Поставщик обязан:</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 xml:space="preserve">5.1.1. Поставить товар, указанный в пункте 1.1. настоящего Договора,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роду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color w:val="000000"/>
          <w:sz w:val="20"/>
          <w:szCs w:val="20"/>
        </w:rPr>
        <w:t xml:space="preserve">В случае, если Товар </w:t>
      </w:r>
      <w:r>
        <w:rPr>
          <w:rFonts w:ascii="Times New Roman" w:hAnsi="Times New Roman"/>
          <w:color w:val="000000"/>
          <w:sz w:val="20"/>
          <w:szCs w:val="20"/>
        </w:rPr>
        <w:lastRenderedPageBreak/>
        <w:t>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0124A" w:rsidRDefault="0060124A" w:rsidP="0060124A">
      <w:pPr>
        <w:tabs>
          <w:tab w:val="left" w:pos="360"/>
          <w:tab w:val="left" w:pos="540"/>
        </w:tabs>
        <w:overflowPunct w:val="0"/>
        <w:autoSpaceDE w:val="0"/>
        <w:autoSpaceDN w:val="0"/>
        <w:adjustRightInd w:val="0"/>
        <w:spacing w:after="0"/>
        <w:jc w:val="both"/>
        <w:textAlignment w:val="baseline"/>
        <w:rPr>
          <w:rFonts w:ascii="Times New Roman" w:hAnsi="Times New Roman"/>
          <w:color w:val="000000"/>
          <w:sz w:val="20"/>
          <w:szCs w:val="20"/>
        </w:rPr>
      </w:pPr>
      <w:r>
        <w:rPr>
          <w:rFonts w:ascii="Times New Roman" w:hAnsi="Times New Roman"/>
          <w:color w:val="000000"/>
          <w:sz w:val="20"/>
          <w:szCs w:val="20"/>
        </w:rPr>
        <w:t>5.1.2. 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Российской Федерации к данному виду товара. Упаковка не должна содержать вскрытий, вмятин, порезов.</w:t>
      </w:r>
    </w:p>
    <w:p w:rsidR="0060124A" w:rsidRDefault="0060124A" w:rsidP="0060124A">
      <w:pPr>
        <w:pStyle w:val="12"/>
        <w:jc w:val="both"/>
        <w:rPr>
          <w:color w:val="000000"/>
          <w:sz w:val="20"/>
          <w:szCs w:val="20"/>
        </w:rPr>
      </w:pPr>
      <w:r>
        <w:rPr>
          <w:color w:val="000000"/>
          <w:sz w:val="20"/>
          <w:szCs w:val="20"/>
        </w:rPr>
        <w:t>5.1.3. Одновременно с передачей товара передать Заказчику технический паспорт или инструкцию по эксплуатации товара или иные необходимые документы (сертификат качества, гигиенический сертификат, паспорт и др.), установленные для подобного вида Товара действующим законодательством Российской Федерации.</w:t>
      </w:r>
    </w:p>
    <w:p w:rsidR="0060124A" w:rsidRDefault="0060124A" w:rsidP="0060124A">
      <w:pPr>
        <w:pStyle w:val="12"/>
        <w:jc w:val="both"/>
        <w:rPr>
          <w:color w:val="000000"/>
          <w:sz w:val="20"/>
          <w:szCs w:val="20"/>
        </w:rPr>
      </w:pPr>
      <w:r>
        <w:rPr>
          <w:color w:val="000000"/>
          <w:sz w:val="20"/>
          <w:szCs w:val="20"/>
        </w:rPr>
        <w:t>5.1.4. Нести гарантийные обязательства в течение всего срока гарантии</w:t>
      </w:r>
    </w:p>
    <w:p w:rsidR="0060124A" w:rsidRDefault="0060124A" w:rsidP="0060124A">
      <w:pPr>
        <w:pStyle w:val="a5"/>
        <w:spacing w:after="0"/>
        <w:jc w:val="both"/>
        <w:rPr>
          <w:rFonts w:eastAsia="Calibri"/>
          <w:color w:val="000000"/>
          <w:lang w:eastAsia="en-US"/>
        </w:rPr>
      </w:pPr>
      <w:r>
        <w:rPr>
          <w:rFonts w:eastAsia="Calibri"/>
          <w:color w:val="000000"/>
          <w:lang w:eastAsia="en-US"/>
        </w:rPr>
        <w:t xml:space="preserve">5.1.5. Незамедлительно информировать Заказчика обо всех обстоятельствах, препятствующих надлежащему выполнению обязательств по настоящему Договору, а также об изменениях гражданско-правового статуса, адреса местонахождения, банковских и иных реквизитов Поставщика. </w:t>
      </w:r>
    </w:p>
    <w:p w:rsidR="0060124A" w:rsidRDefault="0060124A" w:rsidP="0060124A">
      <w:pPr>
        <w:spacing w:after="0"/>
        <w:jc w:val="both"/>
        <w:rPr>
          <w:rFonts w:ascii="Times New Roman" w:hAnsi="Times New Roman"/>
          <w:b/>
          <w:color w:val="000000"/>
          <w:sz w:val="20"/>
          <w:szCs w:val="20"/>
        </w:rPr>
      </w:pPr>
      <w:r>
        <w:rPr>
          <w:rFonts w:ascii="Times New Roman" w:hAnsi="Times New Roman"/>
          <w:b/>
          <w:color w:val="000000"/>
          <w:sz w:val="20"/>
          <w:szCs w:val="20"/>
        </w:rPr>
        <w:t>5.2. Заказчик обязан:</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5.2.1. Обеспечить приемку товара с момента его поступления в место назначения за исключением случаев, когда он вправе потребовать замены товара или отказаться от исполнения данного Договора.</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5.2.2. Осуществить проверку при приемке товара по количеству, качеству и ассортименту, составить и подписать соответствующие документы.</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5.2.3.  Оплатить поставку товара в порядке и сроки, установленные настоящим Договором.</w:t>
      </w:r>
    </w:p>
    <w:p w:rsidR="0060124A" w:rsidRDefault="0060124A" w:rsidP="0060124A">
      <w:pPr>
        <w:spacing w:after="0"/>
        <w:jc w:val="both"/>
        <w:rPr>
          <w:rFonts w:ascii="Times New Roman" w:hAnsi="Times New Roman"/>
          <w:b/>
          <w:color w:val="000000"/>
          <w:sz w:val="20"/>
          <w:szCs w:val="20"/>
        </w:rPr>
      </w:pPr>
      <w:r>
        <w:rPr>
          <w:rFonts w:ascii="Times New Roman" w:hAnsi="Times New Roman"/>
          <w:b/>
          <w:color w:val="000000"/>
          <w:sz w:val="20"/>
          <w:szCs w:val="20"/>
        </w:rPr>
        <w:t>5.3. Поставщик вправе:</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5.3.1. Осуществить поставку товара досрочно.</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5.3.2. Запрашивать у Заказчика информацию, необходимую для выполнения обязательств по настоящему Договору, и получать запрашиваемую информацию в пределах компетенции Заказчика</w:t>
      </w:r>
    </w:p>
    <w:p w:rsidR="0060124A" w:rsidRDefault="0060124A" w:rsidP="0060124A">
      <w:pPr>
        <w:spacing w:after="0"/>
        <w:jc w:val="both"/>
        <w:rPr>
          <w:rFonts w:ascii="Times New Roman" w:hAnsi="Times New Roman"/>
          <w:b/>
          <w:color w:val="000000"/>
          <w:sz w:val="20"/>
          <w:szCs w:val="20"/>
        </w:rPr>
      </w:pPr>
      <w:r>
        <w:rPr>
          <w:rFonts w:ascii="Times New Roman" w:hAnsi="Times New Roman"/>
          <w:b/>
          <w:color w:val="000000"/>
          <w:sz w:val="20"/>
          <w:szCs w:val="20"/>
        </w:rPr>
        <w:t>5.4. Заказчик вправе:</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5.4.1. Предъявить требования, связанные с недостатками поставленного товара путем направления письменного уведомления Поставщику.</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5.4.2. Требовать от Поставщика исполнения обязательств по Договору в полном объеме.</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5.4.3. Обратиться напрямую к производителю для подтверждения официального ввоза товара на территорию  Российской Федерации.</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5.4.4. При приемке товара в присутствии представителя Поставщика произвести выборочный контроль качества товара. При выявлении несоответствия товара требованиям, Заказчик возвращает всю партию Поставщику. Заказчик вправе направить товар на независимую экспертизу (выбор организации для экспертизы осуществляется Заказчиком) с целью проверки качества. При отборе товара составляется акт, с указанием наименования товара и серийных номеров, который подписывается представителями Заказчика и Поставщика.</w:t>
      </w:r>
    </w:p>
    <w:p w:rsidR="0060124A" w:rsidRDefault="0060124A" w:rsidP="0060124A">
      <w:pPr>
        <w:spacing w:after="0"/>
        <w:jc w:val="both"/>
        <w:rPr>
          <w:rFonts w:ascii="Times New Roman" w:hAnsi="Times New Roman"/>
          <w:color w:val="000000"/>
          <w:sz w:val="20"/>
          <w:szCs w:val="20"/>
        </w:rPr>
      </w:pPr>
      <w:r>
        <w:rPr>
          <w:rFonts w:ascii="Times New Roman" w:hAnsi="Times New Roman"/>
          <w:color w:val="000000"/>
          <w:sz w:val="20"/>
          <w:szCs w:val="20"/>
        </w:rPr>
        <w:t xml:space="preserve">5.4.5. В </w:t>
      </w:r>
      <w:proofErr w:type="gramStart"/>
      <w:r>
        <w:rPr>
          <w:rFonts w:ascii="Times New Roman" w:hAnsi="Times New Roman"/>
          <w:color w:val="000000"/>
          <w:sz w:val="20"/>
          <w:szCs w:val="20"/>
        </w:rPr>
        <w:t>случае</w:t>
      </w:r>
      <w:proofErr w:type="gramEnd"/>
      <w:r>
        <w:rPr>
          <w:rFonts w:ascii="Times New Roman" w:hAnsi="Times New Roman"/>
          <w:color w:val="000000"/>
          <w:sz w:val="20"/>
          <w:szCs w:val="20"/>
        </w:rPr>
        <w:t xml:space="preserve"> выявления экспертизой факта контрабанды и/или </w:t>
      </w:r>
      <w:proofErr w:type="spellStart"/>
      <w:r>
        <w:rPr>
          <w:rFonts w:ascii="Times New Roman" w:hAnsi="Times New Roman"/>
          <w:color w:val="000000"/>
          <w:sz w:val="20"/>
          <w:szCs w:val="20"/>
        </w:rPr>
        <w:t>контрафакта</w:t>
      </w:r>
      <w:proofErr w:type="spellEnd"/>
      <w:r>
        <w:rPr>
          <w:rFonts w:ascii="Times New Roman" w:hAnsi="Times New Roman"/>
          <w:color w:val="000000"/>
          <w:sz w:val="20"/>
          <w:szCs w:val="20"/>
        </w:rPr>
        <w:t xml:space="preserve"> товара, Заказчик незамедлительно информирует Поставщика письмом о необходимости замены всей партии товара по данной позиции номенклатуры в течение 2 (двух) календарных дней с момента получения Поставщиком указанного письма и направляет официальное обращение в правоохранительные органы.</w:t>
      </w:r>
    </w:p>
    <w:p w:rsidR="0060124A" w:rsidRDefault="0060124A" w:rsidP="0060124A">
      <w:pPr>
        <w:pStyle w:val="12"/>
        <w:jc w:val="center"/>
        <w:rPr>
          <w:b/>
          <w:bCs/>
          <w:sz w:val="20"/>
          <w:szCs w:val="20"/>
        </w:rPr>
      </w:pPr>
      <w:r>
        <w:rPr>
          <w:b/>
          <w:bCs/>
          <w:sz w:val="20"/>
          <w:szCs w:val="20"/>
        </w:rPr>
        <w:t>6. Цена Договора и порядок расчетов</w:t>
      </w:r>
    </w:p>
    <w:p w:rsidR="0060124A" w:rsidRDefault="0060124A" w:rsidP="0060124A">
      <w:pPr>
        <w:pStyle w:val="12"/>
        <w:jc w:val="both"/>
        <w:rPr>
          <w:sz w:val="20"/>
          <w:szCs w:val="20"/>
        </w:rPr>
      </w:pPr>
      <w:r>
        <w:rPr>
          <w:sz w:val="20"/>
          <w:szCs w:val="20"/>
        </w:rPr>
        <w:t xml:space="preserve">6.1. Цена настоящего Договора составляет_____________ (__________________) рублей ____ копеек,  в т.ч. НДС 20% ______ (_______________) рублей ____ копеек/НДС не облагается в связи </w:t>
      </w:r>
      <w:proofErr w:type="gramStart"/>
      <w:r>
        <w:rPr>
          <w:sz w:val="20"/>
          <w:szCs w:val="20"/>
        </w:rPr>
        <w:t>с</w:t>
      </w:r>
      <w:proofErr w:type="gramEnd"/>
      <w:r>
        <w:rPr>
          <w:sz w:val="20"/>
          <w:szCs w:val="20"/>
        </w:rPr>
        <w:t xml:space="preserve"> ______________.</w:t>
      </w:r>
    </w:p>
    <w:p w:rsidR="0060124A" w:rsidRDefault="0060124A" w:rsidP="0060124A">
      <w:pPr>
        <w:pStyle w:val="12"/>
        <w:jc w:val="both"/>
        <w:rPr>
          <w:sz w:val="20"/>
          <w:szCs w:val="20"/>
        </w:rPr>
      </w:pPr>
      <w:r>
        <w:rPr>
          <w:sz w:val="20"/>
          <w:szCs w:val="20"/>
        </w:rPr>
        <w:t>6.2. Указанная цена Договора является твердой и определяется на весь срок исполнения Договора, за исключением случаев, предусмотренных действующим законодательством Российской Федерации.</w:t>
      </w:r>
    </w:p>
    <w:p w:rsidR="0060124A" w:rsidRDefault="0060124A" w:rsidP="0060124A">
      <w:pPr>
        <w:pStyle w:val="12"/>
        <w:jc w:val="both"/>
        <w:rPr>
          <w:sz w:val="20"/>
          <w:szCs w:val="20"/>
        </w:rPr>
      </w:pPr>
      <w:r>
        <w:rPr>
          <w:sz w:val="20"/>
          <w:szCs w:val="20"/>
        </w:rPr>
        <w:t>6.3. Цена Договора включает в себя расходы Поставщика, связанные поставкой, в т.ч. расходы на перевозку, доставку, разгрузку, страхование, уплату таможенных пошлин, налогов и других обязательных платежей, которые в соответствии с действующим законодательством Российской Федерации подлежат оплате.</w:t>
      </w:r>
    </w:p>
    <w:p w:rsidR="0060124A" w:rsidRDefault="0060124A" w:rsidP="0060124A">
      <w:pPr>
        <w:pStyle w:val="12"/>
        <w:jc w:val="both"/>
        <w:rPr>
          <w:sz w:val="20"/>
          <w:szCs w:val="20"/>
        </w:rPr>
      </w:pPr>
      <w:r>
        <w:rPr>
          <w:sz w:val="20"/>
          <w:szCs w:val="20"/>
        </w:rPr>
        <w:t>6.4. Оплата поставки Товара осуществляется на основании счета Поставщика путем безналичного перечисления денежных сре</w:t>
      </w:r>
      <w:proofErr w:type="gramStart"/>
      <w:r>
        <w:rPr>
          <w:sz w:val="20"/>
          <w:szCs w:val="20"/>
        </w:rPr>
        <w:t>дств в в</w:t>
      </w:r>
      <w:proofErr w:type="gramEnd"/>
      <w:r>
        <w:rPr>
          <w:sz w:val="20"/>
          <w:szCs w:val="20"/>
        </w:rPr>
        <w:t>алюте Российской Федерации (рубль) на расчетный счет Поставщика, указанный в настоящем Договоре, в течение 10 (десяти) рабочих дней после поставки Товара и подписания товарных накладных.</w:t>
      </w:r>
    </w:p>
    <w:p w:rsidR="0060124A" w:rsidRDefault="0060124A" w:rsidP="0060124A">
      <w:pPr>
        <w:pStyle w:val="12"/>
        <w:jc w:val="both"/>
        <w:rPr>
          <w:sz w:val="20"/>
          <w:szCs w:val="20"/>
        </w:rPr>
      </w:pPr>
      <w:r>
        <w:rPr>
          <w:sz w:val="20"/>
          <w:szCs w:val="20"/>
        </w:rPr>
        <w:t>6.5. Обязанности Заказчика в части оплаты по Договору считаются исполненными со дня списания денежных средств со счета Заказчика.</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 Изменение цены договора допускается в соответствии с гражданским законодательством Российской Федерации в следующих случаях:</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6.6.1. При снижении цены договора без изменения предусмотренных договором количества товаров, объема </w:t>
      </w:r>
      <w:r>
        <w:rPr>
          <w:rFonts w:ascii="Times New Roman" w:eastAsia="Times New Roman" w:hAnsi="Times New Roman"/>
          <w:sz w:val="20"/>
          <w:szCs w:val="20"/>
          <w:lang w:eastAsia="ru-RU"/>
        </w:rPr>
        <w:lastRenderedPageBreak/>
        <w:t>работ или услуг, качества поставляемых товаров, выполняемых работ, оказываемых услуг и иных условий договора.</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6.6.2. При уменьшении потребности заказчика в товарах, работах, услугах, на поставку, выполнение, оказание которых заключен договор.</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В данном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стороны обязаны уменьшить цену договора исходя из цены единицы товара, работы, услуги. </w:t>
      </w:r>
      <w:proofErr w:type="gramStart"/>
      <w:r>
        <w:rPr>
          <w:rFonts w:ascii="Times New Roman" w:eastAsia="Times New Roman" w:hAnsi="Times New Roman"/>
          <w:sz w:val="20"/>
          <w:szCs w:val="20"/>
          <w:lang w:eastAsia="ru-RU"/>
        </w:rPr>
        <w:t>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6.6.3. </w:t>
      </w:r>
      <w:proofErr w:type="gramStart"/>
      <w:r>
        <w:rPr>
          <w:rFonts w:ascii="Times New Roman" w:eastAsia="Times New Roman" w:hAnsi="Times New Roman"/>
          <w:sz w:val="20"/>
          <w:szCs w:val="20"/>
          <w:lang w:eastAsia="ru-RU"/>
        </w:rPr>
        <w:t>При увеличении потребности заказчика в товарах, работах, услугах, на поставку, выполнение, оказание которых заключен договор, но не более двадцати процентов предусмотренного таким договора количества товаров, объема работ, услуг или при выявлении потребности в дополнительном количестве товаров, объеме работ или услуг, не предусмотренных договором, но связанных с товарами, работами, услугами, предусмотренными договором исходя из установленной в договоре цены единицы товара, работы</w:t>
      </w:r>
      <w:proofErr w:type="gramEnd"/>
      <w:r>
        <w:rPr>
          <w:rFonts w:ascii="Times New Roman" w:eastAsia="Times New Roman" w:hAnsi="Times New Roman"/>
          <w:sz w:val="20"/>
          <w:szCs w:val="20"/>
          <w:lang w:eastAsia="ru-RU"/>
        </w:rPr>
        <w:t>, услуги.</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proofErr w:type="gramStart"/>
      <w:r>
        <w:rPr>
          <w:rFonts w:ascii="Times New Roman" w:eastAsia="Times New Roman" w:hAnsi="Times New Roman"/>
          <w:sz w:val="20"/>
          <w:szCs w:val="20"/>
          <w:lang w:eastAsia="ru-RU"/>
        </w:rPr>
        <w:t>При этом цена единицы товара, работы, услуги должна определяться как частное от деления первоначальной цены договора на предусмотренные в договоре количество такого товара, объем работ, услуг.</w:t>
      </w:r>
      <w:proofErr w:type="gramEnd"/>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6.6.4. При изменении в соответствии с законодательством Российской Федерации регулируемых государством цен (тарифов) на товары, работы, услуги.</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6.6.5.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существенного изменения обстоятельств, из которых стороны исходили при заключении договора, в порядке, предусмотренном статьей 451 Гражданского кодекса Российской Федерации.</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При этом изменение обстоятель</w:t>
      </w:r>
      <w:proofErr w:type="gramStart"/>
      <w:r>
        <w:rPr>
          <w:rFonts w:ascii="Times New Roman" w:eastAsia="Times New Roman" w:hAnsi="Times New Roman"/>
          <w:sz w:val="20"/>
          <w:szCs w:val="20"/>
          <w:lang w:eastAsia="ru-RU"/>
        </w:rPr>
        <w:t>ств пр</w:t>
      </w:r>
      <w:proofErr w:type="gramEnd"/>
      <w:r>
        <w:rPr>
          <w:rFonts w:ascii="Times New Roman" w:eastAsia="Times New Roman" w:hAnsi="Times New Roman"/>
          <w:sz w:val="20"/>
          <w:szCs w:val="20"/>
          <w:lang w:eastAsia="ru-RU"/>
        </w:rPr>
        <w:t xml:space="preserve">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 В </w:t>
      </w:r>
      <w:proofErr w:type="gramStart"/>
      <w:r>
        <w:rPr>
          <w:rFonts w:ascii="Times New Roman" w:eastAsia="Times New Roman" w:hAnsi="Times New Roman"/>
          <w:sz w:val="20"/>
          <w:szCs w:val="20"/>
          <w:lang w:eastAsia="ru-RU"/>
        </w:rPr>
        <w:t>этом</w:t>
      </w:r>
      <w:proofErr w:type="gramEnd"/>
      <w:r>
        <w:rPr>
          <w:rFonts w:ascii="Times New Roman" w:eastAsia="Times New Roman" w:hAnsi="Times New Roman"/>
          <w:sz w:val="20"/>
          <w:szCs w:val="20"/>
          <w:lang w:eastAsia="ru-RU"/>
        </w:rPr>
        <w:t xml:space="preserve"> случае стороны вправе согласовать новую цену договора (цену единицы товара, работы, услуги), количество товаров, объем работ, услуг, срок исполнения договора.</w:t>
      </w:r>
    </w:p>
    <w:p w:rsidR="0060124A" w:rsidRDefault="0060124A" w:rsidP="0060124A">
      <w:pPr>
        <w:widowControl w:val="0"/>
        <w:suppressAutoHyphens/>
        <w:spacing w:after="0" w:line="240" w:lineRule="auto"/>
        <w:jc w:val="both"/>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6.6.6. В </w:t>
      </w:r>
      <w:proofErr w:type="gramStart"/>
      <w:r>
        <w:rPr>
          <w:rFonts w:ascii="Times New Roman" w:eastAsia="Times New Roman" w:hAnsi="Times New Roman"/>
          <w:sz w:val="20"/>
          <w:szCs w:val="20"/>
          <w:lang w:eastAsia="ru-RU"/>
        </w:rPr>
        <w:t>случае</w:t>
      </w:r>
      <w:proofErr w:type="gramEnd"/>
      <w:r>
        <w:rPr>
          <w:rFonts w:ascii="Times New Roman" w:eastAsia="Times New Roman" w:hAnsi="Times New Roman"/>
          <w:sz w:val="20"/>
          <w:szCs w:val="20"/>
          <w:lang w:eastAsia="ru-RU"/>
        </w:rPr>
        <w:t xml:space="preserve"> изменения ставки налога на добавленную стоимость.</w:t>
      </w:r>
    </w:p>
    <w:p w:rsidR="0060124A" w:rsidRDefault="0060124A" w:rsidP="0060124A">
      <w:pPr>
        <w:spacing w:after="0"/>
        <w:jc w:val="both"/>
        <w:outlineLvl w:val="0"/>
        <w:rPr>
          <w:rFonts w:ascii="Times New Roman" w:eastAsia="Times New Roman" w:hAnsi="Times New Roman"/>
          <w:sz w:val="20"/>
          <w:szCs w:val="20"/>
          <w:lang w:eastAsia="ru-RU"/>
        </w:rPr>
      </w:pPr>
      <w:r>
        <w:rPr>
          <w:rFonts w:ascii="Times New Roman" w:eastAsia="Times New Roman" w:hAnsi="Times New Roman"/>
          <w:sz w:val="20"/>
          <w:szCs w:val="20"/>
          <w:lang w:eastAsia="ru-RU"/>
        </w:rPr>
        <w:t>6.7. Источник финансирования: средства областного бюджета Ярославской области (субсидия).</w:t>
      </w:r>
    </w:p>
    <w:p w:rsidR="0060124A" w:rsidRDefault="0060124A" w:rsidP="0060124A">
      <w:pPr>
        <w:pStyle w:val="12"/>
        <w:jc w:val="center"/>
        <w:rPr>
          <w:b/>
          <w:color w:val="000000"/>
          <w:sz w:val="20"/>
          <w:szCs w:val="20"/>
        </w:rPr>
      </w:pPr>
      <w:r>
        <w:rPr>
          <w:b/>
          <w:color w:val="000000"/>
          <w:sz w:val="20"/>
          <w:szCs w:val="20"/>
        </w:rPr>
        <w:t>7. Гарантии</w:t>
      </w:r>
    </w:p>
    <w:p w:rsidR="0060124A" w:rsidRDefault="0060124A" w:rsidP="0060124A">
      <w:pPr>
        <w:pStyle w:val="12"/>
        <w:jc w:val="both"/>
        <w:rPr>
          <w:color w:val="000000"/>
          <w:sz w:val="20"/>
          <w:szCs w:val="20"/>
        </w:rPr>
      </w:pPr>
      <w:r>
        <w:rPr>
          <w:color w:val="000000"/>
          <w:sz w:val="20"/>
          <w:szCs w:val="20"/>
        </w:rPr>
        <w:t>7.1. При исполнении обязательств по настоящему Договору Поставщик обязуется не нарушать имущественные и неимущественные права Заказчика и других лиц. Использование объектов интеллектуальной собственности или средств индивидуализации возможно на основании письменного согласия правообладателя.</w:t>
      </w:r>
    </w:p>
    <w:p w:rsidR="0060124A" w:rsidRDefault="0060124A" w:rsidP="0060124A">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7.2. Поставщик гарантирует, что товар передается свободным от прав третьих лиц и не является предметом залога, ареста или иного обременения.</w:t>
      </w:r>
    </w:p>
    <w:p w:rsidR="0060124A" w:rsidRDefault="0060124A" w:rsidP="0060124A">
      <w:pPr>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7.3. Поставщик гарантирует, что Товар будет поставлен комплектно, будет новым, высококачественного изготовления в соответствии с современными техническими требованиями.</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 xml:space="preserve">7.4. Гарантийный срок на поставленный Товар должен быть не менее </w:t>
      </w:r>
      <w:proofErr w:type="gramStart"/>
      <w:r>
        <w:rPr>
          <w:rFonts w:ascii="Times New Roman" w:hAnsi="Times New Roman"/>
          <w:sz w:val="20"/>
          <w:szCs w:val="20"/>
        </w:rPr>
        <w:t>установленного</w:t>
      </w:r>
      <w:proofErr w:type="gramEnd"/>
      <w:r>
        <w:rPr>
          <w:rFonts w:ascii="Times New Roman" w:hAnsi="Times New Roman"/>
          <w:sz w:val="20"/>
          <w:szCs w:val="20"/>
        </w:rPr>
        <w:t xml:space="preserve"> производителем.</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 xml:space="preserve">7.5. В </w:t>
      </w:r>
      <w:proofErr w:type="gramStart"/>
      <w:r>
        <w:rPr>
          <w:rFonts w:ascii="Times New Roman" w:hAnsi="Times New Roman"/>
          <w:sz w:val="20"/>
          <w:szCs w:val="20"/>
        </w:rPr>
        <w:t>случае</w:t>
      </w:r>
      <w:proofErr w:type="gramEnd"/>
      <w:r>
        <w:rPr>
          <w:rFonts w:ascii="Times New Roman" w:hAnsi="Times New Roman"/>
          <w:sz w:val="20"/>
          <w:szCs w:val="20"/>
        </w:rPr>
        <w:t xml:space="preserve"> выявления в течение гарантийного срока каких-либо недостатков в Оборудовании Заказчик вправе требовать, а Поставщик обязуется безвозмездно:</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7.5.1. устранить выявленные недостатки Товара  в течение 14 (четырнадцати) календарных дней с момента получения соответствующего уведомления от Заказчика, а в случае, если выявленные недостатки Товара вызывают серьёзные нарушения, Поставщик устраняет такие недостатки в течение 24 (двадцати четырех) часов с момента получения соответствующего уведомления от Заказчика.</w:t>
      </w:r>
    </w:p>
    <w:p w:rsidR="0060124A" w:rsidRDefault="0060124A" w:rsidP="0060124A">
      <w:pPr>
        <w:spacing w:after="0"/>
        <w:ind w:firstLine="708"/>
        <w:jc w:val="both"/>
        <w:rPr>
          <w:rFonts w:ascii="Times New Roman" w:hAnsi="Times New Roman"/>
          <w:sz w:val="20"/>
          <w:szCs w:val="20"/>
        </w:rPr>
      </w:pPr>
      <w:r>
        <w:rPr>
          <w:rFonts w:ascii="Times New Roman" w:hAnsi="Times New Roman"/>
          <w:sz w:val="20"/>
          <w:szCs w:val="20"/>
        </w:rPr>
        <w:t>При этом гарантийный срок продлевается на время, в течение которого соответствующий Товар не мог использоваться из-за обнаруженных в нем недостатков при условии извещения Поставщиком о выявленных недостатках.</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 xml:space="preserve">7.5.2. </w:t>
      </w:r>
      <w:proofErr w:type="gramStart"/>
      <w:r>
        <w:rPr>
          <w:rFonts w:ascii="Times New Roman" w:hAnsi="Times New Roman"/>
          <w:sz w:val="20"/>
          <w:szCs w:val="20"/>
        </w:rPr>
        <w:t>заменить Товар ненадлежащего качества  на новое</w:t>
      </w:r>
      <w:proofErr w:type="gramEnd"/>
      <w:r>
        <w:rPr>
          <w:rFonts w:ascii="Times New Roman" w:hAnsi="Times New Roman"/>
          <w:sz w:val="20"/>
          <w:szCs w:val="20"/>
        </w:rPr>
        <w:t xml:space="preserve"> в максимально короткие сроки по согласованию с Заказчиком, но не более 10 (десяти) дней.</w:t>
      </w:r>
    </w:p>
    <w:p w:rsidR="0060124A" w:rsidRDefault="0060124A" w:rsidP="0060124A">
      <w:pPr>
        <w:spacing w:after="0"/>
        <w:ind w:firstLine="708"/>
        <w:jc w:val="both"/>
        <w:rPr>
          <w:rFonts w:ascii="Times New Roman" w:hAnsi="Times New Roman"/>
          <w:sz w:val="20"/>
          <w:szCs w:val="20"/>
        </w:rPr>
      </w:pPr>
      <w:r>
        <w:rPr>
          <w:rFonts w:ascii="Times New Roman" w:hAnsi="Times New Roman"/>
          <w:sz w:val="20"/>
          <w:szCs w:val="20"/>
        </w:rPr>
        <w:t xml:space="preserve">На Товар, переданный взамен Товара,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Pr>
          <w:rFonts w:ascii="Times New Roman" w:hAnsi="Times New Roman"/>
          <w:sz w:val="20"/>
          <w:szCs w:val="20"/>
        </w:rPr>
        <w:t>на</w:t>
      </w:r>
      <w:proofErr w:type="gramEnd"/>
      <w:r>
        <w:rPr>
          <w:rFonts w:ascii="Times New Roman" w:hAnsi="Times New Roman"/>
          <w:sz w:val="20"/>
          <w:szCs w:val="20"/>
        </w:rPr>
        <w:t xml:space="preserve"> заменённое.</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7.6. В течение гарантийного срока Поставщик за свой счет обеспечивает гарантийную замену некачественного или  дефектного Товара.</w:t>
      </w:r>
    </w:p>
    <w:p w:rsidR="0060124A" w:rsidRDefault="0060124A" w:rsidP="0060124A">
      <w:pPr>
        <w:spacing w:after="0"/>
        <w:jc w:val="both"/>
        <w:rPr>
          <w:rFonts w:ascii="Times New Roman" w:hAnsi="Times New Roman"/>
          <w:sz w:val="20"/>
          <w:szCs w:val="20"/>
        </w:rPr>
      </w:pPr>
      <w:r>
        <w:rPr>
          <w:rFonts w:ascii="Times New Roman" w:hAnsi="Times New Roman"/>
          <w:sz w:val="20"/>
          <w:szCs w:val="20"/>
        </w:rPr>
        <w:t xml:space="preserve">7.7. В период гарантийного срока услуги по транспортировке некачественного Товара, устранение дефектов осуществляются силами и за счет Поставщика. </w:t>
      </w:r>
    </w:p>
    <w:p w:rsidR="0060124A" w:rsidRDefault="0060124A" w:rsidP="0060124A">
      <w:pPr>
        <w:spacing w:after="0"/>
        <w:ind w:left="426" w:right="-285"/>
        <w:jc w:val="center"/>
        <w:rPr>
          <w:rFonts w:ascii="Times New Roman" w:eastAsia="Times New Roman" w:hAnsi="Times New Roman"/>
          <w:b/>
          <w:color w:val="000000"/>
          <w:sz w:val="20"/>
          <w:szCs w:val="20"/>
          <w:lang w:eastAsia="ru-RU"/>
        </w:rPr>
      </w:pPr>
      <w:r>
        <w:rPr>
          <w:rFonts w:ascii="Times New Roman" w:eastAsia="Times New Roman" w:hAnsi="Times New Roman"/>
          <w:b/>
          <w:color w:val="000000"/>
          <w:sz w:val="20"/>
          <w:szCs w:val="20"/>
          <w:lang w:eastAsia="ru-RU"/>
        </w:rPr>
        <w:t>8. Ответственность Сторон. Обстоятельства неопределимой силы</w:t>
      </w:r>
    </w:p>
    <w:p w:rsidR="0060124A" w:rsidRDefault="0060124A" w:rsidP="0060124A">
      <w:pPr>
        <w:pStyle w:val="12"/>
        <w:jc w:val="both"/>
        <w:rPr>
          <w:sz w:val="20"/>
          <w:szCs w:val="20"/>
        </w:rPr>
      </w:pPr>
      <w:r>
        <w:rPr>
          <w:sz w:val="20"/>
          <w:szCs w:val="20"/>
        </w:rPr>
        <w:t>8.1. За неисполнение или ненадлежащее исполнение обязательств по Договору Стороны несут ответственность в соответствии с действующим законодательством Российской Федерации.</w:t>
      </w:r>
    </w:p>
    <w:p w:rsidR="0060124A" w:rsidRDefault="0060124A" w:rsidP="0060124A">
      <w:pPr>
        <w:pStyle w:val="12"/>
        <w:jc w:val="both"/>
        <w:rPr>
          <w:sz w:val="20"/>
          <w:szCs w:val="20"/>
        </w:rPr>
      </w:pPr>
      <w:r>
        <w:rPr>
          <w:sz w:val="20"/>
          <w:szCs w:val="20"/>
        </w:rPr>
        <w:t xml:space="preserve">8.2. В </w:t>
      </w:r>
      <w:proofErr w:type="gramStart"/>
      <w:r>
        <w:rPr>
          <w:sz w:val="20"/>
          <w:szCs w:val="20"/>
        </w:rPr>
        <w:t>случае</w:t>
      </w:r>
      <w:proofErr w:type="gramEnd"/>
      <w:r>
        <w:rPr>
          <w:sz w:val="20"/>
          <w:szCs w:val="20"/>
        </w:rPr>
        <w:t xml:space="preserve">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неустоек (штрафов, пеней).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При </w:t>
      </w:r>
      <w:r>
        <w:rPr>
          <w:sz w:val="20"/>
          <w:szCs w:val="20"/>
        </w:rPr>
        <w:lastRenderedPageBreak/>
        <w:t>этом размер пени устанавливается в размере одной трехсотой действующей на дату уплаты пени ключевой ставки Центрального банка Российской Федерации от не уплаченной в срок суммы.</w:t>
      </w:r>
    </w:p>
    <w:p w:rsidR="0060124A" w:rsidRDefault="0060124A" w:rsidP="0060124A">
      <w:pPr>
        <w:pStyle w:val="12"/>
        <w:jc w:val="both"/>
        <w:rPr>
          <w:sz w:val="20"/>
          <w:szCs w:val="20"/>
        </w:rPr>
      </w:pPr>
      <w:r>
        <w:rPr>
          <w:sz w:val="20"/>
          <w:szCs w:val="20"/>
        </w:rPr>
        <w:t>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взыскать с Заказчика штраф в размере ______________ рублей.</w:t>
      </w:r>
    </w:p>
    <w:p w:rsidR="0060124A" w:rsidRDefault="0060124A" w:rsidP="0060124A">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124A" w:rsidRDefault="0060124A" w:rsidP="0060124A">
      <w:pPr>
        <w:pStyle w:val="12"/>
        <w:jc w:val="both"/>
        <w:rPr>
          <w:sz w:val="20"/>
          <w:szCs w:val="20"/>
        </w:rPr>
      </w:pPr>
      <w:r>
        <w:rPr>
          <w:sz w:val="20"/>
          <w:szCs w:val="20"/>
        </w:rPr>
        <w:t>а) 1000 рублей, если цена Договора не превышает 3 млн. рублей (включительно);</w:t>
      </w:r>
    </w:p>
    <w:p w:rsidR="0060124A" w:rsidRDefault="0060124A" w:rsidP="0060124A">
      <w:pPr>
        <w:pStyle w:val="12"/>
        <w:jc w:val="both"/>
        <w:rPr>
          <w:sz w:val="20"/>
          <w:szCs w:val="20"/>
        </w:rPr>
      </w:pPr>
      <w:r>
        <w:rPr>
          <w:sz w:val="20"/>
          <w:szCs w:val="20"/>
        </w:rPr>
        <w:t>б) 5000 рублей, если цена Договора составляет от 3 млн. рублей до 50 млн. рублей (включительно);</w:t>
      </w:r>
    </w:p>
    <w:p w:rsidR="0060124A" w:rsidRDefault="0060124A" w:rsidP="0060124A">
      <w:pPr>
        <w:pStyle w:val="12"/>
        <w:jc w:val="both"/>
        <w:rPr>
          <w:sz w:val="20"/>
          <w:szCs w:val="20"/>
        </w:rPr>
      </w:pPr>
      <w:r>
        <w:rPr>
          <w:sz w:val="20"/>
          <w:szCs w:val="20"/>
        </w:rPr>
        <w:t>в) 10000 рублей, если цена Договора составляет от 50 млн. рублей до 100 млн. рублей (включительно);</w:t>
      </w:r>
    </w:p>
    <w:p w:rsidR="0060124A" w:rsidRDefault="0060124A" w:rsidP="0060124A">
      <w:pPr>
        <w:pStyle w:val="12"/>
        <w:jc w:val="both"/>
        <w:rPr>
          <w:sz w:val="20"/>
          <w:szCs w:val="20"/>
        </w:rPr>
      </w:pPr>
      <w:r>
        <w:rPr>
          <w:sz w:val="20"/>
          <w:szCs w:val="20"/>
        </w:rPr>
        <w:t>г) 100000 рублей, если цена Договора превышает 100 млн. рублей.</w:t>
      </w:r>
    </w:p>
    <w:p w:rsidR="0060124A" w:rsidRDefault="0060124A" w:rsidP="0060124A">
      <w:pPr>
        <w:pStyle w:val="12"/>
        <w:jc w:val="both"/>
        <w:rPr>
          <w:sz w:val="20"/>
          <w:szCs w:val="20"/>
        </w:rPr>
      </w:pPr>
      <w:r>
        <w:rPr>
          <w:sz w:val="20"/>
          <w:szCs w:val="20"/>
        </w:rPr>
        <w:t xml:space="preserve">8.3. </w:t>
      </w:r>
      <w:proofErr w:type="gramStart"/>
      <w:r>
        <w:rPr>
          <w:sz w:val="20"/>
          <w:szCs w:val="20"/>
        </w:rPr>
        <w:t>В случае просрочки исполнения Исполнителем обязательств, предусмотренных Договором, начисляется пеня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Российской Федерации от цены Договора.</w:t>
      </w:r>
      <w:proofErr w:type="gramEnd"/>
    </w:p>
    <w:p w:rsidR="0060124A" w:rsidRDefault="0060124A" w:rsidP="0060124A">
      <w:pPr>
        <w:pStyle w:val="12"/>
        <w:jc w:val="both"/>
        <w:rPr>
          <w:sz w:val="20"/>
          <w:szCs w:val="20"/>
        </w:rPr>
      </w:pPr>
      <w:r>
        <w:rPr>
          <w:sz w:val="20"/>
          <w:szCs w:val="20"/>
        </w:rPr>
        <w:t>8.4.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Исполнитель выплачивает Заказчику штраф в размере _____ рублей.</w:t>
      </w:r>
    </w:p>
    <w:p w:rsidR="0060124A" w:rsidRDefault="0060124A" w:rsidP="0060124A">
      <w:pPr>
        <w:pStyle w:val="12"/>
        <w:jc w:val="both"/>
        <w:rPr>
          <w:sz w:val="20"/>
          <w:szCs w:val="20"/>
        </w:rPr>
      </w:pPr>
      <w:r>
        <w:rPr>
          <w:sz w:val="20"/>
          <w:szCs w:val="20"/>
        </w:rPr>
        <w:t>Размер штрафа устанавливается, исходя из цены договора на момент заключения договора, в соответствии с постановлением Правительства Российской Федерации от 30.08.2017 № 1042, определяемой в следующем порядке:</w:t>
      </w:r>
    </w:p>
    <w:p w:rsidR="0060124A" w:rsidRDefault="0060124A" w:rsidP="0060124A">
      <w:pPr>
        <w:pStyle w:val="12"/>
        <w:jc w:val="both"/>
        <w:rPr>
          <w:sz w:val="20"/>
          <w:szCs w:val="20"/>
        </w:rPr>
      </w:pPr>
      <w:r>
        <w:rPr>
          <w:sz w:val="20"/>
          <w:szCs w:val="20"/>
        </w:rPr>
        <w:t>а) 10 процентов цены Договора (этапа) в случае, если цена Договора (этапа) не превышает 3 млн. рублей;</w:t>
      </w:r>
    </w:p>
    <w:p w:rsidR="0060124A" w:rsidRDefault="0060124A" w:rsidP="0060124A">
      <w:pPr>
        <w:pStyle w:val="12"/>
        <w:jc w:val="both"/>
        <w:rPr>
          <w:sz w:val="20"/>
          <w:szCs w:val="20"/>
        </w:rPr>
      </w:pPr>
      <w:r>
        <w:rPr>
          <w:sz w:val="20"/>
          <w:szCs w:val="20"/>
        </w:rPr>
        <w:t>б) 5 процентов цены Договора (этапа) в случае, если цена Договора (этапа) составляет от 3 млн. рублей до 50 млн. рублей (включительно);</w:t>
      </w:r>
    </w:p>
    <w:p w:rsidR="0060124A" w:rsidRDefault="0060124A" w:rsidP="0060124A">
      <w:pPr>
        <w:pStyle w:val="12"/>
        <w:jc w:val="both"/>
        <w:rPr>
          <w:sz w:val="20"/>
          <w:szCs w:val="20"/>
        </w:rPr>
      </w:pPr>
      <w:r>
        <w:rPr>
          <w:sz w:val="20"/>
          <w:szCs w:val="20"/>
        </w:rPr>
        <w:t>в) 1 процент цены Договора (этапа) в случае, если цена Договора (этапа) составляет от 50 млн. рублей до 100 млн. рублей (включительно);</w:t>
      </w:r>
    </w:p>
    <w:p w:rsidR="0060124A" w:rsidRDefault="0060124A" w:rsidP="0060124A">
      <w:pPr>
        <w:pStyle w:val="12"/>
        <w:jc w:val="both"/>
        <w:rPr>
          <w:sz w:val="20"/>
          <w:szCs w:val="20"/>
        </w:rPr>
      </w:pPr>
      <w:r>
        <w:rPr>
          <w:sz w:val="20"/>
          <w:szCs w:val="20"/>
        </w:rPr>
        <w:t>г) 0,5 процента цены Договора (этапа) в случае, если цена Договора (этапа) составляет от 100 млн. рублей до 500 млн. рублей (включительно);</w:t>
      </w:r>
    </w:p>
    <w:p w:rsidR="0060124A" w:rsidRDefault="0060124A" w:rsidP="0060124A">
      <w:pPr>
        <w:pStyle w:val="12"/>
        <w:jc w:val="both"/>
        <w:rPr>
          <w:sz w:val="20"/>
          <w:szCs w:val="20"/>
        </w:rPr>
      </w:pPr>
      <w:proofErr w:type="spellStart"/>
      <w:r>
        <w:rPr>
          <w:sz w:val="20"/>
          <w:szCs w:val="20"/>
        </w:rPr>
        <w:t>д</w:t>
      </w:r>
      <w:proofErr w:type="spellEnd"/>
      <w:r>
        <w:rPr>
          <w:sz w:val="20"/>
          <w:szCs w:val="20"/>
        </w:rPr>
        <w:t>) 0,4 процента цены Договора (этапа) в случае, если цена Договора (этапа) составляет от 500 млн. рублей до 1 млрд. рублей (включительно);</w:t>
      </w:r>
    </w:p>
    <w:p w:rsidR="0060124A" w:rsidRDefault="0060124A" w:rsidP="0060124A">
      <w:pPr>
        <w:pStyle w:val="12"/>
        <w:jc w:val="both"/>
        <w:rPr>
          <w:sz w:val="20"/>
          <w:szCs w:val="20"/>
        </w:rPr>
      </w:pPr>
      <w:r>
        <w:rPr>
          <w:sz w:val="20"/>
          <w:szCs w:val="20"/>
        </w:rPr>
        <w:t>е) 0,3 процента цены Договора (этапа) в случае, если цена Договора (этапа) составляет от 1 млрд. рублей до 2 млрд. рублей (включительно);</w:t>
      </w:r>
    </w:p>
    <w:p w:rsidR="0060124A" w:rsidRDefault="0060124A" w:rsidP="0060124A">
      <w:pPr>
        <w:pStyle w:val="12"/>
        <w:jc w:val="both"/>
        <w:rPr>
          <w:sz w:val="20"/>
          <w:szCs w:val="20"/>
        </w:rPr>
      </w:pPr>
      <w:r>
        <w:rPr>
          <w:sz w:val="20"/>
          <w:szCs w:val="20"/>
        </w:rPr>
        <w:t>ж) 0,25 процента цены Договора (этапа) в случае, если цена Договора (этапа) составляет от 2 млрд. рублей до 5 млрд. рублей (включительно);</w:t>
      </w:r>
    </w:p>
    <w:p w:rsidR="0060124A" w:rsidRDefault="0060124A" w:rsidP="0060124A">
      <w:pPr>
        <w:pStyle w:val="12"/>
        <w:jc w:val="both"/>
        <w:rPr>
          <w:sz w:val="20"/>
          <w:szCs w:val="20"/>
        </w:rPr>
      </w:pPr>
      <w:proofErr w:type="spellStart"/>
      <w:r>
        <w:rPr>
          <w:sz w:val="20"/>
          <w:szCs w:val="20"/>
        </w:rPr>
        <w:t>з</w:t>
      </w:r>
      <w:proofErr w:type="spellEnd"/>
      <w:r>
        <w:rPr>
          <w:sz w:val="20"/>
          <w:szCs w:val="20"/>
        </w:rPr>
        <w:t>) 0,2 процента цены Договора (этапа) в случае, если цена Договора (этапа) составляет от 5 млрд. рублей до 10 млрд. рублей (включительно);</w:t>
      </w:r>
    </w:p>
    <w:p w:rsidR="0060124A" w:rsidRDefault="0060124A" w:rsidP="0060124A">
      <w:pPr>
        <w:pStyle w:val="12"/>
        <w:jc w:val="both"/>
        <w:rPr>
          <w:sz w:val="20"/>
          <w:szCs w:val="20"/>
        </w:rPr>
      </w:pPr>
      <w:r>
        <w:rPr>
          <w:sz w:val="20"/>
          <w:szCs w:val="20"/>
        </w:rPr>
        <w:t xml:space="preserve">и) 0,1 процента цены Договора (этапа) в случае, если цена Договора (этапа) превышает 10 млрд. рублей. </w:t>
      </w:r>
    </w:p>
    <w:p w:rsidR="0060124A" w:rsidRDefault="0060124A" w:rsidP="0060124A">
      <w:pPr>
        <w:pStyle w:val="12"/>
        <w:jc w:val="both"/>
        <w:rPr>
          <w:sz w:val="20"/>
          <w:szCs w:val="20"/>
        </w:rPr>
      </w:pPr>
      <w:r>
        <w:rPr>
          <w:sz w:val="20"/>
          <w:szCs w:val="20"/>
        </w:rPr>
        <w:t xml:space="preserve">8.5. В </w:t>
      </w:r>
      <w:proofErr w:type="gramStart"/>
      <w:r>
        <w:rPr>
          <w:sz w:val="20"/>
          <w:szCs w:val="20"/>
        </w:rPr>
        <w:t>случае</w:t>
      </w:r>
      <w:proofErr w:type="gramEnd"/>
      <w:r>
        <w:rPr>
          <w:sz w:val="20"/>
          <w:szCs w:val="20"/>
        </w:rPr>
        <w:t xml:space="preserve"> неисполнения или ненадлежащего исполнения Исполнителем обязательств, предусмотренных Договором, Заказчик вправе произвести оплату по Договору за вычетом соответствующего размера неустойки (штрафа, пени).</w:t>
      </w:r>
    </w:p>
    <w:p w:rsidR="0060124A" w:rsidRDefault="0060124A" w:rsidP="0060124A">
      <w:pPr>
        <w:pStyle w:val="12"/>
        <w:jc w:val="both"/>
        <w:rPr>
          <w:sz w:val="20"/>
          <w:szCs w:val="20"/>
        </w:rPr>
      </w:pPr>
      <w:r>
        <w:rPr>
          <w:sz w:val="20"/>
          <w:szCs w:val="20"/>
        </w:rPr>
        <w:t xml:space="preserve">8.6. В </w:t>
      </w:r>
      <w:proofErr w:type="gramStart"/>
      <w:r>
        <w:rPr>
          <w:sz w:val="20"/>
          <w:szCs w:val="20"/>
        </w:rPr>
        <w:t>случае</w:t>
      </w:r>
      <w:proofErr w:type="gramEnd"/>
      <w:r>
        <w:rPr>
          <w:sz w:val="20"/>
          <w:szCs w:val="20"/>
        </w:rPr>
        <w:t xml:space="preserve"> просрочки исполнения Исполнителем обязательств (в том числе гарантийного обязательства),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направляет Исполнителю требование об уплате неустоек (штрафов, пени).</w:t>
      </w:r>
    </w:p>
    <w:p w:rsidR="0060124A" w:rsidRDefault="0060124A" w:rsidP="0060124A">
      <w:pPr>
        <w:pStyle w:val="12"/>
        <w:jc w:val="both"/>
        <w:rPr>
          <w:sz w:val="20"/>
          <w:szCs w:val="20"/>
        </w:rPr>
      </w:pPr>
      <w:r>
        <w:rPr>
          <w:sz w:val="20"/>
          <w:szCs w:val="20"/>
        </w:rPr>
        <w:t>8.7.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60124A" w:rsidRDefault="0060124A" w:rsidP="0060124A">
      <w:pPr>
        <w:pStyle w:val="12"/>
        <w:jc w:val="both"/>
        <w:rPr>
          <w:sz w:val="20"/>
          <w:szCs w:val="20"/>
        </w:rPr>
      </w:pPr>
      <w:r>
        <w:rPr>
          <w:sz w:val="20"/>
          <w:szCs w:val="20"/>
        </w:rPr>
        <w:t>8.8. 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60124A" w:rsidRDefault="0060124A" w:rsidP="0060124A">
      <w:pPr>
        <w:pStyle w:val="12"/>
        <w:jc w:val="both"/>
        <w:rPr>
          <w:sz w:val="20"/>
          <w:szCs w:val="20"/>
        </w:rPr>
      </w:pPr>
      <w:r>
        <w:rPr>
          <w:sz w:val="20"/>
          <w:szCs w:val="20"/>
        </w:rPr>
        <w:t>8.9. К обстоятельствам непреодолимой силы относятся события, на которые Стороны не могут оказывать влияние и за возникновение которых ответственности не несут (землетрясение, наводнение, пожар, и другие стихийные бедствия, принятие органами законодательной власти ограничительных норм права и другие). Указанные события должны оказывать прямое влияние на невозможность надлежащего исполнения Сторонами принятых обязательств по Договору. К таким обстоятельствам не относятся нарушение обязанностей со стороны контрагентов Исполнителя, отсутствие на рынке нужных для исполнения товаров, отсутствие необходимых денежных средств.</w:t>
      </w:r>
    </w:p>
    <w:p w:rsidR="0060124A" w:rsidRDefault="0060124A" w:rsidP="0060124A">
      <w:pPr>
        <w:pStyle w:val="12"/>
        <w:jc w:val="both"/>
        <w:rPr>
          <w:sz w:val="20"/>
          <w:szCs w:val="20"/>
        </w:rPr>
      </w:pPr>
      <w:r>
        <w:rPr>
          <w:sz w:val="20"/>
          <w:szCs w:val="20"/>
        </w:rPr>
        <w:t xml:space="preserve">8.10. Сторона, ссылающаяся на обстоятельства непреодолимой силы, обязана в течение 3 (трех) календарных дней известить другую Сторону о наступлении действия или о прекращении действия подобных обстоятельств и </w:t>
      </w:r>
      <w:proofErr w:type="gramStart"/>
      <w:r>
        <w:rPr>
          <w:sz w:val="20"/>
          <w:szCs w:val="20"/>
        </w:rPr>
        <w:t>предоставить надлежащее доказательство</w:t>
      </w:r>
      <w:proofErr w:type="gramEnd"/>
      <w:r>
        <w:rPr>
          <w:sz w:val="20"/>
          <w:szCs w:val="20"/>
        </w:rPr>
        <w:t xml:space="preserve"> наступления обстоятельств непреодолимой силы. Надлежащим доказательством наличия указанных обстоятельств и их продолжительности будут служить заключения соответствующих компетентных органов.</w:t>
      </w:r>
    </w:p>
    <w:p w:rsidR="0060124A" w:rsidRDefault="0060124A" w:rsidP="0060124A">
      <w:pPr>
        <w:pStyle w:val="12"/>
        <w:jc w:val="both"/>
        <w:rPr>
          <w:sz w:val="20"/>
          <w:szCs w:val="20"/>
        </w:rPr>
      </w:pPr>
      <w:r>
        <w:rPr>
          <w:sz w:val="20"/>
          <w:szCs w:val="20"/>
        </w:rPr>
        <w:t xml:space="preserve">Если Сторона не направит или несвоевременно направит необходимое извещение, то она обязана возместить другой Стороне убытки, причиненные </w:t>
      </w:r>
      <w:proofErr w:type="spellStart"/>
      <w:r>
        <w:rPr>
          <w:sz w:val="20"/>
          <w:szCs w:val="20"/>
        </w:rPr>
        <w:t>неизвещением</w:t>
      </w:r>
      <w:proofErr w:type="spellEnd"/>
      <w:r>
        <w:rPr>
          <w:sz w:val="20"/>
          <w:szCs w:val="20"/>
        </w:rPr>
        <w:t xml:space="preserve"> или несвоевременным извещением.</w:t>
      </w:r>
    </w:p>
    <w:p w:rsidR="0060124A" w:rsidRDefault="0060124A" w:rsidP="0060124A">
      <w:pPr>
        <w:pStyle w:val="12"/>
        <w:jc w:val="both"/>
        <w:rPr>
          <w:sz w:val="20"/>
          <w:szCs w:val="20"/>
        </w:rPr>
      </w:pPr>
      <w:r>
        <w:rPr>
          <w:sz w:val="20"/>
          <w:szCs w:val="20"/>
        </w:rPr>
        <w:lastRenderedPageBreak/>
        <w:t>8.11. Стороны могут отказаться от дальнейшего исполнения обязательств по Договору по соглашению Сторон, если обстоятельство непреодолимой силы длится более 30 (тридцати) календарных дней.</w:t>
      </w:r>
    </w:p>
    <w:p w:rsidR="0060124A" w:rsidRDefault="0060124A" w:rsidP="0060124A">
      <w:pPr>
        <w:pStyle w:val="12"/>
        <w:jc w:val="both"/>
        <w:rPr>
          <w:sz w:val="20"/>
          <w:szCs w:val="20"/>
        </w:rPr>
      </w:pPr>
      <w:r>
        <w:rPr>
          <w:sz w:val="20"/>
          <w:szCs w:val="20"/>
        </w:rPr>
        <w:t xml:space="preserve">8.12. </w:t>
      </w:r>
      <w:proofErr w:type="gramStart"/>
      <w:r>
        <w:rPr>
          <w:sz w:val="20"/>
          <w:szCs w:val="20"/>
        </w:rPr>
        <w:t>Стороны</w:t>
      </w:r>
      <w:proofErr w:type="gramEnd"/>
      <w:r>
        <w:rPr>
          <w:sz w:val="20"/>
          <w:szCs w:val="20"/>
        </w:rPr>
        <w:t xml:space="preserve"> ни при </w:t>
      </w:r>
      <w:proofErr w:type="gramStart"/>
      <w:r>
        <w:rPr>
          <w:sz w:val="20"/>
          <w:szCs w:val="20"/>
        </w:rPr>
        <w:t>каких</w:t>
      </w:r>
      <w:proofErr w:type="gramEnd"/>
      <w:r>
        <w:rPr>
          <w:sz w:val="20"/>
          <w:szCs w:val="20"/>
        </w:rPr>
        <w:t xml:space="preserve"> условиях не начисляют проценты, установленные ст. 317.1 Гражданского кодекса Российской Федерации.</w:t>
      </w:r>
    </w:p>
    <w:p w:rsidR="0060124A" w:rsidRDefault="0060124A" w:rsidP="0060124A">
      <w:pPr>
        <w:spacing w:after="0"/>
        <w:jc w:val="center"/>
        <w:rPr>
          <w:rFonts w:ascii="Times New Roman" w:hAnsi="Times New Roman"/>
          <w:b/>
          <w:sz w:val="20"/>
          <w:szCs w:val="20"/>
        </w:rPr>
      </w:pPr>
      <w:r>
        <w:rPr>
          <w:rFonts w:ascii="Times New Roman" w:hAnsi="Times New Roman"/>
          <w:b/>
          <w:sz w:val="20"/>
          <w:szCs w:val="20"/>
        </w:rPr>
        <w:t>9. Разрешение споров</w:t>
      </w:r>
    </w:p>
    <w:p w:rsidR="0060124A" w:rsidRDefault="0060124A" w:rsidP="0060124A">
      <w:pPr>
        <w:pStyle w:val="12"/>
        <w:jc w:val="both"/>
        <w:rPr>
          <w:sz w:val="20"/>
          <w:szCs w:val="20"/>
        </w:rPr>
      </w:pPr>
      <w:r>
        <w:rPr>
          <w:sz w:val="20"/>
          <w:szCs w:val="20"/>
        </w:rPr>
        <w:t xml:space="preserve">9.1. Все споры и разногласия, которые могут возникнуть в связи с выполнением обязательств по Договору, Стороны будут стремиться разрешать путем переговоров. </w:t>
      </w:r>
    </w:p>
    <w:p w:rsidR="0060124A" w:rsidRDefault="0060124A" w:rsidP="0060124A">
      <w:pPr>
        <w:pStyle w:val="12"/>
        <w:jc w:val="both"/>
        <w:rPr>
          <w:sz w:val="20"/>
          <w:szCs w:val="20"/>
        </w:rPr>
      </w:pPr>
      <w:r>
        <w:rPr>
          <w:sz w:val="20"/>
          <w:szCs w:val="20"/>
        </w:rPr>
        <w:t>9.2. Претензия направляется в письменной форме с указанием допущенных нарушений со ссылкой на соответствующие положения Договора или его приложений, размер неустойки и (или) убытков, а также действия, которые должны быть произведены для устранения нарушений.</w:t>
      </w:r>
    </w:p>
    <w:p w:rsidR="0060124A" w:rsidRDefault="0060124A" w:rsidP="0060124A">
      <w:pPr>
        <w:pStyle w:val="12"/>
        <w:jc w:val="both"/>
        <w:rPr>
          <w:sz w:val="20"/>
          <w:szCs w:val="20"/>
        </w:rPr>
      </w:pPr>
      <w:r>
        <w:rPr>
          <w:sz w:val="20"/>
          <w:szCs w:val="20"/>
        </w:rPr>
        <w:t>9.3. Срок рассмотрения писем, уведомлений или претензий не может превышать 10 (десять) рабочих дней со дня их получения.</w:t>
      </w:r>
    </w:p>
    <w:p w:rsidR="0060124A" w:rsidRDefault="0060124A" w:rsidP="0060124A">
      <w:pPr>
        <w:pStyle w:val="12"/>
        <w:jc w:val="both"/>
        <w:rPr>
          <w:sz w:val="20"/>
          <w:szCs w:val="20"/>
        </w:rPr>
      </w:pPr>
      <w:r>
        <w:rPr>
          <w:sz w:val="20"/>
          <w:szCs w:val="20"/>
        </w:rPr>
        <w:t xml:space="preserve">9.4. </w:t>
      </w:r>
      <w:proofErr w:type="gramStart"/>
      <w:r>
        <w:rPr>
          <w:sz w:val="20"/>
          <w:szCs w:val="20"/>
        </w:rPr>
        <w:t>В случае если указанные споры и разногласия не могут быть разрешены путем переговоров, они подлежат разрешению в порядке, предусмотренном действующим законодательством Российской Федерации, в Арбитражном суде Ярославской области.</w:t>
      </w:r>
      <w:proofErr w:type="gramEnd"/>
    </w:p>
    <w:p w:rsidR="0060124A" w:rsidRDefault="0060124A" w:rsidP="0060124A">
      <w:pPr>
        <w:spacing w:after="0"/>
        <w:jc w:val="center"/>
        <w:rPr>
          <w:rFonts w:ascii="Times New Roman" w:hAnsi="Times New Roman"/>
          <w:b/>
          <w:sz w:val="20"/>
          <w:szCs w:val="20"/>
        </w:rPr>
      </w:pPr>
      <w:r>
        <w:rPr>
          <w:rFonts w:ascii="Times New Roman" w:hAnsi="Times New Roman"/>
          <w:b/>
          <w:sz w:val="20"/>
          <w:szCs w:val="20"/>
        </w:rPr>
        <w:t xml:space="preserve">10. </w:t>
      </w:r>
      <w:proofErr w:type="spellStart"/>
      <w:r>
        <w:rPr>
          <w:rFonts w:ascii="Times New Roman" w:hAnsi="Times New Roman"/>
          <w:b/>
          <w:sz w:val="20"/>
          <w:szCs w:val="20"/>
        </w:rPr>
        <w:t>Антикоррупционная</w:t>
      </w:r>
      <w:proofErr w:type="spellEnd"/>
      <w:r>
        <w:rPr>
          <w:rFonts w:ascii="Times New Roman" w:hAnsi="Times New Roman"/>
          <w:b/>
          <w:sz w:val="20"/>
          <w:szCs w:val="20"/>
        </w:rPr>
        <w:t xml:space="preserve"> оговорка</w:t>
      </w:r>
    </w:p>
    <w:p w:rsidR="0060124A" w:rsidRDefault="0060124A" w:rsidP="0060124A">
      <w:pPr>
        <w:pStyle w:val="12"/>
        <w:jc w:val="both"/>
        <w:rPr>
          <w:sz w:val="20"/>
          <w:szCs w:val="20"/>
        </w:rPr>
      </w:pPr>
      <w:r>
        <w:rPr>
          <w:sz w:val="20"/>
          <w:szCs w:val="20"/>
        </w:rPr>
        <w:t xml:space="preserve">10.1. 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w:t>
      </w:r>
    </w:p>
    <w:p w:rsidR="0060124A" w:rsidRDefault="0060124A" w:rsidP="0060124A">
      <w:pPr>
        <w:pStyle w:val="12"/>
        <w:jc w:val="both"/>
        <w:rPr>
          <w:sz w:val="20"/>
          <w:szCs w:val="20"/>
        </w:rPr>
      </w:pPr>
      <w:r>
        <w:rPr>
          <w:sz w:val="20"/>
          <w:szCs w:val="20"/>
        </w:rPr>
        <w:t xml:space="preserve">10.2. </w:t>
      </w:r>
      <w:proofErr w:type="gramStart"/>
      <w:r>
        <w:rPr>
          <w:sz w:val="20"/>
          <w:szCs w:val="20"/>
        </w:rPr>
        <w:t xml:space="preserve">При исполнении своих обязательств по настоящему Договору, Стороны, их </w:t>
      </w:r>
      <w:proofErr w:type="spellStart"/>
      <w:r>
        <w:rPr>
          <w:sz w:val="20"/>
          <w:szCs w:val="20"/>
        </w:rPr>
        <w:t>аффилированные</w:t>
      </w:r>
      <w:proofErr w:type="spellEnd"/>
      <w:r>
        <w:rPr>
          <w:sz w:val="20"/>
          <w:szCs w:val="20"/>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60124A" w:rsidRDefault="0060124A" w:rsidP="0060124A">
      <w:pPr>
        <w:pStyle w:val="12"/>
        <w:jc w:val="both"/>
        <w:rPr>
          <w:sz w:val="20"/>
          <w:szCs w:val="20"/>
        </w:rPr>
      </w:pPr>
      <w:r>
        <w:rPr>
          <w:sz w:val="20"/>
          <w:szCs w:val="20"/>
        </w:rPr>
        <w:t xml:space="preserve">10.3. В </w:t>
      </w:r>
      <w:proofErr w:type="gramStart"/>
      <w:r>
        <w:rPr>
          <w:sz w:val="20"/>
          <w:szCs w:val="20"/>
        </w:rPr>
        <w:t>случае</w:t>
      </w:r>
      <w:proofErr w:type="gramEnd"/>
      <w:r>
        <w:rPr>
          <w:sz w:val="20"/>
          <w:szCs w:val="20"/>
        </w:rPr>
        <w:t xml:space="preserve">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об этом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Pr>
          <w:sz w:val="20"/>
          <w:szCs w:val="20"/>
        </w:rPr>
        <w:t>с даты получения</w:t>
      </w:r>
      <w:proofErr w:type="gramEnd"/>
      <w:r>
        <w:rPr>
          <w:sz w:val="20"/>
          <w:szCs w:val="20"/>
        </w:rPr>
        <w:t xml:space="preserve"> письменного уведомления.</w:t>
      </w:r>
    </w:p>
    <w:p w:rsidR="0060124A" w:rsidRDefault="0060124A" w:rsidP="0060124A">
      <w:pPr>
        <w:pStyle w:val="12"/>
        <w:ind w:firstLine="708"/>
        <w:jc w:val="both"/>
        <w:rPr>
          <w:b/>
          <w:i/>
          <w:sz w:val="20"/>
          <w:szCs w:val="20"/>
        </w:rPr>
      </w:pPr>
      <w:r>
        <w:rPr>
          <w:b/>
          <w:i/>
          <w:sz w:val="20"/>
          <w:szCs w:val="20"/>
        </w:rPr>
        <w:t>Каналы связи «Телефон доверия» Государственного автономного учреждения Ярославской области «Информационное агентство «Верхняя Волга»» 8(4852) 72-92-36.</w:t>
      </w:r>
    </w:p>
    <w:p w:rsidR="0060124A" w:rsidRDefault="0060124A" w:rsidP="0060124A">
      <w:pPr>
        <w:pStyle w:val="12"/>
        <w:jc w:val="both"/>
        <w:rPr>
          <w:sz w:val="20"/>
          <w:szCs w:val="20"/>
        </w:rPr>
      </w:pPr>
      <w:r>
        <w:rPr>
          <w:sz w:val="20"/>
          <w:szCs w:val="20"/>
        </w:rPr>
        <w:t xml:space="preserve">10.4. </w:t>
      </w:r>
      <w:proofErr w:type="gramStart"/>
      <w:r>
        <w:rPr>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w:t>
      </w:r>
      <w:proofErr w:type="spellStart"/>
      <w:r>
        <w:rPr>
          <w:sz w:val="20"/>
          <w:szCs w:val="20"/>
        </w:rPr>
        <w:t>аффилированными</w:t>
      </w:r>
      <w:proofErr w:type="spellEnd"/>
      <w:r>
        <w:rPr>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в действиях, нарушающих требования применимого законодательства и международных актов о противодействии</w:t>
      </w:r>
      <w:proofErr w:type="gramEnd"/>
      <w:r>
        <w:rPr>
          <w:sz w:val="20"/>
          <w:szCs w:val="20"/>
        </w:rPr>
        <w:t xml:space="preserve"> легализации доходов, полученных преступным путем.</w:t>
      </w:r>
    </w:p>
    <w:p w:rsidR="0060124A" w:rsidRDefault="0060124A" w:rsidP="0060124A">
      <w:pPr>
        <w:pStyle w:val="12"/>
        <w:jc w:val="both"/>
        <w:rPr>
          <w:sz w:val="20"/>
          <w:szCs w:val="20"/>
        </w:rPr>
      </w:pPr>
      <w:r>
        <w:rPr>
          <w:sz w:val="20"/>
          <w:szCs w:val="20"/>
        </w:rPr>
        <w:t xml:space="preserve">10.5. </w:t>
      </w:r>
      <w:proofErr w:type="gramStart"/>
      <w:r>
        <w:rPr>
          <w:sz w:val="20"/>
          <w:szCs w:val="20"/>
        </w:rPr>
        <w:t>В случае нарушения одной Стороной обязательств воздерживаться от запрещенных в настоящем разделе Договора действий и/или неполучения другой Стороной в установленный в настоящем разделе Договора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w:t>
      </w:r>
      <w:proofErr w:type="gramEnd"/>
      <w:r>
        <w:rPr>
          <w:sz w:val="20"/>
          <w:szCs w:val="20"/>
        </w:rPr>
        <w:t xml:space="preserve"> Сторона, по чьей инициативе </w:t>
      </w:r>
      <w:proofErr w:type="gramStart"/>
      <w:r>
        <w:rPr>
          <w:sz w:val="20"/>
          <w:szCs w:val="20"/>
        </w:rPr>
        <w:t>был</w:t>
      </w:r>
      <w:proofErr w:type="gramEnd"/>
      <w:r>
        <w:rPr>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60124A" w:rsidRDefault="0060124A" w:rsidP="0060124A">
      <w:pPr>
        <w:pStyle w:val="12"/>
        <w:jc w:val="both"/>
        <w:rPr>
          <w:sz w:val="20"/>
          <w:szCs w:val="20"/>
        </w:rPr>
      </w:pPr>
      <w:r>
        <w:rPr>
          <w:sz w:val="20"/>
          <w:szCs w:val="20"/>
        </w:rPr>
        <w:t>10.6. Любая информация, предоставляемая Сторонами друг другу в рамках настоящего Договора, считается конфиденциальной и не подлежит разглашению без письменного согласия на то другой Стороны, за исключением случаев, установленных законом Российской Федерации.</w:t>
      </w:r>
    </w:p>
    <w:p w:rsidR="0060124A" w:rsidRDefault="0060124A" w:rsidP="0060124A">
      <w:pPr>
        <w:pStyle w:val="12"/>
        <w:jc w:val="both"/>
        <w:rPr>
          <w:sz w:val="20"/>
          <w:szCs w:val="20"/>
        </w:rPr>
      </w:pPr>
      <w:r>
        <w:rPr>
          <w:sz w:val="20"/>
          <w:szCs w:val="20"/>
        </w:rPr>
        <w:t>10.7. Все обязательства в отношении конфиденциальности в вопросах, связанных с исполнением настоящего Договора, Стороны обязуются соблюдать, и после прекращения действия настоящего Договора в течение 3 (Трех) лет.</w:t>
      </w:r>
    </w:p>
    <w:p w:rsidR="0060124A" w:rsidRDefault="0060124A" w:rsidP="0060124A">
      <w:pPr>
        <w:pStyle w:val="12"/>
        <w:jc w:val="both"/>
        <w:rPr>
          <w:sz w:val="20"/>
          <w:szCs w:val="20"/>
        </w:rPr>
      </w:pPr>
      <w:r>
        <w:rPr>
          <w:sz w:val="20"/>
          <w:szCs w:val="20"/>
        </w:rPr>
        <w:t>10.8. Стороны обязуются ограничить распространение информации, связанной с исполнением настоящего Договора, только кругом лиц, имеющих к ней непосредственное отношение. Стороны обязуются принять все необходимые меры безопасности для защиты  информации, документов и материалов, используемых в рамках настоящего Договора, от несанкционированного доступа.</w:t>
      </w:r>
    </w:p>
    <w:p w:rsidR="0060124A" w:rsidRDefault="0060124A" w:rsidP="0060124A">
      <w:pPr>
        <w:spacing w:after="0"/>
        <w:jc w:val="center"/>
        <w:rPr>
          <w:rFonts w:ascii="Times New Roman" w:hAnsi="Times New Roman"/>
          <w:b/>
          <w:sz w:val="20"/>
          <w:szCs w:val="20"/>
        </w:rPr>
      </w:pPr>
      <w:r>
        <w:rPr>
          <w:rFonts w:ascii="Times New Roman" w:hAnsi="Times New Roman"/>
          <w:b/>
          <w:sz w:val="20"/>
          <w:szCs w:val="20"/>
        </w:rPr>
        <w:t>11. Заключительные положения</w:t>
      </w:r>
    </w:p>
    <w:p w:rsidR="0060124A" w:rsidRDefault="0060124A" w:rsidP="0060124A">
      <w:pPr>
        <w:pStyle w:val="12"/>
        <w:jc w:val="both"/>
        <w:rPr>
          <w:sz w:val="20"/>
          <w:szCs w:val="20"/>
        </w:rPr>
      </w:pPr>
      <w:r>
        <w:rPr>
          <w:sz w:val="20"/>
          <w:szCs w:val="20"/>
        </w:rPr>
        <w:t>11.1. Договор вступает в силу с момента подписания его Сторонами и действует до полного исполнения Сторонами взятых на себя по настоящему Договору обязательств. Прекращение (окончание) срока действия Договора не освобождает Стороны от ответственности за неисполнение или ненадлежащее исполнение Договора, если таковые имели место при исполнении условий Договора.</w:t>
      </w:r>
    </w:p>
    <w:p w:rsidR="0060124A" w:rsidRDefault="0060124A" w:rsidP="0060124A">
      <w:pPr>
        <w:pStyle w:val="12"/>
        <w:jc w:val="both"/>
        <w:rPr>
          <w:sz w:val="20"/>
          <w:szCs w:val="20"/>
        </w:rPr>
      </w:pPr>
      <w:r>
        <w:rPr>
          <w:sz w:val="20"/>
          <w:szCs w:val="20"/>
        </w:rPr>
        <w:t>11.2. Любые изменения и дополнения к Договору должны быть совершены в письменной форме и подписаны надлежаще уполномоченными представителями Сторон.</w:t>
      </w:r>
    </w:p>
    <w:p w:rsidR="0060124A" w:rsidRDefault="0060124A" w:rsidP="0060124A">
      <w:pPr>
        <w:pStyle w:val="12"/>
        <w:jc w:val="both"/>
        <w:rPr>
          <w:sz w:val="20"/>
          <w:szCs w:val="20"/>
        </w:rPr>
      </w:pPr>
      <w:r>
        <w:rPr>
          <w:sz w:val="20"/>
          <w:szCs w:val="20"/>
        </w:rPr>
        <w:lastRenderedPageBreak/>
        <w:t>11.3. Изменение условий договора, в  том числе изменение цены договора, допускается в случаях, предусмотренных гражданским законодательством Российской Федерации и в случаях, предусмотренных разделом 27 Положения о закупке товаров, работ, услуг государственного автономного учреждения Ярославской области «Информационное агентство «Верхняя Волга».</w:t>
      </w:r>
    </w:p>
    <w:p w:rsidR="0060124A" w:rsidRDefault="0060124A" w:rsidP="0060124A">
      <w:pPr>
        <w:pStyle w:val="12"/>
        <w:jc w:val="both"/>
        <w:rPr>
          <w:sz w:val="20"/>
          <w:szCs w:val="20"/>
        </w:rPr>
      </w:pPr>
      <w:r>
        <w:rPr>
          <w:sz w:val="20"/>
          <w:szCs w:val="20"/>
        </w:rPr>
        <w:t>11.4. Все уведомления и извещения, необходимые в соответствии с Договором, совершаются в письменной форме и должны быть переданы лично или направлены заказной почтой, электронным сообщением, по факсу или иным способом, позволяющим установить факт отправки корреспонденции, с последующим предоставлением оригинала по адресам, указанным Сторонами.</w:t>
      </w:r>
    </w:p>
    <w:p w:rsidR="0060124A" w:rsidRDefault="0060124A" w:rsidP="0060124A">
      <w:pPr>
        <w:pStyle w:val="12"/>
        <w:jc w:val="both"/>
        <w:rPr>
          <w:sz w:val="20"/>
          <w:szCs w:val="20"/>
        </w:rPr>
      </w:pPr>
      <w:r>
        <w:rPr>
          <w:sz w:val="20"/>
          <w:szCs w:val="20"/>
        </w:rPr>
        <w:t xml:space="preserve">11.5. </w:t>
      </w:r>
      <w:proofErr w:type="gramStart"/>
      <w:r>
        <w:rPr>
          <w:sz w:val="20"/>
          <w:szCs w:val="20"/>
        </w:rPr>
        <w:t>Договор</w:t>
      </w:r>
      <w:proofErr w:type="gramEnd"/>
      <w:r>
        <w:rPr>
          <w:sz w:val="20"/>
          <w:szCs w:val="20"/>
        </w:rPr>
        <w:t xml:space="preserve"> может быть расторгнут по соглашению Сторон, по решению суда, в случае одностороннего отказа одной из Сторон от исполнения Договора в соответствии с гражданским законодательством.</w:t>
      </w:r>
    </w:p>
    <w:p w:rsidR="0060124A" w:rsidRDefault="0060124A" w:rsidP="0060124A">
      <w:pPr>
        <w:pStyle w:val="12"/>
        <w:jc w:val="both"/>
        <w:rPr>
          <w:sz w:val="20"/>
          <w:szCs w:val="20"/>
        </w:rPr>
      </w:pPr>
      <w:r>
        <w:rPr>
          <w:sz w:val="20"/>
          <w:szCs w:val="20"/>
        </w:rPr>
        <w:t>11.6. Заказчик вправе отказаться от исполнения договора в одностороннем порядке в случае неисполнения (ненадлежащего исполнения) Исполнителем обязательств, предусмотренных договором.</w:t>
      </w:r>
    </w:p>
    <w:p w:rsidR="0060124A" w:rsidRDefault="0060124A" w:rsidP="0060124A">
      <w:pPr>
        <w:pStyle w:val="12"/>
        <w:jc w:val="both"/>
        <w:rPr>
          <w:sz w:val="20"/>
          <w:szCs w:val="20"/>
        </w:rPr>
      </w:pPr>
      <w:r>
        <w:rPr>
          <w:sz w:val="20"/>
          <w:szCs w:val="20"/>
        </w:rPr>
        <w:t xml:space="preserve">11.7. В </w:t>
      </w:r>
      <w:proofErr w:type="gramStart"/>
      <w:r>
        <w:rPr>
          <w:sz w:val="20"/>
          <w:szCs w:val="20"/>
        </w:rPr>
        <w:t>случае</w:t>
      </w:r>
      <w:proofErr w:type="gramEnd"/>
      <w:r>
        <w:rPr>
          <w:sz w:val="20"/>
          <w:szCs w:val="20"/>
        </w:rPr>
        <w:t xml:space="preserve"> установления факта представления Исполнителем недостоверных сведений, послуживших основанием для признания его победителем закупки и заключения с ним договора, Принципал вправе расторгнуть такой договор на любом этапе его исполнения.</w:t>
      </w:r>
    </w:p>
    <w:p w:rsidR="0060124A" w:rsidRDefault="0060124A" w:rsidP="0060124A">
      <w:pPr>
        <w:pStyle w:val="12"/>
        <w:jc w:val="both"/>
        <w:rPr>
          <w:sz w:val="20"/>
          <w:szCs w:val="20"/>
        </w:rPr>
      </w:pPr>
      <w:r>
        <w:rPr>
          <w:sz w:val="20"/>
          <w:szCs w:val="20"/>
        </w:rPr>
        <w:t xml:space="preserve">11.8. При исполнении договора не допускается замена поставщика (подрядчика, исполнителя), за исключением случаев, когда новый поставщик (подрядчик, исполнитель) является правопреемником предыдущего поставщика (подрядчика, исполнителя), с которым заключен договор, в соответствии с гражданским законодательством Российской Федерации (в случае реорганизации юридического лица в форме преобразования, слияния или присоединения). В </w:t>
      </w:r>
      <w:proofErr w:type="gramStart"/>
      <w:r>
        <w:rPr>
          <w:sz w:val="20"/>
          <w:szCs w:val="20"/>
        </w:rPr>
        <w:t>случае</w:t>
      </w:r>
      <w:proofErr w:type="gramEnd"/>
      <w:r>
        <w:rPr>
          <w:sz w:val="20"/>
          <w:szCs w:val="20"/>
        </w:rPr>
        <w:t xml:space="preserve"> перемены поставщика (подрядчика, исполнителя) его права и обязанности переходят к новому поставщику (подрядчику, исполнителю) на тех же условиях и в том же объеме.</w:t>
      </w:r>
    </w:p>
    <w:p w:rsidR="0060124A" w:rsidRDefault="0060124A" w:rsidP="0060124A">
      <w:pPr>
        <w:pStyle w:val="12"/>
        <w:jc w:val="both"/>
        <w:rPr>
          <w:sz w:val="20"/>
          <w:szCs w:val="20"/>
        </w:rPr>
      </w:pPr>
      <w:r>
        <w:rPr>
          <w:sz w:val="20"/>
          <w:szCs w:val="20"/>
        </w:rPr>
        <w:t>11.9.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0124A" w:rsidRDefault="0060124A" w:rsidP="0060124A">
      <w:pPr>
        <w:pStyle w:val="12"/>
        <w:jc w:val="both"/>
        <w:rPr>
          <w:sz w:val="20"/>
          <w:szCs w:val="20"/>
        </w:rPr>
      </w:pPr>
      <w:r>
        <w:rPr>
          <w:sz w:val="20"/>
          <w:szCs w:val="20"/>
        </w:rPr>
        <w:t>11.10. В части отношений между Сторонами, неурегулированной положениями Договора, применяется действующее законодательство Российской Федерации.</w:t>
      </w:r>
    </w:p>
    <w:p w:rsidR="0060124A" w:rsidRDefault="0060124A" w:rsidP="0060124A">
      <w:pPr>
        <w:pStyle w:val="12"/>
        <w:jc w:val="both"/>
        <w:rPr>
          <w:sz w:val="20"/>
          <w:szCs w:val="20"/>
        </w:rPr>
      </w:pPr>
      <w:r>
        <w:rPr>
          <w:sz w:val="20"/>
          <w:szCs w:val="20"/>
        </w:rPr>
        <w:t>11.11. Если какое-либо из положений Договора становится недействительным, это не затрагивает действительности остальных его положений.</w:t>
      </w:r>
    </w:p>
    <w:p w:rsidR="0060124A" w:rsidRDefault="0060124A" w:rsidP="0060124A">
      <w:pPr>
        <w:pStyle w:val="12"/>
        <w:jc w:val="both"/>
        <w:rPr>
          <w:sz w:val="20"/>
          <w:szCs w:val="20"/>
        </w:rPr>
      </w:pPr>
      <w:r>
        <w:rPr>
          <w:sz w:val="20"/>
          <w:szCs w:val="20"/>
        </w:rPr>
        <w:t>11.12. Приложения к Договору являются неотъемлемой частью настоящего Договора.</w:t>
      </w:r>
    </w:p>
    <w:tbl>
      <w:tblPr>
        <w:tblW w:w="9870" w:type="dxa"/>
        <w:tblInd w:w="105" w:type="dxa"/>
        <w:tblLayout w:type="fixed"/>
        <w:tblCellMar>
          <w:left w:w="105" w:type="dxa"/>
          <w:right w:w="105" w:type="dxa"/>
        </w:tblCellMar>
        <w:tblLook w:val="04A0"/>
      </w:tblPr>
      <w:tblGrid>
        <w:gridCol w:w="485"/>
        <w:gridCol w:w="3830"/>
        <w:gridCol w:w="763"/>
        <w:gridCol w:w="4562"/>
        <w:gridCol w:w="142"/>
        <w:gridCol w:w="88"/>
      </w:tblGrid>
      <w:tr w:rsidR="0060124A" w:rsidTr="00DA1D31">
        <w:trPr>
          <w:gridAfter w:val="1"/>
          <w:wAfter w:w="88" w:type="dxa"/>
        </w:trPr>
        <w:tc>
          <w:tcPr>
            <w:tcW w:w="9781" w:type="dxa"/>
            <w:gridSpan w:val="5"/>
            <w:hideMark/>
          </w:tcPr>
          <w:p w:rsidR="0060124A" w:rsidRDefault="0060124A" w:rsidP="00DA1D31">
            <w:pPr>
              <w:pStyle w:val="12"/>
              <w:spacing w:line="276" w:lineRule="auto"/>
              <w:jc w:val="center"/>
              <w:rPr>
                <w:sz w:val="20"/>
                <w:szCs w:val="20"/>
                <w:lang w:eastAsia="en-US"/>
              </w:rPr>
            </w:pPr>
            <w:r>
              <w:rPr>
                <w:b/>
                <w:bCs/>
                <w:sz w:val="20"/>
                <w:szCs w:val="20"/>
                <w:lang w:eastAsia="en-US"/>
              </w:rPr>
              <w:t>15. Юридические адреса и платежные реквизиты Сторон.</w:t>
            </w:r>
          </w:p>
        </w:tc>
      </w:tr>
      <w:tr w:rsidR="0060124A" w:rsidTr="00DA1D31">
        <w:trPr>
          <w:gridAfter w:val="1"/>
          <w:wAfter w:w="88" w:type="dxa"/>
        </w:trPr>
        <w:tc>
          <w:tcPr>
            <w:tcW w:w="9781" w:type="dxa"/>
            <w:gridSpan w:val="5"/>
          </w:tcPr>
          <w:p w:rsidR="0060124A" w:rsidRDefault="0060124A" w:rsidP="00DA1D31">
            <w:pPr>
              <w:pStyle w:val="12"/>
              <w:spacing w:line="276" w:lineRule="auto"/>
              <w:jc w:val="both"/>
              <w:rPr>
                <w:sz w:val="20"/>
                <w:szCs w:val="20"/>
                <w:lang w:eastAsia="en-US"/>
              </w:rPr>
            </w:pPr>
          </w:p>
        </w:tc>
      </w:tr>
      <w:tr w:rsidR="0060124A" w:rsidTr="00DA1D31">
        <w:tc>
          <w:tcPr>
            <w:tcW w:w="484" w:type="dxa"/>
          </w:tcPr>
          <w:p w:rsidR="0060124A" w:rsidRDefault="0060124A" w:rsidP="00DA1D31">
            <w:pPr>
              <w:pStyle w:val="12"/>
              <w:spacing w:line="276" w:lineRule="auto"/>
              <w:jc w:val="both"/>
              <w:rPr>
                <w:sz w:val="20"/>
                <w:szCs w:val="20"/>
                <w:lang w:eastAsia="en-US"/>
              </w:rPr>
            </w:pPr>
          </w:p>
        </w:tc>
        <w:tc>
          <w:tcPr>
            <w:tcW w:w="3830" w:type="dxa"/>
            <w:hideMark/>
          </w:tcPr>
          <w:p w:rsidR="0060124A" w:rsidRDefault="0060124A" w:rsidP="00DA1D31">
            <w:pPr>
              <w:pStyle w:val="12"/>
              <w:spacing w:line="276" w:lineRule="auto"/>
              <w:jc w:val="both"/>
              <w:rPr>
                <w:sz w:val="20"/>
                <w:szCs w:val="20"/>
                <w:lang w:eastAsia="en-US"/>
              </w:rPr>
            </w:pPr>
            <w:r>
              <w:rPr>
                <w:b/>
                <w:bCs/>
                <w:sz w:val="20"/>
                <w:szCs w:val="20"/>
                <w:lang w:eastAsia="en-US"/>
              </w:rPr>
              <w:t>Заказчик</w:t>
            </w:r>
            <w:r>
              <w:rPr>
                <w:sz w:val="20"/>
                <w:szCs w:val="20"/>
                <w:lang w:eastAsia="en-US"/>
              </w:rPr>
              <w:t xml:space="preserve"> </w:t>
            </w:r>
          </w:p>
          <w:p w:rsidR="0060124A" w:rsidRDefault="0060124A" w:rsidP="00DA1D31">
            <w:pPr>
              <w:spacing w:after="0"/>
              <w:rPr>
                <w:rFonts w:ascii="Times New Roman" w:hAnsi="Times New Roman"/>
                <w:b/>
                <w:sz w:val="20"/>
                <w:szCs w:val="20"/>
              </w:rPr>
            </w:pPr>
            <w:r>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124A" w:rsidRDefault="0060124A" w:rsidP="00DA1D31">
            <w:pPr>
              <w:spacing w:after="0"/>
              <w:jc w:val="both"/>
              <w:rPr>
                <w:rFonts w:ascii="Times New Roman" w:hAnsi="Times New Roman"/>
                <w:sz w:val="20"/>
                <w:szCs w:val="20"/>
              </w:rPr>
            </w:pPr>
            <w:r>
              <w:rPr>
                <w:rFonts w:ascii="Times New Roman" w:hAnsi="Times New Roman"/>
                <w:sz w:val="20"/>
                <w:szCs w:val="20"/>
              </w:rPr>
              <w:t>Юридический адрес: 150000, г. Ярославль, ул. Максимова, д. 17/27.</w:t>
            </w:r>
          </w:p>
          <w:p w:rsidR="0060124A" w:rsidRDefault="0060124A" w:rsidP="00DA1D31">
            <w:pPr>
              <w:spacing w:after="0" w:line="0" w:lineRule="atLeast"/>
              <w:rPr>
                <w:rFonts w:ascii="Times New Roman" w:hAnsi="Times New Roman"/>
                <w:sz w:val="20"/>
                <w:szCs w:val="20"/>
              </w:rPr>
            </w:pPr>
            <w:r>
              <w:rPr>
                <w:rFonts w:ascii="Times New Roman" w:hAnsi="Times New Roman"/>
                <w:sz w:val="20"/>
                <w:szCs w:val="20"/>
              </w:rPr>
              <w:t xml:space="preserve">Департамент финансов ЯО (ГАУ ЯО «Информационное агентство «Верхняя Волга», </w:t>
            </w:r>
            <w:proofErr w:type="gramStart"/>
            <w:r>
              <w:rPr>
                <w:rFonts w:ascii="Times New Roman" w:hAnsi="Times New Roman"/>
                <w:sz w:val="20"/>
                <w:szCs w:val="20"/>
              </w:rPr>
              <w:t>л</w:t>
            </w:r>
            <w:proofErr w:type="gramEnd"/>
            <w:r>
              <w:rPr>
                <w:rFonts w:ascii="Times New Roman" w:hAnsi="Times New Roman"/>
                <w:sz w:val="20"/>
                <w:szCs w:val="20"/>
              </w:rPr>
              <w:t>/с 946080016)</w:t>
            </w:r>
          </w:p>
          <w:p w:rsidR="0060124A" w:rsidRDefault="0060124A" w:rsidP="00DA1D31">
            <w:pPr>
              <w:spacing w:after="0"/>
              <w:jc w:val="both"/>
              <w:rPr>
                <w:rFonts w:ascii="Times New Roman" w:hAnsi="Times New Roman"/>
                <w:sz w:val="20"/>
                <w:szCs w:val="20"/>
              </w:rPr>
            </w:pPr>
            <w:proofErr w:type="spellStart"/>
            <w:proofErr w:type="gramStart"/>
            <w:r>
              <w:rPr>
                <w:rFonts w:ascii="Times New Roman" w:hAnsi="Times New Roman"/>
                <w:sz w:val="20"/>
                <w:szCs w:val="20"/>
              </w:rPr>
              <w:t>р</w:t>
            </w:r>
            <w:proofErr w:type="spellEnd"/>
            <w:proofErr w:type="gramEnd"/>
            <w:r>
              <w:rPr>
                <w:rFonts w:ascii="Times New Roman" w:hAnsi="Times New Roman"/>
                <w:sz w:val="20"/>
                <w:szCs w:val="20"/>
              </w:rPr>
              <w:t>/с 40601810378883000001 ОТДЕЛЕНИЕ ЯРОСЛАВЛЬ Г.ЯРОСЛАВЛЬ</w:t>
            </w:r>
          </w:p>
          <w:p w:rsidR="0060124A" w:rsidRDefault="0060124A" w:rsidP="00DA1D31">
            <w:pPr>
              <w:spacing w:after="0"/>
              <w:jc w:val="both"/>
              <w:rPr>
                <w:rFonts w:ascii="Times New Roman" w:hAnsi="Times New Roman"/>
                <w:sz w:val="20"/>
                <w:szCs w:val="20"/>
              </w:rPr>
            </w:pPr>
            <w:r>
              <w:rPr>
                <w:rFonts w:ascii="Times New Roman" w:hAnsi="Times New Roman"/>
                <w:sz w:val="20"/>
                <w:szCs w:val="20"/>
              </w:rPr>
              <w:t>ИНН 7604026974</w:t>
            </w:r>
          </w:p>
          <w:p w:rsidR="0060124A" w:rsidRDefault="0060124A" w:rsidP="00DA1D31">
            <w:pPr>
              <w:spacing w:after="0"/>
              <w:jc w:val="both"/>
              <w:rPr>
                <w:rFonts w:ascii="Times New Roman" w:hAnsi="Times New Roman"/>
                <w:sz w:val="20"/>
                <w:szCs w:val="20"/>
              </w:rPr>
            </w:pPr>
            <w:r>
              <w:rPr>
                <w:rFonts w:ascii="Times New Roman" w:hAnsi="Times New Roman"/>
                <w:sz w:val="20"/>
                <w:szCs w:val="20"/>
              </w:rPr>
              <w:t>КПП 760401001</w:t>
            </w:r>
          </w:p>
          <w:p w:rsidR="0060124A" w:rsidRDefault="0060124A" w:rsidP="00DA1D31">
            <w:pPr>
              <w:spacing w:after="0"/>
              <w:jc w:val="both"/>
              <w:rPr>
                <w:rFonts w:ascii="Times New Roman" w:hAnsi="Times New Roman"/>
                <w:sz w:val="20"/>
                <w:szCs w:val="20"/>
              </w:rPr>
            </w:pPr>
            <w:r>
              <w:rPr>
                <w:rFonts w:ascii="Times New Roman" w:hAnsi="Times New Roman"/>
                <w:sz w:val="20"/>
                <w:szCs w:val="20"/>
              </w:rPr>
              <w:t>БИК 047888001</w:t>
            </w:r>
          </w:p>
          <w:p w:rsidR="0060124A" w:rsidRDefault="0060124A" w:rsidP="00DA1D31">
            <w:pPr>
              <w:spacing w:after="0"/>
              <w:jc w:val="both"/>
              <w:rPr>
                <w:rFonts w:ascii="Times New Roman" w:hAnsi="Times New Roman"/>
                <w:sz w:val="20"/>
                <w:szCs w:val="20"/>
              </w:rPr>
            </w:pPr>
            <w:r>
              <w:rPr>
                <w:rFonts w:ascii="Times New Roman" w:hAnsi="Times New Roman"/>
                <w:sz w:val="20"/>
                <w:szCs w:val="20"/>
              </w:rPr>
              <w:t>КОСГУ 00000000000000000130</w:t>
            </w:r>
          </w:p>
        </w:tc>
        <w:tc>
          <w:tcPr>
            <w:tcW w:w="763" w:type="dxa"/>
          </w:tcPr>
          <w:p w:rsidR="0060124A" w:rsidRDefault="0060124A" w:rsidP="00DA1D31">
            <w:pPr>
              <w:pStyle w:val="12"/>
              <w:spacing w:line="276" w:lineRule="auto"/>
              <w:jc w:val="both"/>
              <w:rPr>
                <w:sz w:val="20"/>
                <w:szCs w:val="20"/>
                <w:lang w:eastAsia="en-US"/>
              </w:rPr>
            </w:pPr>
          </w:p>
        </w:tc>
        <w:tc>
          <w:tcPr>
            <w:tcW w:w="4562" w:type="dxa"/>
            <w:hideMark/>
          </w:tcPr>
          <w:p w:rsidR="0060124A" w:rsidRDefault="0060124A" w:rsidP="00DA1D31">
            <w:pPr>
              <w:pStyle w:val="12"/>
              <w:spacing w:line="276" w:lineRule="auto"/>
              <w:jc w:val="both"/>
              <w:rPr>
                <w:sz w:val="20"/>
                <w:szCs w:val="20"/>
                <w:lang w:eastAsia="en-US"/>
              </w:rPr>
            </w:pPr>
            <w:r>
              <w:rPr>
                <w:b/>
                <w:bCs/>
                <w:sz w:val="20"/>
                <w:szCs w:val="20"/>
                <w:lang w:eastAsia="en-US"/>
              </w:rPr>
              <w:t>Поставщик</w:t>
            </w:r>
            <w:r>
              <w:rPr>
                <w:sz w:val="20"/>
                <w:szCs w:val="20"/>
                <w:lang w:eastAsia="en-US"/>
              </w:rPr>
              <w:t xml:space="preserve"> </w:t>
            </w:r>
          </w:p>
        </w:tc>
        <w:tc>
          <w:tcPr>
            <w:tcW w:w="230" w:type="dxa"/>
            <w:gridSpan w:val="2"/>
          </w:tcPr>
          <w:p w:rsidR="0060124A" w:rsidRDefault="0060124A" w:rsidP="00DA1D31">
            <w:pPr>
              <w:pStyle w:val="12"/>
              <w:spacing w:line="276" w:lineRule="auto"/>
              <w:jc w:val="both"/>
              <w:rPr>
                <w:sz w:val="20"/>
                <w:szCs w:val="20"/>
                <w:lang w:eastAsia="en-US"/>
              </w:rPr>
            </w:pPr>
          </w:p>
        </w:tc>
      </w:tr>
      <w:tr w:rsidR="0060124A" w:rsidTr="00DA1D31">
        <w:tc>
          <w:tcPr>
            <w:tcW w:w="484" w:type="dxa"/>
          </w:tcPr>
          <w:p w:rsidR="0060124A" w:rsidRDefault="0060124A" w:rsidP="00DA1D31">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60124A" w:rsidRDefault="0060124A" w:rsidP="00DA1D31">
            <w:pPr>
              <w:pStyle w:val="12"/>
              <w:spacing w:line="276" w:lineRule="auto"/>
              <w:jc w:val="both"/>
              <w:rPr>
                <w:sz w:val="20"/>
                <w:szCs w:val="20"/>
                <w:lang w:eastAsia="en-US"/>
              </w:rPr>
            </w:pPr>
          </w:p>
        </w:tc>
        <w:tc>
          <w:tcPr>
            <w:tcW w:w="763" w:type="dxa"/>
          </w:tcPr>
          <w:p w:rsidR="0060124A" w:rsidRDefault="0060124A" w:rsidP="00DA1D31">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60124A" w:rsidRDefault="0060124A" w:rsidP="00DA1D31">
            <w:pPr>
              <w:pStyle w:val="12"/>
              <w:spacing w:line="276" w:lineRule="auto"/>
              <w:jc w:val="both"/>
              <w:rPr>
                <w:sz w:val="20"/>
                <w:szCs w:val="20"/>
                <w:lang w:eastAsia="en-US"/>
              </w:rPr>
            </w:pPr>
          </w:p>
        </w:tc>
        <w:tc>
          <w:tcPr>
            <w:tcW w:w="230" w:type="dxa"/>
            <w:gridSpan w:val="2"/>
          </w:tcPr>
          <w:p w:rsidR="0060124A" w:rsidRDefault="0060124A" w:rsidP="00DA1D31">
            <w:pPr>
              <w:pStyle w:val="12"/>
              <w:spacing w:line="276" w:lineRule="auto"/>
              <w:jc w:val="both"/>
              <w:rPr>
                <w:sz w:val="20"/>
                <w:szCs w:val="20"/>
                <w:lang w:eastAsia="en-US"/>
              </w:rPr>
            </w:pPr>
          </w:p>
        </w:tc>
      </w:tr>
      <w:tr w:rsidR="0060124A" w:rsidTr="00DA1D31">
        <w:tc>
          <w:tcPr>
            <w:tcW w:w="484" w:type="dxa"/>
          </w:tcPr>
          <w:p w:rsidR="0060124A" w:rsidRDefault="0060124A" w:rsidP="00DA1D31">
            <w:pPr>
              <w:pStyle w:val="12"/>
              <w:spacing w:line="276" w:lineRule="auto"/>
              <w:jc w:val="both"/>
              <w:rPr>
                <w:sz w:val="20"/>
                <w:szCs w:val="20"/>
                <w:lang w:eastAsia="en-US"/>
              </w:rPr>
            </w:pPr>
          </w:p>
        </w:tc>
        <w:tc>
          <w:tcPr>
            <w:tcW w:w="3830" w:type="dxa"/>
            <w:hideMark/>
          </w:tcPr>
          <w:p w:rsidR="0060124A" w:rsidRDefault="0060124A" w:rsidP="00DA1D31">
            <w:pPr>
              <w:pStyle w:val="12"/>
              <w:spacing w:line="276" w:lineRule="auto"/>
              <w:jc w:val="both"/>
              <w:rPr>
                <w:sz w:val="20"/>
                <w:szCs w:val="20"/>
                <w:lang w:eastAsia="en-US"/>
              </w:rPr>
            </w:pPr>
            <w:r>
              <w:rPr>
                <w:sz w:val="20"/>
                <w:szCs w:val="20"/>
                <w:lang w:eastAsia="en-US"/>
              </w:rPr>
              <w:t>М.П.</w:t>
            </w:r>
          </w:p>
        </w:tc>
        <w:tc>
          <w:tcPr>
            <w:tcW w:w="763" w:type="dxa"/>
          </w:tcPr>
          <w:p w:rsidR="0060124A" w:rsidRDefault="0060124A" w:rsidP="00DA1D31">
            <w:pPr>
              <w:pStyle w:val="12"/>
              <w:spacing w:line="276" w:lineRule="auto"/>
              <w:jc w:val="both"/>
              <w:rPr>
                <w:sz w:val="20"/>
                <w:szCs w:val="20"/>
                <w:lang w:eastAsia="en-US"/>
              </w:rPr>
            </w:pPr>
          </w:p>
        </w:tc>
        <w:tc>
          <w:tcPr>
            <w:tcW w:w="4562" w:type="dxa"/>
            <w:hideMark/>
          </w:tcPr>
          <w:p w:rsidR="0060124A" w:rsidRDefault="0060124A" w:rsidP="00DA1D31">
            <w:pPr>
              <w:pStyle w:val="12"/>
              <w:spacing w:line="276" w:lineRule="auto"/>
              <w:jc w:val="both"/>
              <w:rPr>
                <w:sz w:val="20"/>
                <w:szCs w:val="20"/>
                <w:lang w:eastAsia="en-US"/>
              </w:rPr>
            </w:pPr>
            <w:r>
              <w:rPr>
                <w:sz w:val="20"/>
                <w:szCs w:val="20"/>
                <w:lang w:eastAsia="en-US"/>
              </w:rPr>
              <w:t>М.П.</w:t>
            </w:r>
          </w:p>
        </w:tc>
        <w:tc>
          <w:tcPr>
            <w:tcW w:w="230" w:type="dxa"/>
            <w:gridSpan w:val="2"/>
          </w:tcPr>
          <w:p w:rsidR="0060124A" w:rsidRDefault="0060124A" w:rsidP="00DA1D31">
            <w:pPr>
              <w:pStyle w:val="12"/>
              <w:spacing w:line="276" w:lineRule="auto"/>
              <w:jc w:val="both"/>
              <w:rPr>
                <w:sz w:val="20"/>
                <w:szCs w:val="20"/>
                <w:lang w:eastAsia="en-US"/>
              </w:rPr>
            </w:pPr>
          </w:p>
        </w:tc>
      </w:tr>
    </w:tbl>
    <w:p w:rsidR="0060124A" w:rsidRDefault="0060124A" w:rsidP="0060124A">
      <w:pPr>
        <w:spacing w:after="0" w:line="240" w:lineRule="auto"/>
        <w:rPr>
          <w:rFonts w:ascii="Times New Roman" w:eastAsia="Times New Roman" w:hAnsi="Times New Roman"/>
          <w:sz w:val="20"/>
          <w:szCs w:val="20"/>
          <w:lang w:eastAsia="ru-RU"/>
        </w:rPr>
        <w:sectPr w:rsidR="0060124A">
          <w:pgSz w:w="11906" w:h="16838"/>
          <w:pgMar w:top="709" w:right="850" w:bottom="1134" w:left="1701" w:header="708" w:footer="708" w:gutter="0"/>
          <w:cols w:space="720"/>
        </w:sectPr>
      </w:pPr>
    </w:p>
    <w:p w:rsidR="0060124A" w:rsidRDefault="0060124A" w:rsidP="0060124A">
      <w:pPr>
        <w:pStyle w:val="12"/>
        <w:jc w:val="right"/>
        <w:rPr>
          <w:b/>
          <w:i/>
          <w:sz w:val="20"/>
          <w:szCs w:val="20"/>
        </w:rPr>
      </w:pPr>
      <w:r>
        <w:rPr>
          <w:b/>
          <w:i/>
          <w:sz w:val="20"/>
          <w:szCs w:val="20"/>
        </w:rPr>
        <w:lastRenderedPageBreak/>
        <w:t>Приложение №1 к Договору №______ от «_____» _________ 2020г.</w:t>
      </w:r>
    </w:p>
    <w:p w:rsidR="0060124A" w:rsidRDefault="0060124A" w:rsidP="0060124A">
      <w:pPr>
        <w:pStyle w:val="12"/>
        <w:rPr>
          <w:b/>
          <w:i/>
          <w:sz w:val="20"/>
          <w:szCs w:val="20"/>
        </w:rPr>
      </w:pPr>
    </w:p>
    <w:p w:rsidR="0060124A" w:rsidRDefault="0060124A" w:rsidP="00FE5F33">
      <w:pPr>
        <w:widowControl w:val="0"/>
        <w:spacing w:after="0"/>
        <w:jc w:val="center"/>
        <w:rPr>
          <w:rFonts w:ascii="Times New Roman" w:hAnsi="Times New Roman"/>
          <w:b/>
          <w:sz w:val="20"/>
          <w:szCs w:val="20"/>
          <w:u w:val="single"/>
        </w:rPr>
      </w:pPr>
      <w:r>
        <w:rPr>
          <w:rFonts w:ascii="Times New Roman" w:hAnsi="Times New Roman"/>
          <w:b/>
          <w:sz w:val="20"/>
          <w:szCs w:val="20"/>
          <w:u w:val="single"/>
        </w:rPr>
        <w:t xml:space="preserve">Спецификация на поставку </w:t>
      </w:r>
      <w:proofErr w:type="gramStart"/>
      <w:r w:rsidR="00FE5F33" w:rsidRPr="00FE5F33">
        <w:rPr>
          <w:rFonts w:ascii="Times New Roman" w:hAnsi="Times New Roman"/>
          <w:b/>
          <w:sz w:val="20"/>
          <w:szCs w:val="20"/>
          <w:u w:val="single"/>
        </w:rPr>
        <w:t>цифрового</w:t>
      </w:r>
      <w:proofErr w:type="gramEnd"/>
      <w:r w:rsidR="00FE5F33" w:rsidRPr="00FE5F33">
        <w:rPr>
          <w:rFonts w:ascii="Times New Roman" w:hAnsi="Times New Roman"/>
          <w:b/>
          <w:sz w:val="20"/>
          <w:szCs w:val="20"/>
          <w:u w:val="single"/>
        </w:rPr>
        <w:t xml:space="preserve"> </w:t>
      </w:r>
      <w:proofErr w:type="spellStart"/>
      <w:r w:rsidR="00FE5F33" w:rsidRPr="00FE5F33">
        <w:rPr>
          <w:rFonts w:ascii="Times New Roman" w:hAnsi="Times New Roman"/>
          <w:b/>
          <w:sz w:val="20"/>
          <w:szCs w:val="20"/>
          <w:u w:val="single"/>
        </w:rPr>
        <w:t>аудиомикшера</w:t>
      </w:r>
      <w:proofErr w:type="spellEnd"/>
    </w:p>
    <w:p w:rsidR="00FE5F33" w:rsidRDefault="00FE5F33" w:rsidP="00FE5F33">
      <w:pPr>
        <w:widowControl w:val="0"/>
        <w:spacing w:after="0"/>
        <w:jc w:val="center"/>
        <w:rPr>
          <w:rFonts w:ascii="Times New Roman" w:hAnsi="Times New Roman"/>
          <w:b/>
          <w:sz w:val="20"/>
          <w:szCs w:val="20"/>
          <w:u w:val="single"/>
        </w:rPr>
      </w:pPr>
    </w:p>
    <w:p w:rsidR="0060124A" w:rsidRDefault="0060124A" w:rsidP="0060124A">
      <w:pPr>
        <w:widowControl w:val="0"/>
        <w:spacing w:after="0"/>
        <w:jc w:val="both"/>
        <w:rPr>
          <w:rFonts w:ascii="Times New Roman" w:eastAsiaTheme="minorHAnsi" w:hAnsi="Times New Roman" w:cstheme="minorBidi"/>
          <w:b/>
          <w:sz w:val="20"/>
          <w:szCs w:val="20"/>
          <w:u w:val="single"/>
        </w:rPr>
      </w:pPr>
      <w:r>
        <w:rPr>
          <w:rFonts w:ascii="Times New Roman" w:hAnsi="Times New Roman"/>
          <w:sz w:val="20"/>
          <w:szCs w:val="20"/>
        </w:rPr>
        <w:t xml:space="preserve">Объект закупки: поставка </w:t>
      </w:r>
      <w:proofErr w:type="gramStart"/>
      <w:r w:rsidR="00FE5F33" w:rsidRPr="00FE5F33">
        <w:rPr>
          <w:rFonts w:ascii="Times New Roman" w:hAnsi="Times New Roman"/>
          <w:sz w:val="20"/>
          <w:szCs w:val="20"/>
        </w:rPr>
        <w:t>цифрового</w:t>
      </w:r>
      <w:proofErr w:type="gramEnd"/>
      <w:r w:rsidR="00FE5F33" w:rsidRPr="00FE5F33">
        <w:rPr>
          <w:rFonts w:ascii="Times New Roman" w:hAnsi="Times New Roman"/>
          <w:sz w:val="20"/>
          <w:szCs w:val="20"/>
        </w:rPr>
        <w:t xml:space="preserve"> </w:t>
      </w:r>
      <w:proofErr w:type="spellStart"/>
      <w:r w:rsidR="00FE5F33" w:rsidRPr="00FE5F33">
        <w:rPr>
          <w:rFonts w:ascii="Times New Roman" w:hAnsi="Times New Roman"/>
          <w:sz w:val="20"/>
          <w:szCs w:val="20"/>
        </w:rPr>
        <w:t>аудиомикшера</w:t>
      </w:r>
      <w:proofErr w:type="spellEnd"/>
      <w:r w:rsidR="00FE5F33">
        <w:rPr>
          <w:rFonts w:ascii="Times New Roman" w:hAnsi="Times New Roman"/>
          <w:sz w:val="20"/>
          <w:szCs w:val="20"/>
        </w:rPr>
        <w:t xml:space="preserve"> </w:t>
      </w:r>
      <w:r>
        <w:rPr>
          <w:rFonts w:ascii="Times New Roman" w:hAnsi="Times New Roman"/>
          <w:sz w:val="20"/>
          <w:szCs w:val="20"/>
        </w:rPr>
        <w:t>(далее - товар) со следующими характеристиками:</w:t>
      </w:r>
    </w:p>
    <w:p w:rsidR="0060124A" w:rsidRDefault="0060124A" w:rsidP="0060124A">
      <w:pPr>
        <w:pStyle w:val="a5"/>
        <w:keepNext/>
        <w:numPr>
          <w:ilvl w:val="0"/>
          <w:numId w:val="1"/>
        </w:numPr>
        <w:tabs>
          <w:tab w:val="num" w:pos="851"/>
        </w:tabs>
        <w:spacing w:after="0" w:line="240" w:lineRule="auto"/>
        <w:jc w:val="both"/>
        <w:rPr>
          <w:rFonts w:eastAsia="Calibri"/>
          <w:bCs/>
        </w:rPr>
      </w:pPr>
      <w:r>
        <w:rPr>
          <w:rFonts w:eastAsia="Calibri"/>
          <w:bCs/>
        </w:rPr>
        <w:t>Требования к количеству, качеству, технические характеристики, гарантии качества:</w:t>
      </w:r>
    </w:p>
    <w:tbl>
      <w:tblPr>
        <w:tblStyle w:val="a9"/>
        <w:tblW w:w="11055" w:type="dxa"/>
        <w:tblInd w:w="-1310" w:type="dxa"/>
        <w:tblLayout w:type="fixed"/>
        <w:tblLook w:val="04A0"/>
      </w:tblPr>
      <w:tblGrid>
        <w:gridCol w:w="566"/>
        <w:gridCol w:w="2410"/>
        <w:gridCol w:w="992"/>
        <w:gridCol w:w="2126"/>
        <w:gridCol w:w="1134"/>
        <w:gridCol w:w="1276"/>
        <w:gridCol w:w="1276"/>
        <w:gridCol w:w="1275"/>
      </w:tblGrid>
      <w:tr w:rsidR="0060124A" w:rsidTr="00FE5F33">
        <w:trPr>
          <w:trHeight w:val="809"/>
        </w:trPr>
        <w:tc>
          <w:tcPr>
            <w:tcW w:w="566"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w:t>
            </w:r>
          </w:p>
          <w:p w:rsidR="0060124A" w:rsidRDefault="0060124A" w:rsidP="00DA1D31">
            <w:pPr>
              <w:spacing w:line="276" w:lineRule="auto"/>
              <w:jc w:val="center"/>
              <w:rPr>
                <w:rFonts w:ascii="Times New Roman" w:hAnsi="Times New Roman"/>
                <w:b/>
                <w:sz w:val="20"/>
                <w:szCs w:val="20"/>
              </w:rPr>
            </w:pPr>
            <w:proofErr w:type="spellStart"/>
            <w:proofErr w:type="gramStart"/>
            <w:r>
              <w:rPr>
                <w:rFonts w:ascii="Times New Roman" w:hAnsi="Times New Roman"/>
                <w:b/>
                <w:sz w:val="20"/>
                <w:szCs w:val="20"/>
              </w:rPr>
              <w:t>п</w:t>
            </w:r>
            <w:proofErr w:type="spellEnd"/>
            <w:proofErr w:type="gramEnd"/>
            <w:r>
              <w:rPr>
                <w:rFonts w:ascii="Times New Roman" w:hAnsi="Times New Roman"/>
                <w:b/>
                <w:sz w:val="20"/>
                <w:szCs w:val="20"/>
              </w:rPr>
              <w:t>/</w:t>
            </w:r>
            <w:proofErr w:type="spellStart"/>
            <w:r>
              <w:rPr>
                <w:rFonts w:ascii="Times New Roman" w:hAnsi="Times New Roman"/>
                <w:b/>
                <w:sz w:val="20"/>
                <w:szCs w:val="20"/>
              </w:rPr>
              <w:t>п</w:t>
            </w:r>
            <w:proofErr w:type="spellEnd"/>
          </w:p>
        </w:tc>
        <w:tc>
          <w:tcPr>
            <w:tcW w:w="2410"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color w:val="000000"/>
                <w:sz w:val="20"/>
                <w:szCs w:val="20"/>
              </w:rPr>
            </w:pPr>
            <w:r>
              <w:rPr>
                <w:rFonts w:ascii="Times New Roman" w:hAnsi="Times New Roman"/>
                <w:b/>
                <w:color w:val="000000"/>
                <w:sz w:val="20"/>
                <w:szCs w:val="20"/>
              </w:rPr>
              <w:t>Наименование товара,</w:t>
            </w:r>
          </w:p>
          <w:p w:rsidR="0060124A" w:rsidRDefault="0060124A" w:rsidP="00DA1D31">
            <w:pPr>
              <w:spacing w:line="276" w:lineRule="auto"/>
              <w:jc w:val="center"/>
              <w:rPr>
                <w:rFonts w:ascii="Times New Roman" w:hAnsi="Times New Roman"/>
                <w:b/>
                <w:sz w:val="20"/>
                <w:szCs w:val="20"/>
              </w:rPr>
            </w:pPr>
            <w:r>
              <w:rPr>
                <w:rFonts w:ascii="Times New Roman" w:hAnsi="Times New Roman"/>
                <w:b/>
                <w:color w:val="000000"/>
                <w:sz w:val="20"/>
                <w:szCs w:val="20"/>
              </w:rPr>
              <w:t>товарный знак (при наличии), производитель Товара</w:t>
            </w:r>
          </w:p>
        </w:tc>
        <w:tc>
          <w:tcPr>
            <w:tcW w:w="992" w:type="dxa"/>
            <w:tcBorders>
              <w:top w:val="single" w:sz="4" w:space="0" w:color="auto"/>
              <w:left w:val="single" w:sz="4" w:space="0" w:color="auto"/>
              <w:bottom w:val="single" w:sz="4" w:space="0" w:color="auto"/>
              <w:right w:val="single" w:sz="4" w:space="0" w:color="auto"/>
            </w:tcBorders>
            <w:hideMark/>
          </w:tcPr>
          <w:p w:rsidR="0060124A" w:rsidRDefault="0060124A" w:rsidP="00DA1D31">
            <w:pPr>
              <w:spacing w:line="276" w:lineRule="auto"/>
              <w:jc w:val="center"/>
              <w:rPr>
                <w:rFonts w:ascii="Times New Roman" w:hAnsi="Times New Roman"/>
                <w:b/>
                <w:sz w:val="20"/>
                <w:szCs w:val="20"/>
              </w:rPr>
            </w:pPr>
            <w:r>
              <w:rPr>
                <w:rFonts w:ascii="Times New Roman" w:hAnsi="Times New Roman"/>
                <w:b/>
                <w:sz w:val="20"/>
                <w:szCs w:val="20"/>
              </w:rPr>
              <w:t>Кол-во, шт.</w:t>
            </w:r>
          </w:p>
        </w:tc>
        <w:tc>
          <w:tcPr>
            <w:tcW w:w="2126"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color w:val="000000"/>
                <w:sz w:val="20"/>
                <w:szCs w:val="20"/>
              </w:rPr>
            </w:pPr>
            <w:r>
              <w:rPr>
                <w:rFonts w:ascii="Times New Roman" w:hAnsi="Times New Roman"/>
                <w:b/>
                <w:color w:val="000000"/>
                <w:sz w:val="20"/>
                <w:szCs w:val="20"/>
              </w:rPr>
              <w:t>Функциональные характеристики (потребительские свойства) и качественные характеристики товара</w:t>
            </w:r>
          </w:p>
        </w:tc>
        <w:tc>
          <w:tcPr>
            <w:tcW w:w="1134"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color w:val="000000"/>
                <w:sz w:val="20"/>
                <w:szCs w:val="20"/>
              </w:rPr>
            </w:pPr>
            <w:r>
              <w:rPr>
                <w:rFonts w:ascii="Times New Roman" w:hAnsi="Times New Roman"/>
                <w:b/>
                <w:color w:val="000000"/>
                <w:sz w:val="20"/>
                <w:szCs w:val="20"/>
              </w:rPr>
              <w:t>Гарантия качества</w:t>
            </w:r>
          </w:p>
        </w:tc>
        <w:tc>
          <w:tcPr>
            <w:tcW w:w="1276"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color w:val="000000"/>
                <w:sz w:val="20"/>
                <w:szCs w:val="20"/>
              </w:rPr>
            </w:pPr>
            <w:r>
              <w:rPr>
                <w:rFonts w:ascii="Times New Roman" w:hAnsi="Times New Roman"/>
                <w:b/>
                <w:color w:val="000000"/>
                <w:sz w:val="20"/>
                <w:szCs w:val="20"/>
              </w:rPr>
              <w:t>Страна происхождения товара</w:t>
            </w:r>
          </w:p>
        </w:tc>
        <w:tc>
          <w:tcPr>
            <w:tcW w:w="1276" w:type="dxa"/>
            <w:tcBorders>
              <w:top w:val="single" w:sz="4" w:space="0" w:color="auto"/>
              <w:left w:val="single" w:sz="4" w:space="0" w:color="auto"/>
              <w:bottom w:val="single" w:sz="4" w:space="0" w:color="auto"/>
              <w:right w:val="single" w:sz="4" w:space="0" w:color="auto"/>
            </w:tcBorders>
            <w:hideMark/>
          </w:tcPr>
          <w:p w:rsidR="0060124A" w:rsidRDefault="0060124A" w:rsidP="00DA1D31">
            <w:pPr>
              <w:spacing w:line="276" w:lineRule="auto"/>
              <w:jc w:val="center"/>
              <w:rPr>
                <w:rFonts w:ascii="Times New Roman" w:hAnsi="Times New Roman"/>
                <w:b/>
                <w:color w:val="000000"/>
                <w:sz w:val="20"/>
                <w:szCs w:val="20"/>
              </w:rPr>
            </w:pPr>
            <w:r>
              <w:rPr>
                <w:rFonts w:ascii="Times New Roman" w:hAnsi="Times New Roman"/>
                <w:b/>
                <w:color w:val="000000"/>
                <w:sz w:val="20"/>
                <w:szCs w:val="20"/>
              </w:rPr>
              <w:t>Стоимость за шт., руб. (в т.ч. НДС 20%)</w:t>
            </w:r>
          </w:p>
        </w:tc>
        <w:tc>
          <w:tcPr>
            <w:tcW w:w="1275" w:type="dxa"/>
            <w:tcBorders>
              <w:top w:val="single" w:sz="4" w:space="0" w:color="auto"/>
              <w:left w:val="single" w:sz="4" w:space="0" w:color="auto"/>
              <w:bottom w:val="single" w:sz="4" w:space="0" w:color="auto"/>
              <w:right w:val="single" w:sz="4" w:space="0" w:color="auto"/>
            </w:tcBorders>
            <w:hideMark/>
          </w:tcPr>
          <w:p w:rsidR="0060124A" w:rsidRDefault="0060124A" w:rsidP="00DA1D31">
            <w:pPr>
              <w:jc w:val="center"/>
              <w:rPr>
                <w:rFonts w:ascii="Times New Roman" w:hAnsi="Times New Roman"/>
                <w:b/>
                <w:sz w:val="20"/>
                <w:szCs w:val="20"/>
              </w:rPr>
            </w:pPr>
            <w:r>
              <w:rPr>
                <w:rFonts w:ascii="Times New Roman" w:hAnsi="Times New Roman"/>
                <w:b/>
                <w:sz w:val="20"/>
                <w:szCs w:val="20"/>
              </w:rPr>
              <w:t>Общая стоимость, руб. (в т.ч. НДС 20%)</w:t>
            </w:r>
          </w:p>
        </w:tc>
      </w:tr>
      <w:tr w:rsidR="0060124A" w:rsidTr="00FE5F33">
        <w:tc>
          <w:tcPr>
            <w:tcW w:w="566" w:type="dxa"/>
            <w:tcBorders>
              <w:top w:val="single" w:sz="4" w:space="0" w:color="auto"/>
              <w:left w:val="single" w:sz="4" w:space="0" w:color="auto"/>
              <w:bottom w:val="single" w:sz="4" w:space="0" w:color="auto"/>
              <w:right w:val="single" w:sz="4" w:space="0" w:color="auto"/>
            </w:tcBorders>
            <w:hideMark/>
          </w:tcPr>
          <w:p w:rsidR="0060124A" w:rsidRDefault="0060124A" w:rsidP="00DA1D31">
            <w:pPr>
              <w:rPr>
                <w:rFonts w:ascii="Times New Roman" w:hAnsi="Times New Roman"/>
                <w:sz w:val="20"/>
                <w:szCs w:val="20"/>
                <w:lang w:eastAsia="ru-RU"/>
              </w:rPr>
            </w:pPr>
            <w:r>
              <w:rPr>
                <w:rFonts w:ascii="Times New Roman" w:hAnsi="Times New Roman"/>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tcPr>
          <w:p w:rsidR="0060124A" w:rsidRDefault="0060124A" w:rsidP="00DA1D31">
            <w:pPr>
              <w:rPr>
                <w:rFonts w:ascii="Times New Roman" w:hAnsi="Times New Roman"/>
                <w:sz w:val="20"/>
                <w:szCs w:val="20"/>
                <w:lang w:val="en-US"/>
              </w:rPr>
            </w:pPr>
          </w:p>
        </w:tc>
        <w:tc>
          <w:tcPr>
            <w:tcW w:w="992" w:type="dxa"/>
            <w:tcBorders>
              <w:top w:val="single" w:sz="4" w:space="0" w:color="auto"/>
              <w:left w:val="single" w:sz="4" w:space="0" w:color="auto"/>
              <w:bottom w:val="single" w:sz="4" w:space="0" w:color="auto"/>
              <w:right w:val="single" w:sz="4" w:space="0" w:color="auto"/>
            </w:tcBorders>
            <w:hideMark/>
          </w:tcPr>
          <w:p w:rsidR="0060124A" w:rsidRDefault="0060124A" w:rsidP="00DA1D31">
            <w:pPr>
              <w:rPr>
                <w:rFonts w:asciiTheme="minorHAnsi" w:eastAsiaTheme="minorHAnsi" w:hAnsiTheme="minorHAnsi" w:cstheme="minorBidi"/>
              </w:rPr>
            </w:pPr>
          </w:p>
        </w:tc>
        <w:tc>
          <w:tcPr>
            <w:tcW w:w="2126" w:type="dxa"/>
            <w:tcBorders>
              <w:top w:val="single" w:sz="4" w:space="0" w:color="auto"/>
              <w:left w:val="single" w:sz="4" w:space="0" w:color="auto"/>
              <w:bottom w:val="single" w:sz="4" w:space="0" w:color="auto"/>
              <w:right w:val="single" w:sz="4" w:space="0" w:color="auto"/>
            </w:tcBorders>
            <w:hideMark/>
          </w:tcPr>
          <w:p w:rsidR="0060124A" w:rsidRDefault="0060124A" w:rsidP="00DA1D31">
            <w:pPr>
              <w:rPr>
                <w:rFonts w:asciiTheme="minorHAnsi" w:eastAsiaTheme="minorHAnsi" w:hAnsiTheme="minorHAnsi" w:cstheme="minorBidi"/>
              </w:rPr>
            </w:pPr>
          </w:p>
        </w:tc>
        <w:tc>
          <w:tcPr>
            <w:tcW w:w="1134"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c>
          <w:tcPr>
            <w:tcW w:w="1276" w:type="dxa"/>
            <w:tcBorders>
              <w:top w:val="single" w:sz="4" w:space="0" w:color="auto"/>
              <w:left w:val="single" w:sz="4" w:space="0" w:color="auto"/>
              <w:bottom w:val="single" w:sz="4" w:space="0" w:color="auto"/>
              <w:right w:val="single" w:sz="4" w:space="0" w:color="auto"/>
            </w:tcBorders>
          </w:tcPr>
          <w:p w:rsidR="0060124A" w:rsidRDefault="0060124A" w:rsidP="00DA1D31">
            <w:pPr>
              <w:spacing w:line="276" w:lineRule="auto"/>
              <w:jc w:val="center"/>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r w:rsidR="0060124A" w:rsidTr="00FE5F33">
        <w:tc>
          <w:tcPr>
            <w:tcW w:w="9780" w:type="dxa"/>
            <w:gridSpan w:val="7"/>
            <w:tcBorders>
              <w:top w:val="single" w:sz="4" w:space="0" w:color="auto"/>
              <w:left w:val="single" w:sz="4" w:space="0" w:color="auto"/>
              <w:bottom w:val="single" w:sz="4" w:space="0" w:color="auto"/>
              <w:right w:val="single" w:sz="4" w:space="0" w:color="auto"/>
            </w:tcBorders>
            <w:hideMark/>
          </w:tcPr>
          <w:p w:rsidR="0060124A" w:rsidRDefault="0060124A" w:rsidP="00DA1D31">
            <w:pPr>
              <w:jc w:val="right"/>
              <w:rPr>
                <w:rFonts w:ascii="Times New Roman" w:hAnsi="Times New Roman"/>
                <w:sz w:val="20"/>
                <w:szCs w:val="20"/>
              </w:rPr>
            </w:pPr>
            <w:r>
              <w:rPr>
                <w:rFonts w:ascii="Times New Roman" w:hAnsi="Times New Roman"/>
                <w:b/>
                <w:sz w:val="20"/>
                <w:szCs w:val="20"/>
              </w:rPr>
              <w:t>НДС 20%/НДС не облагается</w:t>
            </w:r>
          </w:p>
        </w:tc>
        <w:tc>
          <w:tcPr>
            <w:tcW w:w="1275"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r w:rsidR="0060124A" w:rsidTr="00FE5F33">
        <w:tc>
          <w:tcPr>
            <w:tcW w:w="9780" w:type="dxa"/>
            <w:gridSpan w:val="7"/>
            <w:tcBorders>
              <w:top w:val="single" w:sz="4" w:space="0" w:color="auto"/>
              <w:left w:val="single" w:sz="4" w:space="0" w:color="auto"/>
              <w:bottom w:val="single" w:sz="4" w:space="0" w:color="auto"/>
              <w:right w:val="single" w:sz="4" w:space="0" w:color="auto"/>
            </w:tcBorders>
            <w:hideMark/>
          </w:tcPr>
          <w:p w:rsidR="0060124A" w:rsidRDefault="0060124A" w:rsidP="00DA1D31">
            <w:pPr>
              <w:jc w:val="right"/>
              <w:rPr>
                <w:rFonts w:ascii="Times New Roman" w:hAnsi="Times New Roman"/>
                <w:sz w:val="20"/>
                <w:szCs w:val="20"/>
              </w:rPr>
            </w:pPr>
            <w:r>
              <w:rPr>
                <w:rFonts w:ascii="Times New Roman" w:hAnsi="Times New Roman"/>
                <w:b/>
                <w:sz w:val="20"/>
                <w:szCs w:val="20"/>
              </w:rPr>
              <w:t>ИТОГО:</w:t>
            </w:r>
          </w:p>
        </w:tc>
        <w:tc>
          <w:tcPr>
            <w:tcW w:w="1275" w:type="dxa"/>
            <w:tcBorders>
              <w:top w:val="single" w:sz="4" w:space="0" w:color="auto"/>
              <w:left w:val="single" w:sz="4" w:space="0" w:color="auto"/>
              <w:bottom w:val="single" w:sz="4" w:space="0" w:color="auto"/>
              <w:right w:val="single" w:sz="4" w:space="0" w:color="auto"/>
            </w:tcBorders>
          </w:tcPr>
          <w:p w:rsidR="0060124A" w:rsidRDefault="0060124A" w:rsidP="00DA1D31">
            <w:pPr>
              <w:jc w:val="center"/>
              <w:rPr>
                <w:rFonts w:ascii="Times New Roman" w:hAnsi="Times New Roman"/>
                <w:sz w:val="20"/>
                <w:szCs w:val="20"/>
              </w:rPr>
            </w:pPr>
          </w:p>
        </w:tc>
      </w:tr>
    </w:tbl>
    <w:p w:rsidR="0060124A" w:rsidRDefault="0060124A" w:rsidP="0060124A">
      <w:pPr>
        <w:pStyle w:val="12"/>
        <w:jc w:val="right"/>
        <w:rPr>
          <w:b/>
          <w:i/>
          <w:sz w:val="20"/>
          <w:szCs w:val="20"/>
        </w:rPr>
      </w:pPr>
    </w:p>
    <w:p w:rsidR="0060124A" w:rsidRDefault="0060124A" w:rsidP="0060124A">
      <w:pPr>
        <w:spacing w:after="0"/>
        <w:ind w:firstLine="360"/>
        <w:jc w:val="both"/>
        <w:rPr>
          <w:rFonts w:ascii="Times New Roman" w:hAnsi="Times New Roman"/>
          <w:sz w:val="20"/>
          <w:szCs w:val="20"/>
        </w:rPr>
      </w:pPr>
      <w:r>
        <w:rPr>
          <w:rFonts w:ascii="Times New Roman" w:hAnsi="Times New Roman"/>
          <w:b/>
          <w:sz w:val="20"/>
          <w:szCs w:val="20"/>
        </w:rPr>
        <w:t>2.</w:t>
      </w:r>
      <w:r>
        <w:rPr>
          <w:rFonts w:ascii="Times New Roman" w:hAnsi="Times New Roman"/>
          <w:sz w:val="20"/>
          <w:szCs w:val="20"/>
        </w:rPr>
        <w:t xml:space="preserve"> Товар должен быть новым, неиспользованным, пригодным для его использования по назначению и с распространением полной гарантии производителя. Качество товара должно соответствовать действующим в Российской Федерации стандартам, техническим условиям и иным установленным требованиям к подобному виду товаров и подтверждаться соответствующими документами. Товар не должен иметь скрытых и внешних повреждений и дефектов, в том числе не влияющих на возможность использования товара по назначению. </w:t>
      </w:r>
      <w:proofErr w:type="gramStart"/>
      <w:r>
        <w:rPr>
          <w:rFonts w:ascii="Times New Roman" w:hAnsi="Times New Roman"/>
          <w:sz w:val="20"/>
          <w:szCs w:val="20"/>
        </w:rPr>
        <w:t>В случае, если Товар иностранного происхождения, на момент поставки он должен быть перемещен через таможенную границу с прохождением таможенного контроля в порядке, установленном таможенным законодательством таможенного союза и законодательством государств - членов таможенного союза, а так же с соблюдением законодательства о защите прав интеллектуальной собственности.</w:t>
      </w:r>
      <w:proofErr w:type="gramEnd"/>
    </w:p>
    <w:p w:rsidR="0060124A"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Pr>
          <w:rFonts w:ascii="Times New Roman" w:hAnsi="Times New Roman"/>
          <w:sz w:val="20"/>
          <w:szCs w:val="20"/>
        </w:rPr>
        <w:t>Товар должен поставляться в оригинальной упаковке производителя, обеспечивающей сохранность товара при транспортировке и погрузо-разгрузочных работах к конечному месту поставки, и соответствующей требованиям законодательства РФ к данному виду товара. Упаковка не должна содержать вскрытий, вмятин, порезов.</w:t>
      </w:r>
    </w:p>
    <w:p w:rsidR="0060124A" w:rsidRPr="00D60418" w:rsidRDefault="0060124A" w:rsidP="0060124A">
      <w:pPr>
        <w:pStyle w:val="12"/>
        <w:jc w:val="both"/>
        <w:rPr>
          <w:sz w:val="20"/>
          <w:szCs w:val="20"/>
          <w:lang w:eastAsia="en-US"/>
        </w:rPr>
      </w:pPr>
      <w:r>
        <w:rPr>
          <w:sz w:val="20"/>
          <w:szCs w:val="20"/>
          <w:lang w:eastAsia="en-US"/>
        </w:rPr>
        <w:t xml:space="preserve">Товар, согласно законодательству Российской Федерации, должен соответствовать действующим стандартам и нормам безопасности, </w:t>
      </w:r>
      <w:r w:rsidRPr="00D60418">
        <w:rPr>
          <w:sz w:val="20"/>
          <w:szCs w:val="20"/>
          <w:lang w:eastAsia="en-US"/>
        </w:rPr>
        <w:t>электромагнитной совместимости, предъявляемым к Товарам такого рода на территории Российской Федерации.</w:t>
      </w:r>
    </w:p>
    <w:p w:rsidR="0060124A" w:rsidRPr="00D60418"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D60418">
        <w:rPr>
          <w:rFonts w:ascii="Times New Roman" w:hAnsi="Times New Roman"/>
          <w:sz w:val="20"/>
          <w:szCs w:val="20"/>
        </w:rPr>
        <w:t>Весь поставляемый товар должен быть работоспособным и обеспечивать предусмотренную производителем функциональность. В комплект поставки должны быть включены все необходимые для полнофункционального использования оборудования интерфейсные шнуры и кабели питания, необходимыми для работы оборудования.</w:t>
      </w:r>
    </w:p>
    <w:p w:rsidR="0060124A" w:rsidRPr="00D60418"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D60418">
        <w:rPr>
          <w:rFonts w:ascii="Times New Roman" w:hAnsi="Times New Roman"/>
          <w:sz w:val="20"/>
          <w:szCs w:val="20"/>
        </w:rPr>
        <w:t>Весь поставляемый товар должен обеспечивать устойчивую работу в следующих условиях: работать в сети переменного тока напряжением 200 - 240 В, частотой 50 Гц ± 2 Гц; работать в следующей рабочей среде: температура: от +10</w:t>
      </w:r>
      <w:proofErr w:type="gramStart"/>
      <w:r w:rsidRPr="00D60418">
        <w:rPr>
          <w:rFonts w:ascii="Times New Roman" w:hAnsi="Times New Roman"/>
          <w:sz w:val="20"/>
          <w:szCs w:val="20"/>
        </w:rPr>
        <w:t>°С</w:t>
      </w:r>
      <w:proofErr w:type="gramEnd"/>
      <w:r w:rsidRPr="00D60418">
        <w:rPr>
          <w:rFonts w:ascii="Times New Roman" w:hAnsi="Times New Roman"/>
          <w:sz w:val="20"/>
          <w:szCs w:val="20"/>
        </w:rPr>
        <w:t xml:space="preserve"> до +35°С, влажность: от 20% до 80%.</w:t>
      </w:r>
    </w:p>
    <w:p w:rsidR="0060124A" w:rsidRPr="00D60418" w:rsidRDefault="0060124A" w:rsidP="0060124A">
      <w:pPr>
        <w:tabs>
          <w:tab w:val="left" w:pos="360"/>
          <w:tab w:val="left" w:pos="540"/>
        </w:tabs>
        <w:overflowPunct w:val="0"/>
        <w:autoSpaceDE w:val="0"/>
        <w:autoSpaceDN w:val="0"/>
        <w:adjustRightInd w:val="0"/>
        <w:spacing w:after="0"/>
        <w:ind w:firstLine="360"/>
        <w:jc w:val="both"/>
        <w:textAlignment w:val="baseline"/>
        <w:rPr>
          <w:rFonts w:ascii="Times New Roman" w:hAnsi="Times New Roman"/>
          <w:sz w:val="20"/>
          <w:szCs w:val="20"/>
        </w:rPr>
      </w:pPr>
      <w:r w:rsidRPr="00D60418">
        <w:rPr>
          <w:rFonts w:ascii="Times New Roman" w:hAnsi="Times New Roman"/>
          <w:sz w:val="20"/>
          <w:szCs w:val="20"/>
        </w:rPr>
        <w:t>Весь товар должен быть готов к установке на месте эксплуатации.</w:t>
      </w:r>
    </w:p>
    <w:p w:rsidR="0060124A" w:rsidRPr="00D60418" w:rsidRDefault="0060124A" w:rsidP="0060124A">
      <w:pPr>
        <w:spacing w:after="0"/>
        <w:jc w:val="both"/>
        <w:rPr>
          <w:rFonts w:ascii="Times New Roman" w:eastAsia="Times New Roman" w:hAnsi="Times New Roman"/>
          <w:sz w:val="20"/>
          <w:szCs w:val="20"/>
          <w:lang w:eastAsia="ru-RU"/>
        </w:rPr>
      </w:pPr>
      <w:r w:rsidRPr="00D60418">
        <w:rPr>
          <w:rFonts w:ascii="Times New Roman" w:hAnsi="Times New Roman"/>
          <w:b/>
          <w:sz w:val="20"/>
          <w:szCs w:val="20"/>
        </w:rPr>
        <w:t>3.</w:t>
      </w:r>
      <w:r w:rsidRPr="00D60418">
        <w:rPr>
          <w:rFonts w:ascii="Times New Roman" w:hAnsi="Times New Roman"/>
          <w:sz w:val="20"/>
          <w:szCs w:val="20"/>
        </w:rPr>
        <w:t xml:space="preserve"> Если в процессе эксплуатации товара в течение гарантийного срока обнаружатся недостатки товара, то они подлежат устранению силами и средствами Поставщика. </w:t>
      </w:r>
      <w:proofErr w:type="gramStart"/>
      <w:r w:rsidRPr="00D60418">
        <w:rPr>
          <w:rFonts w:ascii="Times New Roman" w:hAnsi="Times New Roman"/>
          <w:sz w:val="20"/>
          <w:szCs w:val="20"/>
        </w:rPr>
        <w:t>Срок исполнения гарантийных обязательств по устранению недостатков Товара, либо замене Товара на качественный, не может превышать 10 (Десять) дней с момента получения уведомления от Заказчика о недостатках Товара.</w:t>
      </w:r>
      <w:proofErr w:type="gramEnd"/>
      <w:r w:rsidRPr="00D60418">
        <w:rPr>
          <w:rFonts w:ascii="Times New Roman" w:hAnsi="Times New Roman"/>
          <w:sz w:val="20"/>
          <w:szCs w:val="20"/>
        </w:rPr>
        <w:t xml:space="preserve"> Гарантийный срок в этом случае продлевается соответственно на период устранения недостатков.</w:t>
      </w:r>
    </w:p>
    <w:tbl>
      <w:tblPr>
        <w:tblW w:w="9870" w:type="dxa"/>
        <w:tblInd w:w="105" w:type="dxa"/>
        <w:tblLayout w:type="fixed"/>
        <w:tblCellMar>
          <w:left w:w="105" w:type="dxa"/>
          <w:right w:w="105" w:type="dxa"/>
        </w:tblCellMar>
        <w:tblLook w:val="04A0"/>
      </w:tblPr>
      <w:tblGrid>
        <w:gridCol w:w="485"/>
        <w:gridCol w:w="3830"/>
        <w:gridCol w:w="763"/>
        <w:gridCol w:w="4562"/>
        <w:gridCol w:w="230"/>
      </w:tblGrid>
      <w:tr w:rsidR="0060124A" w:rsidTr="00DA1D31">
        <w:tc>
          <w:tcPr>
            <w:tcW w:w="484" w:type="dxa"/>
          </w:tcPr>
          <w:p w:rsidR="0060124A" w:rsidRPr="00D60418" w:rsidRDefault="0060124A" w:rsidP="00DA1D31">
            <w:pPr>
              <w:pStyle w:val="12"/>
              <w:spacing w:line="276" w:lineRule="auto"/>
              <w:jc w:val="both"/>
              <w:rPr>
                <w:sz w:val="20"/>
                <w:szCs w:val="20"/>
                <w:lang w:eastAsia="en-US"/>
              </w:rPr>
            </w:pPr>
          </w:p>
          <w:p w:rsidR="0060124A" w:rsidRPr="00D60418" w:rsidRDefault="0060124A" w:rsidP="00DA1D31">
            <w:pPr>
              <w:pStyle w:val="12"/>
              <w:spacing w:line="276" w:lineRule="auto"/>
              <w:jc w:val="both"/>
              <w:rPr>
                <w:sz w:val="20"/>
                <w:szCs w:val="20"/>
                <w:lang w:eastAsia="en-US"/>
              </w:rPr>
            </w:pPr>
          </w:p>
          <w:p w:rsidR="0060124A" w:rsidRPr="00D60418" w:rsidRDefault="0060124A" w:rsidP="00DA1D31">
            <w:pPr>
              <w:pStyle w:val="12"/>
              <w:spacing w:line="276" w:lineRule="auto"/>
              <w:jc w:val="both"/>
              <w:rPr>
                <w:sz w:val="20"/>
                <w:szCs w:val="20"/>
                <w:lang w:eastAsia="en-US"/>
              </w:rPr>
            </w:pPr>
          </w:p>
        </w:tc>
        <w:tc>
          <w:tcPr>
            <w:tcW w:w="3830" w:type="dxa"/>
          </w:tcPr>
          <w:p w:rsidR="0060124A" w:rsidRPr="00D60418" w:rsidRDefault="0060124A" w:rsidP="00DA1D31">
            <w:pPr>
              <w:pStyle w:val="12"/>
              <w:spacing w:line="276" w:lineRule="auto"/>
              <w:jc w:val="both"/>
              <w:rPr>
                <w:sz w:val="20"/>
                <w:szCs w:val="20"/>
                <w:lang w:eastAsia="en-US"/>
              </w:rPr>
            </w:pPr>
            <w:r w:rsidRPr="00D60418">
              <w:rPr>
                <w:b/>
                <w:bCs/>
                <w:sz w:val="20"/>
                <w:szCs w:val="20"/>
                <w:lang w:eastAsia="en-US"/>
              </w:rPr>
              <w:t>Заказчик</w:t>
            </w:r>
            <w:r w:rsidRPr="00D60418">
              <w:rPr>
                <w:sz w:val="20"/>
                <w:szCs w:val="20"/>
                <w:lang w:eastAsia="en-US"/>
              </w:rPr>
              <w:t xml:space="preserve"> </w:t>
            </w:r>
          </w:p>
          <w:p w:rsidR="0060124A" w:rsidRPr="00D60418" w:rsidRDefault="0060124A" w:rsidP="00DA1D31">
            <w:pPr>
              <w:spacing w:after="0"/>
              <w:rPr>
                <w:rFonts w:ascii="Times New Roman" w:hAnsi="Times New Roman"/>
                <w:b/>
                <w:sz w:val="20"/>
                <w:szCs w:val="20"/>
              </w:rPr>
            </w:pPr>
            <w:r w:rsidRPr="00D60418">
              <w:rPr>
                <w:rFonts w:ascii="Times New Roman" w:hAnsi="Times New Roman"/>
                <w:b/>
                <w:sz w:val="20"/>
                <w:szCs w:val="20"/>
              </w:rPr>
              <w:t>Государственное автономное учреждение Ярославской области «Информационное агентство «Верхняя Волга»</w:t>
            </w:r>
          </w:p>
          <w:p w:rsidR="0060124A" w:rsidRPr="00D60418" w:rsidRDefault="0060124A" w:rsidP="00DA1D31">
            <w:pPr>
              <w:spacing w:after="0"/>
              <w:jc w:val="both"/>
              <w:rPr>
                <w:rFonts w:ascii="Times New Roman" w:hAnsi="Times New Roman"/>
                <w:sz w:val="20"/>
                <w:szCs w:val="20"/>
              </w:rPr>
            </w:pPr>
            <w:r w:rsidRPr="00D60418">
              <w:rPr>
                <w:rFonts w:ascii="Times New Roman" w:hAnsi="Times New Roman"/>
                <w:sz w:val="20"/>
                <w:szCs w:val="20"/>
              </w:rPr>
              <w:t>Юридический адрес: 150000, г. Ярославль, ул. Максимова, д. 17/27.</w:t>
            </w:r>
          </w:p>
          <w:p w:rsidR="0060124A" w:rsidRPr="00D60418" w:rsidRDefault="0060124A" w:rsidP="00DA1D31">
            <w:pPr>
              <w:spacing w:after="0" w:line="0" w:lineRule="atLeast"/>
              <w:rPr>
                <w:rFonts w:ascii="Times New Roman" w:hAnsi="Times New Roman"/>
                <w:sz w:val="20"/>
                <w:szCs w:val="20"/>
              </w:rPr>
            </w:pPr>
            <w:r w:rsidRPr="00D60418">
              <w:rPr>
                <w:rFonts w:ascii="Times New Roman" w:hAnsi="Times New Roman"/>
                <w:sz w:val="20"/>
                <w:szCs w:val="20"/>
              </w:rPr>
              <w:t xml:space="preserve">Департамент финансов ЯО (ГАУ ЯО «Информационное агентство «Верхняя Волга», </w:t>
            </w:r>
            <w:proofErr w:type="gramStart"/>
            <w:r w:rsidRPr="00D60418">
              <w:rPr>
                <w:rFonts w:ascii="Times New Roman" w:hAnsi="Times New Roman"/>
                <w:sz w:val="20"/>
                <w:szCs w:val="20"/>
              </w:rPr>
              <w:t>л</w:t>
            </w:r>
            <w:proofErr w:type="gramEnd"/>
            <w:r w:rsidRPr="00D60418">
              <w:rPr>
                <w:rFonts w:ascii="Times New Roman" w:hAnsi="Times New Roman"/>
                <w:sz w:val="20"/>
                <w:szCs w:val="20"/>
              </w:rPr>
              <w:t>/с 946080016)</w:t>
            </w:r>
          </w:p>
          <w:p w:rsidR="0060124A" w:rsidRPr="00D60418" w:rsidRDefault="0060124A" w:rsidP="00DA1D31">
            <w:pPr>
              <w:spacing w:after="0"/>
              <w:jc w:val="both"/>
              <w:rPr>
                <w:rFonts w:ascii="Times New Roman" w:hAnsi="Times New Roman"/>
                <w:sz w:val="20"/>
                <w:szCs w:val="20"/>
              </w:rPr>
            </w:pPr>
            <w:proofErr w:type="spellStart"/>
            <w:proofErr w:type="gramStart"/>
            <w:r w:rsidRPr="00D60418">
              <w:rPr>
                <w:rFonts w:ascii="Times New Roman" w:hAnsi="Times New Roman"/>
                <w:sz w:val="20"/>
                <w:szCs w:val="20"/>
              </w:rPr>
              <w:lastRenderedPageBreak/>
              <w:t>р</w:t>
            </w:r>
            <w:proofErr w:type="spellEnd"/>
            <w:proofErr w:type="gramEnd"/>
            <w:r w:rsidRPr="00D60418">
              <w:rPr>
                <w:rFonts w:ascii="Times New Roman" w:hAnsi="Times New Roman"/>
                <w:sz w:val="20"/>
                <w:szCs w:val="20"/>
              </w:rPr>
              <w:t>/с 40601810378883000001 ОТДЕЛЕНИЕ ЯРОСЛАВЛЬ Г.ЯРОСЛАВЛЬ</w:t>
            </w:r>
          </w:p>
          <w:p w:rsidR="0060124A" w:rsidRPr="00D60418" w:rsidRDefault="0060124A" w:rsidP="00DA1D31">
            <w:pPr>
              <w:spacing w:after="0"/>
              <w:jc w:val="both"/>
              <w:rPr>
                <w:rFonts w:ascii="Times New Roman" w:hAnsi="Times New Roman"/>
                <w:sz w:val="20"/>
                <w:szCs w:val="20"/>
              </w:rPr>
            </w:pPr>
            <w:r w:rsidRPr="00D60418">
              <w:rPr>
                <w:rFonts w:ascii="Times New Roman" w:hAnsi="Times New Roman"/>
                <w:sz w:val="20"/>
                <w:szCs w:val="20"/>
              </w:rPr>
              <w:t>ИНН 7604026974</w:t>
            </w:r>
          </w:p>
          <w:p w:rsidR="0060124A" w:rsidRPr="00D60418" w:rsidRDefault="0060124A" w:rsidP="00DA1D31">
            <w:pPr>
              <w:spacing w:after="0"/>
              <w:jc w:val="both"/>
              <w:rPr>
                <w:rFonts w:ascii="Times New Roman" w:hAnsi="Times New Roman"/>
                <w:sz w:val="20"/>
                <w:szCs w:val="20"/>
              </w:rPr>
            </w:pPr>
            <w:r w:rsidRPr="00D60418">
              <w:rPr>
                <w:rFonts w:ascii="Times New Roman" w:hAnsi="Times New Roman"/>
                <w:sz w:val="20"/>
                <w:szCs w:val="20"/>
              </w:rPr>
              <w:t>КПП 760401001</w:t>
            </w:r>
          </w:p>
          <w:p w:rsidR="0060124A" w:rsidRPr="00D60418" w:rsidRDefault="0060124A" w:rsidP="00DA1D31">
            <w:pPr>
              <w:spacing w:after="0"/>
              <w:jc w:val="both"/>
              <w:rPr>
                <w:rFonts w:ascii="Times New Roman" w:hAnsi="Times New Roman"/>
                <w:sz w:val="20"/>
                <w:szCs w:val="20"/>
              </w:rPr>
            </w:pPr>
            <w:r w:rsidRPr="00D60418">
              <w:rPr>
                <w:rFonts w:ascii="Times New Roman" w:hAnsi="Times New Roman"/>
                <w:sz w:val="20"/>
                <w:szCs w:val="20"/>
              </w:rPr>
              <w:t>БИК 047888001</w:t>
            </w:r>
          </w:p>
          <w:p w:rsidR="0060124A" w:rsidRPr="00D60418" w:rsidRDefault="0060124A" w:rsidP="00DA1D31">
            <w:pPr>
              <w:spacing w:after="0"/>
              <w:jc w:val="both"/>
              <w:rPr>
                <w:rFonts w:ascii="Times New Roman" w:hAnsi="Times New Roman"/>
                <w:sz w:val="20"/>
                <w:szCs w:val="20"/>
              </w:rPr>
            </w:pPr>
            <w:r w:rsidRPr="00D60418">
              <w:rPr>
                <w:rFonts w:ascii="Times New Roman" w:hAnsi="Times New Roman"/>
                <w:sz w:val="20"/>
                <w:szCs w:val="20"/>
              </w:rPr>
              <w:t>КОСГУ 00000000000000000130</w:t>
            </w:r>
          </w:p>
          <w:p w:rsidR="0060124A" w:rsidRPr="00D60418" w:rsidRDefault="0060124A" w:rsidP="00DA1D31">
            <w:pPr>
              <w:pStyle w:val="12"/>
              <w:spacing w:line="276" w:lineRule="auto"/>
              <w:jc w:val="both"/>
              <w:rPr>
                <w:sz w:val="20"/>
                <w:szCs w:val="20"/>
                <w:lang w:eastAsia="en-US"/>
              </w:rPr>
            </w:pPr>
          </w:p>
          <w:p w:rsidR="0060124A" w:rsidRPr="00D60418" w:rsidRDefault="0060124A" w:rsidP="00DA1D31">
            <w:pPr>
              <w:pStyle w:val="12"/>
              <w:spacing w:line="276" w:lineRule="auto"/>
              <w:jc w:val="both"/>
              <w:rPr>
                <w:sz w:val="20"/>
                <w:szCs w:val="20"/>
                <w:lang w:eastAsia="en-US"/>
              </w:rPr>
            </w:pPr>
          </w:p>
        </w:tc>
        <w:tc>
          <w:tcPr>
            <w:tcW w:w="763" w:type="dxa"/>
          </w:tcPr>
          <w:p w:rsidR="0060124A" w:rsidRPr="00D60418" w:rsidRDefault="0060124A" w:rsidP="00DA1D31">
            <w:pPr>
              <w:pStyle w:val="12"/>
              <w:spacing w:line="276" w:lineRule="auto"/>
              <w:jc w:val="both"/>
              <w:rPr>
                <w:sz w:val="20"/>
                <w:szCs w:val="20"/>
                <w:lang w:eastAsia="en-US"/>
              </w:rPr>
            </w:pPr>
          </w:p>
        </w:tc>
        <w:tc>
          <w:tcPr>
            <w:tcW w:w="4562" w:type="dxa"/>
            <w:hideMark/>
          </w:tcPr>
          <w:p w:rsidR="0060124A" w:rsidRDefault="0060124A" w:rsidP="00DA1D31">
            <w:pPr>
              <w:pStyle w:val="12"/>
              <w:spacing w:line="276" w:lineRule="auto"/>
              <w:jc w:val="both"/>
              <w:rPr>
                <w:sz w:val="20"/>
                <w:szCs w:val="20"/>
                <w:lang w:eastAsia="en-US"/>
              </w:rPr>
            </w:pPr>
            <w:r w:rsidRPr="00D60418">
              <w:rPr>
                <w:b/>
                <w:bCs/>
                <w:sz w:val="20"/>
                <w:szCs w:val="20"/>
                <w:lang w:eastAsia="en-US"/>
              </w:rPr>
              <w:t>Поставщик</w:t>
            </w:r>
            <w:r>
              <w:rPr>
                <w:sz w:val="20"/>
                <w:szCs w:val="20"/>
                <w:lang w:eastAsia="en-US"/>
              </w:rPr>
              <w:t xml:space="preserve"> </w:t>
            </w:r>
          </w:p>
        </w:tc>
        <w:tc>
          <w:tcPr>
            <w:tcW w:w="230" w:type="dxa"/>
          </w:tcPr>
          <w:p w:rsidR="0060124A" w:rsidRDefault="0060124A" w:rsidP="00DA1D31">
            <w:pPr>
              <w:pStyle w:val="12"/>
              <w:spacing w:line="276" w:lineRule="auto"/>
              <w:jc w:val="both"/>
              <w:rPr>
                <w:sz w:val="20"/>
                <w:szCs w:val="20"/>
                <w:lang w:eastAsia="en-US"/>
              </w:rPr>
            </w:pPr>
          </w:p>
        </w:tc>
      </w:tr>
      <w:tr w:rsidR="0060124A" w:rsidTr="00DA1D31">
        <w:tc>
          <w:tcPr>
            <w:tcW w:w="484" w:type="dxa"/>
          </w:tcPr>
          <w:p w:rsidR="0060124A" w:rsidRDefault="0060124A" w:rsidP="00DA1D31">
            <w:pPr>
              <w:pStyle w:val="12"/>
              <w:spacing w:line="276" w:lineRule="auto"/>
              <w:jc w:val="both"/>
              <w:rPr>
                <w:sz w:val="20"/>
                <w:szCs w:val="20"/>
                <w:lang w:eastAsia="en-US"/>
              </w:rPr>
            </w:pPr>
          </w:p>
        </w:tc>
        <w:tc>
          <w:tcPr>
            <w:tcW w:w="3830" w:type="dxa"/>
            <w:tcBorders>
              <w:top w:val="nil"/>
              <w:left w:val="nil"/>
              <w:bottom w:val="single" w:sz="2" w:space="0" w:color="auto"/>
              <w:right w:val="nil"/>
            </w:tcBorders>
          </w:tcPr>
          <w:p w:rsidR="0060124A" w:rsidRDefault="0060124A" w:rsidP="00DA1D31">
            <w:pPr>
              <w:pStyle w:val="12"/>
              <w:spacing w:line="276" w:lineRule="auto"/>
              <w:jc w:val="both"/>
              <w:rPr>
                <w:sz w:val="20"/>
                <w:szCs w:val="20"/>
                <w:lang w:eastAsia="en-US"/>
              </w:rPr>
            </w:pPr>
          </w:p>
        </w:tc>
        <w:tc>
          <w:tcPr>
            <w:tcW w:w="763" w:type="dxa"/>
          </w:tcPr>
          <w:p w:rsidR="0060124A" w:rsidRDefault="0060124A" w:rsidP="00DA1D31">
            <w:pPr>
              <w:pStyle w:val="12"/>
              <w:spacing w:line="276" w:lineRule="auto"/>
              <w:jc w:val="both"/>
              <w:rPr>
                <w:sz w:val="20"/>
                <w:szCs w:val="20"/>
                <w:lang w:eastAsia="en-US"/>
              </w:rPr>
            </w:pPr>
          </w:p>
        </w:tc>
        <w:tc>
          <w:tcPr>
            <w:tcW w:w="4562" w:type="dxa"/>
            <w:tcBorders>
              <w:top w:val="nil"/>
              <w:left w:val="nil"/>
              <w:bottom w:val="single" w:sz="2" w:space="0" w:color="auto"/>
              <w:right w:val="nil"/>
            </w:tcBorders>
          </w:tcPr>
          <w:p w:rsidR="0060124A" w:rsidRDefault="0060124A" w:rsidP="00DA1D31">
            <w:pPr>
              <w:pStyle w:val="12"/>
              <w:spacing w:line="276" w:lineRule="auto"/>
              <w:jc w:val="both"/>
              <w:rPr>
                <w:sz w:val="20"/>
                <w:szCs w:val="20"/>
                <w:lang w:eastAsia="en-US"/>
              </w:rPr>
            </w:pPr>
          </w:p>
        </w:tc>
        <w:tc>
          <w:tcPr>
            <w:tcW w:w="230" w:type="dxa"/>
          </w:tcPr>
          <w:p w:rsidR="0060124A" w:rsidRDefault="0060124A" w:rsidP="00DA1D31">
            <w:pPr>
              <w:pStyle w:val="12"/>
              <w:spacing w:line="276" w:lineRule="auto"/>
              <w:jc w:val="both"/>
              <w:rPr>
                <w:sz w:val="20"/>
                <w:szCs w:val="20"/>
                <w:lang w:eastAsia="en-US"/>
              </w:rPr>
            </w:pPr>
          </w:p>
        </w:tc>
      </w:tr>
      <w:tr w:rsidR="0060124A" w:rsidTr="00DA1D31">
        <w:tc>
          <w:tcPr>
            <w:tcW w:w="484" w:type="dxa"/>
          </w:tcPr>
          <w:p w:rsidR="0060124A" w:rsidRDefault="0060124A" w:rsidP="00DA1D31">
            <w:pPr>
              <w:pStyle w:val="12"/>
              <w:spacing w:line="276" w:lineRule="auto"/>
              <w:jc w:val="both"/>
              <w:rPr>
                <w:sz w:val="20"/>
                <w:szCs w:val="20"/>
                <w:lang w:eastAsia="en-US"/>
              </w:rPr>
            </w:pPr>
          </w:p>
        </w:tc>
        <w:tc>
          <w:tcPr>
            <w:tcW w:w="3830" w:type="dxa"/>
            <w:hideMark/>
          </w:tcPr>
          <w:p w:rsidR="0060124A" w:rsidRDefault="0060124A" w:rsidP="00DA1D31">
            <w:pPr>
              <w:pStyle w:val="12"/>
              <w:spacing w:line="276" w:lineRule="auto"/>
              <w:jc w:val="both"/>
              <w:rPr>
                <w:sz w:val="20"/>
                <w:szCs w:val="20"/>
                <w:lang w:eastAsia="en-US"/>
              </w:rPr>
            </w:pPr>
            <w:r>
              <w:rPr>
                <w:sz w:val="20"/>
                <w:szCs w:val="20"/>
                <w:lang w:eastAsia="en-US"/>
              </w:rPr>
              <w:t>М.П.</w:t>
            </w:r>
          </w:p>
        </w:tc>
        <w:tc>
          <w:tcPr>
            <w:tcW w:w="763" w:type="dxa"/>
          </w:tcPr>
          <w:p w:rsidR="0060124A" w:rsidRDefault="0060124A" w:rsidP="00DA1D31">
            <w:pPr>
              <w:pStyle w:val="12"/>
              <w:spacing w:line="276" w:lineRule="auto"/>
              <w:jc w:val="both"/>
              <w:rPr>
                <w:sz w:val="20"/>
                <w:szCs w:val="20"/>
                <w:lang w:eastAsia="en-US"/>
              </w:rPr>
            </w:pPr>
          </w:p>
        </w:tc>
        <w:tc>
          <w:tcPr>
            <w:tcW w:w="4562" w:type="dxa"/>
            <w:hideMark/>
          </w:tcPr>
          <w:p w:rsidR="0060124A" w:rsidRDefault="0060124A" w:rsidP="00DA1D31">
            <w:pPr>
              <w:pStyle w:val="12"/>
              <w:spacing w:line="276" w:lineRule="auto"/>
              <w:jc w:val="both"/>
              <w:rPr>
                <w:sz w:val="20"/>
                <w:szCs w:val="20"/>
                <w:lang w:eastAsia="en-US"/>
              </w:rPr>
            </w:pPr>
            <w:r>
              <w:rPr>
                <w:sz w:val="20"/>
                <w:szCs w:val="20"/>
                <w:lang w:eastAsia="en-US"/>
              </w:rPr>
              <w:t>М.П.</w:t>
            </w:r>
          </w:p>
        </w:tc>
        <w:tc>
          <w:tcPr>
            <w:tcW w:w="230" w:type="dxa"/>
          </w:tcPr>
          <w:p w:rsidR="0060124A" w:rsidRDefault="0060124A" w:rsidP="00DA1D31">
            <w:pPr>
              <w:pStyle w:val="12"/>
              <w:spacing w:line="276" w:lineRule="auto"/>
              <w:jc w:val="both"/>
              <w:rPr>
                <w:sz w:val="20"/>
                <w:szCs w:val="20"/>
                <w:lang w:eastAsia="en-US"/>
              </w:rPr>
            </w:pPr>
          </w:p>
        </w:tc>
      </w:tr>
    </w:tbl>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pStyle w:val="12"/>
        <w:rPr>
          <w:sz w:val="20"/>
          <w:szCs w:val="20"/>
        </w:rPr>
      </w:pPr>
    </w:p>
    <w:p w:rsidR="0060124A" w:rsidRDefault="0060124A" w:rsidP="0060124A">
      <w:pPr>
        <w:spacing w:after="0"/>
        <w:rPr>
          <w:rFonts w:ascii="Times New Roman" w:hAnsi="Times New Roman"/>
          <w:sz w:val="20"/>
          <w:szCs w:val="20"/>
        </w:rPr>
      </w:pPr>
    </w:p>
    <w:p w:rsidR="0060124A" w:rsidRDefault="0060124A" w:rsidP="0060124A"/>
    <w:p w:rsidR="0060124A" w:rsidRDefault="0060124A" w:rsidP="0060124A">
      <w:pPr>
        <w:tabs>
          <w:tab w:val="left" w:pos="1305"/>
        </w:tabs>
      </w:pPr>
    </w:p>
    <w:p w:rsidR="0060124A" w:rsidRDefault="0060124A" w:rsidP="0060124A"/>
    <w:p w:rsidR="0060124A" w:rsidRDefault="0060124A" w:rsidP="0060124A"/>
    <w:p w:rsidR="0060124A" w:rsidRDefault="0060124A" w:rsidP="0060124A"/>
    <w:p w:rsidR="00BE068F" w:rsidRDefault="00BE068F"/>
    <w:sectPr w:rsidR="00BE068F" w:rsidSect="00BE068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94745"/>
    <w:multiLevelType w:val="hybridMultilevel"/>
    <w:tmpl w:val="A7CA9964"/>
    <w:lvl w:ilvl="0" w:tplc="44D2A9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EF0775"/>
    <w:multiLevelType w:val="hybridMultilevel"/>
    <w:tmpl w:val="E152ACC2"/>
    <w:lvl w:ilvl="0" w:tplc="34EA4614">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characterSpacingControl w:val="doNotCompress"/>
  <w:compat/>
  <w:rsids>
    <w:rsidRoot w:val="0060124A"/>
    <w:rsid w:val="0001452B"/>
    <w:rsid w:val="0009339B"/>
    <w:rsid w:val="00132227"/>
    <w:rsid w:val="00142230"/>
    <w:rsid w:val="0017286E"/>
    <w:rsid w:val="002742E7"/>
    <w:rsid w:val="00360A3B"/>
    <w:rsid w:val="00454DE6"/>
    <w:rsid w:val="0049221D"/>
    <w:rsid w:val="004E3132"/>
    <w:rsid w:val="004F11C6"/>
    <w:rsid w:val="00512AA7"/>
    <w:rsid w:val="00517944"/>
    <w:rsid w:val="005731CF"/>
    <w:rsid w:val="005D297C"/>
    <w:rsid w:val="0060124A"/>
    <w:rsid w:val="00660030"/>
    <w:rsid w:val="00675CC0"/>
    <w:rsid w:val="00887BA4"/>
    <w:rsid w:val="008B617E"/>
    <w:rsid w:val="00A7106D"/>
    <w:rsid w:val="00B247EB"/>
    <w:rsid w:val="00BE068F"/>
    <w:rsid w:val="00CC3A6D"/>
    <w:rsid w:val="00CF4B29"/>
    <w:rsid w:val="00D60418"/>
    <w:rsid w:val="00E937F6"/>
    <w:rsid w:val="00EB700F"/>
    <w:rsid w:val="00FE5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0124A"/>
    <w:rPr>
      <w:rFonts w:ascii="Calibri" w:eastAsia="Calibri" w:hAnsi="Calibri" w:cs="Times New Roman"/>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0"/>
    <w:next w:val="a0"/>
    <w:link w:val="10"/>
    <w:qFormat/>
    <w:rsid w:val="00FE5F33"/>
    <w:pPr>
      <w:keepNext/>
      <w:numPr>
        <w:numId w:val="3"/>
      </w:numPr>
      <w:spacing w:after="0" w:line="240" w:lineRule="auto"/>
      <w:jc w:val="right"/>
      <w:outlineLvl w:val="0"/>
    </w:pPr>
    <w:rPr>
      <w:rFonts w:ascii="Times New Roman" w:eastAsia="Times New Roman" w:hAnsi="Times New Roman"/>
      <w:iCs/>
      <w:sz w:val="24"/>
      <w:szCs w:val="24"/>
      <w:lang w:eastAsia="ru-RU"/>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0"/>
    <w:next w:val="a0"/>
    <w:link w:val="20"/>
    <w:qFormat/>
    <w:rsid w:val="00FE5F33"/>
    <w:pPr>
      <w:keepNext/>
      <w:numPr>
        <w:ilvl w:val="1"/>
        <w:numId w:val="3"/>
      </w:numPr>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semiHidden/>
    <w:unhideWhenUsed/>
    <w:rsid w:val="0060124A"/>
    <w:rPr>
      <w:color w:val="0000FF"/>
      <w:u w:val="single"/>
    </w:rPr>
  </w:style>
  <w:style w:type="paragraph" w:styleId="a5">
    <w:name w:val="Normal (Web)"/>
    <w:aliases w:val="Обычный (Web),Обычный (веб) Знак Знак,Обычный (Web) Знак Знак Знак"/>
    <w:basedOn w:val="a0"/>
    <w:unhideWhenUsed/>
    <w:qFormat/>
    <w:rsid w:val="0060124A"/>
    <w:pPr>
      <w:spacing w:after="120"/>
      <w:contextualSpacing/>
    </w:pPr>
    <w:rPr>
      <w:rFonts w:ascii="Times New Roman" w:eastAsia="Times New Roman" w:hAnsi="Times New Roman"/>
      <w:sz w:val="20"/>
      <w:szCs w:val="20"/>
      <w:lang w:eastAsia="ru-RU"/>
    </w:rPr>
  </w:style>
  <w:style w:type="character" w:customStyle="1" w:styleId="11">
    <w:name w:val="Основной текст Знак1"/>
    <w:basedOn w:val="a1"/>
    <w:link w:val="a6"/>
    <w:semiHidden/>
    <w:locked/>
    <w:rsid w:val="0060124A"/>
    <w:rPr>
      <w:rFonts w:ascii="Times New Roman" w:eastAsia="Times New Roman" w:hAnsi="Times New Roman" w:cs="Times New Roman"/>
      <w:sz w:val="20"/>
      <w:szCs w:val="20"/>
      <w:lang w:eastAsia="ru-RU"/>
    </w:rPr>
  </w:style>
  <w:style w:type="paragraph" w:customStyle="1" w:styleId="12">
    <w:name w:val="Без интервала1"/>
    <w:qFormat/>
    <w:rsid w:val="0060124A"/>
    <w:pPr>
      <w:spacing w:after="0" w:line="240" w:lineRule="auto"/>
      <w:contextualSpacing/>
    </w:pPr>
    <w:rPr>
      <w:rFonts w:ascii="Times New Roman" w:eastAsia="Times New Roman" w:hAnsi="Times New Roman" w:cs="Times New Roman"/>
      <w:sz w:val="24"/>
      <w:szCs w:val="24"/>
      <w:lang w:eastAsia="ru-RU"/>
    </w:rPr>
  </w:style>
  <w:style w:type="paragraph" w:styleId="a6">
    <w:name w:val="Body Text"/>
    <w:basedOn w:val="a0"/>
    <w:link w:val="11"/>
    <w:semiHidden/>
    <w:unhideWhenUsed/>
    <w:rsid w:val="0060124A"/>
    <w:pPr>
      <w:spacing w:after="120"/>
    </w:pPr>
    <w:rPr>
      <w:rFonts w:ascii="Times New Roman" w:eastAsia="Times New Roman" w:hAnsi="Times New Roman"/>
      <w:sz w:val="20"/>
      <w:szCs w:val="20"/>
      <w:lang w:eastAsia="ru-RU"/>
    </w:rPr>
  </w:style>
  <w:style w:type="character" w:customStyle="1" w:styleId="a7">
    <w:name w:val="Основной текст Знак"/>
    <w:basedOn w:val="a1"/>
    <w:link w:val="a6"/>
    <w:uiPriority w:val="99"/>
    <w:semiHidden/>
    <w:rsid w:val="0060124A"/>
    <w:rPr>
      <w:rFonts w:ascii="Calibri" w:eastAsia="Calibri" w:hAnsi="Calibri" w:cs="Times New Roman"/>
    </w:rPr>
  </w:style>
  <w:style w:type="character" w:customStyle="1" w:styleId="a8">
    <w:name w:val="Основной текст + Полужирный"/>
    <w:aliases w:val="Курсив"/>
    <w:uiPriority w:val="99"/>
    <w:rsid w:val="0060124A"/>
    <w:rPr>
      <w:b/>
      <w:bCs/>
      <w:i/>
      <w:iCs/>
    </w:rPr>
  </w:style>
  <w:style w:type="table" w:styleId="a9">
    <w:name w:val="Table Grid"/>
    <w:basedOn w:val="a2"/>
    <w:uiPriority w:val="59"/>
    <w:rsid w:val="006012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1"/>
    <w:qFormat/>
    <w:rsid w:val="0060124A"/>
    <w:rPr>
      <w:b/>
      <w:bCs/>
    </w:rPr>
  </w:style>
  <w:style w:type="paragraph" w:styleId="ab">
    <w:name w:val="List Paragraph"/>
    <w:basedOn w:val="a0"/>
    <w:uiPriority w:val="34"/>
    <w:qFormat/>
    <w:rsid w:val="0060124A"/>
    <w:pPr>
      <w:ind w:left="720"/>
      <w:contextualSpacing/>
    </w:p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basedOn w:val="a1"/>
    <w:link w:val="1"/>
    <w:rsid w:val="00FE5F33"/>
    <w:rPr>
      <w:rFonts w:ascii="Times New Roman" w:eastAsia="Times New Roman" w:hAnsi="Times New Roman" w:cs="Times New Roman"/>
      <w:iCs/>
      <w:sz w:val="24"/>
      <w:szCs w:val="24"/>
      <w:lang w:eastAsia="ru-RU"/>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1"/>
    <w:link w:val="2"/>
    <w:rsid w:val="00FE5F33"/>
    <w:rPr>
      <w:rFonts w:ascii="Arial" w:eastAsia="Times New Roman" w:hAnsi="Arial" w:cs="Arial"/>
      <w:b/>
      <w:bCs/>
      <w:i/>
      <w:iCs/>
      <w:sz w:val="28"/>
      <w:szCs w:val="28"/>
      <w:lang w:eastAsia="ru-RU"/>
    </w:rPr>
  </w:style>
  <w:style w:type="paragraph" w:customStyle="1" w:styleId="a">
    <w:name w:val="Пункт"/>
    <w:basedOn w:val="a0"/>
    <w:qFormat/>
    <w:rsid w:val="00FE5F33"/>
    <w:pPr>
      <w:numPr>
        <w:ilvl w:val="2"/>
        <w:numId w:val="3"/>
      </w:numPr>
      <w:spacing w:after="0" w:line="360" w:lineRule="auto"/>
      <w:jc w:val="both"/>
    </w:pPr>
    <w:rPr>
      <w:rFonts w:ascii="Times New Roman" w:eastAsia="Times New Roman" w:hAnsi="Times New Roman"/>
      <w:snapToGrid w:val="0"/>
      <w:sz w:val="28"/>
      <w:szCs w:val="28"/>
      <w:lang w:eastAsia="ru-RU"/>
    </w:rPr>
  </w:style>
</w:styles>
</file>

<file path=word/webSettings.xml><?xml version="1.0" encoding="utf-8"?>
<w:webSettings xmlns:r="http://schemas.openxmlformats.org/officeDocument/2006/relationships" xmlns:w="http://schemas.openxmlformats.org/wordprocessingml/2006/main">
  <w:divs>
    <w:div w:id="836268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akazchik@vvolga-yar.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kazchik@vvolga-yar.r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6722</Words>
  <Characters>38317</Characters>
  <Application>Microsoft Office Word</Application>
  <DocSecurity>0</DocSecurity>
  <Lines>319</Lines>
  <Paragraphs>89</Paragraphs>
  <ScaleCrop>false</ScaleCrop>
  <Company>HP Inc.</Company>
  <LinksUpToDate>false</LinksUpToDate>
  <CharactersWithSpaces>44950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BolotovaNV</dc:creator>
  <cp:keywords/>
  <dc:description/>
  <cp:lastModifiedBy>BolotovaNV</cp:lastModifiedBy>
  <cp:revision>11</cp:revision>
  <dcterms:created xsi:type="dcterms:W3CDTF">2020-11-05T07:48:00Z</dcterms:created>
  <dcterms:modified xsi:type="dcterms:W3CDTF">2020-11-13T13:19:00Z</dcterms:modified>
</cp:coreProperties>
</file>