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AB8" w:rsidRDefault="00547AB8" w:rsidP="00547AB8">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68453A" w:rsidRPr="0068453A">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547AB8" w:rsidRDefault="00547AB8" w:rsidP="00547AB8">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547AB8" w:rsidRDefault="0068453A" w:rsidP="00547AB8">
      <w:pPr>
        <w:pStyle w:val="a9"/>
        <w:jc w:val="center"/>
        <w:rPr>
          <w:rFonts w:ascii="Times New Roman" w:hAnsi="Times New Roman"/>
          <w:b/>
          <w:sz w:val="28"/>
          <w:szCs w:val="28"/>
        </w:rPr>
      </w:pPr>
      <w:r w:rsidRPr="0068453A">
        <w:pict>
          <v:line id="_x0000_s1027" style="position:absolute;left:0;text-align:left;z-index:251658752" from="0,12.9pt" to="495pt,12.9pt" strokeweight="1.5pt"/>
        </w:pict>
      </w:r>
    </w:p>
    <w:p w:rsidR="00547AB8" w:rsidRDefault="00547AB8" w:rsidP="00547AB8">
      <w:pPr>
        <w:tabs>
          <w:tab w:val="left" w:pos="3969"/>
        </w:tabs>
        <w:spacing w:after="0"/>
        <w:ind w:right="-1"/>
        <w:rPr>
          <w:rFonts w:ascii="Times New Roman" w:hAnsi="Times New Roman"/>
          <w:sz w:val="24"/>
          <w:szCs w:val="24"/>
        </w:rPr>
      </w:pPr>
      <w:r>
        <w:rPr>
          <w:rFonts w:ascii="Times New Roman" w:hAnsi="Times New Roman"/>
          <w:sz w:val="24"/>
          <w:szCs w:val="24"/>
        </w:rPr>
        <w:t xml:space="preserve">от «26» ноября 2020г. </w:t>
      </w:r>
    </w:p>
    <w:p w:rsidR="00547AB8" w:rsidRDefault="00547AB8" w:rsidP="00547AB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547AB8" w:rsidRDefault="00547AB8" w:rsidP="00547AB8">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547AB8" w:rsidRPr="00324CE5" w:rsidRDefault="00547AB8" w:rsidP="00547AB8">
      <w:pPr>
        <w:tabs>
          <w:tab w:val="left" w:pos="3969"/>
        </w:tabs>
        <w:spacing w:after="0"/>
        <w:rPr>
          <w:rFonts w:ascii="Times New Roman" w:hAnsi="Times New Roman"/>
          <w:sz w:val="24"/>
          <w:szCs w:val="24"/>
        </w:rPr>
      </w:pPr>
      <w:r w:rsidRPr="00324CE5">
        <w:rPr>
          <w:rFonts w:ascii="Times New Roman" w:hAnsi="Times New Roman"/>
          <w:sz w:val="24"/>
          <w:szCs w:val="24"/>
        </w:rPr>
        <w:t xml:space="preserve">представления о рыночных ценах </w:t>
      </w:r>
    </w:p>
    <w:p w:rsidR="00547AB8" w:rsidRDefault="00547AB8" w:rsidP="00547AB8">
      <w:pPr>
        <w:spacing w:after="0"/>
        <w:jc w:val="both"/>
        <w:rPr>
          <w:rFonts w:ascii="Times New Roman" w:hAnsi="Times New Roman"/>
          <w:sz w:val="24"/>
          <w:szCs w:val="24"/>
        </w:rPr>
      </w:pPr>
      <w:r>
        <w:rPr>
          <w:rFonts w:ascii="Times New Roman" w:hAnsi="Times New Roman"/>
          <w:sz w:val="24"/>
          <w:szCs w:val="24"/>
        </w:rPr>
        <w:t>на оказание</w:t>
      </w:r>
      <w:r w:rsidRPr="00AE4812">
        <w:rPr>
          <w:rFonts w:ascii="Times New Roman" w:hAnsi="Times New Roman"/>
          <w:sz w:val="24"/>
          <w:szCs w:val="24"/>
        </w:rPr>
        <w:t xml:space="preserve"> услуг по предоставлению неисключительных прав </w:t>
      </w:r>
    </w:p>
    <w:p w:rsidR="00547AB8" w:rsidRDefault="00547AB8" w:rsidP="00547AB8">
      <w:pPr>
        <w:spacing w:after="0"/>
        <w:jc w:val="both"/>
        <w:rPr>
          <w:rFonts w:ascii="Times New Roman" w:hAnsi="Times New Roman"/>
          <w:sz w:val="24"/>
          <w:szCs w:val="24"/>
        </w:rPr>
      </w:pPr>
      <w:r w:rsidRPr="00AE4812">
        <w:rPr>
          <w:rFonts w:ascii="Times New Roman" w:hAnsi="Times New Roman"/>
          <w:sz w:val="24"/>
          <w:szCs w:val="24"/>
        </w:rPr>
        <w:t xml:space="preserve">на использование лицензионного программного обеспечения </w:t>
      </w:r>
    </w:p>
    <w:p w:rsidR="00547AB8" w:rsidRDefault="00547AB8" w:rsidP="00547AB8">
      <w:pPr>
        <w:spacing w:after="0"/>
        <w:jc w:val="both"/>
        <w:rPr>
          <w:rFonts w:ascii="Times New Roman" w:hAnsi="Times New Roman"/>
          <w:sz w:val="24"/>
          <w:szCs w:val="24"/>
        </w:rPr>
      </w:pPr>
      <w:proofErr w:type="spellStart"/>
      <w:r w:rsidRPr="00AE4812">
        <w:rPr>
          <w:rFonts w:ascii="Times New Roman" w:hAnsi="Times New Roman"/>
          <w:sz w:val="24"/>
          <w:szCs w:val="24"/>
        </w:rPr>
        <w:t>Kaspersky</w:t>
      </w:r>
      <w:proofErr w:type="spellEnd"/>
      <w:r w:rsidRPr="00AE4812">
        <w:rPr>
          <w:rFonts w:ascii="Times New Roman" w:hAnsi="Times New Roman"/>
          <w:sz w:val="24"/>
          <w:szCs w:val="24"/>
        </w:rPr>
        <w:t xml:space="preserve"> </w:t>
      </w:r>
      <w:proofErr w:type="spellStart"/>
      <w:r w:rsidRPr="00AE4812">
        <w:rPr>
          <w:rFonts w:ascii="Times New Roman" w:hAnsi="Times New Roman"/>
          <w:sz w:val="24"/>
          <w:szCs w:val="24"/>
        </w:rPr>
        <w:t>Endpoint</w:t>
      </w:r>
      <w:proofErr w:type="spellEnd"/>
      <w:r w:rsidRPr="00AE4812">
        <w:rPr>
          <w:rFonts w:ascii="Times New Roman" w:hAnsi="Times New Roman"/>
          <w:sz w:val="24"/>
          <w:szCs w:val="24"/>
        </w:rPr>
        <w:t xml:space="preserve"> </w:t>
      </w:r>
      <w:proofErr w:type="spellStart"/>
      <w:r w:rsidRPr="00AE4812">
        <w:rPr>
          <w:rFonts w:ascii="Times New Roman" w:hAnsi="Times New Roman"/>
          <w:sz w:val="24"/>
          <w:szCs w:val="24"/>
        </w:rPr>
        <w:t>Security</w:t>
      </w:r>
      <w:proofErr w:type="spellEnd"/>
      <w:r w:rsidRPr="00AE4812">
        <w:rPr>
          <w:rFonts w:ascii="Times New Roman" w:hAnsi="Times New Roman"/>
          <w:sz w:val="24"/>
          <w:szCs w:val="24"/>
        </w:rPr>
        <w:t xml:space="preserve"> для бизнеса – </w:t>
      </w:r>
      <w:proofErr w:type="gramStart"/>
      <w:r w:rsidRPr="00AE4812">
        <w:rPr>
          <w:rFonts w:ascii="Times New Roman" w:hAnsi="Times New Roman"/>
          <w:sz w:val="24"/>
          <w:szCs w:val="24"/>
        </w:rPr>
        <w:t>Стандартный</w:t>
      </w:r>
      <w:proofErr w:type="gramEnd"/>
      <w:r w:rsidRPr="00AE4812">
        <w:rPr>
          <w:rFonts w:ascii="Times New Roman" w:hAnsi="Times New Roman"/>
          <w:sz w:val="24"/>
          <w:szCs w:val="24"/>
        </w:rPr>
        <w:t xml:space="preserve"> </w:t>
      </w:r>
    </w:p>
    <w:p w:rsidR="00547AB8" w:rsidRDefault="00547AB8" w:rsidP="00547AB8">
      <w:pPr>
        <w:spacing w:after="0"/>
        <w:jc w:val="both"/>
        <w:rPr>
          <w:rFonts w:ascii="Times New Roman" w:hAnsi="Times New Roman"/>
          <w:sz w:val="24"/>
          <w:szCs w:val="24"/>
        </w:rPr>
      </w:pPr>
      <w:r w:rsidRPr="00AE4812">
        <w:rPr>
          <w:rFonts w:ascii="Times New Roman" w:hAnsi="Times New Roman"/>
          <w:sz w:val="24"/>
          <w:szCs w:val="24"/>
        </w:rPr>
        <w:t>(продление лицензий на антивирусное программное обеспечение) для нужд Заказчика</w:t>
      </w:r>
    </w:p>
    <w:p w:rsidR="00547AB8" w:rsidRPr="00B5560F" w:rsidRDefault="00547AB8" w:rsidP="00547AB8">
      <w:pPr>
        <w:spacing w:after="0"/>
        <w:jc w:val="both"/>
        <w:rPr>
          <w:rFonts w:ascii="Times New Roman" w:hAnsi="Times New Roman"/>
          <w:sz w:val="24"/>
          <w:szCs w:val="24"/>
        </w:rPr>
      </w:pPr>
    </w:p>
    <w:p w:rsidR="009B4AE9" w:rsidRDefault="00FE378A" w:rsidP="009B4AE9">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009B4AE9">
        <w:rPr>
          <w:rFonts w:ascii="Times New Roman" w:hAnsi="Times New Roman"/>
          <w:sz w:val="24"/>
          <w:szCs w:val="24"/>
        </w:rPr>
        <w:t>на оказание</w:t>
      </w:r>
      <w:r w:rsidR="009B4AE9" w:rsidRPr="00AE4812">
        <w:rPr>
          <w:rFonts w:ascii="Times New Roman" w:hAnsi="Times New Roman"/>
          <w:sz w:val="24"/>
          <w:szCs w:val="24"/>
        </w:rPr>
        <w:t xml:space="preserve"> услуг по предоставлению неисключительных прав на использование лицензионного программного обеспечения </w:t>
      </w:r>
    </w:p>
    <w:p w:rsidR="00FE378A" w:rsidRDefault="009B4AE9" w:rsidP="009B4AE9">
      <w:pPr>
        <w:spacing w:after="0"/>
        <w:jc w:val="both"/>
        <w:rPr>
          <w:rFonts w:ascii="Times New Roman" w:hAnsi="Times New Roman"/>
          <w:sz w:val="24"/>
          <w:szCs w:val="24"/>
        </w:rPr>
      </w:pPr>
      <w:proofErr w:type="spellStart"/>
      <w:r w:rsidRPr="00AE4812">
        <w:rPr>
          <w:rFonts w:ascii="Times New Roman" w:hAnsi="Times New Roman"/>
          <w:sz w:val="24"/>
          <w:szCs w:val="24"/>
        </w:rPr>
        <w:t>Kaspersky</w:t>
      </w:r>
      <w:proofErr w:type="spellEnd"/>
      <w:r w:rsidRPr="00AE4812">
        <w:rPr>
          <w:rFonts w:ascii="Times New Roman" w:hAnsi="Times New Roman"/>
          <w:sz w:val="24"/>
          <w:szCs w:val="24"/>
        </w:rPr>
        <w:t xml:space="preserve"> </w:t>
      </w:r>
      <w:proofErr w:type="spellStart"/>
      <w:r w:rsidRPr="00AE4812">
        <w:rPr>
          <w:rFonts w:ascii="Times New Roman" w:hAnsi="Times New Roman"/>
          <w:sz w:val="24"/>
          <w:szCs w:val="24"/>
        </w:rPr>
        <w:t>Endpoint</w:t>
      </w:r>
      <w:proofErr w:type="spellEnd"/>
      <w:r w:rsidRPr="00AE4812">
        <w:rPr>
          <w:rFonts w:ascii="Times New Roman" w:hAnsi="Times New Roman"/>
          <w:sz w:val="24"/>
          <w:szCs w:val="24"/>
        </w:rPr>
        <w:t xml:space="preserve"> </w:t>
      </w:r>
      <w:proofErr w:type="spellStart"/>
      <w:r w:rsidRPr="00AE4812">
        <w:rPr>
          <w:rFonts w:ascii="Times New Roman" w:hAnsi="Times New Roman"/>
          <w:sz w:val="24"/>
          <w:szCs w:val="24"/>
        </w:rPr>
        <w:t>Security</w:t>
      </w:r>
      <w:proofErr w:type="spellEnd"/>
      <w:r w:rsidRPr="00AE4812">
        <w:rPr>
          <w:rFonts w:ascii="Times New Roman" w:hAnsi="Times New Roman"/>
          <w:sz w:val="24"/>
          <w:szCs w:val="24"/>
        </w:rPr>
        <w:t xml:space="preserve"> для бизнеса – Стандартный (продление лицензий на антивирусное программное обеспечение)</w:t>
      </w:r>
      <w:r>
        <w:rPr>
          <w:rFonts w:ascii="Times New Roman" w:hAnsi="Times New Roman"/>
          <w:sz w:val="24"/>
          <w:szCs w:val="24"/>
        </w:rPr>
        <w:t xml:space="preserve"> </w:t>
      </w:r>
      <w:r w:rsidR="00FE378A">
        <w:rPr>
          <w:rFonts w:ascii="Times New Roman" w:hAnsi="Times New Roman"/>
          <w:sz w:val="24"/>
          <w:szCs w:val="24"/>
        </w:rPr>
        <w:t>осуществляет анализ предложений поставщиков.</w:t>
      </w:r>
    </w:p>
    <w:p w:rsidR="00FE378A" w:rsidRDefault="00FE378A" w:rsidP="009B4AE9">
      <w:pPr>
        <w:widowControl w:val="0"/>
        <w:spacing w:after="0"/>
        <w:ind w:firstLine="708"/>
        <w:jc w:val="both"/>
        <w:rPr>
          <w:rFonts w:ascii="Times New Roman" w:hAnsi="Times New Roman"/>
          <w:sz w:val="24"/>
          <w:szCs w:val="24"/>
        </w:rPr>
      </w:pPr>
      <w:r>
        <w:rPr>
          <w:rFonts w:ascii="Times New Roman" w:hAnsi="Times New Roman"/>
          <w:sz w:val="24"/>
          <w:szCs w:val="24"/>
        </w:rPr>
        <w:t>В срок до «</w:t>
      </w:r>
      <w:r w:rsidR="003005BE">
        <w:rPr>
          <w:rFonts w:ascii="Times New Roman" w:hAnsi="Times New Roman"/>
          <w:sz w:val="24"/>
          <w:szCs w:val="24"/>
        </w:rPr>
        <w:t>04</w:t>
      </w:r>
      <w:r>
        <w:rPr>
          <w:rFonts w:ascii="Times New Roman" w:hAnsi="Times New Roman"/>
          <w:sz w:val="24"/>
          <w:szCs w:val="24"/>
        </w:rPr>
        <w:t xml:space="preserve">» </w:t>
      </w:r>
      <w:r w:rsidR="009B4AE9">
        <w:rPr>
          <w:rFonts w:ascii="Times New Roman" w:hAnsi="Times New Roman"/>
          <w:sz w:val="24"/>
          <w:szCs w:val="24"/>
        </w:rPr>
        <w:t xml:space="preserve">декабря </w:t>
      </w:r>
      <w:r>
        <w:rPr>
          <w:rFonts w:ascii="Times New Roman" w:hAnsi="Times New Roman"/>
          <w:sz w:val="24"/>
          <w:szCs w:val="24"/>
        </w:rPr>
        <w:t xml:space="preserve">2020 г. просим представить предложения по цене договора </w:t>
      </w:r>
      <w:r w:rsidR="009B4AE9">
        <w:rPr>
          <w:rFonts w:ascii="Times New Roman" w:hAnsi="Times New Roman"/>
          <w:sz w:val="24"/>
          <w:szCs w:val="24"/>
        </w:rPr>
        <w:t>на оказание</w:t>
      </w:r>
      <w:r w:rsidR="009B4AE9" w:rsidRPr="00AE4812">
        <w:rPr>
          <w:rFonts w:ascii="Times New Roman" w:hAnsi="Times New Roman"/>
          <w:sz w:val="24"/>
          <w:szCs w:val="24"/>
        </w:rPr>
        <w:t xml:space="preserve"> услуг по предоставлению неисключительных прав на использование лицензионного программного обеспечения </w:t>
      </w:r>
      <w:proofErr w:type="spellStart"/>
      <w:r w:rsidR="009B4AE9" w:rsidRPr="00AE4812">
        <w:rPr>
          <w:rFonts w:ascii="Times New Roman" w:hAnsi="Times New Roman"/>
          <w:sz w:val="24"/>
          <w:szCs w:val="24"/>
        </w:rPr>
        <w:t>Kaspersky</w:t>
      </w:r>
      <w:proofErr w:type="spellEnd"/>
      <w:r w:rsidR="009B4AE9" w:rsidRPr="00AE4812">
        <w:rPr>
          <w:rFonts w:ascii="Times New Roman" w:hAnsi="Times New Roman"/>
          <w:sz w:val="24"/>
          <w:szCs w:val="24"/>
        </w:rPr>
        <w:t xml:space="preserve"> </w:t>
      </w:r>
      <w:proofErr w:type="spellStart"/>
      <w:r w:rsidR="009B4AE9" w:rsidRPr="00AE4812">
        <w:rPr>
          <w:rFonts w:ascii="Times New Roman" w:hAnsi="Times New Roman"/>
          <w:sz w:val="24"/>
          <w:szCs w:val="24"/>
        </w:rPr>
        <w:t>Endpoint</w:t>
      </w:r>
      <w:proofErr w:type="spellEnd"/>
      <w:r w:rsidR="009B4AE9" w:rsidRPr="00AE4812">
        <w:rPr>
          <w:rFonts w:ascii="Times New Roman" w:hAnsi="Times New Roman"/>
          <w:sz w:val="24"/>
          <w:szCs w:val="24"/>
        </w:rPr>
        <w:t xml:space="preserve"> </w:t>
      </w:r>
      <w:proofErr w:type="spellStart"/>
      <w:r w:rsidR="009B4AE9" w:rsidRPr="00AE4812">
        <w:rPr>
          <w:rFonts w:ascii="Times New Roman" w:hAnsi="Times New Roman"/>
          <w:sz w:val="24"/>
          <w:szCs w:val="24"/>
        </w:rPr>
        <w:t>Security</w:t>
      </w:r>
      <w:proofErr w:type="spellEnd"/>
      <w:r w:rsidR="009B4AE9" w:rsidRPr="00AE4812">
        <w:rPr>
          <w:rFonts w:ascii="Times New Roman" w:hAnsi="Times New Roman"/>
          <w:sz w:val="24"/>
          <w:szCs w:val="24"/>
        </w:rPr>
        <w:t xml:space="preserve"> для бизнеса – Стандартный (продление лицензий на антивирусное программное обеспечение)</w:t>
      </w:r>
      <w:r>
        <w:rPr>
          <w:rFonts w:ascii="Times New Roman" w:hAnsi="Times New Roman"/>
          <w:sz w:val="24"/>
          <w:szCs w:val="24"/>
        </w:rPr>
        <w:t>, проект которого изложен в приложении № 3 к настоящему запросу.</w:t>
      </w:r>
    </w:p>
    <w:p w:rsidR="00FE378A" w:rsidRDefault="00FE378A" w:rsidP="00FE378A">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ascii="Times New Roman" w:hAnsi="Times New Roman" w:cstheme="minorBidi"/>
            <w:sz w:val="24"/>
            <w:szCs w:val="24"/>
            <w:lang w:val="en-US"/>
          </w:rPr>
          <w:t>zakazchik</w:t>
        </w:r>
        <w:r>
          <w:rPr>
            <w:rStyle w:val="a3"/>
            <w:rFonts w:ascii="Times New Roman" w:hAnsi="Times New Roman" w:cstheme="minorBidi"/>
            <w:sz w:val="24"/>
            <w:szCs w:val="24"/>
          </w:rPr>
          <w:t>@</w:t>
        </w:r>
        <w:r>
          <w:rPr>
            <w:rStyle w:val="a3"/>
            <w:rFonts w:ascii="Times New Roman" w:hAnsi="Times New Roman" w:cstheme="minorBidi"/>
            <w:sz w:val="24"/>
            <w:szCs w:val="24"/>
            <w:lang w:val="en-US"/>
          </w:rPr>
          <w:t>vvolga</w:t>
        </w:r>
        <w:r>
          <w:rPr>
            <w:rStyle w:val="a3"/>
            <w:rFonts w:ascii="Times New Roman" w:hAnsi="Times New Roman" w:cstheme="minorBidi"/>
            <w:sz w:val="24"/>
            <w:szCs w:val="24"/>
          </w:rPr>
          <w:t>-</w:t>
        </w:r>
        <w:r>
          <w:rPr>
            <w:rStyle w:val="a3"/>
            <w:rFonts w:ascii="Times New Roman" w:hAnsi="Times New Roman" w:cstheme="minorBidi"/>
            <w:sz w:val="24"/>
            <w:szCs w:val="24"/>
            <w:lang w:val="en-US"/>
          </w:rPr>
          <w:t>yar</w:t>
        </w:r>
        <w:r>
          <w:rPr>
            <w:rStyle w:val="a3"/>
            <w:rFonts w:ascii="Times New Roman" w:hAnsi="Times New Roman" w:cstheme="minorBidi"/>
            <w:sz w:val="24"/>
            <w:szCs w:val="24"/>
          </w:rPr>
          <w:t>.</w:t>
        </w:r>
        <w:r>
          <w:rPr>
            <w:rStyle w:val="a3"/>
            <w:rFonts w:ascii="Times New Roman" w:hAnsi="Times New Roman" w:cstheme="minorBidi"/>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FE378A" w:rsidRDefault="00FE378A" w:rsidP="00FE378A">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FE378A" w:rsidRDefault="00FE378A" w:rsidP="00FE378A">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FE378A" w:rsidRDefault="00FE378A" w:rsidP="00FE378A">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FE378A" w:rsidRDefault="00C234BA" w:rsidP="00FE378A">
      <w:pPr>
        <w:spacing w:after="0"/>
        <w:ind w:firstLine="708"/>
        <w:jc w:val="both"/>
        <w:rPr>
          <w:rFonts w:ascii="Times New Roman" w:hAnsi="Times New Roman"/>
          <w:sz w:val="24"/>
          <w:szCs w:val="24"/>
        </w:rPr>
      </w:pPr>
      <w:r>
        <w:rPr>
          <w:rFonts w:ascii="Times New Roman" w:hAnsi="Times New Roman"/>
          <w:sz w:val="24"/>
          <w:szCs w:val="24"/>
        </w:rPr>
        <w:t>Техническое задание</w:t>
      </w:r>
      <w:r w:rsidR="009B4AE9">
        <w:rPr>
          <w:rFonts w:ascii="Times New Roman" w:hAnsi="Times New Roman"/>
          <w:sz w:val="24"/>
          <w:szCs w:val="24"/>
        </w:rPr>
        <w:t xml:space="preserve"> </w:t>
      </w:r>
      <w:r w:rsidR="00FE378A">
        <w:rPr>
          <w:rFonts w:ascii="Times New Roman" w:hAnsi="Times New Roman"/>
          <w:sz w:val="24"/>
          <w:szCs w:val="24"/>
        </w:rPr>
        <w:t>– в приложении № 2 к настоящему запросу.</w:t>
      </w:r>
    </w:p>
    <w:p w:rsidR="00FE378A" w:rsidRDefault="00FE378A" w:rsidP="00FE378A">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547AB8" w:rsidRDefault="00547AB8" w:rsidP="009B4AE9">
      <w:pPr>
        <w:spacing w:after="0"/>
        <w:jc w:val="both"/>
        <w:rPr>
          <w:rFonts w:ascii="Times New Roman" w:hAnsi="Times New Roman"/>
          <w:sz w:val="24"/>
          <w:szCs w:val="24"/>
        </w:rPr>
      </w:pPr>
    </w:p>
    <w:p w:rsidR="00547AB8" w:rsidRDefault="009B4AE9" w:rsidP="00547AB8">
      <w:pPr>
        <w:pStyle w:val="a9"/>
        <w:rPr>
          <w:rFonts w:ascii="Times New Roman" w:hAnsi="Times New Roman"/>
          <w:sz w:val="24"/>
          <w:szCs w:val="24"/>
        </w:rPr>
      </w:pPr>
      <w:r>
        <w:rPr>
          <w:rFonts w:ascii="Times New Roman" w:hAnsi="Times New Roman"/>
          <w:sz w:val="24"/>
          <w:szCs w:val="24"/>
        </w:rPr>
        <w:t>И.о. д</w:t>
      </w:r>
      <w:r w:rsidR="00547AB8">
        <w:rPr>
          <w:rFonts w:ascii="Times New Roman" w:hAnsi="Times New Roman"/>
          <w:sz w:val="24"/>
          <w:szCs w:val="24"/>
        </w:rPr>
        <w:t>иректор</w:t>
      </w:r>
      <w:r>
        <w:rPr>
          <w:rFonts w:ascii="Times New Roman" w:hAnsi="Times New Roman"/>
          <w:sz w:val="24"/>
          <w:szCs w:val="24"/>
        </w:rPr>
        <w:t>а</w:t>
      </w:r>
      <w:r w:rsidR="00547AB8">
        <w:rPr>
          <w:rFonts w:ascii="Times New Roman" w:hAnsi="Times New Roman"/>
          <w:sz w:val="24"/>
          <w:szCs w:val="24"/>
        </w:rPr>
        <w:t xml:space="preserve"> ГАУ ЯО «Информационное агентство </w:t>
      </w:r>
    </w:p>
    <w:p w:rsidR="00547AB8" w:rsidRDefault="00547AB8" w:rsidP="00547AB8">
      <w:pPr>
        <w:pStyle w:val="a9"/>
      </w:pPr>
      <w:r>
        <w:rPr>
          <w:rFonts w:ascii="Times New Roman" w:hAnsi="Times New Roman"/>
          <w:sz w:val="24"/>
          <w:szCs w:val="24"/>
        </w:rPr>
        <w:t xml:space="preserve">«Верхняя Волга»                                                                                           </w:t>
      </w:r>
      <w:r w:rsidR="009B4AE9">
        <w:rPr>
          <w:rFonts w:ascii="Times New Roman" w:hAnsi="Times New Roman"/>
          <w:sz w:val="24"/>
          <w:szCs w:val="24"/>
        </w:rPr>
        <w:t>Н.В.</w:t>
      </w:r>
      <w:r w:rsidR="003668ED">
        <w:rPr>
          <w:rFonts w:ascii="Times New Roman" w:hAnsi="Times New Roman"/>
          <w:sz w:val="24"/>
          <w:szCs w:val="24"/>
        </w:rPr>
        <w:t xml:space="preserve"> </w:t>
      </w:r>
      <w:r w:rsidR="009B4AE9">
        <w:rPr>
          <w:rFonts w:ascii="Times New Roman" w:hAnsi="Times New Roman"/>
          <w:sz w:val="24"/>
          <w:szCs w:val="24"/>
        </w:rPr>
        <w:t>Болотова</w:t>
      </w:r>
    </w:p>
    <w:p w:rsidR="00547AB8" w:rsidRDefault="00547AB8" w:rsidP="00547AB8">
      <w:pPr>
        <w:pStyle w:val="a9"/>
        <w:rPr>
          <w:rFonts w:ascii="Times New Roman" w:hAnsi="Times New Roman"/>
          <w:sz w:val="20"/>
          <w:szCs w:val="20"/>
        </w:rPr>
      </w:pPr>
    </w:p>
    <w:p w:rsidR="00547AB8" w:rsidRDefault="00547AB8" w:rsidP="00547AB8">
      <w:pPr>
        <w:pStyle w:val="a9"/>
        <w:rPr>
          <w:rFonts w:ascii="Times New Roman" w:hAnsi="Times New Roman"/>
          <w:sz w:val="20"/>
          <w:szCs w:val="20"/>
        </w:rPr>
      </w:pPr>
    </w:p>
    <w:p w:rsidR="00547AB8" w:rsidRDefault="00547AB8" w:rsidP="00547AB8">
      <w:pPr>
        <w:pStyle w:val="a9"/>
        <w:rPr>
          <w:rFonts w:ascii="Times New Roman" w:hAnsi="Times New Roman"/>
          <w:sz w:val="20"/>
          <w:szCs w:val="20"/>
        </w:rPr>
      </w:pPr>
    </w:p>
    <w:p w:rsidR="00547AB8" w:rsidRDefault="00547AB8" w:rsidP="00547AB8">
      <w:pPr>
        <w:pStyle w:val="a9"/>
        <w:rPr>
          <w:rFonts w:ascii="Times New Roman" w:hAnsi="Times New Roman"/>
          <w:sz w:val="16"/>
          <w:szCs w:val="16"/>
        </w:rPr>
      </w:pPr>
    </w:p>
    <w:p w:rsidR="00547AB8" w:rsidRDefault="00547AB8" w:rsidP="00547AB8">
      <w:pPr>
        <w:pStyle w:val="a9"/>
        <w:rPr>
          <w:rFonts w:ascii="Times New Roman" w:hAnsi="Times New Roman"/>
          <w:sz w:val="16"/>
          <w:szCs w:val="16"/>
        </w:rPr>
      </w:pPr>
    </w:p>
    <w:p w:rsidR="00547AB8" w:rsidRDefault="00547AB8" w:rsidP="00547AB8">
      <w:pPr>
        <w:spacing w:after="0"/>
        <w:rPr>
          <w:rFonts w:ascii="Times New Roman" w:hAnsi="Times New Roman"/>
        </w:rPr>
        <w:sectPr w:rsidR="00547AB8">
          <w:pgSz w:w="11906" w:h="16838"/>
          <w:pgMar w:top="993" w:right="850" w:bottom="1134" w:left="1701" w:header="708" w:footer="708" w:gutter="0"/>
          <w:cols w:space="720"/>
        </w:sectPr>
      </w:pPr>
    </w:p>
    <w:p w:rsidR="009B4AE9" w:rsidRDefault="009B4AE9" w:rsidP="009B4AE9">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1 к запросу в целях формирования</w:t>
      </w:r>
    </w:p>
    <w:p w:rsidR="009B4AE9" w:rsidRPr="000A4C1B" w:rsidRDefault="009B4AE9" w:rsidP="009B4AE9">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B4AE9" w:rsidRDefault="009B4AE9" w:rsidP="003044C7">
      <w:pPr>
        <w:pStyle w:val="ac"/>
        <w:spacing w:before="0" w:beforeAutospacing="0" w:after="0" w:afterAutospacing="0"/>
        <w:jc w:val="right"/>
        <w:outlineLvl w:val="0"/>
        <w:rPr>
          <w:bCs/>
          <w:color w:val="000000"/>
          <w:sz w:val="22"/>
          <w:szCs w:val="22"/>
        </w:rPr>
      </w:pPr>
      <w:r>
        <w:rPr>
          <w:bCs/>
          <w:color w:val="000000"/>
          <w:sz w:val="22"/>
          <w:szCs w:val="22"/>
        </w:rPr>
        <w:t>ФОРМА</w:t>
      </w:r>
    </w:p>
    <w:p w:rsidR="009B4AE9" w:rsidRDefault="009B4AE9" w:rsidP="003044C7">
      <w:pPr>
        <w:pStyle w:val="ac"/>
        <w:spacing w:before="0" w:beforeAutospacing="0" w:after="0" w:afterAutospacing="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9B4AE9" w:rsidRPr="000A4C1B" w:rsidRDefault="009B4AE9" w:rsidP="003044C7">
      <w:pPr>
        <w:pStyle w:val="ac"/>
        <w:spacing w:before="0" w:beforeAutospacing="0" w:after="0" w:afterAutospacing="0"/>
        <w:jc w:val="right"/>
        <w:outlineLvl w:val="0"/>
        <w:rPr>
          <w:bCs/>
          <w:color w:val="000000"/>
          <w:sz w:val="22"/>
          <w:szCs w:val="22"/>
        </w:rPr>
      </w:pPr>
      <w:r>
        <w:rPr>
          <w:bCs/>
          <w:color w:val="000000"/>
          <w:sz w:val="22"/>
          <w:szCs w:val="22"/>
        </w:rPr>
        <w:t>изложен в приложении № 3</w:t>
      </w:r>
    </w:p>
    <w:p w:rsidR="009B4AE9" w:rsidRDefault="009B4AE9" w:rsidP="009B4AE9">
      <w:pPr>
        <w:pStyle w:val="ac"/>
        <w:tabs>
          <w:tab w:val="center" w:pos="4677"/>
          <w:tab w:val="right" w:pos="9355"/>
        </w:tabs>
        <w:spacing w:after="0"/>
        <w:jc w:val="right"/>
        <w:rPr>
          <w:rFonts w:eastAsia="Calibri"/>
          <w:sz w:val="22"/>
          <w:szCs w:val="22"/>
          <w:lang w:eastAsia="en-US"/>
        </w:rPr>
      </w:pPr>
      <w:r>
        <w:rPr>
          <w:rFonts w:eastAsia="Calibri"/>
          <w:sz w:val="22"/>
          <w:szCs w:val="22"/>
          <w:lang w:eastAsia="en-US"/>
        </w:rPr>
        <w:t xml:space="preserve">НА БЛАНКЕ ОРГАНИЗАЦИИ </w:t>
      </w:r>
    </w:p>
    <w:p w:rsidR="009B4AE9" w:rsidRPr="003044C7" w:rsidRDefault="009B4AE9" w:rsidP="003044C7">
      <w:pPr>
        <w:pStyle w:val="ac"/>
        <w:jc w:val="center"/>
        <w:outlineLvl w:val="0"/>
        <w:rPr>
          <w:b/>
          <w:bCs/>
          <w:color w:val="000000"/>
        </w:rPr>
      </w:pPr>
      <w:r>
        <w:rPr>
          <w:b/>
          <w:bCs/>
          <w:color w:val="000000"/>
        </w:rPr>
        <w:t>ПРЕДЛОЖЕНИЕ О ЦЕНЕ ДОГОВОРА</w:t>
      </w:r>
    </w:p>
    <w:p w:rsidR="009B4AE9" w:rsidRDefault="009B4AE9" w:rsidP="009B4AE9">
      <w:pPr>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9B4AE9" w:rsidRDefault="009B4AE9" w:rsidP="009B4AE9">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9B4AE9" w:rsidRDefault="009B4AE9" w:rsidP="009B4AE9">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9B4AE9" w:rsidRDefault="009B4AE9" w:rsidP="009B4AE9">
      <w:pPr>
        <w:rPr>
          <w:rFonts w:ascii="Times New Roman" w:hAnsi="Times New Roman"/>
          <w:sz w:val="20"/>
          <w:szCs w:val="20"/>
        </w:rPr>
      </w:pPr>
      <w:r>
        <w:rPr>
          <w:rFonts w:ascii="Times New Roman" w:hAnsi="Times New Roman"/>
          <w:sz w:val="20"/>
          <w:szCs w:val="20"/>
        </w:rPr>
        <w:t>«___» ________ 2020 г.</w:t>
      </w:r>
    </w:p>
    <w:p w:rsidR="009B4AE9" w:rsidRDefault="009B4AE9" w:rsidP="009B4AE9">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sidRPr="009B4AE9">
        <w:rPr>
          <w:rFonts w:ascii="Times New Roman" w:hAnsi="Times New Roman"/>
          <w:bCs/>
          <w:sz w:val="20"/>
          <w:szCs w:val="20"/>
        </w:rPr>
        <w:t xml:space="preserve">на оказание услуг по предоставлению неисключительных прав на использование лицензионного программного обеспечения </w:t>
      </w:r>
      <w:proofErr w:type="spellStart"/>
      <w:r w:rsidRPr="009B4AE9">
        <w:rPr>
          <w:rFonts w:ascii="Times New Roman" w:hAnsi="Times New Roman"/>
          <w:bCs/>
          <w:sz w:val="20"/>
          <w:szCs w:val="20"/>
        </w:rPr>
        <w:t>Kaspersky</w:t>
      </w:r>
      <w:proofErr w:type="spellEnd"/>
      <w:r w:rsidRPr="009B4AE9">
        <w:rPr>
          <w:rFonts w:ascii="Times New Roman" w:hAnsi="Times New Roman"/>
          <w:bCs/>
          <w:sz w:val="20"/>
          <w:szCs w:val="20"/>
        </w:rPr>
        <w:t xml:space="preserve"> </w:t>
      </w:r>
      <w:proofErr w:type="spellStart"/>
      <w:r w:rsidRPr="009B4AE9">
        <w:rPr>
          <w:rFonts w:ascii="Times New Roman" w:hAnsi="Times New Roman"/>
          <w:bCs/>
          <w:sz w:val="20"/>
          <w:szCs w:val="20"/>
        </w:rPr>
        <w:t>Endpoint</w:t>
      </w:r>
      <w:proofErr w:type="spellEnd"/>
      <w:r w:rsidRPr="009B4AE9">
        <w:rPr>
          <w:rFonts w:ascii="Times New Roman" w:hAnsi="Times New Roman"/>
          <w:bCs/>
          <w:sz w:val="20"/>
          <w:szCs w:val="20"/>
        </w:rPr>
        <w:t xml:space="preserve"> </w:t>
      </w:r>
      <w:proofErr w:type="spellStart"/>
      <w:r w:rsidRPr="009B4AE9">
        <w:rPr>
          <w:rFonts w:ascii="Times New Roman" w:hAnsi="Times New Roman"/>
          <w:bCs/>
          <w:sz w:val="20"/>
          <w:szCs w:val="20"/>
        </w:rPr>
        <w:t>Security</w:t>
      </w:r>
      <w:proofErr w:type="spellEnd"/>
      <w:r w:rsidRPr="009B4AE9">
        <w:rPr>
          <w:rFonts w:ascii="Times New Roman" w:hAnsi="Times New Roman"/>
          <w:bCs/>
          <w:sz w:val="20"/>
          <w:szCs w:val="20"/>
        </w:rPr>
        <w:t xml:space="preserve"> для бизнеса – Стандартный (продление лицензий на антивирусное программное обеспечение) для нужд Заказчика</w:t>
      </w:r>
      <w:r>
        <w:rPr>
          <w:rFonts w:ascii="Times New Roman" w:hAnsi="Times New Roman"/>
          <w:bCs/>
          <w:sz w:val="20"/>
          <w:szCs w:val="20"/>
        </w:rPr>
        <w:t xml:space="preserve">, проект, которого изложен в запросе в целях формирования представления о рыночных ценах от 26.11.2020г., размещенном 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p w:rsidR="009B4AE9" w:rsidRDefault="009B4AE9" w:rsidP="009B4AE9">
      <w:pPr>
        <w:pStyle w:val="11"/>
        <w:jc w:val="center"/>
        <w:rPr>
          <w:b/>
          <w:bCs/>
          <w:sz w:val="20"/>
          <w:szCs w:val="20"/>
        </w:rPr>
      </w:pPr>
    </w:p>
    <w:tbl>
      <w:tblPr>
        <w:tblStyle w:val="afe"/>
        <w:tblW w:w="15420" w:type="dxa"/>
        <w:tblLayout w:type="fixed"/>
        <w:tblLook w:val="04A0"/>
      </w:tblPr>
      <w:tblGrid>
        <w:gridCol w:w="568"/>
        <w:gridCol w:w="3085"/>
        <w:gridCol w:w="1275"/>
        <w:gridCol w:w="3971"/>
        <w:gridCol w:w="1417"/>
        <w:gridCol w:w="1701"/>
        <w:gridCol w:w="1560"/>
        <w:gridCol w:w="1843"/>
      </w:tblGrid>
      <w:tr w:rsidR="009B4AE9" w:rsidTr="00E5432D">
        <w:tc>
          <w:tcPr>
            <w:tcW w:w="568" w:type="dxa"/>
            <w:vMerge w:val="restart"/>
            <w:tcBorders>
              <w:top w:val="single" w:sz="4" w:space="0" w:color="auto"/>
              <w:left w:val="single" w:sz="4" w:space="0" w:color="auto"/>
              <w:bottom w:val="single" w:sz="4" w:space="0" w:color="auto"/>
              <w:right w:val="single" w:sz="4" w:space="0" w:color="auto"/>
            </w:tcBorders>
            <w:hideMark/>
          </w:tcPr>
          <w:p w:rsidR="009B4AE9" w:rsidRDefault="009B4AE9" w:rsidP="004B4792">
            <w:pPr>
              <w:jc w:val="center"/>
              <w:rPr>
                <w:rFonts w:ascii="Times New Roman" w:hAnsi="Times New Roman"/>
                <w:b/>
                <w:sz w:val="20"/>
                <w:szCs w:val="20"/>
              </w:rPr>
            </w:pPr>
            <w:r>
              <w:rPr>
                <w:rFonts w:ascii="Times New Roman" w:hAnsi="Times New Roman"/>
                <w:b/>
                <w:sz w:val="20"/>
                <w:szCs w:val="20"/>
              </w:rPr>
              <w:t>№</w:t>
            </w:r>
          </w:p>
          <w:p w:rsidR="009B4AE9" w:rsidRDefault="009B4AE9" w:rsidP="004B4792">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3085" w:type="dxa"/>
            <w:vMerge w:val="restart"/>
            <w:tcBorders>
              <w:top w:val="single" w:sz="4" w:space="0" w:color="auto"/>
              <w:left w:val="single" w:sz="4" w:space="0" w:color="auto"/>
              <w:bottom w:val="single" w:sz="4" w:space="0" w:color="auto"/>
              <w:right w:val="single" w:sz="4" w:space="0" w:color="auto"/>
            </w:tcBorders>
            <w:hideMark/>
          </w:tcPr>
          <w:p w:rsidR="009B4AE9" w:rsidRDefault="009B4AE9" w:rsidP="004B4792">
            <w:pPr>
              <w:jc w:val="center"/>
              <w:rPr>
                <w:rFonts w:ascii="Times New Roman" w:hAnsi="Times New Roman"/>
                <w:b/>
                <w:sz w:val="20"/>
                <w:szCs w:val="20"/>
              </w:rPr>
            </w:pPr>
            <w:r>
              <w:rPr>
                <w:rFonts w:ascii="Times New Roman" w:hAnsi="Times New Roman"/>
                <w:b/>
                <w:sz w:val="20"/>
                <w:szCs w:val="20"/>
              </w:rPr>
              <w:t>Наименование товара,</w:t>
            </w:r>
          </w:p>
          <w:p w:rsidR="009B4AE9" w:rsidRDefault="009B4AE9" w:rsidP="004B4792">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B4AE9" w:rsidRDefault="009B4AE9" w:rsidP="00A5363B">
            <w:pPr>
              <w:spacing w:line="276" w:lineRule="auto"/>
              <w:jc w:val="center"/>
              <w:rPr>
                <w:rFonts w:ascii="Times New Roman" w:hAnsi="Times New Roman"/>
                <w:b/>
                <w:sz w:val="20"/>
                <w:szCs w:val="20"/>
              </w:rPr>
            </w:pPr>
            <w:r>
              <w:rPr>
                <w:rFonts w:ascii="Times New Roman" w:hAnsi="Times New Roman"/>
                <w:b/>
                <w:sz w:val="20"/>
                <w:szCs w:val="20"/>
              </w:rPr>
              <w:t xml:space="preserve">Кол-во, </w:t>
            </w:r>
            <w:r w:rsidR="00A5363B">
              <w:rPr>
                <w:rFonts w:ascii="Times New Roman" w:hAnsi="Times New Roman"/>
                <w:b/>
                <w:sz w:val="20"/>
                <w:szCs w:val="20"/>
              </w:rPr>
              <w:t>штук</w:t>
            </w:r>
          </w:p>
        </w:tc>
        <w:tc>
          <w:tcPr>
            <w:tcW w:w="3971" w:type="dxa"/>
            <w:tcBorders>
              <w:top w:val="single" w:sz="4" w:space="0" w:color="auto"/>
              <w:left w:val="single" w:sz="4" w:space="0" w:color="auto"/>
              <w:bottom w:val="single" w:sz="4" w:space="0" w:color="auto"/>
              <w:right w:val="single" w:sz="4" w:space="0" w:color="auto"/>
            </w:tcBorders>
            <w:hideMark/>
          </w:tcPr>
          <w:p w:rsidR="009B4AE9" w:rsidRDefault="009B4AE9" w:rsidP="004B4792">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B4AE9" w:rsidRDefault="001F1BA3" w:rsidP="004B4792">
            <w:pPr>
              <w:jc w:val="center"/>
              <w:rPr>
                <w:rFonts w:ascii="Times New Roman" w:hAnsi="Times New Roman"/>
                <w:b/>
                <w:sz w:val="20"/>
                <w:szCs w:val="20"/>
              </w:rPr>
            </w:pPr>
            <w:r w:rsidRPr="001F1BA3">
              <w:rPr>
                <w:rFonts w:ascii="Times New Roman" w:hAnsi="Times New Roman"/>
                <w:b/>
                <w:sz w:val="20"/>
                <w:szCs w:val="20"/>
              </w:rPr>
              <w:t>Срок действия лицензии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B4AE9" w:rsidRDefault="009B4AE9" w:rsidP="004B4792">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9B4AE9" w:rsidRDefault="009B4AE9" w:rsidP="004B4792">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B4AE9" w:rsidRDefault="009B4AE9" w:rsidP="004B4792">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9B4AE9" w:rsidTr="00E5432D">
        <w:tc>
          <w:tcPr>
            <w:tcW w:w="568" w:type="dxa"/>
            <w:vMerge/>
            <w:tcBorders>
              <w:top w:val="single" w:sz="4" w:space="0" w:color="auto"/>
              <w:left w:val="single" w:sz="4" w:space="0" w:color="auto"/>
              <w:bottom w:val="single" w:sz="4" w:space="0" w:color="auto"/>
              <w:right w:val="single" w:sz="4" w:space="0" w:color="auto"/>
            </w:tcBorders>
            <w:vAlign w:val="center"/>
            <w:hideMark/>
          </w:tcPr>
          <w:p w:rsidR="009B4AE9" w:rsidRDefault="009B4AE9" w:rsidP="004B4792">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9B4AE9" w:rsidRDefault="009B4AE9" w:rsidP="004B4792">
            <w:pPr>
              <w:rPr>
                <w:rFonts w:ascii="Times New Roman" w:hAnsi="Times New Roman"/>
                <w:b/>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B4AE9" w:rsidRDefault="009B4AE9" w:rsidP="004B4792">
            <w:pPr>
              <w:rPr>
                <w:rFonts w:ascii="Times New Roman" w:hAnsi="Times New Roman"/>
                <w:b/>
                <w:sz w:val="20"/>
                <w:szCs w:val="20"/>
              </w:rPr>
            </w:pPr>
          </w:p>
        </w:tc>
        <w:tc>
          <w:tcPr>
            <w:tcW w:w="3971" w:type="dxa"/>
            <w:tcBorders>
              <w:top w:val="single" w:sz="4" w:space="0" w:color="auto"/>
              <w:left w:val="single" w:sz="4" w:space="0" w:color="auto"/>
              <w:bottom w:val="single" w:sz="4" w:space="0" w:color="auto"/>
              <w:right w:val="single" w:sz="4" w:space="0" w:color="auto"/>
            </w:tcBorders>
            <w:hideMark/>
          </w:tcPr>
          <w:p w:rsidR="009B4AE9" w:rsidRDefault="009B4AE9" w:rsidP="004B4792">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4AE9" w:rsidRDefault="009B4AE9" w:rsidP="004B4792">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4AE9" w:rsidRDefault="009B4AE9" w:rsidP="004B4792">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B4AE9" w:rsidRDefault="009B4AE9" w:rsidP="004B4792">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4AE9" w:rsidRDefault="009B4AE9" w:rsidP="004B4792">
            <w:pPr>
              <w:rPr>
                <w:rFonts w:ascii="Times New Roman" w:hAnsi="Times New Roman"/>
                <w:b/>
                <w:sz w:val="20"/>
                <w:szCs w:val="20"/>
              </w:rPr>
            </w:pPr>
          </w:p>
        </w:tc>
      </w:tr>
      <w:tr w:rsidR="009B4AE9" w:rsidTr="00E5432D">
        <w:tc>
          <w:tcPr>
            <w:tcW w:w="568" w:type="dxa"/>
            <w:tcBorders>
              <w:top w:val="single" w:sz="4" w:space="0" w:color="auto"/>
              <w:left w:val="single" w:sz="4" w:space="0" w:color="auto"/>
              <w:bottom w:val="single" w:sz="4" w:space="0" w:color="auto"/>
              <w:right w:val="single" w:sz="4" w:space="0" w:color="auto"/>
            </w:tcBorders>
            <w:hideMark/>
          </w:tcPr>
          <w:p w:rsidR="009B4AE9" w:rsidRDefault="009B4AE9" w:rsidP="004B4792">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9B4AE9" w:rsidRPr="0093633B" w:rsidRDefault="009B4AE9" w:rsidP="001F1BA3">
            <w:pPr>
              <w:jc w:val="both"/>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9B4AE9" w:rsidRDefault="009B4AE9" w:rsidP="004B4792">
            <w:pPr>
              <w:rPr>
                <w:rFonts w:ascii="Times New Roman" w:hAnsi="Times New Roman"/>
                <w:sz w:val="20"/>
                <w:szCs w:val="20"/>
              </w:rPr>
            </w:pPr>
          </w:p>
        </w:tc>
        <w:tc>
          <w:tcPr>
            <w:tcW w:w="3971" w:type="dxa"/>
            <w:tcBorders>
              <w:top w:val="single" w:sz="4" w:space="0" w:color="auto"/>
              <w:left w:val="single" w:sz="4" w:space="0" w:color="auto"/>
              <w:bottom w:val="single" w:sz="4" w:space="0" w:color="auto"/>
              <w:right w:val="single" w:sz="4" w:space="0" w:color="auto"/>
            </w:tcBorders>
          </w:tcPr>
          <w:p w:rsidR="009B4AE9" w:rsidRDefault="009B4AE9" w:rsidP="004B4792">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9B4AE9" w:rsidRDefault="009B4AE9" w:rsidP="004B479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B4AE9" w:rsidRDefault="009B4AE9" w:rsidP="004B4792">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9B4AE9" w:rsidRDefault="009B4AE9" w:rsidP="004B4792">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B4AE9" w:rsidRDefault="009B4AE9" w:rsidP="004B4792">
            <w:pPr>
              <w:jc w:val="center"/>
              <w:rPr>
                <w:rFonts w:ascii="Times New Roman" w:hAnsi="Times New Roman"/>
                <w:sz w:val="20"/>
                <w:szCs w:val="20"/>
              </w:rPr>
            </w:pPr>
          </w:p>
        </w:tc>
      </w:tr>
      <w:tr w:rsidR="009B4AE9" w:rsidTr="004B4792">
        <w:tc>
          <w:tcPr>
            <w:tcW w:w="13577" w:type="dxa"/>
            <w:gridSpan w:val="7"/>
            <w:tcBorders>
              <w:top w:val="single" w:sz="4" w:space="0" w:color="auto"/>
              <w:left w:val="single" w:sz="4" w:space="0" w:color="auto"/>
              <w:bottom w:val="single" w:sz="4" w:space="0" w:color="auto"/>
              <w:right w:val="single" w:sz="4" w:space="0" w:color="auto"/>
            </w:tcBorders>
            <w:hideMark/>
          </w:tcPr>
          <w:p w:rsidR="009B4AE9" w:rsidRDefault="009B4AE9" w:rsidP="004B4792">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9B4AE9" w:rsidRDefault="009B4AE9" w:rsidP="004B4792">
            <w:pPr>
              <w:jc w:val="center"/>
              <w:rPr>
                <w:rFonts w:ascii="Times New Roman" w:hAnsi="Times New Roman"/>
                <w:sz w:val="20"/>
                <w:szCs w:val="20"/>
              </w:rPr>
            </w:pPr>
          </w:p>
        </w:tc>
      </w:tr>
      <w:tr w:rsidR="009B4AE9" w:rsidTr="004B4792">
        <w:tc>
          <w:tcPr>
            <w:tcW w:w="13577" w:type="dxa"/>
            <w:gridSpan w:val="7"/>
            <w:tcBorders>
              <w:top w:val="single" w:sz="4" w:space="0" w:color="auto"/>
              <w:left w:val="single" w:sz="4" w:space="0" w:color="auto"/>
              <w:bottom w:val="single" w:sz="4" w:space="0" w:color="auto"/>
              <w:right w:val="single" w:sz="4" w:space="0" w:color="auto"/>
            </w:tcBorders>
            <w:hideMark/>
          </w:tcPr>
          <w:p w:rsidR="009B4AE9" w:rsidRDefault="009B4AE9" w:rsidP="004B4792">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9B4AE9" w:rsidRDefault="009B4AE9" w:rsidP="004B4792">
            <w:pPr>
              <w:jc w:val="center"/>
              <w:rPr>
                <w:rFonts w:ascii="Times New Roman" w:hAnsi="Times New Roman"/>
                <w:sz w:val="20"/>
                <w:szCs w:val="20"/>
              </w:rPr>
            </w:pPr>
          </w:p>
        </w:tc>
      </w:tr>
    </w:tbl>
    <w:p w:rsidR="009B4AE9" w:rsidRDefault="009B4AE9" w:rsidP="009B4AE9">
      <w:pPr>
        <w:pStyle w:val="ac"/>
        <w:widowControl w:val="0"/>
        <w:tabs>
          <w:tab w:val="right" w:pos="8798"/>
        </w:tabs>
        <w:autoSpaceDE w:val="0"/>
        <w:autoSpaceDN w:val="0"/>
        <w:spacing w:line="245" w:lineRule="exact"/>
        <w:ind w:right="-285"/>
        <w:rPr>
          <w:color w:val="000000"/>
          <w:shd w:val="clear" w:color="auto" w:fill="FFFFFF"/>
        </w:rPr>
      </w:pPr>
      <w:r>
        <w:rPr>
          <w:rStyle w:val="14"/>
          <w:rFonts w:eastAsia="Calibri"/>
          <w:color w:val="000000"/>
        </w:rPr>
        <w:t>Руководитель (</w:t>
      </w:r>
      <w:r>
        <w:rPr>
          <w:rStyle w:val="afd"/>
          <w:rFonts w:eastAsia="Arial"/>
          <w:color w:val="000000"/>
        </w:rPr>
        <w:t>должность)</w:t>
      </w:r>
      <w:r>
        <w:rPr>
          <w:rStyle w:val="14"/>
          <w:rFonts w:eastAsia="Calibri"/>
          <w:color w:val="000000"/>
        </w:rPr>
        <w:t xml:space="preserve"> ______________________    (Ф.И.О. Руководителя)</w:t>
      </w:r>
    </w:p>
    <w:p w:rsidR="009B4AE9" w:rsidRDefault="009B4AE9" w:rsidP="009B4AE9">
      <w:pPr>
        <w:tabs>
          <w:tab w:val="left" w:pos="2648"/>
        </w:tabs>
        <w:spacing w:after="0"/>
        <w:jc w:val="both"/>
        <w:rPr>
          <w:rFonts w:ascii="Times New Roman" w:hAnsi="Times New Roman"/>
          <w:sz w:val="24"/>
          <w:szCs w:val="20"/>
          <w:lang w:eastAsia="ru-RU"/>
        </w:rPr>
      </w:pPr>
      <w:r>
        <w:rPr>
          <w:rFonts w:ascii="Times New Roman" w:hAnsi="Times New Roman"/>
          <w:i/>
          <w:sz w:val="24"/>
          <w:szCs w:val="24"/>
        </w:rPr>
        <w:t xml:space="preserve">           </w:t>
      </w:r>
      <w:r>
        <w:rPr>
          <w:rStyle w:val="14"/>
          <w:rFonts w:eastAsia="Calibri"/>
          <w:color w:val="000000"/>
          <w:sz w:val="24"/>
        </w:rPr>
        <w:t xml:space="preserve">м.п. </w:t>
      </w:r>
    </w:p>
    <w:p w:rsidR="009B4AE9" w:rsidRDefault="009B4AE9" w:rsidP="009B4AE9">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9B4AE9" w:rsidRDefault="009B4AE9" w:rsidP="009B4AE9">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9B4AE9" w:rsidRDefault="009B4AE9" w:rsidP="009B4AE9">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9B4AE9" w:rsidRDefault="009B4AE9" w:rsidP="009B4AE9">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9B4AE9" w:rsidRDefault="009B4AE9" w:rsidP="009B4AE9">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9B4AE9" w:rsidRDefault="009B4AE9" w:rsidP="009B4AE9">
      <w:pPr>
        <w:spacing w:after="0" w:line="240" w:lineRule="auto"/>
        <w:rPr>
          <w:rFonts w:ascii="Times New Roman" w:hAnsi="Times New Roman"/>
          <w:i/>
          <w:sz w:val="16"/>
          <w:szCs w:val="16"/>
        </w:rPr>
        <w:sectPr w:rsidR="009B4AE9">
          <w:pgSz w:w="16838" w:h="11906" w:orient="landscape"/>
          <w:pgMar w:top="993" w:right="1134" w:bottom="851" w:left="1134" w:header="709" w:footer="709" w:gutter="0"/>
          <w:cols w:space="720"/>
        </w:sectPr>
      </w:pPr>
    </w:p>
    <w:p w:rsidR="009B4AE9" w:rsidRDefault="009B4AE9" w:rsidP="009B4AE9">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9B4AE9" w:rsidRDefault="009B4AE9" w:rsidP="009B4AE9">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B4AE9" w:rsidRDefault="009B4AE9" w:rsidP="009B4AE9">
      <w:pPr>
        <w:tabs>
          <w:tab w:val="left" w:pos="3969"/>
        </w:tabs>
        <w:spacing w:after="0"/>
        <w:jc w:val="right"/>
        <w:rPr>
          <w:rFonts w:ascii="Times New Roman" w:hAnsi="Times New Roman"/>
          <w:b/>
          <w:sz w:val="20"/>
          <w:szCs w:val="20"/>
          <w:u w:val="single"/>
        </w:rPr>
      </w:pPr>
    </w:p>
    <w:p w:rsidR="00C234BA" w:rsidRPr="00233433" w:rsidRDefault="00C234BA" w:rsidP="00C234BA">
      <w:pPr>
        <w:shd w:val="clear" w:color="auto" w:fill="FFFFFF"/>
        <w:spacing w:after="0" w:line="324" w:lineRule="exact"/>
        <w:jc w:val="center"/>
        <w:rPr>
          <w:rFonts w:ascii="Times New Roman" w:hAnsi="Times New Roman"/>
          <w:b/>
          <w:bCs/>
          <w:spacing w:val="-1"/>
          <w:sz w:val="20"/>
          <w:szCs w:val="20"/>
        </w:rPr>
      </w:pPr>
      <w:r w:rsidRPr="00233433">
        <w:rPr>
          <w:rFonts w:ascii="Times New Roman" w:hAnsi="Times New Roman"/>
          <w:b/>
          <w:bCs/>
          <w:spacing w:val="-1"/>
          <w:sz w:val="20"/>
          <w:szCs w:val="20"/>
        </w:rPr>
        <w:t>Техническое задание</w:t>
      </w:r>
    </w:p>
    <w:p w:rsidR="00C234BA" w:rsidRPr="00233433" w:rsidRDefault="00C234BA" w:rsidP="00C234BA">
      <w:pPr>
        <w:shd w:val="clear" w:color="auto" w:fill="FFFFFF"/>
        <w:spacing w:after="0"/>
        <w:jc w:val="center"/>
        <w:rPr>
          <w:rFonts w:ascii="Times New Roman" w:hAnsi="Times New Roman"/>
          <w:b/>
          <w:sz w:val="20"/>
          <w:szCs w:val="20"/>
        </w:rPr>
      </w:pPr>
      <w:r w:rsidRPr="00233433">
        <w:rPr>
          <w:rFonts w:ascii="Times New Roman" w:hAnsi="Times New Roman"/>
          <w:b/>
          <w:sz w:val="20"/>
          <w:szCs w:val="20"/>
        </w:rPr>
        <w:t xml:space="preserve">на предоставление лицензионных </w:t>
      </w:r>
      <w:proofErr w:type="gramStart"/>
      <w:r w:rsidRPr="00233433">
        <w:rPr>
          <w:rFonts w:ascii="Times New Roman" w:hAnsi="Times New Roman"/>
          <w:b/>
          <w:sz w:val="20"/>
          <w:szCs w:val="20"/>
        </w:rPr>
        <w:t>прав</w:t>
      </w:r>
      <w:proofErr w:type="gramEnd"/>
      <w:r w:rsidRPr="00233433">
        <w:rPr>
          <w:rFonts w:ascii="Times New Roman" w:hAnsi="Times New Roman"/>
          <w:b/>
          <w:sz w:val="20"/>
          <w:szCs w:val="20"/>
        </w:rPr>
        <w:t xml:space="preserve"> на пользование программным обеспечением </w:t>
      </w:r>
      <w:proofErr w:type="spellStart"/>
      <w:r w:rsidRPr="00233433">
        <w:rPr>
          <w:rFonts w:ascii="Times New Roman" w:hAnsi="Times New Roman"/>
          <w:b/>
          <w:sz w:val="20"/>
          <w:szCs w:val="20"/>
        </w:rPr>
        <w:t>Kaspersky</w:t>
      </w:r>
      <w:proofErr w:type="spellEnd"/>
      <w:r w:rsidRPr="00233433">
        <w:rPr>
          <w:rFonts w:ascii="Times New Roman" w:hAnsi="Times New Roman"/>
          <w:b/>
          <w:sz w:val="20"/>
          <w:szCs w:val="20"/>
        </w:rPr>
        <w:t xml:space="preserve"> </w:t>
      </w:r>
      <w:proofErr w:type="spellStart"/>
      <w:r w:rsidRPr="00233433">
        <w:rPr>
          <w:rFonts w:ascii="Times New Roman" w:hAnsi="Times New Roman"/>
          <w:b/>
          <w:sz w:val="20"/>
          <w:szCs w:val="20"/>
        </w:rPr>
        <w:t>Endpoint</w:t>
      </w:r>
      <w:proofErr w:type="spellEnd"/>
      <w:r w:rsidRPr="00233433">
        <w:rPr>
          <w:rFonts w:ascii="Times New Roman" w:hAnsi="Times New Roman"/>
          <w:b/>
          <w:sz w:val="20"/>
          <w:szCs w:val="20"/>
        </w:rPr>
        <w:t xml:space="preserve"> </w:t>
      </w:r>
      <w:proofErr w:type="spellStart"/>
      <w:r w:rsidRPr="00233433">
        <w:rPr>
          <w:rFonts w:ascii="Times New Roman" w:hAnsi="Times New Roman"/>
          <w:b/>
          <w:sz w:val="20"/>
          <w:szCs w:val="20"/>
        </w:rPr>
        <w:t>Security</w:t>
      </w:r>
      <w:proofErr w:type="spellEnd"/>
      <w:r w:rsidRPr="00233433">
        <w:rPr>
          <w:rFonts w:ascii="Times New Roman" w:hAnsi="Times New Roman"/>
          <w:b/>
          <w:sz w:val="20"/>
          <w:szCs w:val="20"/>
        </w:rPr>
        <w:t xml:space="preserve"> для бизнеса – Стандартный</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
        <w:gridCol w:w="2253"/>
        <w:gridCol w:w="7903"/>
      </w:tblGrid>
      <w:tr w:rsidR="00C234BA" w:rsidRPr="00233433" w:rsidTr="003A4C88">
        <w:trPr>
          <w:trHeight w:val="348"/>
        </w:trPr>
        <w:tc>
          <w:tcPr>
            <w:tcW w:w="441"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t>1.</w:t>
            </w:r>
          </w:p>
        </w:tc>
        <w:tc>
          <w:tcPr>
            <w:tcW w:w="2253"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t>Предмет закупки, характеристики</w:t>
            </w:r>
          </w:p>
        </w:tc>
        <w:tc>
          <w:tcPr>
            <w:tcW w:w="7903" w:type="dxa"/>
          </w:tcPr>
          <w:p w:rsidR="00C234BA" w:rsidRPr="00233433" w:rsidRDefault="00C234BA" w:rsidP="003A4C88">
            <w:pPr>
              <w:spacing w:after="0"/>
              <w:jc w:val="both"/>
              <w:rPr>
                <w:rFonts w:ascii="Times New Roman" w:hAnsi="Times New Roman"/>
                <w:sz w:val="20"/>
                <w:szCs w:val="20"/>
              </w:rPr>
            </w:pPr>
            <w:r w:rsidRPr="00233433">
              <w:rPr>
                <w:rFonts w:ascii="Times New Roman" w:hAnsi="Times New Roman"/>
                <w:bCs/>
                <w:sz w:val="20"/>
                <w:szCs w:val="20"/>
              </w:rPr>
              <w:t xml:space="preserve">Оказание услуг по предоставлению неисключительных прав на использование лицензионного программного обеспечения </w:t>
            </w:r>
            <w:proofErr w:type="spellStart"/>
            <w:r w:rsidRPr="00233433">
              <w:rPr>
                <w:rFonts w:ascii="Times New Roman" w:hAnsi="Times New Roman"/>
                <w:bCs/>
                <w:sz w:val="20"/>
                <w:szCs w:val="20"/>
              </w:rPr>
              <w:t>Kaspersky</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Endpoint</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Security</w:t>
            </w:r>
            <w:proofErr w:type="spellEnd"/>
            <w:r w:rsidRPr="00233433">
              <w:rPr>
                <w:rFonts w:ascii="Times New Roman" w:hAnsi="Times New Roman"/>
                <w:bCs/>
                <w:sz w:val="20"/>
                <w:szCs w:val="20"/>
              </w:rPr>
              <w:t xml:space="preserve"> для бизнеса – </w:t>
            </w:r>
            <w:proofErr w:type="gramStart"/>
            <w:r w:rsidRPr="00233433">
              <w:rPr>
                <w:rFonts w:ascii="Times New Roman" w:hAnsi="Times New Roman"/>
                <w:bCs/>
                <w:sz w:val="20"/>
                <w:szCs w:val="20"/>
              </w:rPr>
              <w:t>Стандартный</w:t>
            </w:r>
            <w:proofErr w:type="gramEnd"/>
            <w:r w:rsidRPr="00233433">
              <w:rPr>
                <w:rFonts w:ascii="Times New Roman" w:hAnsi="Times New Roman"/>
                <w:bCs/>
                <w:sz w:val="20"/>
                <w:szCs w:val="20"/>
              </w:rPr>
              <w:t xml:space="preserve"> (продление лицензий на антивирусное программное обеспечение) для нужд Заказчика</w:t>
            </w:r>
            <w:r w:rsidRPr="00233433">
              <w:rPr>
                <w:rFonts w:ascii="Times New Roman" w:hAnsi="Times New Roman"/>
                <w:sz w:val="20"/>
                <w:szCs w:val="20"/>
              </w:rPr>
              <w:t xml:space="preserve"> сроком на </w:t>
            </w:r>
            <w:r w:rsidRPr="00233433">
              <w:rPr>
                <w:rFonts w:ascii="Times New Roman" w:hAnsi="Times New Roman"/>
                <w:color w:val="000000"/>
                <w:sz w:val="20"/>
                <w:szCs w:val="20"/>
              </w:rPr>
              <w:t>12  месяцев.</w:t>
            </w:r>
          </w:p>
          <w:p w:rsidR="00C234BA" w:rsidRPr="00233433" w:rsidRDefault="00C234BA" w:rsidP="003A4C88">
            <w:pPr>
              <w:spacing w:after="0"/>
              <w:rPr>
                <w:rFonts w:ascii="Times New Roman" w:hAnsi="Times New Roman"/>
                <w:sz w:val="20"/>
                <w:szCs w:val="20"/>
              </w:rPr>
            </w:pPr>
          </w:p>
        </w:tc>
      </w:tr>
      <w:tr w:rsidR="00C234BA" w:rsidRPr="00233433" w:rsidTr="003A4C88">
        <w:trPr>
          <w:trHeight w:val="348"/>
        </w:trPr>
        <w:tc>
          <w:tcPr>
            <w:tcW w:w="441"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t>2.</w:t>
            </w:r>
          </w:p>
        </w:tc>
        <w:tc>
          <w:tcPr>
            <w:tcW w:w="2253"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t>Количество/Место оказания услуг</w:t>
            </w:r>
          </w:p>
        </w:tc>
        <w:tc>
          <w:tcPr>
            <w:tcW w:w="7903" w:type="dxa"/>
          </w:tcPr>
          <w:p w:rsidR="00C234BA" w:rsidRPr="00233433" w:rsidRDefault="00C234BA" w:rsidP="003A4C88">
            <w:pPr>
              <w:spacing w:after="0"/>
              <w:rPr>
                <w:rFonts w:ascii="Times New Roman" w:hAnsi="Times New Roman"/>
                <w:color w:val="000000"/>
                <w:sz w:val="20"/>
                <w:szCs w:val="20"/>
              </w:rPr>
            </w:pPr>
            <w:r w:rsidRPr="00233433">
              <w:rPr>
                <w:rFonts w:ascii="Times New Roman" w:hAnsi="Times New Roman"/>
                <w:color w:val="000000"/>
                <w:sz w:val="20"/>
                <w:szCs w:val="20"/>
              </w:rPr>
              <w:t xml:space="preserve">132 </w:t>
            </w:r>
            <w:r>
              <w:rPr>
                <w:rFonts w:ascii="Times New Roman" w:hAnsi="Times New Roman"/>
                <w:color w:val="000000"/>
                <w:sz w:val="20"/>
                <w:szCs w:val="20"/>
              </w:rPr>
              <w:t>штуки</w:t>
            </w:r>
            <w:r w:rsidRPr="00233433">
              <w:rPr>
                <w:rFonts w:ascii="Times New Roman" w:hAnsi="Times New Roman"/>
                <w:color w:val="000000"/>
                <w:sz w:val="20"/>
                <w:szCs w:val="20"/>
              </w:rPr>
              <w:t xml:space="preserve"> (лицензии)/150000, г. Ярославль ул. Максимова, д. 17/27</w:t>
            </w:r>
          </w:p>
        </w:tc>
      </w:tr>
      <w:tr w:rsidR="00C234BA" w:rsidRPr="00233433" w:rsidTr="003A4C88">
        <w:trPr>
          <w:trHeight w:val="348"/>
        </w:trPr>
        <w:tc>
          <w:tcPr>
            <w:tcW w:w="441"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t>3.</w:t>
            </w:r>
          </w:p>
        </w:tc>
        <w:tc>
          <w:tcPr>
            <w:tcW w:w="2253"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t>Срок действия лицензии</w:t>
            </w:r>
          </w:p>
        </w:tc>
        <w:tc>
          <w:tcPr>
            <w:tcW w:w="7903" w:type="dxa"/>
          </w:tcPr>
          <w:p w:rsidR="00C234BA" w:rsidRPr="00233433" w:rsidRDefault="00C234BA" w:rsidP="003A4C88">
            <w:pPr>
              <w:spacing w:after="0"/>
              <w:rPr>
                <w:rFonts w:ascii="Times New Roman" w:hAnsi="Times New Roman"/>
                <w:color w:val="000000"/>
                <w:sz w:val="20"/>
                <w:szCs w:val="20"/>
              </w:rPr>
            </w:pPr>
            <w:r w:rsidRPr="00233433">
              <w:rPr>
                <w:rFonts w:ascii="Times New Roman" w:hAnsi="Times New Roman"/>
                <w:color w:val="000000"/>
                <w:sz w:val="20"/>
                <w:szCs w:val="20"/>
              </w:rPr>
              <w:t>12  месяцев с момента активации лицензии (ключей)</w:t>
            </w:r>
          </w:p>
        </w:tc>
      </w:tr>
      <w:tr w:rsidR="00C234BA" w:rsidRPr="00233433" w:rsidTr="003A4C88">
        <w:trPr>
          <w:trHeight w:val="348"/>
        </w:trPr>
        <w:tc>
          <w:tcPr>
            <w:tcW w:w="441"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t>4.</w:t>
            </w:r>
          </w:p>
        </w:tc>
        <w:tc>
          <w:tcPr>
            <w:tcW w:w="2253"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t>Требования к характеристикам товара</w:t>
            </w:r>
          </w:p>
        </w:tc>
        <w:tc>
          <w:tcPr>
            <w:tcW w:w="7903" w:type="dxa"/>
          </w:tcPr>
          <w:p w:rsidR="00C234BA" w:rsidRPr="00C23541" w:rsidRDefault="00C234BA" w:rsidP="003A4C88">
            <w:pPr>
              <w:pStyle w:val="1"/>
              <w:spacing w:before="0" w:line="240" w:lineRule="auto"/>
              <w:rPr>
                <w:rFonts w:ascii="Times New Roman" w:hAnsi="Times New Roman" w:cs="Times New Roman"/>
                <w:b/>
                <w:color w:val="auto"/>
                <w:sz w:val="20"/>
                <w:szCs w:val="20"/>
                <w:lang w:eastAsia="en-US"/>
              </w:rPr>
            </w:pPr>
            <w:r w:rsidRPr="00C23541">
              <w:rPr>
                <w:rFonts w:ascii="Times New Roman" w:hAnsi="Times New Roman" w:cs="Times New Roman"/>
                <w:b/>
                <w:color w:val="auto"/>
                <w:sz w:val="20"/>
                <w:szCs w:val="20"/>
                <w:lang w:eastAsia="en-US"/>
              </w:rPr>
              <w:t>Общие требования</w:t>
            </w: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Антивирусные средства должны включать:</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программные средства антивирусной защиты для рабочих станций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программные средства антивирусной защиты для рабочих станций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программные средства антивирусной защиты для файловых серверов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программные средства централизованного управления, мониторинга и обновления;</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обновляемые базы данных сигнатур вредоносных программ и атак;</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эксплуатационную документацию на русском языке.</w:t>
            </w: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Программный интерфейс всех антивирусных средств, включая средства управления, должен быть на русском и английском языке.</w:t>
            </w: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Все антивирусные средства, включая средства управления, должны обладать контекстной справочной системой на русском и английском языке.</w:t>
            </w:r>
          </w:p>
          <w:p w:rsidR="00C234BA" w:rsidRPr="00C23541" w:rsidRDefault="00C234BA" w:rsidP="003A4C88">
            <w:pPr>
              <w:spacing w:after="0" w:line="240" w:lineRule="auto"/>
              <w:rPr>
                <w:rFonts w:ascii="Times New Roman" w:hAnsi="Times New Roman"/>
                <w:sz w:val="20"/>
                <w:szCs w:val="20"/>
              </w:rPr>
            </w:pPr>
          </w:p>
          <w:p w:rsidR="00C234BA" w:rsidRPr="00C23541" w:rsidRDefault="00C234BA" w:rsidP="003A4C88">
            <w:pPr>
              <w:pStyle w:val="1"/>
              <w:spacing w:before="0" w:line="240" w:lineRule="auto"/>
              <w:rPr>
                <w:rFonts w:ascii="Times New Roman" w:hAnsi="Times New Roman" w:cs="Times New Roman"/>
                <w:b/>
                <w:color w:val="auto"/>
                <w:sz w:val="20"/>
                <w:szCs w:val="20"/>
                <w:lang w:eastAsia="en-US"/>
              </w:rPr>
            </w:pPr>
            <w:r w:rsidRPr="00C23541">
              <w:rPr>
                <w:rFonts w:ascii="Times New Roman" w:hAnsi="Times New Roman" w:cs="Times New Roman"/>
                <w:b/>
                <w:color w:val="auto"/>
                <w:sz w:val="20"/>
                <w:szCs w:val="20"/>
                <w:lang w:eastAsia="en-US"/>
              </w:rPr>
              <w:t xml:space="preserve">Требования к программным средствам антивирусной защиты для рабочих станций </w:t>
            </w:r>
            <w:proofErr w:type="spellStart"/>
            <w:r w:rsidRPr="00C23541">
              <w:rPr>
                <w:rFonts w:ascii="Times New Roman" w:hAnsi="Times New Roman" w:cs="Times New Roman"/>
                <w:b/>
                <w:color w:val="auto"/>
                <w:sz w:val="20"/>
                <w:szCs w:val="20"/>
                <w:lang w:eastAsia="en-US"/>
              </w:rPr>
              <w:t>Windows</w:t>
            </w:r>
            <w:proofErr w:type="spellEnd"/>
            <w:r w:rsidRPr="00C23541">
              <w:rPr>
                <w:rFonts w:ascii="Times New Roman" w:hAnsi="Times New Roman" w:cs="Times New Roman"/>
                <w:b/>
                <w:color w:val="auto"/>
                <w:sz w:val="20"/>
                <w:szCs w:val="20"/>
                <w:lang w:eastAsia="en-US"/>
              </w:rPr>
              <w:t xml:space="preserve"> </w:t>
            </w: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7 Home / Professional / Enterprise (32 / 64-</w:t>
            </w:r>
            <w:r w:rsidRPr="00C23541">
              <w:rPr>
                <w:rFonts w:ascii="Times New Roman" w:hAnsi="Times New Roman"/>
                <w:sz w:val="20"/>
                <w:szCs w:val="20"/>
              </w:rPr>
              <w:t>разрядная</w:t>
            </w:r>
            <w:r w:rsidRPr="00C23541">
              <w:rPr>
                <w:rFonts w:ascii="Times New Roman" w:hAnsi="Times New Roman"/>
                <w:sz w:val="20"/>
                <w:szCs w:val="20"/>
                <w:lang w:val="en-US"/>
              </w:rPr>
              <w:t>);</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8 </w:t>
            </w:r>
            <w:proofErr w:type="spellStart"/>
            <w:r w:rsidRPr="00C23541">
              <w:rPr>
                <w:rFonts w:ascii="Times New Roman" w:hAnsi="Times New Roman"/>
                <w:sz w:val="20"/>
                <w:szCs w:val="20"/>
              </w:rPr>
              <w:t>Professional</w:t>
            </w:r>
            <w:proofErr w:type="spellEnd"/>
            <w:r w:rsidRPr="00C23541">
              <w:rPr>
                <w:rFonts w:ascii="Times New Roman" w:hAnsi="Times New Roman"/>
                <w:sz w:val="20"/>
                <w:szCs w:val="20"/>
              </w:rPr>
              <w:t xml:space="preserve"> / </w:t>
            </w:r>
            <w:proofErr w:type="spellStart"/>
            <w:r w:rsidRPr="00C23541">
              <w:rPr>
                <w:rFonts w:ascii="Times New Roman" w:hAnsi="Times New Roman"/>
                <w:sz w:val="20"/>
                <w:szCs w:val="20"/>
              </w:rPr>
              <w:t>Enterprise</w:t>
            </w:r>
            <w:proofErr w:type="spellEnd"/>
            <w:r w:rsidRPr="00C23541">
              <w:rPr>
                <w:rFonts w:ascii="Times New Roman" w:hAnsi="Times New Roman"/>
                <w:sz w:val="20"/>
                <w:szCs w:val="20"/>
              </w:rPr>
              <w:t xml:space="preserve"> (32 / 64-разрядная);</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8.1 </w:t>
            </w:r>
            <w:proofErr w:type="spellStart"/>
            <w:r w:rsidRPr="00C23541">
              <w:rPr>
                <w:rFonts w:ascii="Times New Roman" w:hAnsi="Times New Roman"/>
                <w:sz w:val="20"/>
                <w:szCs w:val="20"/>
              </w:rPr>
              <w:t>Professional</w:t>
            </w:r>
            <w:proofErr w:type="spellEnd"/>
            <w:r w:rsidRPr="00C23541">
              <w:rPr>
                <w:rFonts w:ascii="Times New Roman" w:hAnsi="Times New Roman"/>
                <w:sz w:val="20"/>
                <w:szCs w:val="20"/>
              </w:rPr>
              <w:t xml:space="preserve"> / </w:t>
            </w:r>
            <w:proofErr w:type="spellStart"/>
            <w:r w:rsidRPr="00C23541">
              <w:rPr>
                <w:rFonts w:ascii="Times New Roman" w:hAnsi="Times New Roman"/>
                <w:sz w:val="20"/>
                <w:szCs w:val="20"/>
              </w:rPr>
              <w:t>Enterprise</w:t>
            </w:r>
            <w:proofErr w:type="spellEnd"/>
            <w:r w:rsidRPr="00C23541">
              <w:rPr>
                <w:rFonts w:ascii="Times New Roman" w:hAnsi="Times New Roman"/>
                <w:sz w:val="20"/>
                <w:szCs w:val="20"/>
              </w:rPr>
              <w:t xml:space="preserve"> (32 / 64-разрядная);</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10 Home / Pro / Education / Enterprise (32 / 64-</w:t>
            </w:r>
            <w:r w:rsidRPr="00C23541">
              <w:rPr>
                <w:rFonts w:ascii="Times New Roman" w:hAnsi="Times New Roman"/>
                <w:sz w:val="20"/>
                <w:szCs w:val="20"/>
              </w:rPr>
              <w:t>разрядная</w:t>
            </w:r>
            <w:r w:rsidRPr="00C23541">
              <w:rPr>
                <w:rFonts w:ascii="Times New Roman" w:hAnsi="Times New Roman"/>
                <w:sz w:val="20"/>
                <w:szCs w:val="20"/>
                <w:lang w:val="en-US"/>
              </w:rPr>
              <w:t>).</w:t>
            </w: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 xml:space="preserve">В программном </w:t>
            </w:r>
            <w:proofErr w:type="gramStart"/>
            <w:r w:rsidRPr="00C23541">
              <w:rPr>
                <w:rFonts w:ascii="Times New Roman" w:hAnsi="Times New Roman"/>
                <w:sz w:val="20"/>
                <w:szCs w:val="20"/>
              </w:rPr>
              <w:t>средстве</w:t>
            </w:r>
            <w:proofErr w:type="gramEnd"/>
            <w:r w:rsidRPr="00C23541">
              <w:rPr>
                <w:rFonts w:ascii="Times New Roman" w:hAnsi="Times New Roman"/>
                <w:sz w:val="20"/>
                <w:szCs w:val="20"/>
              </w:rPr>
              <w:t xml:space="preserve"> антивирусной защиты должны быть реализованы следующие функциональные возможности:</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proofErr w:type="gramStart"/>
            <w:r w:rsidRPr="00C23541">
              <w:rPr>
                <w:rFonts w:ascii="Times New Roman" w:hAnsi="Times New Roman"/>
                <w:sz w:val="20"/>
                <w:szCs w:val="20"/>
              </w:rPr>
              <w:t>антивирусное сканирования в режиме реального времени и по запросу из контекстного меню объекта;</w:t>
            </w:r>
            <w:proofErr w:type="gramEnd"/>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по расписанию;</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подключаемых устройств;</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эвристического анализатора, позволяющего распознавать и блокировать ранее неизвестные вредоносные программы;</w:t>
            </w:r>
          </w:p>
          <w:p w:rsidR="00C234BA" w:rsidRPr="00C23541" w:rsidRDefault="00C234BA" w:rsidP="003A4C88">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нейтрализации действий активного заражения;</w:t>
            </w:r>
          </w:p>
          <w:p w:rsidR="00C234BA" w:rsidRPr="00C23541" w:rsidRDefault="00C234BA" w:rsidP="003A4C88">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C234BA" w:rsidRPr="00C23541" w:rsidRDefault="00C234BA" w:rsidP="003A4C88">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анализа обращений к общим папкам и файлам для выявления попыток шифрования защищаемых ресурсов доступных по сети;</w:t>
            </w:r>
          </w:p>
          <w:p w:rsidR="00C234BA" w:rsidRPr="00C23541" w:rsidRDefault="00C234BA" w:rsidP="003A4C88">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блокировка действий вредоносных программ, которые используют уязвимости в программном </w:t>
            </w:r>
            <w:proofErr w:type="gramStart"/>
            <w:r w:rsidRPr="00C23541">
              <w:rPr>
                <w:rFonts w:ascii="Times New Roman" w:hAnsi="Times New Roman"/>
                <w:sz w:val="20"/>
                <w:szCs w:val="20"/>
                <w:lang w:eastAsia="en-US"/>
              </w:rPr>
              <w:t>обеспечении</w:t>
            </w:r>
            <w:proofErr w:type="gramEnd"/>
            <w:r w:rsidRPr="00C23541">
              <w:rPr>
                <w:rFonts w:ascii="Times New Roman" w:hAnsi="Times New Roman"/>
                <w:sz w:val="20"/>
                <w:szCs w:val="20"/>
                <w:lang w:eastAsia="en-US"/>
              </w:rPr>
              <w:t xml:space="preserve"> в том числе защита памяти системных процессов;</w:t>
            </w:r>
          </w:p>
          <w:p w:rsidR="00C234BA" w:rsidRPr="00C23541" w:rsidRDefault="00C234BA" w:rsidP="003A4C88">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C234BA" w:rsidRPr="00C23541" w:rsidRDefault="00C234BA" w:rsidP="003A4C88">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w:t>
            </w:r>
            <w:r w:rsidRPr="00C23541">
              <w:rPr>
                <w:rFonts w:ascii="Times New Roman" w:hAnsi="Times New Roman"/>
                <w:sz w:val="20"/>
                <w:szCs w:val="20"/>
                <w:lang w:eastAsia="en-US"/>
              </w:rPr>
              <w:lastRenderedPageBreak/>
              <w:t>настраиваемые списки приложений с определением уровня доверия;</w:t>
            </w:r>
          </w:p>
          <w:p w:rsidR="00C234BA" w:rsidRPr="00C23541" w:rsidRDefault="00C234BA" w:rsidP="003A4C88">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rsidR="00C234BA" w:rsidRPr="00C23541" w:rsidRDefault="00C234BA" w:rsidP="003A4C88">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антивирусной проверки и лечения файлов в архивах следующих форматов: </w:t>
            </w:r>
            <w:r w:rsidRPr="00C23541">
              <w:rPr>
                <w:rFonts w:ascii="Times New Roman" w:hAnsi="Times New Roman"/>
                <w:sz w:val="20"/>
                <w:szCs w:val="20"/>
              </w:rPr>
              <w:t>RAR, ARJ, ZIP, CAB, LHA, JAR, ICE</w:t>
            </w:r>
            <w:r w:rsidRPr="00C23541">
              <w:rPr>
                <w:rFonts w:ascii="Times New Roman" w:hAnsi="Times New Roman"/>
                <w:sz w:val="20"/>
                <w:szCs w:val="20"/>
                <w:lang w:eastAsia="en-US"/>
              </w:rPr>
              <w:t>;</w:t>
            </w:r>
          </w:p>
          <w:p w:rsidR="00C234BA" w:rsidRPr="00C23541" w:rsidRDefault="00C234BA" w:rsidP="003A4C88">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защиты электронной почты от вредоносных программ с проверкой входящего и исходящего трафика передающегося по следующим протоколам: </w:t>
            </w:r>
            <w:r w:rsidRPr="00C23541">
              <w:rPr>
                <w:rFonts w:ascii="Times New Roman" w:hAnsi="Times New Roman"/>
                <w:sz w:val="20"/>
                <w:szCs w:val="20"/>
                <w:lang w:val="en-US" w:eastAsia="en-US"/>
              </w:rPr>
              <w:t>IMAP</w:t>
            </w:r>
            <w:r w:rsidRPr="00C23541">
              <w:rPr>
                <w:rFonts w:ascii="Times New Roman" w:hAnsi="Times New Roman"/>
                <w:sz w:val="20"/>
                <w:szCs w:val="20"/>
                <w:lang w:eastAsia="en-US"/>
              </w:rPr>
              <w:t xml:space="preserve">, </w:t>
            </w:r>
            <w:r w:rsidRPr="00C23541">
              <w:rPr>
                <w:rFonts w:ascii="Times New Roman" w:hAnsi="Times New Roman"/>
                <w:sz w:val="20"/>
                <w:szCs w:val="20"/>
                <w:lang w:val="en-US" w:eastAsia="en-US"/>
              </w:rPr>
              <w:t>SMTP</w:t>
            </w:r>
            <w:r w:rsidRPr="00C23541">
              <w:rPr>
                <w:rFonts w:ascii="Times New Roman" w:hAnsi="Times New Roman"/>
                <w:sz w:val="20"/>
                <w:szCs w:val="20"/>
                <w:lang w:eastAsia="en-US"/>
              </w:rPr>
              <w:t xml:space="preserve">, </w:t>
            </w:r>
            <w:r w:rsidRPr="00C23541">
              <w:rPr>
                <w:rFonts w:ascii="Times New Roman" w:hAnsi="Times New Roman"/>
                <w:sz w:val="20"/>
                <w:szCs w:val="20"/>
                <w:lang w:val="en-US" w:eastAsia="en-US"/>
              </w:rPr>
              <w:t>POP</w:t>
            </w:r>
            <w:r w:rsidRPr="00C23541">
              <w:rPr>
                <w:rFonts w:ascii="Times New Roman" w:hAnsi="Times New Roman"/>
                <w:sz w:val="20"/>
                <w:szCs w:val="20"/>
                <w:lang w:eastAsia="en-US"/>
              </w:rPr>
              <w:t xml:space="preserve">3, </w:t>
            </w:r>
            <w:r w:rsidRPr="00C23541">
              <w:rPr>
                <w:rFonts w:ascii="Times New Roman" w:hAnsi="Times New Roman"/>
                <w:sz w:val="20"/>
                <w:szCs w:val="20"/>
                <w:lang w:val="en-US" w:eastAsia="en-US"/>
              </w:rPr>
              <w:t>MAPI</w:t>
            </w:r>
            <w:r w:rsidRPr="00C23541">
              <w:rPr>
                <w:rFonts w:ascii="Times New Roman" w:hAnsi="Times New Roman"/>
                <w:sz w:val="20"/>
                <w:szCs w:val="20"/>
                <w:lang w:eastAsia="en-US"/>
              </w:rPr>
              <w:t xml:space="preserve">, </w:t>
            </w:r>
            <w:r w:rsidRPr="00C23541">
              <w:rPr>
                <w:rFonts w:ascii="Times New Roman" w:hAnsi="Times New Roman"/>
                <w:sz w:val="20"/>
                <w:szCs w:val="20"/>
                <w:lang w:val="en-US" w:eastAsia="en-US"/>
              </w:rPr>
              <w:t>NNTP</w:t>
            </w:r>
            <w:r w:rsidRPr="00C23541">
              <w:rPr>
                <w:rFonts w:ascii="Times New Roman" w:hAnsi="Times New Roman"/>
                <w:sz w:val="20"/>
                <w:szCs w:val="20"/>
                <w:lang w:eastAsia="en-US"/>
              </w:rPr>
              <w:t xml:space="preserve">; </w:t>
            </w:r>
          </w:p>
          <w:p w:rsidR="00C234BA" w:rsidRPr="00C23541" w:rsidRDefault="00C234BA" w:rsidP="003A4C88">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фильтра почтовых вложений с возможностью переименования или удаления заданных типов файлов;</w:t>
            </w:r>
          </w:p>
          <w:p w:rsidR="00C234BA" w:rsidRPr="00C23541" w:rsidRDefault="00C234BA" w:rsidP="003A4C88">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проверку сетевого трафика, поступающего на компьютер пользователя по протоколам </w:t>
            </w:r>
            <w:r w:rsidRPr="00C23541">
              <w:rPr>
                <w:rFonts w:ascii="Times New Roman" w:hAnsi="Times New Roman"/>
                <w:sz w:val="20"/>
                <w:szCs w:val="20"/>
                <w:lang w:val="en-US" w:eastAsia="en-US"/>
              </w:rPr>
              <w:t>HTTPS</w:t>
            </w:r>
            <w:r w:rsidRPr="00C23541">
              <w:rPr>
                <w:rFonts w:ascii="Times New Roman" w:hAnsi="Times New Roman"/>
                <w:sz w:val="20"/>
                <w:szCs w:val="20"/>
                <w:lang w:eastAsia="en-US"/>
              </w:rPr>
              <w:t xml:space="preserve"> (</w:t>
            </w:r>
            <w:r w:rsidRPr="00C23541">
              <w:rPr>
                <w:rFonts w:ascii="Times New Roman" w:hAnsi="Times New Roman"/>
                <w:sz w:val="20"/>
                <w:szCs w:val="20"/>
                <w:lang w:val="en-US" w:eastAsia="en-US"/>
              </w:rPr>
              <w:t>SSL</w:t>
            </w:r>
            <w:r w:rsidRPr="00C23541">
              <w:rPr>
                <w:rFonts w:ascii="Times New Roman" w:hAnsi="Times New Roman"/>
                <w:sz w:val="20"/>
                <w:szCs w:val="20"/>
                <w:lang w:eastAsia="en-US"/>
              </w:rPr>
              <w:t xml:space="preserve"> 3.0, </w:t>
            </w:r>
            <w:r w:rsidRPr="00C23541">
              <w:rPr>
                <w:rFonts w:ascii="Times New Roman" w:hAnsi="Times New Roman"/>
                <w:sz w:val="20"/>
                <w:szCs w:val="20"/>
                <w:lang w:val="en-US" w:eastAsia="en-US"/>
              </w:rPr>
              <w:t>TLS</w:t>
            </w:r>
            <w:r w:rsidRPr="00C23541">
              <w:rPr>
                <w:rFonts w:ascii="Times New Roman" w:hAnsi="Times New Roman"/>
                <w:sz w:val="20"/>
                <w:szCs w:val="20"/>
                <w:lang w:eastAsia="en-US"/>
              </w:rPr>
              <w:t xml:space="preserve"> 1.0, </w:t>
            </w:r>
            <w:r w:rsidRPr="00C23541">
              <w:rPr>
                <w:rFonts w:ascii="Times New Roman" w:hAnsi="Times New Roman"/>
                <w:sz w:val="20"/>
                <w:szCs w:val="20"/>
                <w:lang w:val="en-US" w:eastAsia="en-US"/>
              </w:rPr>
              <w:t>TLS</w:t>
            </w:r>
            <w:r w:rsidRPr="00C23541">
              <w:rPr>
                <w:rFonts w:ascii="Times New Roman" w:hAnsi="Times New Roman"/>
                <w:sz w:val="20"/>
                <w:szCs w:val="20"/>
                <w:lang w:eastAsia="en-US"/>
              </w:rPr>
              <w:t xml:space="preserve"> 1.1, </w:t>
            </w:r>
            <w:r w:rsidRPr="00C23541">
              <w:rPr>
                <w:rFonts w:ascii="Times New Roman" w:hAnsi="Times New Roman"/>
                <w:sz w:val="20"/>
                <w:szCs w:val="20"/>
                <w:lang w:val="en-US" w:eastAsia="en-US"/>
              </w:rPr>
              <w:t>TLS</w:t>
            </w:r>
            <w:r w:rsidRPr="00C23541">
              <w:rPr>
                <w:rFonts w:ascii="Times New Roman" w:hAnsi="Times New Roman"/>
                <w:sz w:val="20"/>
                <w:szCs w:val="20"/>
                <w:lang w:eastAsia="en-US"/>
              </w:rPr>
              <w:t xml:space="preserve"> 1.2), </w:t>
            </w:r>
            <w:r w:rsidRPr="00C23541">
              <w:rPr>
                <w:rFonts w:ascii="Times New Roman" w:hAnsi="Times New Roman"/>
                <w:sz w:val="20"/>
                <w:szCs w:val="20"/>
                <w:lang w:val="en-US" w:eastAsia="en-US"/>
              </w:rPr>
              <w:t>HTTP</w:t>
            </w:r>
            <w:r w:rsidRPr="00C23541">
              <w:rPr>
                <w:rFonts w:ascii="Times New Roman" w:hAnsi="Times New Roman"/>
                <w:sz w:val="20"/>
                <w:szCs w:val="20"/>
                <w:lang w:eastAsia="en-US"/>
              </w:rPr>
              <w:t xml:space="preserve">, </w:t>
            </w:r>
            <w:r w:rsidRPr="00C23541">
              <w:rPr>
                <w:rFonts w:ascii="Times New Roman" w:hAnsi="Times New Roman"/>
                <w:sz w:val="20"/>
                <w:szCs w:val="20"/>
                <w:lang w:val="en-US" w:eastAsia="en-US"/>
              </w:rPr>
              <w:t>FTP</w:t>
            </w:r>
            <w:r w:rsidRPr="00C23541">
              <w:rPr>
                <w:rFonts w:ascii="Times New Roman" w:hAnsi="Times New Roman"/>
                <w:sz w:val="20"/>
                <w:szCs w:val="20"/>
                <w:lang w:eastAsia="en-US"/>
              </w:rPr>
              <w:t xml:space="preserve">, в том числе с помощью эвристического анализа, </w:t>
            </w:r>
            <w:r w:rsidRPr="00C23541">
              <w:rPr>
                <w:rFonts w:ascii="Times New Roman" w:hAnsi="Times New Roman"/>
                <w:sz w:val="20"/>
                <w:szCs w:val="20"/>
                <w:lang w:val="en-US" w:eastAsia="en-US"/>
              </w:rPr>
              <w:t>c</w:t>
            </w:r>
            <w:r w:rsidRPr="00C23541">
              <w:rPr>
                <w:rFonts w:ascii="Times New Roman" w:hAnsi="Times New Roman"/>
                <w:sz w:val="20"/>
                <w:szCs w:val="20"/>
                <w:lang w:eastAsia="en-US"/>
              </w:rPr>
              <w:t xml:space="preserve"> возможностью настройки доверенных ресурсов и работой в режиме блокировки или статистики;</w:t>
            </w:r>
          </w:p>
          <w:p w:rsidR="00C234BA" w:rsidRPr="00C23541" w:rsidRDefault="00C234BA" w:rsidP="003A4C88">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блокировку баннеров и всплывающих окон на загружаемых </w:t>
            </w:r>
            <w:r w:rsidRPr="00C23541">
              <w:rPr>
                <w:rFonts w:ascii="Times New Roman" w:hAnsi="Times New Roman"/>
                <w:sz w:val="20"/>
                <w:szCs w:val="20"/>
                <w:lang w:val="en-US" w:eastAsia="en-US"/>
              </w:rPr>
              <w:t>Web</w:t>
            </w:r>
            <w:r w:rsidRPr="00C23541">
              <w:rPr>
                <w:rFonts w:ascii="Times New Roman" w:hAnsi="Times New Roman"/>
                <w:sz w:val="20"/>
                <w:szCs w:val="20"/>
                <w:lang w:eastAsia="en-US"/>
              </w:rPr>
              <w:t>-страницах;</w:t>
            </w:r>
          </w:p>
          <w:p w:rsidR="00C234BA" w:rsidRPr="00C23541" w:rsidRDefault="00C234BA" w:rsidP="003A4C88">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распознавания и блокировку </w:t>
            </w:r>
            <w:proofErr w:type="spellStart"/>
            <w:r w:rsidRPr="00C23541">
              <w:rPr>
                <w:rFonts w:ascii="Times New Roman" w:hAnsi="Times New Roman"/>
                <w:sz w:val="20"/>
                <w:szCs w:val="20"/>
                <w:lang w:eastAsia="en-US"/>
              </w:rPr>
              <w:t>фишинговых</w:t>
            </w:r>
            <w:proofErr w:type="spellEnd"/>
            <w:r w:rsidRPr="00C23541">
              <w:rPr>
                <w:rFonts w:ascii="Times New Roman" w:hAnsi="Times New Roman"/>
                <w:sz w:val="20"/>
                <w:szCs w:val="20"/>
                <w:lang w:eastAsia="en-US"/>
              </w:rPr>
              <w:t xml:space="preserve"> и небезопасных сайтов;</w:t>
            </w:r>
          </w:p>
          <w:p w:rsidR="00C234BA" w:rsidRPr="00C23541" w:rsidRDefault="00C234BA" w:rsidP="003A4C88">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C234BA" w:rsidRPr="00C23541" w:rsidRDefault="00C234BA" w:rsidP="003A4C88">
            <w:pPr>
              <w:pStyle w:val="aa"/>
              <w:numPr>
                <w:ilvl w:val="0"/>
                <w:numId w:val="5"/>
              </w:numPr>
              <w:spacing w:after="0" w:line="240" w:lineRule="auto"/>
              <w:jc w:val="both"/>
              <w:rPr>
                <w:rFonts w:ascii="Times New Roman" w:hAnsi="Times New Roman"/>
                <w:sz w:val="20"/>
                <w:szCs w:val="20"/>
              </w:rPr>
            </w:pPr>
            <w:r w:rsidRPr="00C23541">
              <w:rPr>
                <w:rFonts w:ascii="Times New Roman" w:hAnsi="Times New Roman"/>
                <w:sz w:val="20"/>
                <w:szCs w:val="20"/>
              </w:rPr>
              <w:t>защиты от сетевых атак с использованием правил сетевого экрана для приложений и портов в вычислительных сетях любого типа;</w:t>
            </w:r>
          </w:p>
          <w:p w:rsidR="00C234BA" w:rsidRPr="00C23541" w:rsidRDefault="00C234BA" w:rsidP="003A4C88">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защиты от сетевых угроз, которые используют уязвимости в ARP-протоколе для подделки MAC-адреса устройства;</w:t>
            </w:r>
          </w:p>
          <w:p w:rsidR="00C234BA" w:rsidRPr="00C23541" w:rsidRDefault="00C234BA" w:rsidP="003A4C88">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контроль сетевых подключений типа сетевой мост, с возможностью блокировки одновременной установки нескольких сетевых подключений;</w:t>
            </w:r>
          </w:p>
          <w:p w:rsidR="00C234BA" w:rsidRPr="00C23541" w:rsidRDefault="00C234BA" w:rsidP="003A4C88">
            <w:pPr>
              <w:pStyle w:val="aa"/>
              <w:numPr>
                <w:ilvl w:val="0"/>
                <w:numId w:val="6"/>
              </w:numPr>
              <w:spacing w:after="0" w:line="240" w:lineRule="auto"/>
              <w:jc w:val="both"/>
              <w:rPr>
                <w:rFonts w:ascii="Times New Roman" w:hAnsi="Times New Roman"/>
                <w:sz w:val="20"/>
                <w:szCs w:val="20"/>
                <w:lang w:eastAsia="en-US"/>
              </w:rPr>
            </w:pPr>
            <w:proofErr w:type="gramStart"/>
            <w:r w:rsidRPr="00C23541">
              <w:rPr>
                <w:rFonts w:ascii="Times New Roman" w:hAnsi="Times New Roman"/>
                <w:sz w:val="20"/>
                <w:szCs w:val="20"/>
                <w:lang w:eastAsia="en-US"/>
              </w:rPr>
              <w:t>создания специальных правил, запрещающих или разрешающих установку и/или запуск программ для всех или для определенных групп пользователей (A</w:t>
            </w:r>
            <w:proofErr w:type="spellStart"/>
            <w:r w:rsidRPr="00C23541">
              <w:rPr>
                <w:rFonts w:ascii="Times New Roman" w:hAnsi="Times New Roman"/>
                <w:sz w:val="20"/>
                <w:szCs w:val="20"/>
                <w:lang w:val="en-US" w:eastAsia="en-US"/>
              </w:rPr>
              <w:t>ctive</w:t>
            </w:r>
            <w:proofErr w:type="spellEnd"/>
            <w:r w:rsidRPr="00C23541">
              <w:rPr>
                <w:rFonts w:ascii="Times New Roman" w:hAnsi="Times New Roman"/>
                <w:sz w:val="20"/>
                <w:szCs w:val="20"/>
                <w:lang w:eastAsia="en-US"/>
              </w:rPr>
              <w:t xml:space="preserve"> </w:t>
            </w:r>
            <w:proofErr w:type="spellStart"/>
            <w:r w:rsidRPr="00C23541">
              <w:rPr>
                <w:rFonts w:ascii="Times New Roman" w:hAnsi="Times New Roman"/>
                <w:sz w:val="20"/>
                <w:szCs w:val="20"/>
                <w:lang w:eastAsia="en-US"/>
              </w:rPr>
              <w:t>Dir</w:t>
            </w:r>
            <w:r w:rsidRPr="00C23541">
              <w:rPr>
                <w:rFonts w:ascii="Times New Roman" w:hAnsi="Times New Roman"/>
                <w:sz w:val="20"/>
                <w:szCs w:val="20"/>
                <w:lang w:val="en-US" w:eastAsia="en-US"/>
              </w:rPr>
              <w:t>ectory</w:t>
            </w:r>
            <w:proofErr w:type="spellEnd"/>
            <w:r w:rsidRPr="00C23541">
              <w:rPr>
                <w:rFonts w:ascii="Times New Roman" w:hAnsi="Times New Roman"/>
                <w:sz w:val="20"/>
                <w:szCs w:val="20"/>
                <w:lang w:eastAsia="en-US"/>
              </w:rPr>
              <w:t xml:space="preserve">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w:t>
            </w:r>
            <w:proofErr w:type="gramEnd"/>
            <w:r w:rsidRPr="00C23541">
              <w:rPr>
                <w:rFonts w:ascii="Times New Roman" w:hAnsi="Times New Roman"/>
                <w:sz w:val="20"/>
                <w:szCs w:val="20"/>
                <w:lang w:eastAsia="en-US"/>
              </w:rPr>
              <w:t>, а также в режиме сбора статистики или блокировки;</w:t>
            </w:r>
          </w:p>
          <w:p w:rsidR="00C234BA" w:rsidRPr="00C23541" w:rsidRDefault="00C234BA" w:rsidP="003A4C88">
            <w:pPr>
              <w:pStyle w:val="aa"/>
              <w:numPr>
                <w:ilvl w:val="0"/>
                <w:numId w:val="6"/>
              </w:numPr>
              <w:spacing w:after="0" w:line="240" w:lineRule="auto"/>
              <w:jc w:val="both"/>
              <w:rPr>
                <w:rFonts w:ascii="Times New Roman" w:hAnsi="Times New Roman"/>
                <w:sz w:val="20"/>
                <w:szCs w:val="20"/>
              </w:rPr>
            </w:pPr>
            <w:r w:rsidRPr="00C23541">
              <w:rPr>
                <w:rFonts w:ascii="Times New Roman" w:hAnsi="Times New Roman"/>
                <w:sz w:val="20"/>
                <w:szCs w:val="20"/>
                <w:lang w:eastAsia="en-US"/>
              </w:rPr>
              <w:t xml:space="preserve">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w:t>
            </w:r>
            <w:proofErr w:type="spellStart"/>
            <w:r w:rsidRPr="00C23541">
              <w:rPr>
                <w:rFonts w:ascii="Times New Roman" w:hAnsi="Times New Roman"/>
                <w:sz w:val="20"/>
                <w:szCs w:val="20"/>
              </w:rPr>
              <w:t>Active</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Directory</w:t>
            </w:r>
            <w:proofErr w:type="spellEnd"/>
            <w:r w:rsidRPr="00C23541">
              <w:rPr>
                <w:rFonts w:ascii="Times New Roman" w:hAnsi="Times New Roman"/>
                <w:sz w:val="20"/>
                <w:szCs w:val="20"/>
              </w:rPr>
              <w:t>;</w:t>
            </w:r>
          </w:p>
          <w:p w:rsidR="00C234BA" w:rsidRPr="00C23541" w:rsidRDefault="00C234BA" w:rsidP="003A4C88">
            <w:pPr>
              <w:pStyle w:val="aa"/>
              <w:numPr>
                <w:ilvl w:val="0"/>
                <w:numId w:val="6"/>
              </w:numPr>
              <w:spacing w:after="0" w:line="240" w:lineRule="auto"/>
              <w:jc w:val="both"/>
              <w:rPr>
                <w:rFonts w:ascii="Times New Roman" w:hAnsi="Times New Roman"/>
                <w:sz w:val="20"/>
                <w:szCs w:val="20"/>
              </w:rPr>
            </w:pPr>
            <w:r w:rsidRPr="00C23541">
              <w:rPr>
                <w:rFonts w:ascii="Times New Roman" w:hAnsi="Times New Roman"/>
                <w:sz w:val="20"/>
                <w:szCs w:val="20"/>
                <w:lang w:eastAsia="en-US"/>
              </w:rPr>
              <w:t>возможность управления МТР устройствами и настройки правил доступа к устройствам этого типа для всех или для групп пользователей (A</w:t>
            </w:r>
            <w:proofErr w:type="spellStart"/>
            <w:r w:rsidRPr="00C23541">
              <w:rPr>
                <w:rFonts w:ascii="Times New Roman" w:hAnsi="Times New Roman"/>
                <w:sz w:val="20"/>
                <w:szCs w:val="20"/>
                <w:lang w:val="en-US" w:eastAsia="en-US"/>
              </w:rPr>
              <w:t>ctive</w:t>
            </w:r>
            <w:proofErr w:type="spellEnd"/>
            <w:r w:rsidRPr="00C23541">
              <w:rPr>
                <w:rFonts w:ascii="Times New Roman" w:hAnsi="Times New Roman"/>
                <w:sz w:val="20"/>
                <w:szCs w:val="20"/>
                <w:lang w:eastAsia="en-US"/>
              </w:rPr>
              <w:t xml:space="preserve"> </w:t>
            </w:r>
            <w:proofErr w:type="spellStart"/>
            <w:r w:rsidRPr="00C23541">
              <w:rPr>
                <w:rFonts w:ascii="Times New Roman" w:hAnsi="Times New Roman"/>
                <w:sz w:val="20"/>
                <w:szCs w:val="20"/>
                <w:lang w:eastAsia="en-US"/>
              </w:rPr>
              <w:t>Dir</w:t>
            </w:r>
            <w:r w:rsidRPr="00C23541">
              <w:rPr>
                <w:rFonts w:ascii="Times New Roman" w:hAnsi="Times New Roman"/>
                <w:sz w:val="20"/>
                <w:szCs w:val="20"/>
                <w:lang w:val="en-US" w:eastAsia="en-US"/>
              </w:rPr>
              <w:t>ectory</w:t>
            </w:r>
            <w:proofErr w:type="spellEnd"/>
            <w:r w:rsidRPr="00C23541">
              <w:rPr>
                <w:rFonts w:ascii="Times New Roman" w:hAnsi="Times New Roman"/>
                <w:sz w:val="20"/>
                <w:szCs w:val="20"/>
                <w:lang w:eastAsia="en-US"/>
              </w:rPr>
              <w:t xml:space="preserve"> или локальных пользователей/групп), в рамках контроля устройств;</w:t>
            </w:r>
          </w:p>
          <w:p w:rsidR="00C234BA" w:rsidRPr="00C23541" w:rsidRDefault="00C234BA" w:rsidP="003A4C88">
            <w:pPr>
              <w:pStyle w:val="aa"/>
              <w:numPr>
                <w:ilvl w:val="0"/>
                <w:numId w:val="6"/>
              </w:numPr>
              <w:spacing w:after="0" w:line="240" w:lineRule="auto"/>
              <w:jc w:val="both"/>
              <w:rPr>
                <w:rFonts w:ascii="Times New Roman" w:hAnsi="Times New Roman"/>
                <w:sz w:val="20"/>
                <w:szCs w:val="20"/>
              </w:rPr>
            </w:pPr>
            <w:r w:rsidRPr="00C23541">
              <w:rPr>
                <w:rFonts w:ascii="Times New Roman" w:hAnsi="Times New Roman"/>
                <w:sz w:val="20"/>
                <w:szCs w:val="20"/>
              </w:rPr>
              <w:t>записи в журнал событий о записи и/или удалении файлов на съемных дисках;</w:t>
            </w:r>
          </w:p>
          <w:p w:rsidR="00C234BA" w:rsidRPr="00C23541" w:rsidRDefault="00C234BA" w:rsidP="003A4C88">
            <w:pPr>
              <w:pStyle w:val="aa"/>
              <w:numPr>
                <w:ilvl w:val="0"/>
                <w:numId w:val="6"/>
              </w:numPr>
              <w:spacing w:after="0" w:line="240" w:lineRule="auto"/>
              <w:jc w:val="both"/>
              <w:rPr>
                <w:rFonts w:ascii="Times New Roman" w:hAnsi="Times New Roman"/>
                <w:sz w:val="20"/>
                <w:szCs w:val="20"/>
                <w:lang w:eastAsia="en-US"/>
              </w:rPr>
            </w:pPr>
            <w:proofErr w:type="gramStart"/>
            <w:r w:rsidRPr="00C23541">
              <w:rPr>
                <w:rFonts w:ascii="Times New Roman" w:hAnsi="Times New Roman"/>
                <w:sz w:val="20"/>
                <w:szCs w:val="20"/>
                <w:lang w:eastAsia="en-US"/>
              </w:rPr>
              <w:t>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определенного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A</w:t>
            </w:r>
            <w:proofErr w:type="spellStart"/>
            <w:r w:rsidRPr="00C23541">
              <w:rPr>
                <w:rFonts w:ascii="Times New Roman" w:hAnsi="Times New Roman"/>
                <w:sz w:val="20"/>
                <w:szCs w:val="20"/>
                <w:lang w:val="en-US" w:eastAsia="en-US"/>
              </w:rPr>
              <w:t>ctive</w:t>
            </w:r>
            <w:proofErr w:type="spellEnd"/>
            <w:r w:rsidRPr="00C23541">
              <w:rPr>
                <w:rFonts w:ascii="Times New Roman" w:hAnsi="Times New Roman"/>
                <w:sz w:val="20"/>
                <w:szCs w:val="20"/>
                <w:lang w:eastAsia="en-US"/>
              </w:rPr>
              <w:t xml:space="preserve"> </w:t>
            </w:r>
            <w:r w:rsidRPr="00C23541">
              <w:rPr>
                <w:rFonts w:ascii="Times New Roman" w:hAnsi="Times New Roman"/>
                <w:sz w:val="20"/>
                <w:szCs w:val="20"/>
                <w:lang w:val="en-US" w:eastAsia="en-US"/>
              </w:rPr>
              <w:t>Directory</w:t>
            </w:r>
            <w:r w:rsidRPr="00C23541">
              <w:rPr>
                <w:rFonts w:ascii="Times New Roman" w:hAnsi="Times New Roman"/>
                <w:sz w:val="20"/>
                <w:szCs w:val="20"/>
                <w:lang w:eastAsia="en-US"/>
              </w:rPr>
              <w:t>;</w:t>
            </w:r>
            <w:proofErr w:type="gramEnd"/>
          </w:p>
          <w:p w:rsidR="00C234BA" w:rsidRPr="00C23541" w:rsidRDefault="00C234BA" w:rsidP="003A4C88">
            <w:pPr>
              <w:pStyle w:val="aa"/>
              <w:numPr>
                <w:ilvl w:val="0"/>
                <w:numId w:val="6"/>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защиты от атак типа </w:t>
            </w:r>
            <w:proofErr w:type="spellStart"/>
            <w:r w:rsidRPr="00C23541">
              <w:rPr>
                <w:rFonts w:ascii="Times New Roman" w:hAnsi="Times New Roman"/>
                <w:sz w:val="20"/>
                <w:szCs w:val="20"/>
                <w:lang w:val="en-US" w:eastAsia="en-US"/>
              </w:rPr>
              <w:t>BadUSB</w:t>
            </w:r>
            <w:proofErr w:type="spellEnd"/>
            <w:r w:rsidRPr="00C23541">
              <w:rPr>
                <w:rFonts w:ascii="Times New Roman" w:hAnsi="Times New Roman"/>
                <w:sz w:val="20"/>
                <w:szCs w:val="20"/>
                <w:lang w:eastAsia="en-US"/>
              </w:rPr>
              <w:t>;</w:t>
            </w:r>
          </w:p>
          <w:p w:rsidR="00C234BA" w:rsidRPr="00C23541" w:rsidRDefault="00C234BA" w:rsidP="003A4C88">
            <w:pPr>
              <w:pStyle w:val="aa"/>
              <w:numPr>
                <w:ilvl w:val="0"/>
                <w:numId w:val="6"/>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защиты от удаленного несанкционированного управления сервисом приложения, а также защита доступа к параметрам приложения с помощью пароля;</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установки только выбранных компонентов программного средства антивирусной защиты;</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централизованное управление всеми вышеуказанными компонентами с помощью единой системы управления;</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запуск задач по расписанию и/или сразу после запуска приложения;</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lastRenderedPageBreak/>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ускорение процесса сканирования за счет пропуска объектов, состояние которых со времени прошлой проверки не изменилось;</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проверки целостности антивирусной программы;</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наличие у антивируса защищенного хранилища для удаленных зараженных файлов, с возможностью их восстановления;</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наличие защищенного хранилища для отчетов о работе антивируса;</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возможность включения и выключения графического интерфейса антивируса, а также наличие </w:t>
            </w:r>
            <w:proofErr w:type="gramStart"/>
            <w:r w:rsidRPr="00C23541">
              <w:rPr>
                <w:rFonts w:ascii="Times New Roman" w:hAnsi="Times New Roman"/>
                <w:sz w:val="20"/>
                <w:szCs w:val="20"/>
                <w:lang w:eastAsia="en-US"/>
              </w:rPr>
              <w:t>прощенной</w:t>
            </w:r>
            <w:proofErr w:type="gramEnd"/>
            <w:r w:rsidRPr="00C23541">
              <w:rPr>
                <w:rFonts w:ascii="Times New Roman" w:hAnsi="Times New Roman"/>
                <w:sz w:val="20"/>
                <w:szCs w:val="20"/>
                <w:lang w:eastAsia="en-US"/>
              </w:rPr>
              <w:t xml:space="preserve"> версии графического интерфейса, с минимальным набором возможностей;</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val="en-US" w:eastAsia="en-US"/>
              </w:rPr>
            </w:pPr>
            <w:r w:rsidRPr="00C23541">
              <w:rPr>
                <w:rFonts w:ascii="Times New Roman" w:hAnsi="Times New Roman"/>
                <w:sz w:val="20"/>
                <w:szCs w:val="20"/>
                <w:lang w:eastAsia="en-US"/>
              </w:rPr>
              <w:t>возможность</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интеграции</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с</w:t>
            </w:r>
            <w:r w:rsidRPr="00C23541">
              <w:rPr>
                <w:rFonts w:ascii="Times New Roman" w:hAnsi="Times New Roman"/>
                <w:sz w:val="20"/>
                <w:szCs w:val="20"/>
                <w:lang w:val="en-US" w:eastAsia="en-US"/>
              </w:rPr>
              <w:t xml:space="preserve"> Windows Defender Security Center;</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val="en-US" w:eastAsia="en-US"/>
              </w:rPr>
            </w:pPr>
            <w:r w:rsidRPr="00C23541">
              <w:rPr>
                <w:rFonts w:ascii="Times New Roman" w:hAnsi="Times New Roman"/>
                <w:sz w:val="20"/>
                <w:szCs w:val="20"/>
                <w:lang w:eastAsia="en-US"/>
              </w:rPr>
              <w:t>наличие</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поддержки</w:t>
            </w:r>
            <w:r w:rsidRPr="00C23541">
              <w:rPr>
                <w:rFonts w:ascii="Times New Roman" w:hAnsi="Times New Roman"/>
                <w:sz w:val="20"/>
                <w:szCs w:val="20"/>
                <w:lang w:val="en-US" w:eastAsia="en-US"/>
              </w:rPr>
              <w:t xml:space="preserve"> Antimalware Scan Interface (AMSI);</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val="en-US" w:eastAsia="en-US"/>
              </w:rPr>
            </w:pPr>
            <w:r w:rsidRPr="00C23541">
              <w:rPr>
                <w:rFonts w:ascii="Times New Roman" w:hAnsi="Times New Roman"/>
                <w:sz w:val="20"/>
                <w:szCs w:val="20"/>
                <w:lang w:eastAsia="en-US"/>
              </w:rPr>
              <w:t>наличие</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поддержки</w:t>
            </w:r>
            <w:r w:rsidRPr="00C23541">
              <w:rPr>
                <w:rFonts w:ascii="Times New Roman" w:hAnsi="Times New Roman"/>
                <w:sz w:val="20"/>
                <w:szCs w:val="20"/>
                <w:lang w:val="en-US" w:eastAsia="en-US"/>
              </w:rPr>
              <w:t xml:space="preserve"> Windows Subsystem for Linux (WSL);</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защитить паролем восстановление объектов из резервного хранилища.</w:t>
            </w:r>
          </w:p>
          <w:p w:rsidR="00C234BA" w:rsidRDefault="00C234BA" w:rsidP="003A4C88">
            <w:pPr>
              <w:pStyle w:val="1"/>
              <w:spacing w:before="0" w:line="240" w:lineRule="auto"/>
              <w:rPr>
                <w:rFonts w:ascii="Times New Roman" w:hAnsi="Times New Roman" w:cs="Times New Roman"/>
                <w:b/>
                <w:color w:val="auto"/>
                <w:sz w:val="20"/>
                <w:szCs w:val="20"/>
                <w:lang w:eastAsia="en-US"/>
              </w:rPr>
            </w:pPr>
          </w:p>
          <w:p w:rsidR="00C234BA" w:rsidRPr="00C23541" w:rsidRDefault="00C234BA" w:rsidP="003A4C88">
            <w:pPr>
              <w:pStyle w:val="1"/>
              <w:spacing w:before="0" w:line="240" w:lineRule="auto"/>
              <w:rPr>
                <w:rFonts w:ascii="Times New Roman" w:hAnsi="Times New Roman" w:cs="Times New Roman"/>
                <w:b/>
                <w:color w:val="auto"/>
                <w:sz w:val="20"/>
                <w:szCs w:val="20"/>
                <w:lang w:eastAsia="en-US"/>
              </w:rPr>
            </w:pPr>
            <w:r w:rsidRPr="00C23541">
              <w:rPr>
                <w:rFonts w:ascii="Times New Roman" w:hAnsi="Times New Roman" w:cs="Times New Roman"/>
                <w:b/>
                <w:color w:val="auto"/>
                <w:sz w:val="20"/>
                <w:szCs w:val="20"/>
                <w:lang w:eastAsia="en-US"/>
              </w:rPr>
              <w:t xml:space="preserve">Требования к программным средствам антивирусной защиты для серверов </w:t>
            </w:r>
            <w:proofErr w:type="spellStart"/>
            <w:r w:rsidRPr="00C23541">
              <w:rPr>
                <w:rFonts w:ascii="Times New Roman" w:hAnsi="Times New Roman" w:cs="Times New Roman"/>
                <w:b/>
                <w:color w:val="auto"/>
                <w:sz w:val="20"/>
                <w:szCs w:val="20"/>
                <w:lang w:eastAsia="en-US"/>
              </w:rPr>
              <w:t>Windows</w:t>
            </w:r>
            <w:proofErr w:type="spellEnd"/>
            <w:r w:rsidRPr="00C23541">
              <w:rPr>
                <w:rFonts w:ascii="Times New Roman" w:hAnsi="Times New Roman" w:cs="Times New Roman"/>
                <w:b/>
                <w:color w:val="auto"/>
                <w:sz w:val="20"/>
                <w:szCs w:val="20"/>
                <w:lang w:eastAsia="en-US"/>
              </w:rPr>
              <w:t xml:space="preserve"> </w:t>
            </w: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Программные средства антивирусной защиты должны функционировать на компьютерах, работающих под управлением операционной системы для файловых серверов следующих версий:</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Small Business Server 2008 Standard / Premium (64-разрядная);</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Small Business Server 2011 Essentials / Standard (64-разрядная);</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w:t>
            </w:r>
            <w:proofErr w:type="spellStart"/>
            <w:r w:rsidRPr="00C23541">
              <w:rPr>
                <w:rFonts w:ascii="Times New Roman" w:hAnsi="Times New Roman"/>
                <w:sz w:val="20"/>
                <w:szCs w:val="20"/>
                <w:lang w:val="en-US"/>
              </w:rPr>
              <w:t>MultiPoint</w:t>
            </w:r>
            <w:proofErr w:type="spellEnd"/>
            <w:r w:rsidRPr="00C23541">
              <w:rPr>
                <w:rFonts w:ascii="Times New Roman" w:hAnsi="Times New Roman"/>
                <w:sz w:val="20"/>
                <w:szCs w:val="20"/>
                <w:lang w:val="en-US"/>
              </w:rPr>
              <w:t xml:space="preserve"> Server 2011 (64-разрядная);</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2008 Standard / Enterprise Service Pack 2 (64-разрядная);</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2008 R2 Foundation / Standard / Enterprise Service Pack 1 (64-разрядная);</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2012 Foundation / Essentials / Standard (64-разрядная);</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2012 R2 Foundation / Essentials / Standard (64-разрядная);</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lang w:val="en-US"/>
              </w:rPr>
              <w:t>Windows</w:t>
            </w:r>
            <w:r w:rsidRPr="00C23541">
              <w:rPr>
                <w:rFonts w:ascii="Times New Roman" w:hAnsi="Times New Roman"/>
                <w:sz w:val="20"/>
                <w:szCs w:val="20"/>
              </w:rPr>
              <w:t xml:space="preserve"> </w:t>
            </w:r>
            <w:r w:rsidRPr="00C23541">
              <w:rPr>
                <w:rFonts w:ascii="Times New Roman" w:hAnsi="Times New Roman"/>
                <w:sz w:val="20"/>
                <w:szCs w:val="20"/>
                <w:lang w:val="en-US"/>
              </w:rPr>
              <w:t>Server</w:t>
            </w:r>
            <w:r w:rsidRPr="00C23541">
              <w:rPr>
                <w:rFonts w:ascii="Times New Roman" w:hAnsi="Times New Roman"/>
                <w:sz w:val="20"/>
                <w:szCs w:val="20"/>
              </w:rPr>
              <w:t xml:space="preserve"> 2016 (64-разрядная) (с ограничениями);</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lang w:val="en-US"/>
              </w:rPr>
              <w:t>Windows</w:t>
            </w:r>
            <w:r w:rsidRPr="00C23541">
              <w:rPr>
                <w:rFonts w:ascii="Times New Roman" w:hAnsi="Times New Roman"/>
                <w:sz w:val="20"/>
                <w:szCs w:val="20"/>
              </w:rPr>
              <w:t xml:space="preserve"> </w:t>
            </w:r>
            <w:r w:rsidRPr="00C23541">
              <w:rPr>
                <w:rFonts w:ascii="Times New Roman" w:hAnsi="Times New Roman"/>
                <w:sz w:val="20"/>
                <w:szCs w:val="20"/>
                <w:lang w:val="en-US"/>
              </w:rPr>
              <w:t>Server</w:t>
            </w:r>
            <w:r w:rsidRPr="00C23541">
              <w:rPr>
                <w:rFonts w:ascii="Times New Roman" w:hAnsi="Times New Roman"/>
                <w:sz w:val="20"/>
                <w:szCs w:val="20"/>
              </w:rPr>
              <w:t xml:space="preserve"> 2019 (64-разрядная) (с ограничениями).</w:t>
            </w: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 xml:space="preserve">В программном </w:t>
            </w:r>
            <w:proofErr w:type="gramStart"/>
            <w:r w:rsidRPr="00C23541">
              <w:rPr>
                <w:rFonts w:ascii="Times New Roman" w:hAnsi="Times New Roman"/>
                <w:sz w:val="20"/>
                <w:szCs w:val="20"/>
              </w:rPr>
              <w:t>средстве</w:t>
            </w:r>
            <w:proofErr w:type="gramEnd"/>
            <w:r w:rsidRPr="00C23541">
              <w:rPr>
                <w:rFonts w:ascii="Times New Roman" w:hAnsi="Times New Roman"/>
                <w:sz w:val="20"/>
                <w:szCs w:val="20"/>
              </w:rPr>
              <w:t xml:space="preserve"> антивирусной защиты должны быть реализованы следующие функциональные возможности:</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в режиме реального времени и по запросу из контекстного меню объекта;</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по расписанию;</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подключаемых устройств;</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эвристического анализатора, позволяющего распознавать и блокировать ранее неизвестные вредоносные программы;</w:t>
            </w:r>
          </w:p>
          <w:p w:rsidR="00C234BA" w:rsidRPr="00C23541" w:rsidRDefault="00C234BA" w:rsidP="003A4C88">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нейтрализации действий активного заражения;</w:t>
            </w:r>
          </w:p>
          <w:p w:rsidR="00C234BA" w:rsidRPr="00C23541" w:rsidRDefault="00C234BA" w:rsidP="003A4C88">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C234BA" w:rsidRPr="00C23541" w:rsidRDefault="00C234BA" w:rsidP="003A4C88">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анализа обращений к общим папкам и файлам для выявления попыток шифрования защищаемых ресурсов доступных по сети;</w:t>
            </w:r>
          </w:p>
          <w:p w:rsidR="00C234BA" w:rsidRPr="00C23541" w:rsidRDefault="00C234BA" w:rsidP="003A4C88">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блокировка действий вредоносных программ, которые используют уязвимости в программном </w:t>
            </w:r>
            <w:proofErr w:type="gramStart"/>
            <w:r w:rsidRPr="00C23541">
              <w:rPr>
                <w:rFonts w:ascii="Times New Roman" w:hAnsi="Times New Roman"/>
                <w:sz w:val="20"/>
                <w:szCs w:val="20"/>
                <w:lang w:eastAsia="en-US"/>
              </w:rPr>
              <w:t>обеспечении</w:t>
            </w:r>
            <w:proofErr w:type="gramEnd"/>
            <w:r w:rsidRPr="00C23541">
              <w:rPr>
                <w:rFonts w:ascii="Times New Roman" w:hAnsi="Times New Roman"/>
                <w:sz w:val="20"/>
                <w:szCs w:val="20"/>
                <w:lang w:eastAsia="en-US"/>
              </w:rPr>
              <w:t xml:space="preserve"> в том числе защита памяти системных процессов;</w:t>
            </w:r>
          </w:p>
          <w:p w:rsidR="00C234BA" w:rsidRPr="00C23541" w:rsidRDefault="00C234BA" w:rsidP="003A4C88">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C234BA" w:rsidRPr="00C23541" w:rsidRDefault="00C234BA" w:rsidP="003A4C88">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rsidR="00C234BA" w:rsidRPr="00C23541" w:rsidRDefault="00C234BA" w:rsidP="003A4C88">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облачной защиты от новых угроз, </w:t>
            </w:r>
            <w:proofErr w:type="gramStart"/>
            <w:r w:rsidRPr="00C23541">
              <w:rPr>
                <w:rFonts w:ascii="Times New Roman" w:hAnsi="Times New Roman"/>
                <w:sz w:val="20"/>
                <w:szCs w:val="20"/>
                <w:lang w:eastAsia="en-US"/>
              </w:rPr>
              <w:t>позволяющая</w:t>
            </w:r>
            <w:proofErr w:type="gramEnd"/>
            <w:r w:rsidRPr="00C23541">
              <w:rPr>
                <w:rFonts w:ascii="Times New Roman" w:hAnsi="Times New Roman"/>
                <w:sz w:val="20"/>
                <w:szCs w:val="20"/>
                <w:lang w:eastAsia="en-US"/>
              </w:rPr>
              <w:t xml:space="preserve"> приложению в режиме реального времени обращаться к ресурсам производителя, для получения вердикта по запускаемой программе или файлу;</w:t>
            </w:r>
          </w:p>
          <w:p w:rsidR="00C234BA" w:rsidRPr="00C23541" w:rsidRDefault="00C234BA" w:rsidP="003A4C88">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lastRenderedPageBreak/>
              <w:t xml:space="preserve">антивирусной проверки и лечения файлов в архивах форматов </w:t>
            </w:r>
            <w:r w:rsidRPr="00C23541">
              <w:rPr>
                <w:rFonts w:ascii="Times New Roman" w:hAnsi="Times New Roman"/>
                <w:sz w:val="20"/>
                <w:szCs w:val="20"/>
              </w:rPr>
              <w:t>RAR, ARJ, ZIP, CAB, LHA, JAR, ICE</w:t>
            </w:r>
            <w:r w:rsidRPr="00C23541">
              <w:rPr>
                <w:rFonts w:ascii="Times New Roman" w:hAnsi="Times New Roman"/>
                <w:sz w:val="20"/>
                <w:szCs w:val="20"/>
                <w:lang w:eastAsia="en-US"/>
              </w:rPr>
              <w:t>;</w:t>
            </w:r>
          </w:p>
          <w:p w:rsidR="00C234BA" w:rsidRPr="00C23541" w:rsidRDefault="00C234BA" w:rsidP="003A4C88">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C234BA" w:rsidRPr="00C23541" w:rsidRDefault="00C234BA" w:rsidP="003A4C88">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защиты от сетевых угроз, которые используют уязвимости в ARP-протоколе для подделки MAC-адреса устройства;</w:t>
            </w:r>
          </w:p>
          <w:p w:rsidR="00C234BA" w:rsidRPr="00C23541" w:rsidRDefault="00C234BA" w:rsidP="003A4C88">
            <w:pPr>
              <w:pStyle w:val="aa"/>
              <w:numPr>
                <w:ilvl w:val="0"/>
                <w:numId w:val="6"/>
              </w:numPr>
              <w:spacing w:after="0" w:line="240" w:lineRule="auto"/>
              <w:jc w:val="both"/>
              <w:rPr>
                <w:rFonts w:ascii="Times New Roman" w:hAnsi="Times New Roman"/>
                <w:sz w:val="20"/>
                <w:szCs w:val="20"/>
                <w:lang w:eastAsia="en-US"/>
              </w:rPr>
            </w:pPr>
            <w:proofErr w:type="gramStart"/>
            <w:r w:rsidRPr="00C23541">
              <w:rPr>
                <w:rFonts w:ascii="Times New Roman" w:hAnsi="Times New Roman"/>
                <w:sz w:val="20"/>
                <w:szCs w:val="20"/>
                <w:lang w:eastAsia="en-US"/>
              </w:rPr>
              <w:t>создания специальных правил, запрещающих или разрешающих установку и/или запуск программ для всех или же для определенных групп пользователей (A</w:t>
            </w:r>
            <w:proofErr w:type="spellStart"/>
            <w:r w:rsidRPr="00C23541">
              <w:rPr>
                <w:rFonts w:ascii="Times New Roman" w:hAnsi="Times New Roman"/>
                <w:sz w:val="20"/>
                <w:szCs w:val="20"/>
                <w:lang w:val="en-US" w:eastAsia="en-US"/>
              </w:rPr>
              <w:t>ctive</w:t>
            </w:r>
            <w:proofErr w:type="spellEnd"/>
            <w:r w:rsidRPr="00C23541">
              <w:rPr>
                <w:rFonts w:ascii="Times New Roman" w:hAnsi="Times New Roman"/>
                <w:sz w:val="20"/>
                <w:szCs w:val="20"/>
                <w:lang w:eastAsia="en-US"/>
              </w:rPr>
              <w:t xml:space="preserve"> </w:t>
            </w:r>
            <w:proofErr w:type="spellStart"/>
            <w:r w:rsidRPr="00C23541">
              <w:rPr>
                <w:rFonts w:ascii="Times New Roman" w:hAnsi="Times New Roman"/>
                <w:sz w:val="20"/>
                <w:szCs w:val="20"/>
                <w:lang w:eastAsia="en-US"/>
              </w:rPr>
              <w:t>Dir</w:t>
            </w:r>
            <w:r w:rsidRPr="00C23541">
              <w:rPr>
                <w:rFonts w:ascii="Times New Roman" w:hAnsi="Times New Roman"/>
                <w:sz w:val="20"/>
                <w:szCs w:val="20"/>
                <w:lang w:val="en-US" w:eastAsia="en-US"/>
              </w:rPr>
              <w:t>ectory</w:t>
            </w:r>
            <w:proofErr w:type="spellEnd"/>
            <w:r w:rsidRPr="00C23541">
              <w:rPr>
                <w:rFonts w:ascii="Times New Roman" w:hAnsi="Times New Roman"/>
                <w:sz w:val="20"/>
                <w:szCs w:val="20"/>
                <w:lang w:eastAsia="en-US"/>
              </w:rPr>
              <w:t xml:space="preserve">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w:t>
            </w:r>
            <w:proofErr w:type="gramEnd"/>
            <w:r w:rsidRPr="00C23541">
              <w:rPr>
                <w:rFonts w:ascii="Times New Roman" w:hAnsi="Times New Roman"/>
                <w:sz w:val="20"/>
                <w:szCs w:val="20"/>
                <w:lang w:eastAsia="en-US"/>
              </w:rPr>
              <w:t xml:space="preserve"> списка, а также в режиме сбора статистики или блокировки;</w:t>
            </w:r>
          </w:p>
          <w:p w:rsidR="00C234BA" w:rsidRPr="00C23541" w:rsidRDefault="00C234BA" w:rsidP="003A4C88">
            <w:pPr>
              <w:pStyle w:val="aa"/>
              <w:numPr>
                <w:ilvl w:val="0"/>
                <w:numId w:val="6"/>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защиты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установки только выбранных компонентов программного средства антивирусной защиты;</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централизованное управление всеми вышеуказанными компонентами с помощью единой системы управления;</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запуск задач по расписанию и/или сразу после загрузки операционной системы;</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ускорение процесса сканирования за счет пропуска объектов, состояние которых со времени прошлой проверки не изменилось;</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проверки целостности антивирусной программы;</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наличие у антивируса защищенного хранилища для удаленных зараженных файлов, с возможностью их восстановления;</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наличие защищенного хранилища для отчетов о работе антивируса;</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возможность включения и выключения графического интерфейса антивируса, а также наличие </w:t>
            </w:r>
            <w:proofErr w:type="gramStart"/>
            <w:r w:rsidRPr="00C23541">
              <w:rPr>
                <w:rFonts w:ascii="Times New Roman" w:hAnsi="Times New Roman"/>
                <w:sz w:val="20"/>
                <w:szCs w:val="20"/>
                <w:lang w:eastAsia="en-US"/>
              </w:rPr>
              <w:t>прощенной</w:t>
            </w:r>
            <w:proofErr w:type="gramEnd"/>
            <w:r w:rsidRPr="00C23541">
              <w:rPr>
                <w:rFonts w:ascii="Times New Roman" w:hAnsi="Times New Roman"/>
                <w:sz w:val="20"/>
                <w:szCs w:val="20"/>
                <w:lang w:eastAsia="en-US"/>
              </w:rPr>
              <w:t xml:space="preserve"> версии графического интерфейса, с минимальным набором возможностей;</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формирования шаблона поведения программ и блокировки их действий, при отклонении от шаблона поведения (адаптивный контроль аномалий);</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val="en-US" w:eastAsia="en-US"/>
              </w:rPr>
            </w:pPr>
            <w:r w:rsidRPr="00C23541">
              <w:rPr>
                <w:rFonts w:ascii="Times New Roman" w:hAnsi="Times New Roman"/>
                <w:sz w:val="20"/>
                <w:szCs w:val="20"/>
                <w:lang w:eastAsia="en-US"/>
              </w:rPr>
              <w:t>возможность</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интеграции</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с</w:t>
            </w:r>
            <w:r w:rsidRPr="00C23541">
              <w:rPr>
                <w:rFonts w:ascii="Times New Roman" w:hAnsi="Times New Roman"/>
                <w:sz w:val="20"/>
                <w:szCs w:val="20"/>
                <w:lang w:val="en-US" w:eastAsia="en-US"/>
              </w:rPr>
              <w:t xml:space="preserve"> Windows Defender Security Center;</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val="en-US" w:eastAsia="en-US"/>
              </w:rPr>
            </w:pPr>
            <w:r w:rsidRPr="00C23541">
              <w:rPr>
                <w:rFonts w:ascii="Times New Roman" w:hAnsi="Times New Roman"/>
                <w:sz w:val="20"/>
                <w:szCs w:val="20"/>
                <w:lang w:eastAsia="en-US"/>
              </w:rPr>
              <w:t>наличие</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поддержки</w:t>
            </w:r>
            <w:r w:rsidRPr="00C23541">
              <w:rPr>
                <w:rFonts w:ascii="Times New Roman" w:hAnsi="Times New Roman"/>
                <w:sz w:val="20"/>
                <w:szCs w:val="20"/>
                <w:lang w:val="en-US" w:eastAsia="en-US"/>
              </w:rPr>
              <w:t xml:space="preserve"> Antimalware Scan Interface (AMSI);</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val="en-US" w:eastAsia="en-US"/>
              </w:rPr>
            </w:pPr>
            <w:r w:rsidRPr="00C23541">
              <w:rPr>
                <w:rFonts w:ascii="Times New Roman" w:hAnsi="Times New Roman"/>
                <w:sz w:val="20"/>
                <w:szCs w:val="20"/>
                <w:lang w:eastAsia="en-US"/>
              </w:rPr>
              <w:t>наличие</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поддержки</w:t>
            </w:r>
            <w:r w:rsidRPr="00C23541">
              <w:rPr>
                <w:rFonts w:ascii="Times New Roman" w:hAnsi="Times New Roman"/>
                <w:sz w:val="20"/>
                <w:szCs w:val="20"/>
                <w:lang w:val="en-US" w:eastAsia="en-US"/>
              </w:rPr>
              <w:t xml:space="preserve"> Windows Subsystem for Linux (WSL);</w:t>
            </w:r>
          </w:p>
          <w:p w:rsidR="00C234BA" w:rsidRDefault="00C234BA" w:rsidP="003A4C88">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защитить паролем восстановление объектов из резервного хранилища.</w:t>
            </w:r>
          </w:p>
          <w:p w:rsidR="00C234BA" w:rsidRPr="00C23541" w:rsidRDefault="00C234BA" w:rsidP="003A4C88">
            <w:pPr>
              <w:pStyle w:val="aa"/>
              <w:numPr>
                <w:ilvl w:val="0"/>
                <w:numId w:val="7"/>
              </w:numPr>
              <w:spacing w:after="0" w:line="240" w:lineRule="auto"/>
              <w:jc w:val="both"/>
              <w:rPr>
                <w:rFonts w:ascii="Times New Roman" w:hAnsi="Times New Roman"/>
                <w:sz w:val="20"/>
                <w:szCs w:val="20"/>
                <w:lang w:eastAsia="en-US"/>
              </w:rPr>
            </w:pPr>
          </w:p>
          <w:p w:rsidR="00C234BA" w:rsidRPr="00C23541" w:rsidRDefault="00C234BA" w:rsidP="003A4C88">
            <w:pPr>
              <w:pStyle w:val="1"/>
              <w:spacing w:before="0" w:line="240" w:lineRule="auto"/>
              <w:rPr>
                <w:rFonts w:ascii="Times New Roman" w:hAnsi="Times New Roman" w:cs="Times New Roman"/>
                <w:b/>
                <w:color w:val="auto"/>
                <w:sz w:val="20"/>
                <w:szCs w:val="20"/>
                <w:lang w:eastAsia="en-US"/>
              </w:rPr>
            </w:pPr>
            <w:r w:rsidRPr="00C23541">
              <w:rPr>
                <w:rFonts w:ascii="Times New Roman" w:hAnsi="Times New Roman" w:cs="Times New Roman"/>
                <w:b/>
                <w:color w:val="auto"/>
                <w:sz w:val="20"/>
                <w:szCs w:val="20"/>
                <w:lang w:eastAsia="en-US"/>
              </w:rPr>
              <w:t xml:space="preserve">Требования к программным средствам антивирусной защиты для рабочих станций </w:t>
            </w:r>
            <w:proofErr w:type="spellStart"/>
            <w:r w:rsidRPr="00C23541">
              <w:rPr>
                <w:rFonts w:ascii="Times New Roman" w:hAnsi="Times New Roman" w:cs="Times New Roman"/>
                <w:b/>
                <w:color w:val="auto"/>
                <w:sz w:val="20"/>
                <w:szCs w:val="20"/>
                <w:lang w:eastAsia="en-US"/>
              </w:rPr>
              <w:t>Linux</w:t>
            </w:r>
            <w:proofErr w:type="spellEnd"/>
          </w:p>
          <w:p w:rsidR="00C234BA" w:rsidRPr="00C23541" w:rsidRDefault="00C234BA" w:rsidP="003A4C88">
            <w:pPr>
              <w:spacing w:after="0" w:line="240" w:lineRule="auto"/>
              <w:rPr>
                <w:rFonts w:ascii="Times New Roman" w:eastAsia="Times New Roman" w:hAnsi="Times New Roman"/>
                <w:sz w:val="20"/>
                <w:szCs w:val="20"/>
              </w:rPr>
            </w:pPr>
            <w:r w:rsidRPr="00C23541">
              <w:rPr>
                <w:rFonts w:ascii="Times New Roman" w:eastAsia="Times New Roman" w:hAnsi="Times New Roman"/>
                <w:sz w:val="20"/>
                <w:szCs w:val="20"/>
              </w:rPr>
              <w:t xml:space="preserve">Программные средства антивирусной защиты для рабочих станций </w:t>
            </w:r>
            <w:proofErr w:type="spellStart"/>
            <w:r w:rsidRPr="00C23541">
              <w:rPr>
                <w:rFonts w:ascii="Times New Roman" w:eastAsia="Times New Roman" w:hAnsi="Times New Roman"/>
                <w:sz w:val="20"/>
                <w:szCs w:val="20"/>
              </w:rPr>
              <w:t>Linux</w:t>
            </w:r>
            <w:proofErr w:type="spellEnd"/>
            <w:r w:rsidRPr="00C23541">
              <w:rPr>
                <w:rFonts w:ascii="Times New Roman" w:eastAsia="Times New Roman" w:hAnsi="Times New Roman"/>
                <w:sz w:val="20"/>
                <w:szCs w:val="20"/>
              </w:rPr>
              <w:t xml:space="preserve"> должны функционировать на компьютерах, работающих под управлением следующих 32-битных операционных систем следующих версий:</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Ubuntu</w:t>
            </w:r>
            <w:proofErr w:type="spellEnd"/>
            <w:r w:rsidRPr="00F64398">
              <w:rPr>
                <w:rFonts w:ascii="Times New Roman" w:hAnsi="Times New Roman"/>
                <w:sz w:val="20"/>
                <w:szCs w:val="20"/>
                <w:lang w:val="en-US"/>
              </w:rPr>
              <w:t xml:space="preserve"> 16.04 LTS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 xml:space="preserve">Red Hat® Enterprise Linux® 6.7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CentOS</w:t>
            </w:r>
            <w:proofErr w:type="spellEnd"/>
            <w:r w:rsidRPr="00F64398">
              <w:rPr>
                <w:rFonts w:ascii="Times New Roman" w:hAnsi="Times New Roman"/>
                <w:sz w:val="20"/>
                <w:szCs w:val="20"/>
                <w:lang w:val="en-US"/>
              </w:rPr>
              <w:t xml:space="preserve"> 6.7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Debian</w:t>
            </w:r>
            <w:proofErr w:type="spellEnd"/>
            <w:r w:rsidRPr="00F64398">
              <w:rPr>
                <w:rFonts w:ascii="Times New Roman" w:hAnsi="Times New Roman"/>
                <w:sz w:val="20"/>
                <w:szCs w:val="20"/>
                <w:lang w:val="en-US"/>
              </w:rPr>
              <w:t xml:space="preserve"> GNU / Linux 9.4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Debian</w:t>
            </w:r>
            <w:proofErr w:type="spellEnd"/>
            <w:r w:rsidRPr="00F64398">
              <w:rPr>
                <w:rFonts w:ascii="Times New Roman" w:hAnsi="Times New Roman"/>
                <w:sz w:val="20"/>
                <w:szCs w:val="20"/>
                <w:lang w:val="en-US"/>
              </w:rPr>
              <w:t xml:space="preserve"> GNU / Linux 10;</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lastRenderedPageBreak/>
              <w:t xml:space="preserve">Linux Mint 18.2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 xml:space="preserve">Linux Mint 19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CE7572" w:rsidRDefault="00C234BA" w:rsidP="003A4C88">
            <w:pPr>
              <w:pStyle w:val="aa"/>
              <w:numPr>
                <w:ilvl w:val="0"/>
                <w:numId w:val="18"/>
              </w:numPr>
              <w:spacing w:after="0" w:line="240" w:lineRule="auto"/>
              <w:jc w:val="both"/>
              <w:rPr>
                <w:rFonts w:ascii="Times New Roman" w:hAnsi="Times New Roman"/>
                <w:sz w:val="20"/>
                <w:szCs w:val="20"/>
              </w:rPr>
            </w:pPr>
            <w:r w:rsidRPr="00CE7572">
              <w:rPr>
                <w:rFonts w:ascii="Times New Roman" w:hAnsi="Times New Roman"/>
                <w:sz w:val="20"/>
                <w:szCs w:val="20"/>
              </w:rPr>
              <w:t xml:space="preserve">Альт </w:t>
            </w:r>
            <w:proofErr w:type="spellStart"/>
            <w:r w:rsidRPr="00CE7572">
              <w:rPr>
                <w:rFonts w:ascii="Times New Roman" w:hAnsi="Times New Roman"/>
                <w:sz w:val="20"/>
                <w:szCs w:val="20"/>
              </w:rPr>
              <w:t>Линукс</w:t>
            </w:r>
            <w:proofErr w:type="spellEnd"/>
            <w:r w:rsidRPr="00CE7572">
              <w:rPr>
                <w:rFonts w:ascii="Times New Roman" w:hAnsi="Times New Roman"/>
                <w:sz w:val="20"/>
                <w:szCs w:val="20"/>
              </w:rPr>
              <w:t xml:space="preserve"> СПТ 8.0.0 Рабочая станция;</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СПТ 8.0.0 </w:t>
            </w:r>
            <w:proofErr w:type="spellStart"/>
            <w:r w:rsidRPr="00F64398">
              <w:rPr>
                <w:rFonts w:ascii="Times New Roman" w:hAnsi="Times New Roman"/>
                <w:sz w:val="20"/>
                <w:szCs w:val="20"/>
                <w:lang w:val="en-US"/>
              </w:rPr>
              <w:t>Сервер</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8.3 </w:t>
            </w:r>
            <w:proofErr w:type="spellStart"/>
            <w:r w:rsidRPr="00F64398">
              <w:rPr>
                <w:rFonts w:ascii="Times New Roman" w:hAnsi="Times New Roman"/>
                <w:sz w:val="20"/>
                <w:szCs w:val="20"/>
                <w:lang w:val="en-US"/>
              </w:rPr>
              <w:t>Рабочая</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станция</w:t>
            </w:r>
            <w:proofErr w:type="spellEnd"/>
            <w:r w:rsidRPr="00F64398">
              <w:rPr>
                <w:rFonts w:ascii="Times New Roman" w:hAnsi="Times New Roman"/>
                <w:sz w:val="20"/>
                <w:szCs w:val="20"/>
                <w:lang w:val="en-US"/>
              </w:rPr>
              <w:t>;</w:t>
            </w:r>
          </w:p>
          <w:p w:rsidR="00C234BA" w:rsidRPr="00CE7572" w:rsidRDefault="00C234BA" w:rsidP="003A4C88">
            <w:pPr>
              <w:pStyle w:val="aa"/>
              <w:numPr>
                <w:ilvl w:val="0"/>
                <w:numId w:val="18"/>
              </w:numPr>
              <w:spacing w:after="0" w:line="240" w:lineRule="auto"/>
              <w:jc w:val="both"/>
              <w:rPr>
                <w:rFonts w:ascii="Times New Roman" w:hAnsi="Times New Roman"/>
                <w:sz w:val="20"/>
                <w:szCs w:val="20"/>
              </w:rPr>
            </w:pPr>
            <w:r w:rsidRPr="00CE7572">
              <w:rPr>
                <w:rFonts w:ascii="Times New Roman" w:hAnsi="Times New Roman"/>
                <w:sz w:val="20"/>
                <w:szCs w:val="20"/>
              </w:rPr>
              <w:t xml:space="preserve">Альт </w:t>
            </w:r>
            <w:proofErr w:type="spellStart"/>
            <w:r w:rsidRPr="00CE7572">
              <w:rPr>
                <w:rFonts w:ascii="Times New Roman" w:hAnsi="Times New Roman"/>
                <w:sz w:val="20"/>
                <w:szCs w:val="20"/>
              </w:rPr>
              <w:t>Линукс</w:t>
            </w:r>
            <w:proofErr w:type="spellEnd"/>
            <w:r w:rsidRPr="00CE7572">
              <w:rPr>
                <w:rFonts w:ascii="Times New Roman" w:hAnsi="Times New Roman"/>
                <w:sz w:val="20"/>
                <w:szCs w:val="20"/>
              </w:rPr>
              <w:t xml:space="preserve"> 8.3 Рабочая станция К;</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8.3 </w:t>
            </w:r>
            <w:proofErr w:type="spellStart"/>
            <w:r w:rsidRPr="00F64398">
              <w:rPr>
                <w:rFonts w:ascii="Times New Roman" w:hAnsi="Times New Roman"/>
                <w:sz w:val="20"/>
                <w:szCs w:val="20"/>
                <w:lang w:val="en-US"/>
              </w:rPr>
              <w:t>Сервер</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8.3 </w:t>
            </w:r>
            <w:proofErr w:type="spellStart"/>
            <w:r w:rsidRPr="00F64398">
              <w:rPr>
                <w:rFonts w:ascii="Times New Roman" w:hAnsi="Times New Roman"/>
                <w:sz w:val="20"/>
                <w:szCs w:val="20"/>
                <w:lang w:val="en-US"/>
              </w:rPr>
              <w:t>Образование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9 </w:t>
            </w:r>
            <w:proofErr w:type="spellStart"/>
            <w:r w:rsidRPr="00F64398">
              <w:rPr>
                <w:rFonts w:ascii="Times New Roman" w:hAnsi="Times New Roman"/>
                <w:sz w:val="20"/>
                <w:szCs w:val="20"/>
                <w:lang w:val="en-US"/>
              </w:rPr>
              <w:t>Рабочая</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станция</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9 </w:t>
            </w:r>
            <w:proofErr w:type="spellStart"/>
            <w:r w:rsidRPr="00F64398">
              <w:rPr>
                <w:rFonts w:ascii="Times New Roman" w:hAnsi="Times New Roman"/>
                <w:sz w:val="20"/>
                <w:szCs w:val="20"/>
                <w:lang w:val="en-US"/>
              </w:rPr>
              <w:t>Образование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Cs w:val="20"/>
                <w:lang w:val="en-US"/>
              </w:rPr>
            </w:pPr>
            <w:proofErr w:type="spellStart"/>
            <w:r w:rsidRPr="00F64398">
              <w:rPr>
                <w:rFonts w:ascii="Times New Roman" w:hAnsi="Times New Roman"/>
                <w:sz w:val="20"/>
                <w:szCs w:val="20"/>
                <w:lang w:val="en-US"/>
              </w:rPr>
              <w:t>Гослинукс</w:t>
            </w:r>
            <w:proofErr w:type="spellEnd"/>
            <w:r w:rsidRPr="00F64398">
              <w:rPr>
                <w:rFonts w:ascii="Times New Roman" w:hAnsi="Times New Roman"/>
                <w:sz w:val="20"/>
                <w:szCs w:val="20"/>
                <w:lang w:val="en-US"/>
              </w:rPr>
              <w:t xml:space="preserve"> 6.6;</w:t>
            </w:r>
          </w:p>
          <w:p w:rsidR="00C234BA" w:rsidRPr="00F64398" w:rsidRDefault="00C234BA" w:rsidP="003A4C88">
            <w:pPr>
              <w:pStyle w:val="aa"/>
              <w:spacing w:after="0" w:line="240" w:lineRule="auto"/>
              <w:jc w:val="both"/>
              <w:rPr>
                <w:rFonts w:ascii="Times New Roman" w:hAnsi="Times New Roman"/>
                <w:sz w:val="20"/>
                <w:szCs w:val="20"/>
                <w:lang w:val="en-US"/>
              </w:rPr>
            </w:pP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 xml:space="preserve">Программные средства антивирусной защиты для рабочих станций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должны функционировать на компьютерах, работающих под управлением следующих 64-битных операционных систем следующих версий:</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Ubuntu</w:t>
            </w:r>
            <w:proofErr w:type="spellEnd"/>
            <w:r w:rsidRPr="00F64398">
              <w:rPr>
                <w:rFonts w:ascii="Times New Roman" w:hAnsi="Times New Roman"/>
                <w:sz w:val="20"/>
                <w:szCs w:val="20"/>
                <w:lang w:val="en-US"/>
              </w:rPr>
              <w:t xml:space="preserve"> 16.04 LTS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Ubuntu</w:t>
            </w:r>
            <w:proofErr w:type="spellEnd"/>
            <w:r w:rsidRPr="00F64398">
              <w:rPr>
                <w:rFonts w:ascii="Times New Roman" w:hAnsi="Times New Roman"/>
                <w:sz w:val="20"/>
                <w:szCs w:val="20"/>
                <w:lang w:val="en-US"/>
              </w:rPr>
              <w:t xml:space="preserve"> 18.04 LTS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 xml:space="preserve">Red Hat Enterprise Linux 6.7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 xml:space="preserve">Red Hat Enterprise Linux 7.2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 xml:space="preserve">Red Hat Enterprise Linux 8.0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CentOS</w:t>
            </w:r>
            <w:proofErr w:type="spellEnd"/>
            <w:r w:rsidRPr="00F64398">
              <w:rPr>
                <w:rFonts w:ascii="Times New Roman" w:hAnsi="Times New Roman"/>
                <w:sz w:val="20"/>
                <w:szCs w:val="20"/>
                <w:lang w:val="en-US"/>
              </w:rPr>
              <w:t xml:space="preserve"> 6.7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CentOS</w:t>
            </w:r>
            <w:proofErr w:type="spellEnd"/>
            <w:r w:rsidRPr="00F64398">
              <w:rPr>
                <w:rFonts w:ascii="Times New Roman" w:hAnsi="Times New Roman"/>
                <w:sz w:val="20"/>
                <w:szCs w:val="20"/>
                <w:lang w:val="en-US"/>
              </w:rPr>
              <w:t xml:space="preserve"> 7.2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CentOS</w:t>
            </w:r>
            <w:proofErr w:type="spellEnd"/>
            <w:r w:rsidRPr="00F64398">
              <w:rPr>
                <w:rFonts w:ascii="Times New Roman" w:hAnsi="Times New Roman"/>
                <w:sz w:val="20"/>
                <w:szCs w:val="20"/>
                <w:lang w:val="en-US"/>
              </w:rPr>
              <w:t xml:space="preserve"> 8.0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Debian</w:t>
            </w:r>
            <w:proofErr w:type="spellEnd"/>
            <w:r w:rsidRPr="00F64398">
              <w:rPr>
                <w:rFonts w:ascii="Times New Roman" w:hAnsi="Times New Roman"/>
                <w:sz w:val="20"/>
                <w:szCs w:val="20"/>
                <w:lang w:val="en-US"/>
              </w:rPr>
              <w:t xml:space="preserve"> GNU / Linux 9.4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Debian</w:t>
            </w:r>
            <w:proofErr w:type="spellEnd"/>
            <w:r w:rsidRPr="00F64398">
              <w:rPr>
                <w:rFonts w:ascii="Times New Roman" w:hAnsi="Times New Roman"/>
                <w:sz w:val="20"/>
                <w:szCs w:val="20"/>
                <w:lang w:val="en-US"/>
              </w:rPr>
              <w:t xml:space="preserve"> GNU / Linux 10.1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OracleLinux</w:t>
            </w:r>
            <w:proofErr w:type="spellEnd"/>
            <w:r w:rsidRPr="00F64398">
              <w:rPr>
                <w:rFonts w:ascii="Times New Roman" w:hAnsi="Times New Roman"/>
                <w:sz w:val="20"/>
                <w:szCs w:val="20"/>
                <w:lang w:val="en-US"/>
              </w:rPr>
              <w:t xml:space="preserve"> 7.3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 xml:space="preserve">SUSE® Linux Enterprise Server 15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openSUSE</w:t>
            </w:r>
            <w:proofErr w:type="spellEnd"/>
            <w:r w:rsidRPr="00F64398">
              <w:rPr>
                <w:rFonts w:ascii="Times New Roman" w:hAnsi="Times New Roman"/>
                <w:sz w:val="20"/>
                <w:szCs w:val="20"/>
                <w:lang w:val="en-US"/>
              </w:rPr>
              <w:t xml:space="preserve">® Leap 15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CE7572" w:rsidRDefault="00C234BA" w:rsidP="003A4C88">
            <w:pPr>
              <w:pStyle w:val="aa"/>
              <w:numPr>
                <w:ilvl w:val="0"/>
                <w:numId w:val="18"/>
              </w:numPr>
              <w:spacing w:after="0" w:line="240" w:lineRule="auto"/>
              <w:jc w:val="both"/>
              <w:rPr>
                <w:rFonts w:ascii="Times New Roman" w:hAnsi="Times New Roman"/>
                <w:sz w:val="20"/>
                <w:szCs w:val="20"/>
              </w:rPr>
            </w:pPr>
            <w:r w:rsidRPr="00CE7572">
              <w:rPr>
                <w:rFonts w:ascii="Times New Roman" w:hAnsi="Times New Roman"/>
                <w:sz w:val="20"/>
                <w:szCs w:val="20"/>
              </w:rPr>
              <w:t xml:space="preserve">Альт </w:t>
            </w:r>
            <w:proofErr w:type="spellStart"/>
            <w:r w:rsidRPr="00CE7572">
              <w:rPr>
                <w:rFonts w:ascii="Times New Roman" w:hAnsi="Times New Roman"/>
                <w:sz w:val="20"/>
                <w:szCs w:val="20"/>
              </w:rPr>
              <w:t>Линукс</w:t>
            </w:r>
            <w:proofErr w:type="spellEnd"/>
            <w:r w:rsidRPr="00CE7572">
              <w:rPr>
                <w:rFonts w:ascii="Times New Roman" w:hAnsi="Times New Roman"/>
                <w:sz w:val="20"/>
                <w:szCs w:val="20"/>
              </w:rPr>
              <w:t xml:space="preserve"> СПТ 8.0.0 Рабочая станция;</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СПТ 8.0.0 </w:t>
            </w:r>
            <w:proofErr w:type="spellStart"/>
            <w:r w:rsidRPr="00F64398">
              <w:rPr>
                <w:rFonts w:ascii="Times New Roman" w:hAnsi="Times New Roman"/>
                <w:sz w:val="20"/>
                <w:szCs w:val="20"/>
                <w:lang w:val="en-US"/>
              </w:rPr>
              <w:t>Сервер</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8.3 </w:t>
            </w:r>
            <w:proofErr w:type="spellStart"/>
            <w:r w:rsidRPr="00F64398">
              <w:rPr>
                <w:rFonts w:ascii="Times New Roman" w:hAnsi="Times New Roman"/>
                <w:sz w:val="20"/>
                <w:szCs w:val="20"/>
                <w:lang w:val="en-US"/>
              </w:rPr>
              <w:t>Рабочая</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станция</w:t>
            </w:r>
            <w:proofErr w:type="spellEnd"/>
            <w:r w:rsidRPr="00F64398">
              <w:rPr>
                <w:rFonts w:ascii="Times New Roman" w:hAnsi="Times New Roman"/>
                <w:sz w:val="20"/>
                <w:szCs w:val="20"/>
                <w:lang w:val="en-US"/>
              </w:rPr>
              <w:t>;</w:t>
            </w:r>
          </w:p>
          <w:p w:rsidR="00C234BA" w:rsidRPr="00CE7572" w:rsidRDefault="00C234BA" w:rsidP="003A4C88">
            <w:pPr>
              <w:pStyle w:val="aa"/>
              <w:numPr>
                <w:ilvl w:val="0"/>
                <w:numId w:val="18"/>
              </w:numPr>
              <w:spacing w:after="0" w:line="240" w:lineRule="auto"/>
              <w:jc w:val="both"/>
              <w:rPr>
                <w:rFonts w:ascii="Times New Roman" w:hAnsi="Times New Roman"/>
                <w:sz w:val="20"/>
                <w:szCs w:val="20"/>
              </w:rPr>
            </w:pPr>
            <w:r w:rsidRPr="00CE7572">
              <w:rPr>
                <w:rFonts w:ascii="Times New Roman" w:hAnsi="Times New Roman"/>
                <w:sz w:val="20"/>
                <w:szCs w:val="20"/>
              </w:rPr>
              <w:t xml:space="preserve">Альт </w:t>
            </w:r>
            <w:proofErr w:type="spellStart"/>
            <w:r w:rsidRPr="00CE7572">
              <w:rPr>
                <w:rFonts w:ascii="Times New Roman" w:hAnsi="Times New Roman"/>
                <w:sz w:val="20"/>
                <w:szCs w:val="20"/>
              </w:rPr>
              <w:t>Линукс</w:t>
            </w:r>
            <w:proofErr w:type="spellEnd"/>
            <w:r w:rsidRPr="00CE7572">
              <w:rPr>
                <w:rFonts w:ascii="Times New Roman" w:hAnsi="Times New Roman"/>
                <w:sz w:val="20"/>
                <w:szCs w:val="20"/>
              </w:rPr>
              <w:t xml:space="preserve"> 8.3 Рабочая станция К;</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8.3 </w:t>
            </w:r>
            <w:proofErr w:type="spellStart"/>
            <w:r w:rsidRPr="00F64398">
              <w:rPr>
                <w:rFonts w:ascii="Times New Roman" w:hAnsi="Times New Roman"/>
                <w:sz w:val="20"/>
                <w:szCs w:val="20"/>
                <w:lang w:val="en-US"/>
              </w:rPr>
              <w:t>Сервер</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8.3 </w:t>
            </w:r>
            <w:proofErr w:type="spellStart"/>
            <w:r w:rsidRPr="00F64398">
              <w:rPr>
                <w:rFonts w:ascii="Times New Roman" w:hAnsi="Times New Roman"/>
                <w:sz w:val="20"/>
                <w:szCs w:val="20"/>
                <w:lang w:val="en-US"/>
              </w:rPr>
              <w:t>Образование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9 </w:t>
            </w:r>
            <w:proofErr w:type="spellStart"/>
            <w:r w:rsidRPr="00F64398">
              <w:rPr>
                <w:rFonts w:ascii="Times New Roman" w:hAnsi="Times New Roman"/>
                <w:sz w:val="20"/>
                <w:szCs w:val="20"/>
                <w:lang w:val="en-US"/>
              </w:rPr>
              <w:t>Рабочая</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станция</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9 </w:t>
            </w:r>
            <w:proofErr w:type="spellStart"/>
            <w:r w:rsidRPr="00F64398">
              <w:rPr>
                <w:rFonts w:ascii="Times New Roman" w:hAnsi="Times New Roman"/>
                <w:sz w:val="20"/>
                <w:szCs w:val="20"/>
                <w:lang w:val="en-US"/>
              </w:rPr>
              <w:t>Сервер</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9 </w:t>
            </w:r>
            <w:proofErr w:type="spellStart"/>
            <w:r w:rsidRPr="00F64398">
              <w:rPr>
                <w:rFonts w:ascii="Times New Roman" w:hAnsi="Times New Roman"/>
                <w:sz w:val="20"/>
                <w:szCs w:val="20"/>
                <w:lang w:val="en-US"/>
              </w:rPr>
              <w:t>Образование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Amazon Linux AMI;</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 xml:space="preserve">Linux Mint 18.2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 xml:space="preserve">Linux Mint 19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234BA" w:rsidRPr="00CE7572" w:rsidRDefault="00C234BA" w:rsidP="003A4C88">
            <w:pPr>
              <w:pStyle w:val="aa"/>
              <w:numPr>
                <w:ilvl w:val="0"/>
                <w:numId w:val="18"/>
              </w:numPr>
              <w:spacing w:after="0" w:line="240" w:lineRule="auto"/>
              <w:jc w:val="both"/>
              <w:rPr>
                <w:rFonts w:ascii="Times New Roman" w:hAnsi="Times New Roman"/>
                <w:sz w:val="20"/>
                <w:szCs w:val="20"/>
              </w:rPr>
            </w:pPr>
            <w:r w:rsidRPr="00F64398">
              <w:rPr>
                <w:rFonts w:ascii="Times New Roman" w:hAnsi="Times New Roman"/>
                <w:sz w:val="20"/>
                <w:szCs w:val="20"/>
                <w:lang w:val="en-US"/>
              </w:rPr>
              <w:t>Astra</w:t>
            </w:r>
            <w:r w:rsidRPr="00CE7572">
              <w:rPr>
                <w:rFonts w:ascii="Times New Roman" w:hAnsi="Times New Roman"/>
                <w:sz w:val="20"/>
                <w:szCs w:val="20"/>
              </w:rPr>
              <w:t xml:space="preserve"> </w:t>
            </w:r>
            <w:r w:rsidRPr="00F64398">
              <w:rPr>
                <w:rFonts w:ascii="Times New Roman" w:hAnsi="Times New Roman"/>
                <w:sz w:val="20"/>
                <w:szCs w:val="20"/>
                <w:lang w:val="en-US"/>
              </w:rPr>
              <w:t>Linux</w:t>
            </w:r>
            <w:r w:rsidRPr="00CE7572">
              <w:rPr>
                <w:rFonts w:ascii="Times New Roman" w:hAnsi="Times New Roman"/>
                <w:sz w:val="20"/>
                <w:szCs w:val="20"/>
              </w:rPr>
              <w:t xml:space="preserve"> </w:t>
            </w:r>
            <w:r w:rsidRPr="00F64398">
              <w:rPr>
                <w:rFonts w:ascii="Times New Roman" w:hAnsi="Times New Roman"/>
                <w:sz w:val="20"/>
                <w:szCs w:val="20"/>
                <w:lang w:val="en-US"/>
              </w:rPr>
              <w:t>Special</w:t>
            </w:r>
            <w:r w:rsidRPr="00CE7572">
              <w:rPr>
                <w:rFonts w:ascii="Times New Roman" w:hAnsi="Times New Roman"/>
                <w:sz w:val="20"/>
                <w:szCs w:val="20"/>
              </w:rPr>
              <w:t xml:space="preserve"> </w:t>
            </w:r>
            <w:r w:rsidRPr="00F64398">
              <w:rPr>
                <w:rFonts w:ascii="Times New Roman" w:hAnsi="Times New Roman"/>
                <w:sz w:val="20"/>
                <w:szCs w:val="20"/>
                <w:lang w:val="en-US"/>
              </w:rPr>
              <w:t>Edition</w:t>
            </w:r>
            <w:r w:rsidRPr="00CE7572">
              <w:rPr>
                <w:rFonts w:ascii="Times New Roman" w:hAnsi="Times New Roman"/>
                <w:sz w:val="20"/>
                <w:szCs w:val="20"/>
              </w:rPr>
              <w:t xml:space="preserve"> 1.5 (обычный режим и режим замкнутой программной среды);</w:t>
            </w:r>
          </w:p>
          <w:p w:rsidR="00C234BA" w:rsidRPr="00CE7572" w:rsidRDefault="00C234BA" w:rsidP="003A4C88">
            <w:pPr>
              <w:pStyle w:val="aa"/>
              <w:numPr>
                <w:ilvl w:val="0"/>
                <w:numId w:val="18"/>
              </w:numPr>
              <w:spacing w:after="0" w:line="240" w:lineRule="auto"/>
              <w:jc w:val="both"/>
              <w:rPr>
                <w:rFonts w:ascii="Times New Roman" w:hAnsi="Times New Roman"/>
                <w:sz w:val="20"/>
                <w:szCs w:val="20"/>
              </w:rPr>
            </w:pPr>
            <w:r w:rsidRPr="00F64398">
              <w:rPr>
                <w:rFonts w:ascii="Times New Roman" w:hAnsi="Times New Roman"/>
                <w:sz w:val="20"/>
                <w:szCs w:val="20"/>
                <w:lang w:val="en-US"/>
              </w:rPr>
              <w:t>Astra</w:t>
            </w:r>
            <w:r w:rsidRPr="00CE7572">
              <w:rPr>
                <w:rFonts w:ascii="Times New Roman" w:hAnsi="Times New Roman"/>
                <w:sz w:val="20"/>
                <w:szCs w:val="20"/>
              </w:rPr>
              <w:t xml:space="preserve"> </w:t>
            </w:r>
            <w:r w:rsidRPr="00F64398">
              <w:rPr>
                <w:rFonts w:ascii="Times New Roman" w:hAnsi="Times New Roman"/>
                <w:sz w:val="20"/>
                <w:szCs w:val="20"/>
                <w:lang w:val="en-US"/>
              </w:rPr>
              <w:t>Linux</w:t>
            </w:r>
            <w:r w:rsidRPr="00CE7572">
              <w:rPr>
                <w:rFonts w:ascii="Times New Roman" w:hAnsi="Times New Roman"/>
                <w:sz w:val="20"/>
                <w:szCs w:val="20"/>
              </w:rPr>
              <w:t xml:space="preserve"> </w:t>
            </w:r>
            <w:r w:rsidRPr="00F64398">
              <w:rPr>
                <w:rFonts w:ascii="Times New Roman" w:hAnsi="Times New Roman"/>
                <w:sz w:val="20"/>
                <w:szCs w:val="20"/>
                <w:lang w:val="en-US"/>
              </w:rPr>
              <w:t>Special</w:t>
            </w:r>
            <w:r w:rsidRPr="00CE7572">
              <w:rPr>
                <w:rFonts w:ascii="Times New Roman" w:hAnsi="Times New Roman"/>
                <w:sz w:val="20"/>
                <w:szCs w:val="20"/>
              </w:rPr>
              <w:t xml:space="preserve"> </w:t>
            </w:r>
            <w:r w:rsidRPr="00F64398">
              <w:rPr>
                <w:rFonts w:ascii="Times New Roman" w:hAnsi="Times New Roman"/>
                <w:sz w:val="20"/>
                <w:szCs w:val="20"/>
                <w:lang w:val="en-US"/>
              </w:rPr>
              <w:t>Edition</w:t>
            </w:r>
            <w:r w:rsidRPr="00CE7572">
              <w:rPr>
                <w:rFonts w:ascii="Times New Roman" w:hAnsi="Times New Roman"/>
                <w:sz w:val="20"/>
                <w:szCs w:val="20"/>
              </w:rPr>
              <w:t xml:space="preserve"> 1.6 (обычный режим и режим замкнутой программной среды);</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Astra Linux Common Edition «</w:t>
            </w:r>
            <w:proofErr w:type="spellStart"/>
            <w:r w:rsidRPr="00F64398">
              <w:rPr>
                <w:rFonts w:ascii="Times New Roman" w:hAnsi="Times New Roman"/>
                <w:sz w:val="20"/>
                <w:szCs w:val="20"/>
                <w:lang w:val="en-US"/>
              </w:rPr>
              <w:t>Орел</w:t>
            </w:r>
            <w:proofErr w:type="spellEnd"/>
            <w:r w:rsidRPr="00F64398">
              <w:rPr>
                <w:rFonts w:ascii="Times New Roman" w:hAnsi="Times New Roman"/>
                <w:sz w:val="20"/>
                <w:szCs w:val="20"/>
                <w:lang w:val="en-US"/>
              </w:rPr>
              <w:t>» 2.12;</w:t>
            </w:r>
          </w:p>
          <w:p w:rsidR="00C234BA" w:rsidRPr="00CE7572" w:rsidRDefault="00C234BA" w:rsidP="003A4C88">
            <w:pPr>
              <w:pStyle w:val="aa"/>
              <w:numPr>
                <w:ilvl w:val="0"/>
                <w:numId w:val="18"/>
              </w:numPr>
              <w:spacing w:after="0" w:line="240" w:lineRule="auto"/>
              <w:jc w:val="both"/>
              <w:rPr>
                <w:rFonts w:ascii="Times New Roman" w:hAnsi="Times New Roman"/>
                <w:sz w:val="20"/>
                <w:szCs w:val="20"/>
              </w:rPr>
            </w:pPr>
            <w:r w:rsidRPr="00CE7572">
              <w:rPr>
                <w:rFonts w:ascii="Times New Roman" w:hAnsi="Times New Roman"/>
                <w:sz w:val="20"/>
                <w:szCs w:val="20"/>
              </w:rPr>
              <w:t>ОС РОСА «КОБАЛЬТ» 7.3 для клиентских систем;</w:t>
            </w:r>
          </w:p>
          <w:p w:rsidR="00C234BA" w:rsidRPr="00CE7572" w:rsidRDefault="00C234BA" w:rsidP="003A4C88">
            <w:pPr>
              <w:pStyle w:val="aa"/>
              <w:numPr>
                <w:ilvl w:val="0"/>
                <w:numId w:val="18"/>
              </w:numPr>
              <w:spacing w:after="0" w:line="240" w:lineRule="auto"/>
              <w:jc w:val="both"/>
              <w:rPr>
                <w:rFonts w:ascii="Times New Roman" w:hAnsi="Times New Roman"/>
                <w:sz w:val="20"/>
                <w:szCs w:val="20"/>
              </w:rPr>
            </w:pPr>
            <w:r w:rsidRPr="00CE7572">
              <w:rPr>
                <w:rFonts w:ascii="Times New Roman" w:hAnsi="Times New Roman"/>
                <w:sz w:val="20"/>
                <w:szCs w:val="20"/>
              </w:rPr>
              <w:t>ОС РОСА «КОБАЛЬТ» 7.3 для серверных систем;</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Гослинукс</w:t>
            </w:r>
            <w:proofErr w:type="spellEnd"/>
            <w:r w:rsidRPr="00F64398">
              <w:rPr>
                <w:rFonts w:ascii="Times New Roman" w:hAnsi="Times New Roman"/>
                <w:sz w:val="20"/>
                <w:szCs w:val="20"/>
                <w:lang w:val="en-US"/>
              </w:rPr>
              <w:t xml:space="preserve"> 6.6;</w:t>
            </w:r>
          </w:p>
          <w:p w:rsidR="00C234BA" w:rsidRPr="00F64398" w:rsidRDefault="00C234BA" w:rsidP="003A4C88">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Гослинукс</w:t>
            </w:r>
            <w:proofErr w:type="spellEnd"/>
            <w:r w:rsidRPr="00F64398">
              <w:rPr>
                <w:rFonts w:ascii="Times New Roman" w:hAnsi="Times New Roman"/>
                <w:sz w:val="20"/>
                <w:szCs w:val="20"/>
                <w:lang w:val="en-US"/>
              </w:rPr>
              <w:t xml:space="preserve"> 7.2;</w:t>
            </w: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 xml:space="preserve">В программном </w:t>
            </w:r>
            <w:proofErr w:type="gramStart"/>
            <w:r w:rsidRPr="00C23541">
              <w:rPr>
                <w:rFonts w:ascii="Times New Roman" w:hAnsi="Times New Roman"/>
                <w:sz w:val="20"/>
                <w:szCs w:val="20"/>
              </w:rPr>
              <w:t>средстве</w:t>
            </w:r>
            <w:proofErr w:type="gramEnd"/>
            <w:r w:rsidRPr="00C23541">
              <w:rPr>
                <w:rFonts w:ascii="Times New Roman" w:hAnsi="Times New Roman"/>
                <w:sz w:val="20"/>
                <w:szCs w:val="20"/>
              </w:rPr>
              <w:t xml:space="preserve"> антивирусной защиты должны быть реализованы следующие функциональные возможности:</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резидентного антивирусного мониторинга;</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проверку ресурсов доступных по SMB / NFS;</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эвристический анализатор, позволяющий более эффективно распознавать и блокировать ранее неизвестные вредоносные программы;</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по команде пользователя или администратора и по расписанию;</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proofErr w:type="gramStart"/>
            <w:r w:rsidRPr="00C23541">
              <w:rPr>
                <w:rFonts w:ascii="Times New Roman" w:hAnsi="Times New Roman"/>
                <w:sz w:val="20"/>
                <w:szCs w:val="20"/>
              </w:rPr>
              <w:lastRenderedPageBreak/>
              <w:t>антивирусную</w:t>
            </w:r>
            <w:proofErr w:type="gramEnd"/>
            <w:r w:rsidRPr="00C23541">
              <w:rPr>
                <w:rFonts w:ascii="Times New Roman" w:hAnsi="Times New Roman"/>
                <w:sz w:val="20"/>
                <w:szCs w:val="20"/>
              </w:rPr>
              <w:t xml:space="preserve"> проверка файлов в архивах </w:t>
            </w:r>
            <w:proofErr w:type="spellStart"/>
            <w:r w:rsidRPr="00C23541">
              <w:rPr>
                <w:rFonts w:ascii="Times New Roman" w:hAnsi="Times New Roman"/>
                <w:sz w:val="20"/>
                <w:szCs w:val="20"/>
              </w:rPr>
              <w:t>zip</w:t>
            </w:r>
            <w:proofErr w:type="spellEnd"/>
            <w:r w:rsidRPr="00C23541">
              <w:rPr>
                <w:rFonts w:ascii="Times New Roman" w:hAnsi="Times New Roman"/>
                <w:sz w:val="20"/>
                <w:szCs w:val="20"/>
              </w:rPr>
              <w:t>; .7z*; .7-z; .</w:t>
            </w:r>
            <w:proofErr w:type="spellStart"/>
            <w:r w:rsidRPr="00C23541">
              <w:rPr>
                <w:rFonts w:ascii="Times New Roman" w:hAnsi="Times New Roman"/>
                <w:sz w:val="20"/>
                <w:szCs w:val="20"/>
              </w:rPr>
              <w:t>rar</w:t>
            </w:r>
            <w:proofErr w:type="spellEnd"/>
            <w:r w:rsidRPr="00C23541">
              <w:rPr>
                <w:rFonts w:ascii="Times New Roman" w:hAnsi="Times New Roman"/>
                <w:sz w:val="20"/>
                <w:szCs w:val="20"/>
              </w:rPr>
              <w:t>; .</w:t>
            </w:r>
            <w:proofErr w:type="spellStart"/>
            <w:r w:rsidRPr="00C23541">
              <w:rPr>
                <w:rFonts w:ascii="Times New Roman" w:hAnsi="Times New Roman"/>
                <w:sz w:val="20"/>
                <w:szCs w:val="20"/>
              </w:rPr>
              <w:t>iso</w:t>
            </w:r>
            <w:proofErr w:type="spellEnd"/>
            <w:r w:rsidRPr="00C23541">
              <w:rPr>
                <w:rFonts w:ascii="Times New Roman" w:hAnsi="Times New Roman"/>
                <w:sz w:val="20"/>
                <w:szCs w:val="20"/>
              </w:rPr>
              <w:t>; .</w:t>
            </w:r>
            <w:proofErr w:type="spellStart"/>
            <w:r w:rsidRPr="00C23541">
              <w:rPr>
                <w:rFonts w:ascii="Times New Roman" w:hAnsi="Times New Roman"/>
                <w:sz w:val="20"/>
                <w:szCs w:val="20"/>
              </w:rPr>
              <w:t>cab</w:t>
            </w:r>
            <w:proofErr w:type="spellEnd"/>
            <w:r w:rsidRPr="00C23541">
              <w:rPr>
                <w:rFonts w:ascii="Times New Roman" w:hAnsi="Times New Roman"/>
                <w:sz w:val="20"/>
                <w:szCs w:val="20"/>
              </w:rPr>
              <w:t>; .</w:t>
            </w:r>
            <w:proofErr w:type="spellStart"/>
            <w:r w:rsidRPr="00C23541">
              <w:rPr>
                <w:rFonts w:ascii="Times New Roman" w:hAnsi="Times New Roman"/>
                <w:sz w:val="20"/>
                <w:szCs w:val="20"/>
              </w:rPr>
              <w:t>jar</w:t>
            </w:r>
            <w:proofErr w:type="spellEnd"/>
            <w:r w:rsidRPr="00C23541">
              <w:rPr>
                <w:rFonts w:ascii="Times New Roman" w:hAnsi="Times New Roman"/>
                <w:sz w:val="20"/>
                <w:szCs w:val="20"/>
              </w:rPr>
              <w:t>; .bz;.bz2;. tbz;.tbz2; .</w:t>
            </w:r>
            <w:proofErr w:type="spellStart"/>
            <w:r w:rsidRPr="00C23541">
              <w:rPr>
                <w:rFonts w:ascii="Times New Roman" w:hAnsi="Times New Roman"/>
                <w:sz w:val="20"/>
                <w:szCs w:val="20"/>
              </w:rPr>
              <w:t>gz;.tgz</w:t>
            </w:r>
            <w:proofErr w:type="spellEnd"/>
            <w:r w:rsidRPr="00C23541">
              <w:rPr>
                <w:rFonts w:ascii="Times New Roman" w:hAnsi="Times New Roman"/>
                <w:sz w:val="20"/>
                <w:szCs w:val="20"/>
              </w:rPr>
              <w:t>; .</w:t>
            </w:r>
            <w:proofErr w:type="spellStart"/>
            <w:r w:rsidRPr="00C23541">
              <w:rPr>
                <w:rFonts w:ascii="Times New Roman" w:hAnsi="Times New Roman"/>
                <w:sz w:val="20"/>
                <w:szCs w:val="20"/>
              </w:rPr>
              <w:t>arj</w:t>
            </w:r>
            <w:proofErr w:type="spellEnd"/>
            <w:r w:rsidRPr="00C23541">
              <w:rPr>
                <w:rFonts w:ascii="Times New Roman" w:hAnsi="Times New Roman"/>
                <w:sz w:val="20"/>
                <w:szCs w:val="20"/>
              </w:rPr>
              <w:t>.;</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проверку сообщений электронной почты в текстовом формате (</w:t>
            </w:r>
            <w:proofErr w:type="spellStart"/>
            <w:r w:rsidRPr="00C23541">
              <w:rPr>
                <w:rFonts w:ascii="Times New Roman" w:hAnsi="Times New Roman"/>
                <w:sz w:val="20"/>
                <w:szCs w:val="20"/>
              </w:rPr>
              <w:t>Plain</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text</w:t>
            </w:r>
            <w:proofErr w:type="spellEnd"/>
            <w:r w:rsidRPr="00C23541">
              <w:rPr>
                <w:rFonts w:ascii="Times New Roman" w:hAnsi="Times New Roman"/>
                <w:sz w:val="20"/>
                <w:szCs w:val="20"/>
              </w:rPr>
              <w:t>);</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proofErr w:type="gramStart"/>
            <w:r w:rsidRPr="00C23541">
              <w:rPr>
                <w:rFonts w:ascii="Times New Roman" w:hAnsi="Times New Roman"/>
                <w:sz w:val="20"/>
                <w:szCs w:val="20"/>
              </w:rPr>
              <w:t xml:space="preserve">наличие механизмов оптимизации проверки файлов (исключения, доверенные процессы, лимит времени проверки, лимит размера проверяемого файла, механизм </w:t>
            </w:r>
            <w:proofErr w:type="spellStart"/>
            <w:r w:rsidRPr="00C23541">
              <w:rPr>
                <w:rFonts w:ascii="Times New Roman" w:hAnsi="Times New Roman"/>
                <w:sz w:val="20"/>
                <w:szCs w:val="20"/>
              </w:rPr>
              <w:t>кеширования</w:t>
            </w:r>
            <w:proofErr w:type="spellEnd"/>
            <w:r w:rsidRPr="00C23541">
              <w:rPr>
                <w:rFonts w:ascii="Times New Roman" w:hAnsi="Times New Roman"/>
                <w:sz w:val="20"/>
                <w:szCs w:val="20"/>
              </w:rPr>
              <w:t xml:space="preserve"> информация о проверенных и не измененных после проверки файлов);</w:t>
            </w:r>
            <w:proofErr w:type="gramEnd"/>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защиту файлов в локальных директориях с сетевым доступом по протоколам SMB / NFS от удаленного вредоносного шифрования;</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помещение подозрительных и поврежденных объектов на карантин;</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проверку почтовых баз приложений </w:t>
            </w: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Outlook</w:t>
            </w:r>
            <w:proofErr w:type="spellEnd"/>
            <w:r w:rsidRPr="00C23541">
              <w:rPr>
                <w:rFonts w:ascii="Times New Roman" w:hAnsi="Times New Roman"/>
                <w:sz w:val="20"/>
                <w:szCs w:val="20"/>
              </w:rPr>
              <w:t xml:space="preserve"> на наличие вредоносных объектов;</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возможность перехвата и проверки файловых операций на уровне SAMBA;</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управление сетевым экраном операционной системы, с возможностью восстановления исходного состояния правил;</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запуск задач по расписанию и/или сразу после загрузки операционной системы;</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возможность экспортировать и сохранять отчеты в форматах HTML и CSV;</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возможность управления через пользовательский графический интерфейс без </w:t>
            </w:r>
            <w:proofErr w:type="spellStart"/>
            <w:r w:rsidRPr="00C23541">
              <w:rPr>
                <w:rFonts w:ascii="Times New Roman" w:hAnsi="Times New Roman"/>
                <w:sz w:val="20"/>
                <w:szCs w:val="20"/>
              </w:rPr>
              <w:t>root</w:t>
            </w:r>
            <w:proofErr w:type="spellEnd"/>
            <w:r w:rsidRPr="00C23541">
              <w:rPr>
                <w:rFonts w:ascii="Times New Roman" w:hAnsi="Times New Roman"/>
                <w:sz w:val="20"/>
                <w:szCs w:val="20"/>
              </w:rPr>
              <w:t xml:space="preserve"> прав;</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C234BA" w:rsidRPr="00C23541" w:rsidRDefault="00C234BA" w:rsidP="003A4C88">
            <w:pPr>
              <w:spacing w:after="0" w:line="240" w:lineRule="auto"/>
              <w:rPr>
                <w:rFonts w:ascii="Times New Roman" w:hAnsi="Times New Roman"/>
                <w:sz w:val="20"/>
                <w:szCs w:val="20"/>
              </w:rPr>
            </w:pP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br w:type="page"/>
            </w:r>
          </w:p>
          <w:p w:rsidR="00C234BA" w:rsidRPr="00C23541" w:rsidRDefault="00C234BA" w:rsidP="003A4C88">
            <w:pPr>
              <w:pStyle w:val="1"/>
              <w:spacing w:before="0" w:line="240" w:lineRule="auto"/>
              <w:rPr>
                <w:rFonts w:ascii="Times New Roman" w:hAnsi="Times New Roman" w:cs="Times New Roman"/>
                <w:b/>
                <w:color w:val="auto"/>
                <w:sz w:val="20"/>
                <w:szCs w:val="20"/>
                <w:lang w:eastAsia="en-US"/>
              </w:rPr>
            </w:pPr>
            <w:r w:rsidRPr="00C23541">
              <w:rPr>
                <w:rFonts w:ascii="Times New Roman" w:hAnsi="Times New Roman" w:cs="Times New Roman"/>
                <w:b/>
                <w:color w:val="auto"/>
                <w:sz w:val="20"/>
                <w:szCs w:val="20"/>
                <w:lang w:eastAsia="en-US"/>
              </w:rPr>
              <w:t xml:space="preserve">Требования к программным средствам антивирусной защиты файловых серверов, серверов масштаба предприятия, терминальных серверов </w:t>
            </w:r>
            <w:proofErr w:type="spellStart"/>
            <w:r w:rsidRPr="00C23541">
              <w:rPr>
                <w:rFonts w:ascii="Times New Roman" w:hAnsi="Times New Roman" w:cs="Times New Roman"/>
                <w:b/>
                <w:color w:val="auto"/>
                <w:sz w:val="20"/>
                <w:szCs w:val="20"/>
                <w:lang w:eastAsia="en-US"/>
              </w:rPr>
              <w:t>Windows</w:t>
            </w:r>
            <w:proofErr w:type="spellEnd"/>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 xml:space="preserve">Программные средства антивирусной защиты для файловых серверов </w:t>
            </w:r>
            <w:r w:rsidRPr="00C23541">
              <w:rPr>
                <w:rFonts w:ascii="Times New Roman" w:hAnsi="Times New Roman"/>
                <w:sz w:val="20"/>
                <w:szCs w:val="20"/>
                <w:lang w:val="en-US"/>
              </w:rPr>
              <w:t>Windows</w:t>
            </w:r>
            <w:r w:rsidRPr="00C23541">
              <w:rPr>
                <w:rFonts w:ascii="Times New Roman" w:hAnsi="Times New Roman"/>
                <w:sz w:val="20"/>
                <w:szCs w:val="20"/>
              </w:rPr>
              <w:t xml:space="preserve"> должны функционировать на компьютерах, работающих под управлением операционных систем следующих версий:</w:t>
            </w:r>
          </w:p>
          <w:p w:rsidR="00C234BA" w:rsidRPr="00C23541" w:rsidRDefault="00C234BA" w:rsidP="003A4C88">
            <w:pPr>
              <w:spacing w:after="0" w:line="240" w:lineRule="auto"/>
              <w:rPr>
                <w:rFonts w:ascii="Times New Roman" w:hAnsi="Times New Roman"/>
                <w:b/>
                <w:sz w:val="20"/>
                <w:szCs w:val="20"/>
              </w:rPr>
            </w:pPr>
            <w:r w:rsidRPr="00C23541">
              <w:rPr>
                <w:rFonts w:ascii="Times New Roman" w:hAnsi="Times New Roman"/>
                <w:b/>
                <w:sz w:val="20"/>
                <w:szCs w:val="20"/>
              </w:rPr>
              <w:t xml:space="preserve">32-разрядных операционных систем </w:t>
            </w:r>
            <w:proofErr w:type="spellStart"/>
            <w:r w:rsidRPr="00C23541">
              <w:rPr>
                <w:rFonts w:ascii="Times New Roman" w:hAnsi="Times New Roman"/>
                <w:b/>
                <w:sz w:val="20"/>
                <w:szCs w:val="20"/>
              </w:rPr>
              <w:t>Microsoft</w:t>
            </w:r>
            <w:proofErr w:type="spellEnd"/>
            <w:r w:rsidRPr="00C23541">
              <w:rPr>
                <w:rFonts w:ascii="Times New Roman" w:hAnsi="Times New Roman"/>
                <w:b/>
                <w:sz w:val="20"/>
                <w:szCs w:val="20"/>
              </w:rPr>
              <w:t xml:space="preserve"> </w:t>
            </w:r>
            <w:proofErr w:type="spellStart"/>
            <w:r w:rsidRPr="00C23541">
              <w:rPr>
                <w:rFonts w:ascii="Times New Roman" w:hAnsi="Times New Roman"/>
                <w:b/>
                <w:sz w:val="20"/>
                <w:szCs w:val="20"/>
              </w:rPr>
              <w:t>Windows</w:t>
            </w:r>
            <w:proofErr w:type="spellEnd"/>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2003 Standard / Enterprise / Datacenter </w:t>
            </w:r>
            <w:r w:rsidRPr="00C23541">
              <w:rPr>
                <w:rFonts w:ascii="Times New Roman" w:hAnsi="Times New Roman"/>
                <w:sz w:val="20"/>
                <w:szCs w:val="20"/>
              </w:rPr>
              <w:t>с</w:t>
            </w:r>
            <w:r w:rsidRPr="00C23541">
              <w:rPr>
                <w:rFonts w:ascii="Times New Roman" w:hAnsi="Times New Roman"/>
                <w:sz w:val="20"/>
                <w:szCs w:val="20"/>
                <w:lang w:val="en-US"/>
              </w:rPr>
              <w:t xml:space="preserve"> </w:t>
            </w:r>
            <w:r w:rsidRPr="00C23541">
              <w:rPr>
                <w:rFonts w:ascii="Times New Roman" w:hAnsi="Times New Roman"/>
                <w:sz w:val="20"/>
                <w:szCs w:val="20"/>
              </w:rPr>
              <w:t>пакетом</w:t>
            </w:r>
            <w:r w:rsidRPr="00C23541">
              <w:rPr>
                <w:rFonts w:ascii="Times New Roman" w:hAnsi="Times New Roman"/>
                <w:sz w:val="20"/>
                <w:szCs w:val="20"/>
                <w:lang w:val="en-US"/>
              </w:rPr>
              <w:t xml:space="preserve"> </w:t>
            </w:r>
            <w:r w:rsidRPr="00C23541">
              <w:rPr>
                <w:rFonts w:ascii="Times New Roman" w:hAnsi="Times New Roman"/>
                <w:sz w:val="20"/>
                <w:szCs w:val="20"/>
              </w:rPr>
              <w:t>обновлений</w:t>
            </w:r>
            <w:r w:rsidRPr="00C23541">
              <w:rPr>
                <w:rFonts w:ascii="Times New Roman" w:hAnsi="Times New Roman"/>
                <w:sz w:val="20"/>
                <w:szCs w:val="20"/>
                <w:lang w:val="en-US"/>
              </w:rPr>
              <w:t xml:space="preserve"> SP2 </w:t>
            </w:r>
            <w:r w:rsidRPr="00C23541">
              <w:rPr>
                <w:rFonts w:ascii="Times New Roman" w:hAnsi="Times New Roman"/>
                <w:sz w:val="20"/>
                <w:szCs w:val="20"/>
              </w:rPr>
              <w:t>или</w:t>
            </w:r>
            <w:r w:rsidRPr="00C23541">
              <w:rPr>
                <w:rFonts w:ascii="Times New Roman" w:hAnsi="Times New Roman"/>
                <w:sz w:val="20"/>
                <w:szCs w:val="20"/>
                <w:lang w:val="en-US"/>
              </w:rPr>
              <w:t xml:space="preserve"> </w:t>
            </w:r>
            <w:r w:rsidRPr="00C23541">
              <w:rPr>
                <w:rFonts w:ascii="Times New Roman" w:hAnsi="Times New Roman"/>
                <w:sz w:val="20"/>
                <w:szCs w:val="20"/>
              </w:rPr>
              <w:t>выше</w:t>
            </w:r>
            <w:r w:rsidRPr="00C23541">
              <w:rPr>
                <w:rFonts w:ascii="Times New Roman" w:hAnsi="Times New Roman"/>
                <w:sz w:val="20"/>
                <w:szCs w:val="20"/>
                <w:lang w:val="en-US"/>
              </w:rPr>
              <w:t>;</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2003 R2 Standard / Enterprise / Datacenter </w:t>
            </w:r>
            <w:r w:rsidRPr="00C23541">
              <w:rPr>
                <w:rFonts w:ascii="Times New Roman" w:hAnsi="Times New Roman"/>
                <w:sz w:val="20"/>
                <w:szCs w:val="20"/>
              </w:rPr>
              <w:t>с</w:t>
            </w:r>
            <w:r w:rsidRPr="00C23541">
              <w:rPr>
                <w:rFonts w:ascii="Times New Roman" w:hAnsi="Times New Roman"/>
                <w:sz w:val="20"/>
                <w:szCs w:val="20"/>
                <w:lang w:val="en-US"/>
              </w:rPr>
              <w:t xml:space="preserve"> </w:t>
            </w:r>
            <w:r w:rsidRPr="00C23541">
              <w:rPr>
                <w:rFonts w:ascii="Times New Roman" w:hAnsi="Times New Roman"/>
                <w:sz w:val="20"/>
                <w:szCs w:val="20"/>
              </w:rPr>
              <w:t>пакетом</w:t>
            </w:r>
            <w:r w:rsidRPr="00C23541">
              <w:rPr>
                <w:rFonts w:ascii="Times New Roman" w:hAnsi="Times New Roman"/>
                <w:sz w:val="20"/>
                <w:szCs w:val="20"/>
                <w:lang w:val="en-US"/>
              </w:rPr>
              <w:t xml:space="preserve"> </w:t>
            </w:r>
            <w:r w:rsidRPr="00C23541">
              <w:rPr>
                <w:rFonts w:ascii="Times New Roman" w:hAnsi="Times New Roman"/>
                <w:sz w:val="20"/>
                <w:szCs w:val="20"/>
              </w:rPr>
              <w:t>обновлений</w:t>
            </w:r>
            <w:r w:rsidRPr="00C23541">
              <w:rPr>
                <w:rFonts w:ascii="Times New Roman" w:hAnsi="Times New Roman"/>
                <w:sz w:val="20"/>
                <w:szCs w:val="20"/>
                <w:lang w:val="en-US"/>
              </w:rPr>
              <w:t xml:space="preserve"> SP2 </w:t>
            </w:r>
            <w:r w:rsidRPr="00C23541">
              <w:rPr>
                <w:rFonts w:ascii="Times New Roman" w:hAnsi="Times New Roman"/>
                <w:sz w:val="20"/>
                <w:szCs w:val="20"/>
              </w:rPr>
              <w:t>или</w:t>
            </w:r>
            <w:r w:rsidRPr="00C23541">
              <w:rPr>
                <w:rFonts w:ascii="Times New Roman" w:hAnsi="Times New Roman"/>
                <w:sz w:val="20"/>
                <w:szCs w:val="20"/>
                <w:lang w:val="en-US"/>
              </w:rPr>
              <w:t xml:space="preserve"> </w:t>
            </w:r>
            <w:r w:rsidRPr="00C23541">
              <w:rPr>
                <w:rFonts w:ascii="Times New Roman" w:hAnsi="Times New Roman"/>
                <w:sz w:val="20"/>
                <w:szCs w:val="20"/>
              </w:rPr>
              <w:t>выше</w:t>
            </w:r>
            <w:r w:rsidRPr="00C23541">
              <w:rPr>
                <w:rFonts w:ascii="Times New Roman" w:hAnsi="Times New Roman"/>
                <w:sz w:val="20"/>
                <w:szCs w:val="20"/>
                <w:lang w:val="en-US"/>
              </w:rPr>
              <w:t>;</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2008 Standard / Enterprise / Datacenter </w:t>
            </w:r>
            <w:r w:rsidRPr="00C23541">
              <w:rPr>
                <w:rFonts w:ascii="Times New Roman" w:hAnsi="Times New Roman"/>
                <w:sz w:val="20"/>
                <w:szCs w:val="20"/>
              </w:rPr>
              <w:t>с</w:t>
            </w:r>
            <w:r w:rsidRPr="00C23541">
              <w:rPr>
                <w:rFonts w:ascii="Times New Roman" w:hAnsi="Times New Roman"/>
                <w:sz w:val="20"/>
                <w:szCs w:val="20"/>
                <w:lang w:val="en-US"/>
              </w:rPr>
              <w:t xml:space="preserve"> </w:t>
            </w:r>
            <w:r w:rsidRPr="00C23541">
              <w:rPr>
                <w:rFonts w:ascii="Times New Roman" w:hAnsi="Times New Roman"/>
                <w:sz w:val="20"/>
                <w:szCs w:val="20"/>
              </w:rPr>
              <w:t>пакетом</w:t>
            </w:r>
            <w:r w:rsidRPr="00C23541">
              <w:rPr>
                <w:rFonts w:ascii="Times New Roman" w:hAnsi="Times New Roman"/>
                <w:sz w:val="20"/>
                <w:szCs w:val="20"/>
                <w:lang w:val="en-US"/>
              </w:rPr>
              <w:t xml:space="preserve"> </w:t>
            </w:r>
            <w:r w:rsidRPr="00C23541">
              <w:rPr>
                <w:rFonts w:ascii="Times New Roman" w:hAnsi="Times New Roman"/>
                <w:sz w:val="20"/>
                <w:szCs w:val="20"/>
              </w:rPr>
              <w:t>обновлений</w:t>
            </w:r>
            <w:r w:rsidRPr="00C23541">
              <w:rPr>
                <w:rFonts w:ascii="Times New Roman" w:hAnsi="Times New Roman"/>
                <w:sz w:val="20"/>
                <w:szCs w:val="20"/>
                <w:lang w:val="en-US"/>
              </w:rPr>
              <w:t xml:space="preserve"> SP1 </w:t>
            </w:r>
            <w:r w:rsidRPr="00C23541">
              <w:rPr>
                <w:rFonts w:ascii="Times New Roman" w:hAnsi="Times New Roman"/>
                <w:sz w:val="20"/>
                <w:szCs w:val="20"/>
              </w:rPr>
              <w:t>или</w:t>
            </w:r>
            <w:r w:rsidRPr="00C23541">
              <w:rPr>
                <w:rFonts w:ascii="Times New Roman" w:hAnsi="Times New Roman"/>
                <w:sz w:val="20"/>
                <w:szCs w:val="20"/>
                <w:lang w:val="en-US"/>
              </w:rPr>
              <w:t xml:space="preserve"> </w:t>
            </w:r>
            <w:r w:rsidRPr="00C23541">
              <w:rPr>
                <w:rFonts w:ascii="Times New Roman" w:hAnsi="Times New Roman"/>
                <w:sz w:val="20"/>
                <w:szCs w:val="20"/>
              </w:rPr>
              <w:t>выше</w:t>
            </w:r>
            <w:r w:rsidRPr="00C23541">
              <w:rPr>
                <w:rFonts w:ascii="Times New Roman" w:hAnsi="Times New Roman"/>
                <w:sz w:val="20"/>
                <w:szCs w:val="20"/>
                <w:lang w:val="en-US"/>
              </w:rPr>
              <w:t>;</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2008 Core / Standard / Enterprise / Datacenter </w:t>
            </w:r>
            <w:r w:rsidRPr="00C23541">
              <w:rPr>
                <w:rFonts w:ascii="Times New Roman" w:hAnsi="Times New Roman"/>
                <w:sz w:val="20"/>
                <w:szCs w:val="20"/>
              </w:rPr>
              <w:t>с</w:t>
            </w:r>
            <w:r w:rsidRPr="00C23541">
              <w:rPr>
                <w:rFonts w:ascii="Times New Roman" w:hAnsi="Times New Roman"/>
                <w:sz w:val="20"/>
                <w:szCs w:val="20"/>
                <w:lang w:val="en-US"/>
              </w:rPr>
              <w:t xml:space="preserve"> </w:t>
            </w:r>
            <w:r w:rsidRPr="00C23541">
              <w:rPr>
                <w:rFonts w:ascii="Times New Roman" w:hAnsi="Times New Roman"/>
                <w:sz w:val="20"/>
                <w:szCs w:val="20"/>
              </w:rPr>
              <w:t>пакетом</w:t>
            </w:r>
            <w:r w:rsidRPr="00C23541">
              <w:rPr>
                <w:rFonts w:ascii="Times New Roman" w:hAnsi="Times New Roman"/>
                <w:sz w:val="20"/>
                <w:szCs w:val="20"/>
                <w:lang w:val="en-US"/>
              </w:rPr>
              <w:t xml:space="preserve"> </w:t>
            </w:r>
            <w:r w:rsidRPr="00C23541">
              <w:rPr>
                <w:rFonts w:ascii="Times New Roman" w:hAnsi="Times New Roman"/>
                <w:sz w:val="20"/>
                <w:szCs w:val="20"/>
              </w:rPr>
              <w:t>обновлений</w:t>
            </w:r>
            <w:r w:rsidRPr="00C23541">
              <w:rPr>
                <w:rFonts w:ascii="Times New Roman" w:hAnsi="Times New Roman"/>
                <w:sz w:val="20"/>
                <w:szCs w:val="20"/>
                <w:lang w:val="en-US"/>
              </w:rPr>
              <w:t xml:space="preserve"> SP1 </w:t>
            </w:r>
            <w:r w:rsidRPr="00C23541">
              <w:rPr>
                <w:rFonts w:ascii="Times New Roman" w:hAnsi="Times New Roman"/>
                <w:sz w:val="20"/>
                <w:szCs w:val="20"/>
              </w:rPr>
              <w:t>или</w:t>
            </w:r>
            <w:r w:rsidRPr="00C23541">
              <w:rPr>
                <w:rFonts w:ascii="Times New Roman" w:hAnsi="Times New Roman"/>
                <w:sz w:val="20"/>
                <w:szCs w:val="20"/>
                <w:lang w:val="en-US"/>
              </w:rPr>
              <w:t xml:space="preserve"> </w:t>
            </w:r>
            <w:r w:rsidRPr="00C23541">
              <w:rPr>
                <w:rFonts w:ascii="Times New Roman" w:hAnsi="Times New Roman"/>
                <w:sz w:val="20"/>
                <w:szCs w:val="20"/>
              </w:rPr>
              <w:t>выше</w:t>
            </w:r>
            <w:r w:rsidRPr="00C23541">
              <w:rPr>
                <w:rFonts w:ascii="Times New Roman" w:hAnsi="Times New Roman"/>
                <w:sz w:val="20"/>
                <w:szCs w:val="20"/>
                <w:lang w:val="en-US"/>
              </w:rPr>
              <w:t>.</w:t>
            </w:r>
          </w:p>
          <w:p w:rsidR="00C234BA" w:rsidRPr="00C23541" w:rsidRDefault="00C234BA" w:rsidP="003A4C88">
            <w:pPr>
              <w:spacing w:after="0" w:line="240" w:lineRule="auto"/>
              <w:rPr>
                <w:rFonts w:ascii="Times New Roman" w:hAnsi="Times New Roman"/>
                <w:b/>
                <w:sz w:val="20"/>
                <w:szCs w:val="20"/>
                <w:lang w:val="en-US"/>
              </w:rPr>
            </w:pPr>
            <w:r w:rsidRPr="00C23541">
              <w:rPr>
                <w:rFonts w:ascii="Times New Roman" w:hAnsi="Times New Roman"/>
                <w:b/>
                <w:sz w:val="20"/>
                <w:szCs w:val="20"/>
                <w:lang w:val="en-US"/>
              </w:rPr>
              <w:t>64-</w:t>
            </w:r>
            <w:r w:rsidRPr="00C23541">
              <w:rPr>
                <w:rFonts w:ascii="Times New Roman" w:hAnsi="Times New Roman"/>
                <w:b/>
                <w:sz w:val="20"/>
                <w:szCs w:val="20"/>
              </w:rPr>
              <w:t>разрядных</w:t>
            </w:r>
            <w:r w:rsidRPr="00C23541">
              <w:rPr>
                <w:rFonts w:ascii="Times New Roman" w:hAnsi="Times New Roman"/>
                <w:b/>
                <w:sz w:val="20"/>
                <w:szCs w:val="20"/>
                <w:lang w:val="en-US"/>
              </w:rPr>
              <w:t xml:space="preserve"> </w:t>
            </w:r>
            <w:r w:rsidRPr="00C23541">
              <w:rPr>
                <w:rFonts w:ascii="Times New Roman" w:hAnsi="Times New Roman"/>
                <w:b/>
                <w:sz w:val="20"/>
                <w:szCs w:val="20"/>
              </w:rPr>
              <w:t>операционных</w:t>
            </w:r>
            <w:r w:rsidRPr="00C23541">
              <w:rPr>
                <w:rFonts w:ascii="Times New Roman" w:hAnsi="Times New Roman"/>
                <w:b/>
                <w:sz w:val="20"/>
                <w:szCs w:val="20"/>
                <w:lang w:val="en-US"/>
              </w:rPr>
              <w:t xml:space="preserve"> </w:t>
            </w:r>
            <w:r w:rsidRPr="00C23541">
              <w:rPr>
                <w:rFonts w:ascii="Times New Roman" w:hAnsi="Times New Roman"/>
                <w:b/>
                <w:sz w:val="20"/>
                <w:szCs w:val="20"/>
              </w:rPr>
              <w:t>систем</w:t>
            </w:r>
            <w:r w:rsidRPr="00C23541">
              <w:rPr>
                <w:rFonts w:ascii="Times New Roman" w:hAnsi="Times New Roman"/>
                <w:b/>
                <w:sz w:val="20"/>
                <w:szCs w:val="20"/>
                <w:lang w:val="en-US"/>
              </w:rPr>
              <w:t xml:space="preserve"> Microsoft Windows</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2003 Standard / Enterprise / Datacenter с </w:t>
            </w:r>
            <w:proofErr w:type="spellStart"/>
            <w:r w:rsidRPr="00C23541">
              <w:rPr>
                <w:rFonts w:ascii="Times New Roman" w:hAnsi="Times New Roman"/>
                <w:sz w:val="20"/>
                <w:szCs w:val="20"/>
                <w:lang w:val="en-US"/>
              </w:rPr>
              <w:t>пакетом</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обновлений</w:t>
            </w:r>
            <w:proofErr w:type="spellEnd"/>
            <w:r w:rsidRPr="00C23541">
              <w:rPr>
                <w:rFonts w:ascii="Times New Roman" w:hAnsi="Times New Roman"/>
                <w:sz w:val="20"/>
                <w:szCs w:val="20"/>
                <w:lang w:val="en-US"/>
              </w:rPr>
              <w:t xml:space="preserve"> SP2 </w:t>
            </w:r>
            <w:proofErr w:type="spellStart"/>
            <w:r w:rsidRPr="00C23541">
              <w:rPr>
                <w:rFonts w:ascii="Times New Roman" w:hAnsi="Times New Roman"/>
                <w:sz w:val="20"/>
                <w:szCs w:val="20"/>
                <w:lang w:val="en-US"/>
              </w:rPr>
              <w:t>или</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выше</w:t>
            </w:r>
            <w:proofErr w:type="spellEnd"/>
            <w:r w:rsidRPr="00C23541">
              <w:rPr>
                <w:rFonts w:ascii="Times New Roman" w:hAnsi="Times New Roman"/>
                <w:sz w:val="20"/>
                <w:szCs w:val="20"/>
                <w:lang w:val="en-US"/>
              </w:rPr>
              <w:t>;</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2003 R2 Standard / Enterprise / Datacenter с </w:t>
            </w:r>
            <w:proofErr w:type="spellStart"/>
            <w:r w:rsidRPr="00C23541">
              <w:rPr>
                <w:rFonts w:ascii="Times New Roman" w:hAnsi="Times New Roman"/>
                <w:sz w:val="20"/>
                <w:szCs w:val="20"/>
                <w:lang w:val="en-US"/>
              </w:rPr>
              <w:t>пакетом</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обновлений</w:t>
            </w:r>
            <w:proofErr w:type="spellEnd"/>
            <w:r w:rsidRPr="00C23541">
              <w:rPr>
                <w:rFonts w:ascii="Times New Roman" w:hAnsi="Times New Roman"/>
                <w:sz w:val="20"/>
                <w:szCs w:val="20"/>
                <w:lang w:val="en-US"/>
              </w:rPr>
              <w:t xml:space="preserve"> SP2 </w:t>
            </w:r>
            <w:proofErr w:type="spellStart"/>
            <w:r w:rsidRPr="00C23541">
              <w:rPr>
                <w:rFonts w:ascii="Times New Roman" w:hAnsi="Times New Roman"/>
                <w:sz w:val="20"/>
                <w:szCs w:val="20"/>
                <w:lang w:val="en-US"/>
              </w:rPr>
              <w:t>или</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выше</w:t>
            </w:r>
            <w:proofErr w:type="spellEnd"/>
            <w:r w:rsidRPr="00C23541">
              <w:rPr>
                <w:rFonts w:ascii="Times New Roman" w:hAnsi="Times New Roman"/>
                <w:sz w:val="20"/>
                <w:szCs w:val="20"/>
                <w:lang w:val="en-US"/>
              </w:rPr>
              <w:t>;</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2008 Core Standard / Enterprise / Datacenter с </w:t>
            </w:r>
            <w:proofErr w:type="spellStart"/>
            <w:r w:rsidRPr="00C23541">
              <w:rPr>
                <w:rFonts w:ascii="Times New Roman" w:hAnsi="Times New Roman"/>
                <w:sz w:val="20"/>
                <w:szCs w:val="20"/>
                <w:lang w:val="en-US"/>
              </w:rPr>
              <w:t>пакетом</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обновлений</w:t>
            </w:r>
            <w:proofErr w:type="spellEnd"/>
            <w:r w:rsidRPr="00C23541">
              <w:rPr>
                <w:rFonts w:ascii="Times New Roman" w:hAnsi="Times New Roman"/>
                <w:sz w:val="20"/>
                <w:szCs w:val="20"/>
                <w:lang w:val="en-US"/>
              </w:rPr>
              <w:t xml:space="preserve"> SP1 </w:t>
            </w:r>
            <w:proofErr w:type="spellStart"/>
            <w:r w:rsidRPr="00C23541">
              <w:rPr>
                <w:rFonts w:ascii="Times New Roman" w:hAnsi="Times New Roman"/>
                <w:sz w:val="20"/>
                <w:szCs w:val="20"/>
                <w:lang w:val="en-US"/>
              </w:rPr>
              <w:t>или</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выше</w:t>
            </w:r>
            <w:proofErr w:type="spellEnd"/>
            <w:r w:rsidRPr="00C23541">
              <w:rPr>
                <w:rFonts w:ascii="Times New Roman" w:hAnsi="Times New Roman"/>
                <w:sz w:val="20"/>
                <w:szCs w:val="20"/>
                <w:lang w:val="en-US"/>
              </w:rPr>
              <w:t>;</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2008 Standard / Enterprise / Datacenter с </w:t>
            </w:r>
            <w:proofErr w:type="spellStart"/>
            <w:r w:rsidRPr="00C23541">
              <w:rPr>
                <w:rFonts w:ascii="Times New Roman" w:hAnsi="Times New Roman"/>
                <w:sz w:val="20"/>
                <w:szCs w:val="20"/>
                <w:lang w:val="en-US"/>
              </w:rPr>
              <w:t>пакетом</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обновлений</w:t>
            </w:r>
            <w:proofErr w:type="spellEnd"/>
            <w:r w:rsidRPr="00C23541">
              <w:rPr>
                <w:rFonts w:ascii="Times New Roman" w:hAnsi="Times New Roman"/>
                <w:sz w:val="20"/>
                <w:szCs w:val="20"/>
                <w:lang w:val="en-US"/>
              </w:rPr>
              <w:t xml:space="preserve"> SP1 </w:t>
            </w:r>
            <w:proofErr w:type="spellStart"/>
            <w:r w:rsidRPr="00C23541">
              <w:rPr>
                <w:rFonts w:ascii="Times New Roman" w:hAnsi="Times New Roman"/>
                <w:sz w:val="20"/>
                <w:szCs w:val="20"/>
                <w:lang w:val="en-US"/>
              </w:rPr>
              <w:t>или</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выше</w:t>
            </w:r>
            <w:proofErr w:type="spellEnd"/>
            <w:r w:rsidRPr="00C23541">
              <w:rPr>
                <w:rFonts w:ascii="Times New Roman" w:hAnsi="Times New Roman"/>
                <w:sz w:val="20"/>
                <w:szCs w:val="20"/>
                <w:lang w:val="en-US"/>
              </w:rPr>
              <w:t>;</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Microsoft Small Business Server 2008 Standard / Premium;</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2008 R2 Foundation / Standard / Enterprise / Datacenter с </w:t>
            </w:r>
            <w:proofErr w:type="spellStart"/>
            <w:r w:rsidRPr="00C23541">
              <w:rPr>
                <w:rFonts w:ascii="Times New Roman" w:hAnsi="Times New Roman"/>
                <w:sz w:val="20"/>
                <w:szCs w:val="20"/>
                <w:lang w:val="en-US"/>
              </w:rPr>
              <w:t>пакетом</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обновлений</w:t>
            </w:r>
            <w:proofErr w:type="spellEnd"/>
            <w:r w:rsidRPr="00C23541">
              <w:rPr>
                <w:rFonts w:ascii="Times New Roman" w:hAnsi="Times New Roman"/>
                <w:sz w:val="20"/>
                <w:szCs w:val="20"/>
                <w:lang w:val="en-US"/>
              </w:rPr>
              <w:t xml:space="preserve"> SP1 </w:t>
            </w:r>
            <w:proofErr w:type="spellStart"/>
            <w:r w:rsidRPr="00C23541">
              <w:rPr>
                <w:rFonts w:ascii="Times New Roman" w:hAnsi="Times New Roman"/>
                <w:sz w:val="20"/>
                <w:szCs w:val="20"/>
                <w:lang w:val="en-US"/>
              </w:rPr>
              <w:t>или</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выше</w:t>
            </w:r>
            <w:proofErr w:type="spellEnd"/>
            <w:r w:rsidRPr="00C23541">
              <w:rPr>
                <w:rFonts w:ascii="Times New Roman" w:hAnsi="Times New Roman"/>
                <w:sz w:val="20"/>
                <w:szCs w:val="20"/>
                <w:lang w:val="en-US"/>
              </w:rPr>
              <w:t>;</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2008 Core Standard / Enterprise / Datacenter с </w:t>
            </w:r>
            <w:proofErr w:type="spellStart"/>
            <w:r w:rsidRPr="00C23541">
              <w:rPr>
                <w:rFonts w:ascii="Times New Roman" w:hAnsi="Times New Roman"/>
                <w:sz w:val="20"/>
                <w:szCs w:val="20"/>
                <w:lang w:val="en-US"/>
              </w:rPr>
              <w:t>пакетом</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обновлений</w:t>
            </w:r>
            <w:proofErr w:type="spellEnd"/>
            <w:r w:rsidRPr="00C23541">
              <w:rPr>
                <w:rFonts w:ascii="Times New Roman" w:hAnsi="Times New Roman"/>
                <w:sz w:val="20"/>
                <w:szCs w:val="20"/>
                <w:lang w:val="en-US"/>
              </w:rPr>
              <w:t xml:space="preserve"> SP1 </w:t>
            </w:r>
            <w:proofErr w:type="spellStart"/>
            <w:r w:rsidRPr="00C23541">
              <w:rPr>
                <w:rFonts w:ascii="Times New Roman" w:hAnsi="Times New Roman"/>
                <w:sz w:val="20"/>
                <w:szCs w:val="20"/>
                <w:lang w:val="en-US"/>
              </w:rPr>
              <w:t>или</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выше</w:t>
            </w:r>
            <w:proofErr w:type="spellEnd"/>
            <w:r w:rsidRPr="00C23541">
              <w:rPr>
                <w:rFonts w:ascii="Times New Roman" w:hAnsi="Times New Roman"/>
                <w:sz w:val="20"/>
                <w:szCs w:val="20"/>
                <w:lang w:val="en-US"/>
              </w:rPr>
              <w:t>;</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lang w:val="en-US"/>
              </w:rPr>
              <w:t>Windows</w:t>
            </w:r>
            <w:r w:rsidRPr="00C23541">
              <w:rPr>
                <w:rFonts w:ascii="Times New Roman" w:hAnsi="Times New Roman"/>
                <w:sz w:val="20"/>
                <w:szCs w:val="20"/>
              </w:rPr>
              <w:t xml:space="preserve"> </w:t>
            </w:r>
            <w:r w:rsidRPr="00C23541">
              <w:rPr>
                <w:rFonts w:ascii="Times New Roman" w:hAnsi="Times New Roman"/>
                <w:sz w:val="20"/>
                <w:szCs w:val="20"/>
                <w:lang w:val="en-US"/>
              </w:rPr>
              <w:t>Hyper</w:t>
            </w:r>
            <w:r w:rsidRPr="00C23541">
              <w:rPr>
                <w:rFonts w:ascii="Times New Roman" w:hAnsi="Times New Roman"/>
                <w:sz w:val="20"/>
                <w:szCs w:val="20"/>
              </w:rPr>
              <w:t>-</w:t>
            </w:r>
            <w:r w:rsidRPr="00C23541">
              <w:rPr>
                <w:rFonts w:ascii="Times New Roman" w:hAnsi="Times New Roman"/>
                <w:sz w:val="20"/>
                <w:szCs w:val="20"/>
                <w:lang w:val="en-US"/>
              </w:rPr>
              <w:t>V</w:t>
            </w:r>
            <w:r w:rsidRPr="00C23541">
              <w:rPr>
                <w:rFonts w:ascii="Times New Roman" w:hAnsi="Times New Roman"/>
                <w:sz w:val="20"/>
                <w:szCs w:val="20"/>
              </w:rPr>
              <w:t xml:space="preserve"> </w:t>
            </w:r>
            <w:r w:rsidRPr="00C23541">
              <w:rPr>
                <w:rFonts w:ascii="Times New Roman" w:hAnsi="Times New Roman"/>
                <w:sz w:val="20"/>
                <w:szCs w:val="20"/>
                <w:lang w:val="en-US"/>
              </w:rPr>
              <w:t>Server</w:t>
            </w:r>
            <w:r w:rsidRPr="00C23541">
              <w:rPr>
                <w:rFonts w:ascii="Times New Roman" w:hAnsi="Times New Roman"/>
                <w:sz w:val="20"/>
                <w:szCs w:val="20"/>
              </w:rPr>
              <w:t xml:space="preserve"> 2008 </w:t>
            </w:r>
            <w:r w:rsidRPr="00C23541">
              <w:rPr>
                <w:rFonts w:ascii="Times New Roman" w:hAnsi="Times New Roman"/>
                <w:sz w:val="20"/>
                <w:szCs w:val="20"/>
                <w:lang w:val="en-US"/>
              </w:rPr>
              <w:t>R</w:t>
            </w:r>
            <w:r w:rsidRPr="00C23541">
              <w:rPr>
                <w:rFonts w:ascii="Times New Roman" w:hAnsi="Times New Roman"/>
                <w:sz w:val="20"/>
                <w:szCs w:val="20"/>
              </w:rPr>
              <w:t xml:space="preserve">2 с пакетом обновлений </w:t>
            </w:r>
            <w:r w:rsidRPr="00C23541">
              <w:rPr>
                <w:rFonts w:ascii="Times New Roman" w:hAnsi="Times New Roman"/>
                <w:sz w:val="20"/>
                <w:szCs w:val="20"/>
                <w:lang w:val="en-US"/>
              </w:rPr>
              <w:t>SP</w:t>
            </w:r>
            <w:r w:rsidRPr="00C23541">
              <w:rPr>
                <w:rFonts w:ascii="Times New Roman" w:hAnsi="Times New Roman"/>
                <w:sz w:val="20"/>
                <w:szCs w:val="20"/>
              </w:rPr>
              <w:t>1 или выше;</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Microsoft Small Business Server 2011 Essentials / Standard;</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Microsoft Windows </w:t>
            </w:r>
            <w:proofErr w:type="spellStart"/>
            <w:r w:rsidRPr="00C23541">
              <w:rPr>
                <w:rFonts w:ascii="Times New Roman" w:hAnsi="Times New Roman"/>
                <w:sz w:val="20"/>
                <w:szCs w:val="20"/>
                <w:lang w:val="en-US"/>
              </w:rPr>
              <w:t>MultiPoint</w:t>
            </w:r>
            <w:proofErr w:type="spellEnd"/>
            <w:r w:rsidRPr="00C23541">
              <w:rPr>
                <w:rFonts w:ascii="Times New Roman" w:hAnsi="Times New Roman"/>
                <w:sz w:val="20"/>
                <w:szCs w:val="20"/>
                <w:lang w:val="en-US"/>
              </w:rPr>
              <w:t>™ Server 2011 Standard / Premium;</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2012 Foundation / Essentials / Standard / Datacenter;</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2012 Core Foundation / Essentials / Standard / Datacenter;</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lastRenderedPageBreak/>
              <w:t xml:space="preserve">Microsoft Windows </w:t>
            </w:r>
            <w:proofErr w:type="spellStart"/>
            <w:r w:rsidRPr="00C23541">
              <w:rPr>
                <w:rFonts w:ascii="Times New Roman" w:hAnsi="Times New Roman"/>
                <w:sz w:val="20"/>
                <w:szCs w:val="20"/>
                <w:lang w:val="en-US"/>
              </w:rPr>
              <w:t>MultiPoint</w:t>
            </w:r>
            <w:proofErr w:type="spellEnd"/>
            <w:r w:rsidRPr="00C23541">
              <w:rPr>
                <w:rFonts w:ascii="Times New Roman" w:hAnsi="Times New Roman"/>
                <w:sz w:val="20"/>
                <w:szCs w:val="20"/>
                <w:lang w:val="en-US"/>
              </w:rPr>
              <w:t xml:space="preserve"> Server 2012 Standard / Premium;</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Storage Server 2012;</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Hyper-V Server 2012;</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2012 R2 Foundation / Essentials / Standard / Datacenter;</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2012 R2 Core Foundation / Essentials / Standard / Datacenter;</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Storage Server 2012 R2;</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Hyper-V Server 2012 R2;</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2016 Essentials / Standard / Datacenter;</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2016 </w:t>
            </w:r>
            <w:proofErr w:type="spellStart"/>
            <w:r w:rsidRPr="00C23541">
              <w:rPr>
                <w:rFonts w:ascii="Times New Roman" w:hAnsi="Times New Roman"/>
                <w:sz w:val="20"/>
                <w:szCs w:val="20"/>
                <w:lang w:val="en-US"/>
              </w:rPr>
              <w:t>MultiPoint</w:t>
            </w:r>
            <w:proofErr w:type="spellEnd"/>
            <w:r w:rsidRPr="00C23541">
              <w:rPr>
                <w:rFonts w:ascii="Times New Roman" w:hAnsi="Times New Roman"/>
                <w:sz w:val="20"/>
                <w:szCs w:val="20"/>
                <w:lang w:val="en-US"/>
              </w:rPr>
              <w:t>;</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2016 Core Standard / Datacenter;</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Microsoft Windows </w:t>
            </w:r>
            <w:proofErr w:type="spellStart"/>
            <w:r w:rsidRPr="00C23541">
              <w:rPr>
                <w:rFonts w:ascii="Times New Roman" w:hAnsi="Times New Roman"/>
                <w:sz w:val="20"/>
                <w:szCs w:val="20"/>
                <w:lang w:val="en-US"/>
              </w:rPr>
              <w:t>MultiPoint</w:t>
            </w:r>
            <w:proofErr w:type="spellEnd"/>
            <w:r w:rsidRPr="00C23541">
              <w:rPr>
                <w:rFonts w:ascii="Times New Roman" w:hAnsi="Times New Roman"/>
                <w:sz w:val="20"/>
                <w:szCs w:val="20"/>
                <w:lang w:val="en-US"/>
              </w:rPr>
              <w:t xml:space="preserve"> Server 2016;</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Storage Server 2016;</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Hyper-V Server 2016;</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2019 Essentials / Standard / Datacenter;</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2019 Core;</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Storage Server 2019;</w:t>
            </w:r>
          </w:p>
          <w:p w:rsidR="00C234BA" w:rsidRPr="00C23541" w:rsidRDefault="00C234BA" w:rsidP="003A4C88">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Hyper-V Server 2019.</w:t>
            </w: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 xml:space="preserve">В программном </w:t>
            </w:r>
            <w:proofErr w:type="gramStart"/>
            <w:r w:rsidRPr="00C23541">
              <w:rPr>
                <w:rFonts w:ascii="Times New Roman" w:hAnsi="Times New Roman"/>
                <w:sz w:val="20"/>
                <w:szCs w:val="20"/>
              </w:rPr>
              <w:t>средстве</w:t>
            </w:r>
            <w:proofErr w:type="gramEnd"/>
            <w:r w:rsidRPr="00C23541">
              <w:rPr>
                <w:rFonts w:ascii="Times New Roman" w:hAnsi="Times New Roman"/>
                <w:sz w:val="20"/>
                <w:szCs w:val="20"/>
              </w:rPr>
              <w:t xml:space="preserve"> антивирусной защиты должны быть реализованы следующие функциональные возможности:</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по команде пользователя или администратора и по расписанию;</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запуск задач по расписанию и/или сразу после загрузки операционной системы;</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антивирусная проверка и лечение файлов в архивах форматов RAR, ARJ, ZIP, CAB;</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защита файлов, альтернативных потоков файловых систем (</w:t>
            </w:r>
            <w:proofErr w:type="spellStart"/>
            <w:r w:rsidRPr="00C23541">
              <w:rPr>
                <w:rFonts w:ascii="Times New Roman" w:hAnsi="Times New Roman"/>
                <w:sz w:val="20"/>
                <w:szCs w:val="20"/>
              </w:rPr>
              <w:t>NTFS-streams</w:t>
            </w:r>
            <w:proofErr w:type="spellEnd"/>
            <w:r w:rsidRPr="00C23541">
              <w:rPr>
                <w:rFonts w:ascii="Times New Roman" w:hAnsi="Times New Roman"/>
                <w:sz w:val="20"/>
                <w:szCs w:val="20"/>
              </w:rPr>
              <w:t>), загрузочной записи, загрузочных секторов локальных и съемных дисков;</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непрерывное отслеживание попыток выполнения на защищаемом сервере </w:t>
            </w:r>
            <w:proofErr w:type="spellStart"/>
            <w:r w:rsidRPr="00C23541">
              <w:rPr>
                <w:rFonts w:ascii="Times New Roman" w:hAnsi="Times New Roman"/>
                <w:sz w:val="20"/>
                <w:szCs w:val="20"/>
              </w:rPr>
              <w:t>скриптов</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VBScript</w:t>
            </w:r>
            <w:proofErr w:type="spellEnd"/>
            <w:r w:rsidRPr="00C23541">
              <w:rPr>
                <w:rFonts w:ascii="Times New Roman" w:hAnsi="Times New Roman"/>
                <w:sz w:val="20"/>
                <w:szCs w:val="20"/>
              </w:rPr>
              <w:t xml:space="preserve"> и </w:t>
            </w:r>
            <w:proofErr w:type="spellStart"/>
            <w:r w:rsidRPr="00C23541">
              <w:rPr>
                <w:rFonts w:ascii="Times New Roman" w:hAnsi="Times New Roman"/>
                <w:sz w:val="20"/>
                <w:szCs w:val="20"/>
              </w:rPr>
              <w:t>JScript</w:t>
            </w:r>
            <w:proofErr w:type="spellEnd"/>
            <w:r w:rsidRPr="00C23541">
              <w:rPr>
                <w:rFonts w:ascii="Times New Roman" w:hAnsi="Times New Roman"/>
                <w:sz w:val="20"/>
                <w:szCs w:val="20"/>
              </w:rPr>
              <w:t xml:space="preserve">, созданных по технологиям </w:t>
            </w: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Script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Technologies</w:t>
            </w:r>
            <w:proofErr w:type="spellEnd"/>
            <w:r w:rsidRPr="00C23541">
              <w:rPr>
                <w:rFonts w:ascii="Times New Roman" w:hAnsi="Times New Roman"/>
                <w:sz w:val="20"/>
                <w:szCs w:val="20"/>
              </w:rPr>
              <w:t xml:space="preserve"> (или </w:t>
            </w:r>
            <w:proofErr w:type="spellStart"/>
            <w:r w:rsidRPr="00C23541">
              <w:rPr>
                <w:rFonts w:ascii="Times New Roman" w:hAnsi="Times New Roman"/>
                <w:sz w:val="20"/>
                <w:szCs w:val="20"/>
              </w:rPr>
              <w:t>Active</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Scripting</w:t>
            </w:r>
            <w:proofErr w:type="spellEnd"/>
            <w:r w:rsidRPr="00C23541">
              <w:rPr>
                <w:rFonts w:ascii="Times New Roman" w:hAnsi="Times New Roman"/>
                <w:sz w:val="20"/>
                <w:szCs w:val="20"/>
              </w:rPr>
              <w:t xml:space="preserve">), проверка программного кода </w:t>
            </w:r>
            <w:proofErr w:type="spellStart"/>
            <w:r w:rsidRPr="00C23541">
              <w:rPr>
                <w:rFonts w:ascii="Times New Roman" w:hAnsi="Times New Roman"/>
                <w:sz w:val="20"/>
                <w:szCs w:val="20"/>
              </w:rPr>
              <w:t>скриптов</w:t>
            </w:r>
            <w:proofErr w:type="spellEnd"/>
            <w:r w:rsidRPr="00C23541">
              <w:rPr>
                <w:rFonts w:ascii="Times New Roman" w:hAnsi="Times New Roman"/>
                <w:sz w:val="20"/>
                <w:szCs w:val="20"/>
              </w:rPr>
              <w:t xml:space="preserve"> и автоматически запрещение выполнение тех из них, которые признаются опасными. </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анализ обращений к общим папкам и файлам для выявления попыток шифрования защищаемых ресурсов доступных по сети;</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возможность проверки контейнеров </w:t>
            </w: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защиты от эксплуатирования уязвимостей в памяти процессов;</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должна быть возможность автоматически завершать скомпрометированные процессы, при этом критические системные процессы не должны завершаться;</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возможность добавлять процессы в список </w:t>
            </w:r>
            <w:proofErr w:type="gramStart"/>
            <w:r w:rsidRPr="00C23541">
              <w:rPr>
                <w:rFonts w:ascii="Times New Roman" w:hAnsi="Times New Roman"/>
                <w:sz w:val="20"/>
                <w:szCs w:val="20"/>
              </w:rPr>
              <w:t>защищаемых</w:t>
            </w:r>
            <w:proofErr w:type="gramEnd"/>
            <w:r w:rsidRPr="00C23541">
              <w:rPr>
                <w:rFonts w:ascii="Times New Roman" w:hAnsi="Times New Roman"/>
                <w:sz w:val="20"/>
                <w:szCs w:val="20"/>
              </w:rPr>
              <w:t>;</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ускорения процесса сканирования за счет пропуска объектов, состояние которых со времени прошлой проверки не изменилось;</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проверка собственных модулей на возможное нарушение их целостности посредством отдельной задачи;</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настройки проверки критических областей сервера в качестве отдельной задачи;</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регулировки распределения ресурсов сервера между антивирусом и другими приложениями в зависимости от приоритетности задач;</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возможность продолжать антивирусное сканирование в фоновом режиме;</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запрещающий или разрешающий управление антивирусом;</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lastRenderedPageBreak/>
              <w:t>возможность интеграции с SIEM системами;</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возможность указания количества рабочих процессов антивируса вручную;</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возможность отключить графический интерфейс;</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наличие удаленной и локальной консоли управления;</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управления параметрами антивируса из командной строки;</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управление сетевым экраном операционной системы, с возможностью восстановления исходного состояния правил.</w:t>
            </w: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br w:type="page"/>
            </w:r>
          </w:p>
          <w:p w:rsidR="00C234BA" w:rsidRPr="00C23541" w:rsidRDefault="00C234BA" w:rsidP="003A4C88">
            <w:pPr>
              <w:pStyle w:val="aa"/>
              <w:spacing w:after="0" w:line="240" w:lineRule="auto"/>
              <w:rPr>
                <w:rFonts w:ascii="Times New Roman" w:hAnsi="Times New Roman"/>
                <w:sz w:val="20"/>
                <w:szCs w:val="20"/>
              </w:rPr>
            </w:pPr>
          </w:p>
          <w:p w:rsidR="00C234BA" w:rsidRPr="00C23541" w:rsidRDefault="00C234BA" w:rsidP="003A4C88">
            <w:pPr>
              <w:pStyle w:val="1"/>
              <w:spacing w:before="0" w:line="240" w:lineRule="auto"/>
              <w:rPr>
                <w:rFonts w:ascii="Times New Roman" w:hAnsi="Times New Roman" w:cs="Times New Roman"/>
                <w:b/>
                <w:color w:val="auto"/>
                <w:sz w:val="20"/>
                <w:szCs w:val="20"/>
                <w:lang w:eastAsia="en-US"/>
              </w:rPr>
            </w:pPr>
            <w:r w:rsidRPr="00C23541">
              <w:rPr>
                <w:rFonts w:ascii="Times New Roman" w:hAnsi="Times New Roman" w:cs="Times New Roman"/>
                <w:b/>
                <w:color w:val="auto"/>
                <w:sz w:val="20"/>
                <w:szCs w:val="20"/>
                <w:lang w:eastAsia="en-US"/>
              </w:rPr>
              <w:t>Требования к программным средствам централизованного управления, мониторинга и обновления</w:t>
            </w: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7 32-разрядная / 64-разрядная;</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8 32 разрядная / 64-разрядная;</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8;1 32-разрядная / 64-разрядная;</w:t>
            </w:r>
          </w:p>
          <w:p w:rsidR="00C234BA" w:rsidRPr="00095288" w:rsidRDefault="00C234BA" w:rsidP="003A4C88">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10 32-разрядная / 64-разрядная;</w:t>
            </w:r>
          </w:p>
          <w:p w:rsidR="00C234BA" w:rsidRPr="00C23541" w:rsidRDefault="00C234BA" w:rsidP="003A4C88">
            <w:pPr>
              <w:pStyle w:val="aa"/>
              <w:numPr>
                <w:ilvl w:val="0"/>
                <w:numId w:val="11"/>
              </w:numPr>
              <w:spacing w:after="0" w:line="240" w:lineRule="auto"/>
              <w:rPr>
                <w:rFonts w:ascii="Times New Roman" w:hAnsi="Times New Roman"/>
                <w:sz w:val="20"/>
                <w:szCs w:val="20"/>
                <w:lang w:val="en-US"/>
              </w:rPr>
            </w:pPr>
            <w:r w:rsidRPr="00C23541">
              <w:rPr>
                <w:rFonts w:ascii="Times New Roman" w:hAnsi="Times New Roman"/>
                <w:sz w:val="20"/>
                <w:szCs w:val="20"/>
                <w:lang w:val="en-US"/>
              </w:rPr>
              <w:t>Windows Server 2012, 2012 R2</w:t>
            </w:r>
            <w:r w:rsidRPr="00C23541">
              <w:rPr>
                <w:rFonts w:ascii="Times New Roman" w:hAnsi="Times New Roman"/>
                <w:sz w:val="20"/>
                <w:szCs w:val="20"/>
              </w:rPr>
              <w:t xml:space="preserve"> 64-разрядная;</w:t>
            </w:r>
          </w:p>
          <w:p w:rsidR="00C234BA" w:rsidRPr="00C23541" w:rsidRDefault="00C234BA" w:rsidP="003A4C88">
            <w:pPr>
              <w:pStyle w:val="aa"/>
              <w:numPr>
                <w:ilvl w:val="0"/>
                <w:numId w:val="11"/>
              </w:numPr>
              <w:spacing w:after="0" w:line="240" w:lineRule="auto"/>
              <w:rPr>
                <w:rFonts w:ascii="Times New Roman" w:hAnsi="Times New Roman"/>
                <w:sz w:val="20"/>
                <w:szCs w:val="20"/>
                <w:lang w:val="en-US"/>
              </w:rPr>
            </w:pPr>
            <w:r w:rsidRPr="00C23541">
              <w:rPr>
                <w:rFonts w:ascii="Times New Roman" w:hAnsi="Times New Roman"/>
                <w:sz w:val="20"/>
                <w:szCs w:val="20"/>
                <w:lang w:val="en-US"/>
              </w:rPr>
              <w:t xml:space="preserve">Windows Server 2016 </w:t>
            </w:r>
            <w:r w:rsidRPr="00C23541">
              <w:rPr>
                <w:rFonts w:ascii="Times New Roman" w:hAnsi="Times New Roman"/>
                <w:sz w:val="20"/>
                <w:szCs w:val="20"/>
              </w:rPr>
              <w:t>64-разрядная;</w:t>
            </w:r>
          </w:p>
          <w:p w:rsidR="00C234BA" w:rsidRPr="00C23541" w:rsidRDefault="00C234BA" w:rsidP="003A4C88">
            <w:pPr>
              <w:pStyle w:val="aa"/>
              <w:numPr>
                <w:ilvl w:val="0"/>
                <w:numId w:val="11"/>
              </w:numPr>
              <w:spacing w:after="0" w:line="240" w:lineRule="auto"/>
              <w:rPr>
                <w:rFonts w:ascii="Times New Roman" w:hAnsi="Times New Roman"/>
                <w:sz w:val="20"/>
                <w:szCs w:val="20"/>
                <w:lang w:val="en-US"/>
              </w:rPr>
            </w:pP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Server</w:t>
            </w:r>
            <w:proofErr w:type="spellEnd"/>
            <w:r w:rsidRPr="00C23541">
              <w:rPr>
                <w:rFonts w:ascii="Times New Roman" w:hAnsi="Times New Roman"/>
                <w:sz w:val="20"/>
                <w:szCs w:val="20"/>
              </w:rPr>
              <w:t xml:space="preserve"> 2019 </w:t>
            </w:r>
            <w:proofErr w:type="spellStart"/>
            <w:r w:rsidRPr="00C23541">
              <w:rPr>
                <w:rFonts w:ascii="Times New Roman" w:hAnsi="Times New Roman"/>
                <w:sz w:val="20"/>
                <w:szCs w:val="20"/>
              </w:rPr>
              <w:t>Standard</w:t>
            </w:r>
            <w:proofErr w:type="spellEnd"/>
            <w:r w:rsidRPr="00C23541">
              <w:rPr>
                <w:rFonts w:ascii="Times New Roman" w:hAnsi="Times New Roman"/>
                <w:sz w:val="20"/>
                <w:szCs w:val="20"/>
                <w:lang w:val="en-US"/>
              </w:rPr>
              <w:t>, Datacenter.</w:t>
            </w: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rsidR="00C234BA" w:rsidRPr="00E95168" w:rsidRDefault="00C234BA" w:rsidP="003A4C88">
            <w:pPr>
              <w:pStyle w:val="aa"/>
              <w:numPr>
                <w:ilvl w:val="0"/>
                <w:numId w:val="18"/>
              </w:numPr>
              <w:spacing w:after="0" w:line="240" w:lineRule="auto"/>
              <w:jc w:val="both"/>
              <w:rPr>
                <w:rFonts w:ascii="Times New Roman" w:hAnsi="Times New Roman"/>
                <w:sz w:val="20"/>
                <w:szCs w:val="20"/>
              </w:rPr>
            </w:pPr>
            <w:proofErr w:type="spellStart"/>
            <w:r w:rsidRPr="00E95168">
              <w:rPr>
                <w:rFonts w:ascii="Times New Roman" w:hAnsi="Times New Roman"/>
                <w:sz w:val="20"/>
                <w:szCs w:val="20"/>
              </w:rPr>
              <w:t>VMware</w:t>
            </w:r>
            <w:proofErr w:type="spellEnd"/>
            <w:r w:rsidRPr="00E95168">
              <w:rPr>
                <w:rFonts w:ascii="Times New Roman" w:hAnsi="Times New Roman"/>
                <w:sz w:val="20"/>
                <w:szCs w:val="20"/>
              </w:rPr>
              <w:t xml:space="preserve"> </w:t>
            </w:r>
            <w:proofErr w:type="spellStart"/>
            <w:r w:rsidRPr="00E95168">
              <w:rPr>
                <w:rFonts w:ascii="Times New Roman" w:hAnsi="Times New Roman"/>
                <w:sz w:val="20"/>
                <w:szCs w:val="20"/>
              </w:rPr>
              <w:t>vSphere</w:t>
            </w:r>
            <w:proofErr w:type="spellEnd"/>
            <w:r w:rsidRPr="00C23541">
              <w:rPr>
                <w:rFonts w:ascii="Times New Roman" w:hAnsi="Times New Roman"/>
                <w:sz w:val="20"/>
                <w:szCs w:val="20"/>
              </w:rPr>
              <w:t xml:space="preserve"> 6</w:t>
            </w:r>
            <w:r w:rsidRPr="00E95168">
              <w:rPr>
                <w:rFonts w:ascii="Times New Roman" w:hAnsi="Times New Roman"/>
                <w:sz w:val="20"/>
                <w:szCs w:val="20"/>
              </w:rPr>
              <w:t>;</w:t>
            </w:r>
          </w:p>
          <w:p w:rsidR="00C234BA" w:rsidRPr="00E95168" w:rsidRDefault="00C234BA" w:rsidP="003A4C88">
            <w:pPr>
              <w:pStyle w:val="aa"/>
              <w:numPr>
                <w:ilvl w:val="0"/>
                <w:numId w:val="18"/>
              </w:numPr>
              <w:spacing w:after="0" w:line="240" w:lineRule="auto"/>
              <w:jc w:val="both"/>
              <w:rPr>
                <w:rFonts w:ascii="Times New Roman" w:hAnsi="Times New Roman"/>
                <w:sz w:val="20"/>
                <w:szCs w:val="20"/>
              </w:rPr>
            </w:pPr>
            <w:proofErr w:type="spellStart"/>
            <w:r w:rsidRPr="00E95168">
              <w:rPr>
                <w:rFonts w:ascii="Times New Roman" w:hAnsi="Times New Roman"/>
                <w:sz w:val="20"/>
                <w:szCs w:val="20"/>
              </w:rPr>
              <w:t>VMware</w:t>
            </w:r>
            <w:proofErr w:type="spellEnd"/>
            <w:r w:rsidRPr="00E95168">
              <w:rPr>
                <w:rFonts w:ascii="Times New Roman" w:hAnsi="Times New Roman"/>
                <w:sz w:val="20"/>
                <w:szCs w:val="20"/>
              </w:rPr>
              <w:t xml:space="preserve"> </w:t>
            </w:r>
            <w:proofErr w:type="spellStart"/>
            <w:r w:rsidRPr="00E95168">
              <w:rPr>
                <w:rFonts w:ascii="Times New Roman" w:hAnsi="Times New Roman"/>
                <w:sz w:val="20"/>
                <w:szCs w:val="20"/>
              </w:rPr>
              <w:t>Workstation</w:t>
            </w:r>
            <w:proofErr w:type="spellEnd"/>
            <w:r w:rsidRPr="00E95168">
              <w:rPr>
                <w:rFonts w:ascii="Times New Roman" w:hAnsi="Times New Roman"/>
                <w:sz w:val="20"/>
                <w:szCs w:val="20"/>
              </w:rPr>
              <w:t xml:space="preserve"> 1</w:t>
            </w:r>
            <w:r>
              <w:rPr>
                <w:rFonts w:ascii="Times New Roman" w:hAnsi="Times New Roman"/>
                <w:szCs w:val="20"/>
              </w:rPr>
              <w:t xml:space="preserve">5 </w:t>
            </w:r>
            <w:r w:rsidRPr="00E95168">
              <w:rPr>
                <w:rFonts w:ascii="Times New Roman" w:hAnsi="Times New Roman"/>
                <w:sz w:val="20"/>
                <w:szCs w:val="20"/>
              </w:rPr>
              <w:t xml:space="preserve"> </w:t>
            </w:r>
            <w:proofErr w:type="spellStart"/>
            <w:r w:rsidRPr="00E95168">
              <w:rPr>
                <w:rFonts w:ascii="Times New Roman" w:hAnsi="Times New Roman"/>
                <w:sz w:val="20"/>
                <w:szCs w:val="20"/>
              </w:rPr>
              <w:t>Pro</w:t>
            </w:r>
            <w:proofErr w:type="spellEnd"/>
            <w:r w:rsidRPr="00E95168">
              <w:rPr>
                <w:rFonts w:ascii="Times New Roman" w:hAnsi="Times New Roman"/>
                <w:sz w:val="20"/>
                <w:szCs w:val="20"/>
              </w:rPr>
              <w:t>;</w:t>
            </w:r>
          </w:p>
          <w:p w:rsidR="00C234BA" w:rsidRPr="00CE7572" w:rsidRDefault="00C234BA" w:rsidP="003A4C88">
            <w:pPr>
              <w:pStyle w:val="aa"/>
              <w:numPr>
                <w:ilvl w:val="0"/>
                <w:numId w:val="18"/>
              </w:numPr>
              <w:spacing w:after="0" w:line="240" w:lineRule="auto"/>
              <w:jc w:val="both"/>
              <w:rPr>
                <w:rFonts w:ascii="Times New Roman" w:hAnsi="Times New Roman"/>
                <w:sz w:val="20"/>
                <w:szCs w:val="20"/>
                <w:lang w:val="en-US"/>
              </w:rPr>
            </w:pPr>
            <w:r w:rsidRPr="00CE7572">
              <w:rPr>
                <w:rFonts w:ascii="Times New Roman" w:hAnsi="Times New Roman"/>
                <w:sz w:val="20"/>
                <w:szCs w:val="20"/>
                <w:lang w:val="en-US"/>
              </w:rPr>
              <w:t>Microsoft Hyper-V Server 2012, 2012 R2;</w:t>
            </w:r>
          </w:p>
          <w:p w:rsidR="00C234BA" w:rsidRPr="00E95168" w:rsidRDefault="00C234BA" w:rsidP="003A4C88">
            <w:pPr>
              <w:pStyle w:val="aa"/>
              <w:numPr>
                <w:ilvl w:val="0"/>
                <w:numId w:val="18"/>
              </w:numPr>
              <w:spacing w:after="0" w:line="240" w:lineRule="auto"/>
              <w:jc w:val="both"/>
              <w:rPr>
                <w:rFonts w:ascii="Times New Roman" w:hAnsi="Times New Roman"/>
                <w:szCs w:val="20"/>
              </w:rPr>
            </w:pPr>
            <w:proofErr w:type="spellStart"/>
            <w:r w:rsidRPr="00E95168">
              <w:rPr>
                <w:rFonts w:ascii="Times New Roman" w:hAnsi="Times New Roman"/>
                <w:sz w:val="20"/>
                <w:szCs w:val="20"/>
              </w:rPr>
              <w:t>Citrix</w:t>
            </w:r>
            <w:proofErr w:type="spellEnd"/>
            <w:r w:rsidRPr="00E95168">
              <w:rPr>
                <w:rFonts w:ascii="Times New Roman" w:hAnsi="Times New Roman"/>
                <w:sz w:val="20"/>
                <w:szCs w:val="20"/>
              </w:rPr>
              <w:t xml:space="preserve"> </w:t>
            </w:r>
            <w:proofErr w:type="spellStart"/>
            <w:r w:rsidRPr="00E95168">
              <w:rPr>
                <w:rFonts w:ascii="Times New Roman" w:hAnsi="Times New Roman"/>
                <w:sz w:val="20"/>
                <w:szCs w:val="20"/>
              </w:rPr>
              <w:t>XenServer</w:t>
            </w:r>
            <w:proofErr w:type="spellEnd"/>
            <w:r w:rsidRPr="00E95168">
              <w:rPr>
                <w:rFonts w:ascii="Times New Roman" w:hAnsi="Times New Roman"/>
                <w:sz w:val="20"/>
                <w:szCs w:val="20"/>
              </w:rPr>
              <w:t xml:space="preserve"> 7;</w:t>
            </w:r>
          </w:p>
          <w:p w:rsidR="00C234BA" w:rsidRPr="00E95168" w:rsidRDefault="00C234BA" w:rsidP="003A4C88">
            <w:pPr>
              <w:pStyle w:val="aa"/>
              <w:numPr>
                <w:ilvl w:val="0"/>
                <w:numId w:val="18"/>
              </w:numPr>
              <w:spacing w:after="0" w:line="240" w:lineRule="auto"/>
              <w:jc w:val="both"/>
              <w:rPr>
                <w:rFonts w:ascii="Times New Roman" w:hAnsi="Times New Roman"/>
                <w:sz w:val="20"/>
                <w:szCs w:val="20"/>
              </w:rPr>
            </w:pPr>
            <w:proofErr w:type="spellStart"/>
            <w:r w:rsidRPr="00E95168">
              <w:rPr>
                <w:rFonts w:ascii="Times New Roman" w:hAnsi="Times New Roman"/>
                <w:szCs w:val="20"/>
              </w:rPr>
              <w:t>Citrix</w:t>
            </w:r>
            <w:proofErr w:type="spellEnd"/>
            <w:r w:rsidRPr="00E95168">
              <w:rPr>
                <w:rFonts w:ascii="Times New Roman" w:hAnsi="Times New Roman"/>
                <w:szCs w:val="20"/>
              </w:rPr>
              <w:t xml:space="preserve"> </w:t>
            </w:r>
            <w:proofErr w:type="spellStart"/>
            <w:r w:rsidRPr="00E95168">
              <w:rPr>
                <w:rFonts w:ascii="Times New Roman" w:hAnsi="Times New Roman"/>
                <w:szCs w:val="20"/>
              </w:rPr>
              <w:t>XenServer</w:t>
            </w:r>
            <w:proofErr w:type="spellEnd"/>
            <w:r w:rsidRPr="00E95168">
              <w:rPr>
                <w:rFonts w:ascii="Times New Roman" w:hAnsi="Times New Roman"/>
                <w:szCs w:val="20"/>
              </w:rPr>
              <w:t xml:space="preserve"> 8.x;</w:t>
            </w:r>
          </w:p>
          <w:p w:rsidR="00C234BA" w:rsidRPr="00E95168" w:rsidRDefault="00C234BA" w:rsidP="003A4C88">
            <w:pPr>
              <w:pStyle w:val="aa"/>
              <w:numPr>
                <w:ilvl w:val="0"/>
                <w:numId w:val="18"/>
              </w:numPr>
              <w:spacing w:after="0" w:line="240" w:lineRule="auto"/>
              <w:jc w:val="both"/>
              <w:rPr>
                <w:rFonts w:ascii="Times New Roman" w:hAnsi="Times New Roman"/>
                <w:sz w:val="20"/>
                <w:szCs w:val="20"/>
              </w:rPr>
            </w:pPr>
            <w:proofErr w:type="spellStart"/>
            <w:r w:rsidRPr="00E95168">
              <w:rPr>
                <w:rFonts w:ascii="Times New Roman" w:hAnsi="Times New Roman"/>
                <w:sz w:val="20"/>
                <w:szCs w:val="20"/>
              </w:rPr>
              <w:t>Parallels</w:t>
            </w:r>
            <w:proofErr w:type="spellEnd"/>
            <w:r w:rsidRPr="00E95168">
              <w:rPr>
                <w:rFonts w:ascii="Times New Roman" w:hAnsi="Times New Roman"/>
                <w:sz w:val="20"/>
                <w:szCs w:val="20"/>
              </w:rPr>
              <w:t xml:space="preserve"> </w:t>
            </w:r>
            <w:proofErr w:type="spellStart"/>
            <w:r w:rsidRPr="00E95168">
              <w:rPr>
                <w:rFonts w:ascii="Times New Roman" w:hAnsi="Times New Roman"/>
                <w:sz w:val="20"/>
                <w:szCs w:val="20"/>
              </w:rPr>
              <w:t>Desktop</w:t>
            </w:r>
            <w:proofErr w:type="spellEnd"/>
            <w:r w:rsidRPr="00E95168">
              <w:rPr>
                <w:rFonts w:ascii="Times New Roman" w:hAnsi="Times New Roman"/>
                <w:sz w:val="20"/>
                <w:szCs w:val="20"/>
              </w:rPr>
              <w:t xml:space="preserve"> 1</w:t>
            </w:r>
            <w:r>
              <w:rPr>
                <w:rFonts w:ascii="Times New Roman" w:hAnsi="Times New Roman"/>
                <w:szCs w:val="20"/>
              </w:rPr>
              <w:t>4</w:t>
            </w:r>
            <w:r w:rsidRPr="00E95168">
              <w:rPr>
                <w:rFonts w:ascii="Times New Roman" w:hAnsi="Times New Roman"/>
                <w:sz w:val="20"/>
                <w:szCs w:val="20"/>
              </w:rPr>
              <w:t xml:space="preserve"> для </w:t>
            </w:r>
            <w:proofErr w:type="spellStart"/>
            <w:r w:rsidRPr="00E95168">
              <w:rPr>
                <w:rFonts w:ascii="Times New Roman" w:hAnsi="Times New Roman"/>
                <w:sz w:val="20"/>
                <w:szCs w:val="20"/>
              </w:rPr>
              <w:t>Mac</w:t>
            </w:r>
            <w:proofErr w:type="spellEnd"/>
            <w:r w:rsidRPr="00E95168">
              <w:rPr>
                <w:rFonts w:ascii="Times New Roman" w:hAnsi="Times New Roman"/>
                <w:sz w:val="20"/>
                <w:szCs w:val="20"/>
              </w:rPr>
              <w:t>;</w:t>
            </w:r>
          </w:p>
          <w:p w:rsidR="00C234BA" w:rsidRPr="00C23541" w:rsidRDefault="00C234BA" w:rsidP="003A4C88">
            <w:pPr>
              <w:pStyle w:val="aa"/>
              <w:numPr>
                <w:ilvl w:val="0"/>
                <w:numId w:val="18"/>
              </w:numPr>
              <w:spacing w:after="0" w:line="240" w:lineRule="auto"/>
              <w:jc w:val="both"/>
              <w:rPr>
                <w:rFonts w:ascii="Times New Roman" w:hAnsi="Times New Roman"/>
                <w:sz w:val="20"/>
                <w:szCs w:val="20"/>
              </w:rPr>
            </w:pPr>
            <w:proofErr w:type="spellStart"/>
            <w:r w:rsidRPr="00E95168">
              <w:rPr>
                <w:rFonts w:ascii="Times New Roman" w:hAnsi="Times New Roman"/>
                <w:sz w:val="20"/>
                <w:szCs w:val="20"/>
              </w:rPr>
              <w:t>Oracle</w:t>
            </w:r>
            <w:proofErr w:type="spellEnd"/>
            <w:r w:rsidRPr="00C23541">
              <w:rPr>
                <w:rFonts w:ascii="Times New Roman" w:hAnsi="Times New Roman"/>
                <w:sz w:val="20"/>
                <w:szCs w:val="20"/>
              </w:rPr>
              <w:t xml:space="preserve"> </w:t>
            </w:r>
            <w:r w:rsidRPr="00E95168">
              <w:rPr>
                <w:rFonts w:ascii="Times New Roman" w:hAnsi="Times New Roman"/>
                <w:sz w:val="20"/>
                <w:szCs w:val="20"/>
              </w:rPr>
              <w:t>VM</w:t>
            </w:r>
            <w:r w:rsidRPr="00C23541">
              <w:rPr>
                <w:rFonts w:ascii="Times New Roman" w:hAnsi="Times New Roman"/>
                <w:sz w:val="20"/>
                <w:szCs w:val="20"/>
              </w:rPr>
              <w:t xml:space="preserve"> </w:t>
            </w:r>
            <w:proofErr w:type="spellStart"/>
            <w:r w:rsidRPr="00E95168">
              <w:rPr>
                <w:rFonts w:ascii="Times New Roman" w:hAnsi="Times New Roman"/>
                <w:sz w:val="20"/>
                <w:szCs w:val="20"/>
              </w:rPr>
              <w:t>VirtualBox</w:t>
            </w:r>
            <w:proofErr w:type="spellEnd"/>
            <w:r w:rsidRPr="00C23541">
              <w:rPr>
                <w:rFonts w:ascii="Times New Roman" w:hAnsi="Times New Roman"/>
                <w:sz w:val="20"/>
                <w:szCs w:val="20"/>
              </w:rPr>
              <w:t xml:space="preserve"> </w:t>
            </w:r>
            <w:r>
              <w:rPr>
                <w:rFonts w:ascii="Times New Roman" w:hAnsi="Times New Roman"/>
                <w:szCs w:val="20"/>
              </w:rPr>
              <w:t>6.</w:t>
            </w: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Программные средства централизованного управления, мониторинга и обновления должны функционировать с СУБД следующих версий:</w:t>
            </w:r>
          </w:p>
          <w:p w:rsidR="00C234BA" w:rsidRPr="00C23541" w:rsidRDefault="00C234BA" w:rsidP="003A4C88">
            <w:pPr>
              <w:pStyle w:val="aa"/>
              <w:numPr>
                <w:ilvl w:val="0"/>
                <w:numId w:val="14"/>
              </w:numPr>
              <w:spacing w:after="0" w:line="240" w:lineRule="auto"/>
              <w:rPr>
                <w:rFonts w:ascii="Times New Roman" w:hAnsi="Times New Roman"/>
                <w:sz w:val="20"/>
                <w:szCs w:val="20"/>
                <w:lang w:val="en-GB"/>
              </w:rPr>
            </w:pPr>
            <w:r w:rsidRPr="00C23541">
              <w:rPr>
                <w:rFonts w:ascii="Times New Roman" w:hAnsi="Times New Roman"/>
                <w:sz w:val="20"/>
                <w:szCs w:val="20"/>
                <w:lang w:val="en-GB"/>
              </w:rPr>
              <w:t>Microsoft SQL 2012 Express, 2014 Express 64-разрядная</w:t>
            </w:r>
            <w:r w:rsidRPr="00C23541">
              <w:rPr>
                <w:rFonts w:ascii="Times New Roman" w:hAnsi="Times New Roman"/>
                <w:sz w:val="20"/>
                <w:szCs w:val="20"/>
                <w:lang w:val="en-US"/>
              </w:rPr>
              <w:t>;</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lang w:val="en-GB"/>
              </w:rPr>
              <w:t>Microsoft</w:t>
            </w:r>
            <w:r w:rsidRPr="00C23541">
              <w:rPr>
                <w:rFonts w:ascii="Times New Roman" w:hAnsi="Times New Roman"/>
                <w:sz w:val="20"/>
                <w:szCs w:val="20"/>
              </w:rPr>
              <w:t xml:space="preserve"> </w:t>
            </w:r>
            <w:r w:rsidRPr="00C23541">
              <w:rPr>
                <w:rFonts w:ascii="Times New Roman" w:hAnsi="Times New Roman"/>
                <w:sz w:val="20"/>
                <w:szCs w:val="20"/>
                <w:lang w:val="en-GB"/>
              </w:rPr>
              <w:t>SQL</w:t>
            </w:r>
            <w:r w:rsidRPr="00C23541">
              <w:rPr>
                <w:rFonts w:ascii="Times New Roman" w:hAnsi="Times New Roman"/>
                <w:sz w:val="20"/>
                <w:szCs w:val="20"/>
              </w:rPr>
              <w:t xml:space="preserve"> </w:t>
            </w:r>
            <w:r w:rsidRPr="00C23541">
              <w:rPr>
                <w:rFonts w:ascii="Times New Roman" w:hAnsi="Times New Roman"/>
                <w:sz w:val="20"/>
                <w:szCs w:val="20"/>
                <w:lang w:val="en-GB"/>
              </w:rPr>
              <w:t>Server</w:t>
            </w:r>
            <w:r w:rsidRPr="00C23541">
              <w:rPr>
                <w:rFonts w:ascii="Times New Roman" w:hAnsi="Times New Roman"/>
                <w:sz w:val="20"/>
                <w:szCs w:val="20"/>
              </w:rPr>
              <w:t xml:space="preserve"> 2012 (все редакции) 64-разрядная;</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lang w:val="en-GB"/>
              </w:rPr>
              <w:t>Microsoft</w:t>
            </w:r>
            <w:r w:rsidRPr="00C23541">
              <w:rPr>
                <w:rFonts w:ascii="Times New Roman" w:hAnsi="Times New Roman"/>
                <w:sz w:val="20"/>
                <w:szCs w:val="20"/>
              </w:rPr>
              <w:t xml:space="preserve"> </w:t>
            </w:r>
            <w:r w:rsidRPr="00C23541">
              <w:rPr>
                <w:rFonts w:ascii="Times New Roman" w:hAnsi="Times New Roman"/>
                <w:sz w:val="20"/>
                <w:szCs w:val="20"/>
                <w:lang w:val="en-GB"/>
              </w:rPr>
              <w:t>SQL</w:t>
            </w:r>
            <w:r w:rsidRPr="00C23541">
              <w:rPr>
                <w:rFonts w:ascii="Times New Roman" w:hAnsi="Times New Roman"/>
                <w:sz w:val="20"/>
                <w:szCs w:val="20"/>
              </w:rPr>
              <w:t xml:space="preserve"> </w:t>
            </w:r>
            <w:r w:rsidRPr="00C23541">
              <w:rPr>
                <w:rFonts w:ascii="Times New Roman" w:hAnsi="Times New Roman"/>
                <w:sz w:val="20"/>
                <w:szCs w:val="20"/>
                <w:lang w:val="en-GB"/>
              </w:rPr>
              <w:t>Server</w:t>
            </w:r>
            <w:r w:rsidRPr="00C23541">
              <w:rPr>
                <w:rFonts w:ascii="Times New Roman" w:hAnsi="Times New Roman"/>
                <w:sz w:val="20"/>
                <w:szCs w:val="20"/>
              </w:rPr>
              <w:t xml:space="preserve"> 2014 (все редакции) 64-разрядная;</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lang w:val="en-GB"/>
              </w:rPr>
              <w:t>Microsoft</w:t>
            </w:r>
            <w:r w:rsidRPr="00C23541">
              <w:rPr>
                <w:rFonts w:ascii="Times New Roman" w:hAnsi="Times New Roman"/>
                <w:sz w:val="20"/>
                <w:szCs w:val="20"/>
              </w:rPr>
              <w:t xml:space="preserve"> </w:t>
            </w:r>
            <w:r w:rsidRPr="00C23541">
              <w:rPr>
                <w:rFonts w:ascii="Times New Roman" w:hAnsi="Times New Roman"/>
                <w:sz w:val="20"/>
                <w:szCs w:val="20"/>
                <w:lang w:val="en-GB"/>
              </w:rPr>
              <w:t>SQL</w:t>
            </w:r>
            <w:r w:rsidRPr="00C23541">
              <w:rPr>
                <w:rFonts w:ascii="Times New Roman" w:hAnsi="Times New Roman"/>
                <w:sz w:val="20"/>
                <w:szCs w:val="20"/>
              </w:rPr>
              <w:t xml:space="preserve"> </w:t>
            </w:r>
            <w:r w:rsidRPr="00C23541">
              <w:rPr>
                <w:rFonts w:ascii="Times New Roman" w:hAnsi="Times New Roman"/>
                <w:sz w:val="20"/>
                <w:szCs w:val="20"/>
                <w:lang w:val="en-GB"/>
              </w:rPr>
              <w:t>Server</w:t>
            </w:r>
            <w:r w:rsidRPr="00C23541">
              <w:rPr>
                <w:rFonts w:ascii="Times New Roman" w:hAnsi="Times New Roman"/>
                <w:sz w:val="20"/>
                <w:szCs w:val="20"/>
              </w:rPr>
              <w:t xml:space="preserve"> 2016 (все редакции) 64-разрядная;</w:t>
            </w:r>
          </w:p>
          <w:p w:rsidR="00C234BA" w:rsidRPr="00C23541" w:rsidRDefault="00C234BA" w:rsidP="003A4C88">
            <w:pPr>
              <w:pStyle w:val="aa"/>
              <w:numPr>
                <w:ilvl w:val="0"/>
                <w:numId w:val="14"/>
              </w:numPr>
              <w:spacing w:after="0" w:line="240" w:lineRule="auto"/>
              <w:rPr>
                <w:rFonts w:ascii="Times New Roman" w:hAnsi="Times New Roman"/>
                <w:sz w:val="20"/>
                <w:szCs w:val="20"/>
                <w:lang w:val="en-GB"/>
              </w:rPr>
            </w:pPr>
            <w:r w:rsidRPr="00C23541">
              <w:rPr>
                <w:rFonts w:ascii="Times New Roman" w:hAnsi="Times New Roman"/>
                <w:sz w:val="20"/>
                <w:szCs w:val="20"/>
                <w:lang w:val="en-GB"/>
              </w:rPr>
              <w:t>Microsoft SQL Server 2017 (</w:t>
            </w:r>
            <w:proofErr w:type="spellStart"/>
            <w:r w:rsidRPr="00C23541">
              <w:rPr>
                <w:rFonts w:ascii="Times New Roman" w:hAnsi="Times New Roman"/>
                <w:sz w:val="20"/>
                <w:szCs w:val="20"/>
                <w:lang w:val="en-GB"/>
              </w:rPr>
              <w:t>для</w:t>
            </w:r>
            <w:proofErr w:type="spellEnd"/>
            <w:r w:rsidRPr="00C23541">
              <w:rPr>
                <w:rFonts w:ascii="Times New Roman" w:hAnsi="Times New Roman"/>
                <w:sz w:val="20"/>
                <w:szCs w:val="20"/>
                <w:lang w:val="en-GB"/>
              </w:rPr>
              <w:t xml:space="preserve"> Windows) 64-разрядная;</w:t>
            </w:r>
          </w:p>
          <w:p w:rsidR="00C234BA" w:rsidRPr="00C23541" w:rsidRDefault="00C234BA" w:rsidP="003A4C88">
            <w:pPr>
              <w:pStyle w:val="aa"/>
              <w:numPr>
                <w:ilvl w:val="0"/>
                <w:numId w:val="14"/>
              </w:numPr>
              <w:spacing w:after="0" w:line="240" w:lineRule="auto"/>
              <w:rPr>
                <w:rFonts w:ascii="Times New Roman" w:hAnsi="Times New Roman"/>
                <w:sz w:val="20"/>
                <w:szCs w:val="20"/>
                <w:lang w:val="en-GB"/>
              </w:rPr>
            </w:pPr>
            <w:r w:rsidRPr="00C23541">
              <w:rPr>
                <w:rFonts w:ascii="Times New Roman" w:hAnsi="Times New Roman"/>
                <w:sz w:val="20"/>
                <w:szCs w:val="20"/>
                <w:lang w:val="en-GB"/>
              </w:rPr>
              <w:t>Microsoft Azure SQL Database;</w:t>
            </w:r>
          </w:p>
          <w:p w:rsidR="00C234BA" w:rsidRPr="00C23541" w:rsidRDefault="00C234BA" w:rsidP="003A4C88">
            <w:pPr>
              <w:pStyle w:val="aa"/>
              <w:numPr>
                <w:ilvl w:val="0"/>
                <w:numId w:val="14"/>
              </w:numPr>
              <w:spacing w:after="0" w:line="240" w:lineRule="auto"/>
              <w:rPr>
                <w:rFonts w:ascii="Times New Roman" w:hAnsi="Times New Roman"/>
                <w:sz w:val="20"/>
                <w:szCs w:val="20"/>
                <w:lang w:eastAsia="en-US"/>
              </w:rPr>
            </w:pPr>
            <w:proofErr w:type="spellStart"/>
            <w:r w:rsidRPr="00C23541">
              <w:rPr>
                <w:rFonts w:ascii="Times New Roman" w:hAnsi="Times New Roman"/>
                <w:sz w:val="20"/>
                <w:szCs w:val="20"/>
                <w:lang w:val="en-GB"/>
              </w:rPr>
              <w:t>MySQL</w:t>
            </w:r>
            <w:proofErr w:type="spellEnd"/>
            <w:r w:rsidRPr="00C23541">
              <w:rPr>
                <w:rFonts w:ascii="Times New Roman" w:hAnsi="Times New Roman"/>
                <w:sz w:val="20"/>
                <w:szCs w:val="20"/>
                <w:lang w:val="en-GB"/>
              </w:rPr>
              <w:t xml:space="preserve"> 5.7 32-разрядная / 64-разрядная;</w:t>
            </w:r>
          </w:p>
          <w:p w:rsidR="00C234BA" w:rsidRPr="00C23541" w:rsidRDefault="00C234BA" w:rsidP="003A4C88">
            <w:pPr>
              <w:pStyle w:val="aa"/>
              <w:numPr>
                <w:ilvl w:val="0"/>
                <w:numId w:val="14"/>
              </w:numPr>
              <w:spacing w:after="0" w:line="240" w:lineRule="auto"/>
              <w:rPr>
                <w:rFonts w:ascii="Times New Roman" w:hAnsi="Times New Roman"/>
                <w:sz w:val="20"/>
                <w:szCs w:val="20"/>
                <w:lang w:eastAsia="en-US"/>
              </w:rPr>
            </w:pPr>
            <w:proofErr w:type="spellStart"/>
            <w:r w:rsidRPr="00C23541">
              <w:rPr>
                <w:rFonts w:ascii="Times New Roman" w:hAnsi="Times New Roman"/>
                <w:sz w:val="20"/>
                <w:szCs w:val="20"/>
                <w:lang w:val="en-GB"/>
              </w:rPr>
              <w:t>MySQL</w:t>
            </w:r>
            <w:proofErr w:type="spellEnd"/>
            <w:r w:rsidRPr="00C23541">
              <w:rPr>
                <w:rFonts w:ascii="Times New Roman" w:hAnsi="Times New Roman"/>
                <w:sz w:val="20"/>
                <w:szCs w:val="20"/>
              </w:rPr>
              <w:t xml:space="preserve"> </w:t>
            </w:r>
            <w:r w:rsidRPr="00C23541">
              <w:rPr>
                <w:rFonts w:ascii="Times New Roman" w:hAnsi="Times New Roman"/>
                <w:sz w:val="20"/>
                <w:szCs w:val="20"/>
                <w:lang w:val="en-GB"/>
              </w:rPr>
              <w:t>Enterprise</w:t>
            </w:r>
            <w:r w:rsidRPr="00C23541">
              <w:rPr>
                <w:rFonts w:ascii="Times New Roman" w:hAnsi="Times New Roman"/>
                <w:sz w:val="20"/>
                <w:szCs w:val="20"/>
              </w:rPr>
              <w:t xml:space="preserve"> 5.7 32-разрядная / 64-разрядная.</w:t>
            </w: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 xml:space="preserve">В программном </w:t>
            </w:r>
            <w:proofErr w:type="gramStart"/>
            <w:r w:rsidRPr="00C23541">
              <w:rPr>
                <w:rFonts w:ascii="Times New Roman" w:hAnsi="Times New Roman"/>
                <w:sz w:val="20"/>
                <w:szCs w:val="20"/>
              </w:rPr>
              <w:t>средстве</w:t>
            </w:r>
            <w:proofErr w:type="gramEnd"/>
            <w:r w:rsidRPr="00C23541">
              <w:rPr>
                <w:rFonts w:ascii="Times New Roman" w:hAnsi="Times New Roman"/>
                <w:sz w:val="20"/>
                <w:szCs w:val="20"/>
              </w:rPr>
              <w:t xml:space="preserve"> антивирусной защиты должны быть реализованы следующие функциональные возможности:</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выбор архитектуры установки централизованного средства управления, мониторинга и обновления в зависимости от количества защищаемых узлов;</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чтения информации из </w:t>
            </w:r>
            <w:r w:rsidRPr="00C23541">
              <w:rPr>
                <w:rFonts w:ascii="Times New Roman" w:hAnsi="Times New Roman"/>
                <w:sz w:val="20"/>
                <w:szCs w:val="20"/>
                <w:lang w:val="en-GB"/>
              </w:rPr>
              <w:t>Active</w:t>
            </w:r>
            <w:r w:rsidRPr="00C23541">
              <w:rPr>
                <w:rFonts w:ascii="Times New Roman" w:hAnsi="Times New Roman"/>
                <w:sz w:val="20"/>
                <w:szCs w:val="20"/>
              </w:rPr>
              <w:t xml:space="preserve"> </w:t>
            </w:r>
            <w:r w:rsidRPr="00C23541">
              <w:rPr>
                <w:rFonts w:ascii="Times New Roman" w:hAnsi="Times New Roman"/>
                <w:sz w:val="20"/>
                <w:szCs w:val="20"/>
                <w:lang w:val="en-GB"/>
              </w:rPr>
              <w:t>Directory</w:t>
            </w:r>
            <w:r w:rsidRPr="00C23541">
              <w:rPr>
                <w:rFonts w:ascii="Times New Roman" w:hAnsi="Times New Roman"/>
                <w:sz w:val="20"/>
                <w:szCs w:val="20"/>
              </w:rPr>
              <w:t>, с целью получения данных об учетных записях компьютеров и пользователей в организации;</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настройки правил переноса обнаруженных компьютеров по </w:t>
            </w:r>
            <w:proofErr w:type="spellStart"/>
            <w:r w:rsidRPr="00C23541">
              <w:rPr>
                <w:rFonts w:ascii="Times New Roman" w:hAnsi="Times New Roman"/>
                <w:sz w:val="20"/>
                <w:szCs w:val="20"/>
                <w:lang w:val="en-GB"/>
              </w:rPr>
              <w:t>ip</w:t>
            </w:r>
            <w:proofErr w:type="spellEnd"/>
            <w:r w:rsidRPr="00C23541">
              <w:rPr>
                <w:rFonts w:ascii="Times New Roman" w:hAnsi="Times New Roman"/>
                <w:sz w:val="20"/>
                <w:szCs w:val="20"/>
              </w:rPr>
              <w:t xml:space="preserve">-адресу, типу ОС, нахождению в </w:t>
            </w:r>
            <w:r w:rsidRPr="00C23541">
              <w:rPr>
                <w:rFonts w:ascii="Times New Roman" w:hAnsi="Times New Roman"/>
                <w:sz w:val="20"/>
                <w:szCs w:val="20"/>
                <w:lang w:val="en-GB"/>
              </w:rPr>
              <w:t>OU</w:t>
            </w:r>
            <w:r w:rsidRPr="00C23541">
              <w:rPr>
                <w:rFonts w:ascii="Times New Roman" w:hAnsi="Times New Roman"/>
                <w:sz w:val="20"/>
                <w:szCs w:val="20"/>
              </w:rPr>
              <w:t xml:space="preserve"> </w:t>
            </w:r>
            <w:r w:rsidRPr="00C23541">
              <w:rPr>
                <w:rFonts w:ascii="Times New Roman" w:hAnsi="Times New Roman"/>
                <w:sz w:val="20"/>
                <w:szCs w:val="20"/>
                <w:lang w:val="en-GB"/>
              </w:rPr>
              <w:t>AD</w:t>
            </w:r>
            <w:r w:rsidRPr="00C23541">
              <w:rPr>
                <w:rFonts w:ascii="Times New Roman" w:hAnsi="Times New Roman"/>
                <w:sz w:val="20"/>
                <w:szCs w:val="20"/>
              </w:rPr>
              <w:t>;</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w:t>
            </w:r>
            <w:proofErr w:type="spellStart"/>
            <w:r w:rsidRPr="00C23541">
              <w:rPr>
                <w:rFonts w:ascii="Times New Roman" w:hAnsi="Times New Roman"/>
                <w:sz w:val="20"/>
                <w:szCs w:val="20"/>
                <w:lang w:val="en-GB"/>
              </w:rPr>
              <w:t>ip</w:t>
            </w:r>
            <w:proofErr w:type="spellEnd"/>
            <w:r w:rsidRPr="00C23541">
              <w:rPr>
                <w:rFonts w:ascii="Times New Roman" w:hAnsi="Times New Roman"/>
                <w:sz w:val="20"/>
                <w:szCs w:val="20"/>
              </w:rPr>
              <w:t xml:space="preserve">-адресу, типу ОС, нахождению в </w:t>
            </w:r>
            <w:r w:rsidRPr="00C23541">
              <w:rPr>
                <w:rFonts w:ascii="Times New Roman" w:hAnsi="Times New Roman"/>
                <w:sz w:val="20"/>
                <w:szCs w:val="20"/>
                <w:lang w:val="en-GB"/>
              </w:rPr>
              <w:t>OU</w:t>
            </w:r>
            <w:r w:rsidRPr="00C23541">
              <w:rPr>
                <w:rFonts w:ascii="Times New Roman" w:hAnsi="Times New Roman"/>
                <w:sz w:val="20"/>
                <w:szCs w:val="20"/>
              </w:rPr>
              <w:t xml:space="preserve"> </w:t>
            </w:r>
            <w:r w:rsidRPr="00C23541">
              <w:rPr>
                <w:rFonts w:ascii="Times New Roman" w:hAnsi="Times New Roman"/>
                <w:sz w:val="20"/>
                <w:szCs w:val="20"/>
                <w:lang w:val="en-GB"/>
              </w:rPr>
              <w:t>AD</w:t>
            </w:r>
            <w:r w:rsidRPr="00C23541">
              <w:rPr>
                <w:rFonts w:ascii="Times New Roman" w:hAnsi="Times New Roman"/>
                <w:sz w:val="20"/>
                <w:szCs w:val="20"/>
              </w:rPr>
              <w:t>;</w:t>
            </w:r>
          </w:p>
          <w:p w:rsidR="00C234BA" w:rsidRPr="00C23541" w:rsidRDefault="00C234BA" w:rsidP="003A4C88">
            <w:pPr>
              <w:pStyle w:val="aa"/>
              <w:numPr>
                <w:ilvl w:val="0"/>
                <w:numId w:val="14"/>
              </w:numPr>
              <w:spacing w:after="0" w:line="240" w:lineRule="auto"/>
              <w:rPr>
                <w:rFonts w:ascii="Times New Roman" w:hAnsi="Times New Roman"/>
                <w:sz w:val="20"/>
                <w:szCs w:val="20"/>
              </w:rPr>
            </w:pPr>
            <w:proofErr w:type="gramStart"/>
            <w:r w:rsidRPr="00C23541">
              <w:rPr>
                <w:rFonts w:ascii="Times New Roman" w:hAnsi="Times New Roman"/>
                <w:sz w:val="20"/>
                <w:szCs w:val="20"/>
              </w:rPr>
              <w:t>централизованные установка, обновление и удаление программных средств антивирусной защиты;</w:t>
            </w:r>
            <w:proofErr w:type="gramEnd"/>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централизованная настройка, администрирование;</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просмотр отчетов и статистической информации по работе средств защиты;</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централизованное удаление (ручное и автоматическое) несовместимых приложений средствами центра управления;</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сохранение истории изменений политик и задач, возможность выполнить откат к </w:t>
            </w:r>
            <w:r w:rsidRPr="00C23541">
              <w:rPr>
                <w:rFonts w:ascii="Times New Roman" w:hAnsi="Times New Roman"/>
                <w:sz w:val="20"/>
                <w:szCs w:val="20"/>
              </w:rPr>
              <w:lastRenderedPageBreak/>
              <w:t>предыдущим версиям;</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наличие различных методов установки антивирусных агентов: для удаленной установки - </w:t>
            </w:r>
            <w:r w:rsidRPr="00C23541">
              <w:rPr>
                <w:rFonts w:ascii="Times New Roman" w:hAnsi="Times New Roman"/>
                <w:sz w:val="20"/>
                <w:szCs w:val="20"/>
                <w:lang w:val="en-GB"/>
              </w:rPr>
              <w:t>RPC</w:t>
            </w:r>
            <w:r w:rsidRPr="00C23541">
              <w:rPr>
                <w:rFonts w:ascii="Times New Roman" w:hAnsi="Times New Roman"/>
                <w:sz w:val="20"/>
                <w:szCs w:val="20"/>
              </w:rPr>
              <w:t xml:space="preserve">, </w:t>
            </w:r>
            <w:r w:rsidRPr="00C23541">
              <w:rPr>
                <w:rFonts w:ascii="Times New Roman" w:hAnsi="Times New Roman"/>
                <w:sz w:val="20"/>
                <w:szCs w:val="20"/>
                <w:lang w:val="en-GB"/>
              </w:rPr>
              <w:t>GPO</w:t>
            </w:r>
            <w:r w:rsidRPr="00C23541">
              <w:rPr>
                <w:rFonts w:ascii="Times New Roman" w:hAnsi="Times New Roman"/>
                <w:sz w:val="20"/>
                <w:szCs w:val="20"/>
              </w:rPr>
              <w:t>, средствами системы управления, для локальной установки – возможность создать автономный пакет установки;</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w:t>
            </w:r>
            <w:proofErr w:type="spellStart"/>
            <w:r w:rsidRPr="00C23541">
              <w:rPr>
                <w:rFonts w:ascii="Times New Roman" w:hAnsi="Times New Roman"/>
                <w:sz w:val="20"/>
                <w:szCs w:val="20"/>
                <w:lang w:val="en-GB"/>
              </w:rPr>
              <w:t>ip</w:t>
            </w:r>
            <w:proofErr w:type="spellEnd"/>
            <w:r w:rsidRPr="00C23541">
              <w:rPr>
                <w:rFonts w:ascii="Times New Roman" w:hAnsi="Times New Roman"/>
                <w:sz w:val="20"/>
                <w:szCs w:val="20"/>
              </w:rPr>
              <w:t xml:space="preserve">-адреса, а также от того, в каком </w:t>
            </w:r>
            <w:r w:rsidRPr="00C23541">
              <w:rPr>
                <w:rFonts w:ascii="Times New Roman" w:hAnsi="Times New Roman"/>
                <w:sz w:val="20"/>
                <w:szCs w:val="20"/>
                <w:lang w:val="en-GB"/>
              </w:rPr>
              <w:t>OU</w:t>
            </w:r>
            <w:r w:rsidRPr="00C23541">
              <w:rPr>
                <w:rFonts w:ascii="Times New Roman" w:hAnsi="Times New Roman"/>
                <w:sz w:val="20"/>
                <w:szCs w:val="20"/>
              </w:rPr>
              <w:t xml:space="preserve"> находится компьютер или в какой группе безопасности;</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иерархии </w:t>
            </w:r>
            <w:proofErr w:type="gramStart"/>
            <w:r w:rsidRPr="00C23541">
              <w:rPr>
                <w:rFonts w:ascii="Times New Roman" w:hAnsi="Times New Roman"/>
                <w:sz w:val="20"/>
                <w:szCs w:val="20"/>
              </w:rPr>
              <w:t>триггеров</w:t>
            </w:r>
            <w:proofErr w:type="gramEnd"/>
            <w:r w:rsidRPr="00C23541">
              <w:rPr>
                <w:rFonts w:ascii="Times New Roman" w:hAnsi="Times New Roman"/>
                <w:sz w:val="20"/>
                <w:szCs w:val="20"/>
              </w:rPr>
              <w:t xml:space="preserve"> по которым происходит перераспределение; </w:t>
            </w:r>
          </w:p>
          <w:p w:rsidR="00C234BA" w:rsidRPr="00C23541" w:rsidRDefault="00C234BA" w:rsidP="003A4C88">
            <w:pPr>
              <w:pStyle w:val="aa"/>
              <w:numPr>
                <w:ilvl w:val="0"/>
                <w:numId w:val="14"/>
              </w:numPr>
              <w:spacing w:after="0" w:line="240" w:lineRule="auto"/>
              <w:rPr>
                <w:rFonts w:ascii="Times New Roman" w:hAnsi="Times New Roman"/>
                <w:sz w:val="20"/>
                <w:szCs w:val="20"/>
              </w:rPr>
            </w:pPr>
            <w:proofErr w:type="gramStart"/>
            <w:r w:rsidRPr="00C23541">
              <w:rPr>
                <w:rFonts w:ascii="Times New Roman" w:hAnsi="Times New Roman"/>
                <w:sz w:val="20"/>
                <w:szCs w:val="20"/>
              </w:rPr>
              <w:t>тестирование загруженных обновлений средствами ПО централизованного управления перед распространением на клиентские машины;</w:t>
            </w:r>
            <w:proofErr w:type="gramEnd"/>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доставка обновлений на рабочие места пользователей сразу после их получения;</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поддержка </w:t>
            </w:r>
            <w:proofErr w:type="spellStart"/>
            <w:r w:rsidRPr="00C23541">
              <w:rPr>
                <w:rFonts w:ascii="Times New Roman" w:hAnsi="Times New Roman"/>
                <w:sz w:val="20"/>
                <w:szCs w:val="20"/>
              </w:rPr>
              <w:t>мультиарендности</w:t>
            </w:r>
            <w:proofErr w:type="spellEnd"/>
            <w:r w:rsidRPr="00C23541">
              <w:rPr>
                <w:rFonts w:ascii="Times New Roman" w:hAnsi="Times New Roman"/>
                <w:sz w:val="20"/>
                <w:szCs w:val="20"/>
              </w:rPr>
              <w:t xml:space="preserve"> (</w:t>
            </w:r>
            <w:r w:rsidRPr="00C23541">
              <w:rPr>
                <w:rFonts w:ascii="Times New Roman" w:hAnsi="Times New Roman"/>
                <w:sz w:val="20"/>
                <w:szCs w:val="20"/>
                <w:lang w:val="en-GB"/>
              </w:rPr>
              <w:t>multi</w:t>
            </w:r>
            <w:r w:rsidRPr="00C23541">
              <w:rPr>
                <w:rFonts w:ascii="Times New Roman" w:hAnsi="Times New Roman"/>
                <w:sz w:val="20"/>
                <w:szCs w:val="20"/>
              </w:rPr>
              <w:t>-</w:t>
            </w:r>
            <w:r w:rsidRPr="00C23541">
              <w:rPr>
                <w:rFonts w:ascii="Times New Roman" w:hAnsi="Times New Roman"/>
                <w:sz w:val="20"/>
                <w:szCs w:val="20"/>
                <w:lang w:val="en-GB"/>
              </w:rPr>
              <w:t>tenancy</w:t>
            </w:r>
            <w:r w:rsidRPr="00C23541">
              <w:rPr>
                <w:rFonts w:ascii="Times New Roman" w:hAnsi="Times New Roman"/>
                <w:sz w:val="20"/>
                <w:szCs w:val="20"/>
              </w:rPr>
              <w:t>) для серверов управления;</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обновление программных средств и антивирусных баз из разных источников, как по каналам связи, так и на машинных носителях информации;</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доступ к облачным серверам производителя антивирусного </w:t>
            </w:r>
            <w:proofErr w:type="gramStart"/>
            <w:r w:rsidRPr="00C23541">
              <w:rPr>
                <w:rFonts w:ascii="Times New Roman" w:hAnsi="Times New Roman"/>
                <w:sz w:val="20"/>
                <w:szCs w:val="20"/>
              </w:rPr>
              <w:t>ПО</w:t>
            </w:r>
            <w:proofErr w:type="gramEnd"/>
            <w:r w:rsidRPr="00C23541">
              <w:rPr>
                <w:rFonts w:ascii="Times New Roman" w:hAnsi="Times New Roman"/>
                <w:sz w:val="20"/>
                <w:szCs w:val="20"/>
              </w:rPr>
              <w:t xml:space="preserve"> </w:t>
            </w:r>
            <w:proofErr w:type="gramStart"/>
            <w:r w:rsidRPr="00C23541">
              <w:rPr>
                <w:rFonts w:ascii="Times New Roman" w:hAnsi="Times New Roman"/>
                <w:sz w:val="20"/>
                <w:szCs w:val="20"/>
              </w:rPr>
              <w:t>через</w:t>
            </w:r>
            <w:proofErr w:type="gramEnd"/>
            <w:r w:rsidRPr="00C23541">
              <w:rPr>
                <w:rFonts w:ascii="Times New Roman" w:hAnsi="Times New Roman"/>
                <w:sz w:val="20"/>
                <w:szCs w:val="20"/>
              </w:rPr>
              <w:t xml:space="preserve"> сервер управления;</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автоматическое распространение лицензии на клиентские компьютеры;</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функция  управления мобильными устройствами через сервер </w:t>
            </w:r>
            <w:r w:rsidRPr="00C23541">
              <w:rPr>
                <w:rFonts w:ascii="Times New Roman" w:hAnsi="Times New Roman"/>
                <w:sz w:val="20"/>
                <w:szCs w:val="20"/>
                <w:lang w:val="en-GB"/>
              </w:rPr>
              <w:t>Exchange</w:t>
            </w:r>
            <w:r w:rsidRPr="00C23541">
              <w:rPr>
                <w:rFonts w:ascii="Times New Roman" w:hAnsi="Times New Roman"/>
                <w:sz w:val="20"/>
                <w:szCs w:val="20"/>
              </w:rPr>
              <w:t xml:space="preserve"> </w:t>
            </w:r>
            <w:r w:rsidRPr="00C23541">
              <w:rPr>
                <w:rFonts w:ascii="Times New Roman" w:hAnsi="Times New Roman"/>
                <w:sz w:val="20"/>
                <w:szCs w:val="20"/>
                <w:lang w:val="en-GB"/>
              </w:rPr>
              <w:t>ActiveSync</w:t>
            </w:r>
            <w:r w:rsidRPr="00C23541">
              <w:rPr>
                <w:rFonts w:ascii="Times New Roman" w:hAnsi="Times New Roman"/>
                <w:sz w:val="20"/>
                <w:szCs w:val="20"/>
              </w:rPr>
              <w:t>;</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функция  управления мобильными устройствами через сервер </w:t>
            </w:r>
            <w:proofErr w:type="spellStart"/>
            <w:r w:rsidRPr="00C23541">
              <w:rPr>
                <w:rFonts w:ascii="Times New Roman" w:hAnsi="Times New Roman"/>
                <w:sz w:val="20"/>
                <w:szCs w:val="20"/>
                <w:lang w:val="en-GB"/>
              </w:rPr>
              <w:t>iOS</w:t>
            </w:r>
            <w:proofErr w:type="spellEnd"/>
            <w:r w:rsidRPr="00C23541">
              <w:rPr>
                <w:rFonts w:ascii="Times New Roman" w:hAnsi="Times New Roman"/>
                <w:sz w:val="20"/>
                <w:szCs w:val="20"/>
              </w:rPr>
              <w:t xml:space="preserve"> </w:t>
            </w:r>
            <w:r w:rsidRPr="00C23541">
              <w:rPr>
                <w:rFonts w:ascii="Times New Roman" w:hAnsi="Times New Roman"/>
                <w:sz w:val="20"/>
                <w:szCs w:val="20"/>
                <w:lang w:val="en-GB"/>
              </w:rPr>
              <w:t>MDM</w:t>
            </w:r>
            <w:r w:rsidRPr="00C23541">
              <w:rPr>
                <w:rFonts w:ascii="Times New Roman" w:hAnsi="Times New Roman"/>
                <w:sz w:val="20"/>
                <w:szCs w:val="20"/>
              </w:rPr>
              <w:t>;</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отправки </w:t>
            </w:r>
            <w:r w:rsidRPr="00C23541">
              <w:rPr>
                <w:rFonts w:ascii="Times New Roman" w:hAnsi="Times New Roman"/>
                <w:sz w:val="20"/>
                <w:szCs w:val="20"/>
                <w:lang w:val="en-GB"/>
              </w:rPr>
              <w:t>SMS</w:t>
            </w:r>
            <w:r w:rsidRPr="00C23541">
              <w:rPr>
                <w:rFonts w:ascii="Times New Roman" w:hAnsi="Times New Roman"/>
                <w:sz w:val="20"/>
                <w:szCs w:val="20"/>
              </w:rPr>
              <w:t>-оповещений о заданных событиях;</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централизованная установка сертификатов на управляемые мобильные устройства;</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возможность указания любого компьютера организации центром ретрансляции обновлений для снижения сетевой нагрузки на систему управления;</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возможность 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построение графических отчетов по событиям антивирусной защиты, данным инвентаризации, данным  лицензирования установленных программ;</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наличие </w:t>
            </w:r>
            <w:proofErr w:type="spellStart"/>
            <w:r w:rsidRPr="00C23541">
              <w:rPr>
                <w:rFonts w:ascii="Times New Roman" w:hAnsi="Times New Roman"/>
                <w:sz w:val="20"/>
                <w:szCs w:val="20"/>
              </w:rPr>
              <w:t>преднастроенных</w:t>
            </w:r>
            <w:proofErr w:type="spellEnd"/>
            <w:r w:rsidRPr="00C23541">
              <w:rPr>
                <w:rFonts w:ascii="Times New Roman" w:hAnsi="Times New Roman"/>
                <w:sz w:val="20"/>
                <w:szCs w:val="20"/>
              </w:rPr>
              <w:t xml:space="preserve"> стандартных отчетов о работе системы;</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экспорт отчетов в файлы форматов </w:t>
            </w:r>
            <w:r w:rsidRPr="00C23541">
              <w:rPr>
                <w:rFonts w:ascii="Times New Roman" w:hAnsi="Times New Roman"/>
                <w:sz w:val="20"/>
                <w:szCs w:val="20"/>
                <w:lang w:val="en-GB"/>
              </w:rPr>
              <w:t>PDF</w:t>
            </w:r>
            <w:r w:rsidRPr="00C23541">
              <w:rPr>
                <w:rFonts w:ascii="Times New Roman" w:hAnsi="Times New Roman"/>
                <w:sz w:val="20"/>
                <w:szCs w:val="20"/>
              </w:rPr>
              <w:t xml:space="preserve"> и </w:t>
            </w:r>
            <w:r w:rsidRPr="00C23541">
              <w:rPr>
                <w:rFonts w:ascii="Times New Roman" w:hAnsi="Times New Roman"/>
                <w:sz w:val="20"/>
                <w:szCs w:val="20"/>
                <w:lang w:val="en-GB"/>
              </w:rPr>
              <w:t>XML</w:t>
            </w:r>
            <w:r w:rsidRPr="00C23541">
              <w:rPr>
                <w:rFonts w:ascii="Times New Roman" w:hAnsi="Times New Roman"/>
                <w:sz w:val="20"/>
                <w:szCs w:val="20"/>
              </w:rPr>
              <w:t>;</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создание внутренних учетных записей для аутентификации на сервере управления;</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создание резервной копии системы управления встроенными средствами системы управления;</w:t>
            </w:r>
          </w:p>
          <w:p w:rsidR="00C234BA" w:rsidRPr="00C23541" w:rsidRDefault="00C234BA" w:rsidP="003A4C88">
            <w:pPr>
              <w:pStyle w:val="aa"/>
              <w:numPr>
                <w:ilvl w:val="0"/>
                <w:numId w:val="14"/>
              </w:numPr>
              <w:spacing w:after="0" w:line="240" w:lineRule="auto"/>
              <w:rPr>
                <w:rFonts w:ascii="Times New Roman" w:hAnsi="Times New Roman"/>
                <w:sz w:val="20"/>
                <w:szCs w:val="20"/>
                <w:lang w:val="en-GB"/>
              </w:rPr>
            </w:pPr>
            <w:proofErr w:type="spellStart"/>
            <w:r w:rsidRPr="00C23541">
              <w:rPr>
                <w:rFonts w:ascii="Times New Roman" w:hAnsi="Times New Roman"/>
                <w:sz w:val="20"/>
                <w:szCs w:val="20"/>
                <w:lang w:val="en-GB"/>
              </w:rPr>
              <w:t>поддержка</w:t>
            </w:r>
            <w:proofErr w:type="spellEnd"/>
            <w:r w:rsidRPr="00C23541">
              <w:rPr>
                <w:rFonts w:ascii="Times New Roman" w:hAnsi="Times New Roman"/>
                <w:sz w:val="20"/>
                <w:szCs w:val="20"/>
                <w:lang w:val="en-GB"/>
              </w:rPr>
              <w:t xml:space="preserve"> Windows Failover Clustering;</w:t>
            </w:r>
          </w:p>
          <w:p w:rsidR="00C234BA" w:rsidRPr="00C23541" w:rsidRDefault="00C234BA" w:rsidP="003A4C88">
            <w:pPr>
              <w:pStyle w:val="aa"/>
              <w:numPr>
                <w:ilvl w:val="0"/>
                <w:numId w:val="14"/>
              </w:numPr>
              <w:spacing w:after="0" w:line="240" w:lineRule="auto"/>
              <w:rPr>
                <w:rFonts w:ascii="Times New Roman" w:hAnsi="Times New Roman"/>
                <w:sz w:val="20"/>
                <w:szCs w:val="20"/>
                <w:lang w:val="en-GB"/>
              </w:rPr>
            </w:pPr>
            <w:proofErr w:type="spellStart"/>
            <w:r w:rsidRPr="00C23541">
              <w:rPr>
                <w:rFonts w:ascii="Times New Roman" w:hAnsi="Times New Roman"/>
                <w:sz w:val="20"/>
                <w:szCs w:val="20"/>
                <w:lang w:val="en-GB"/>
              </w:rPr>
              <w:t>поддержка</w:t>
            </w:r>
            <w:proofErr w:type="spellEnd"/>
            <w:r w:rsidRPr="00C23541">
              <w:rPr>
                <w:rFonts w:ascii="Times New Roman" w:hAnsi="Times New Roman"/>
                <w:sz w:val="20"/>
                <w:szCs w:val="20"/>
                <w:lang w:val="en-GB"/>
              </w:rPr>
              <w:t xml:space="preserve"> </w:t>
            </w:r>
            <w:proofErr w:type="spellStart"/>
            <w:r w:rsidRPr="00C23541">
              <w:rPr>
                <w:rFonts w:ascii="Times New Roman" w:hAnsi="Times New Roman"/>
                <w:sz w:val="20"/>
                <w:szCs w:val="20"/>
                <w:lang w:val="en-GB"/>
              </w:rPr>
              <w:t>интеграции</w:t>
            </w:r>
            <w:proofErr w:type="spellEnd"/>
            <w:r w:rsidRPr="00C23541">
              <w:rPr>
                <w:rFonts w:ascii="Times New Roman" w:hAnsi="Times New Roman"/>
                <w:sz w:val="20"/>
                <w:szCs w:val="20"/>
                <w:lang w:val="en-GB"/>
              </w:rPr>
              <w:t xml:space="preserve"> с Windows </w:t>
            </w:r>
            <w:proofErr w:type="spellStart"/>
            <w:r w:rsidRPr="00C23541">
              <w:rPr>
                <w:rFonts w:ascii="Times New Roman" w:hAnsi="Times New Roman"/>
                <w:sz w:val="20"/>
                <w:szCs w:val="20"/>
                <w:lang w:val="en-GB"/>
              </w:rPr>
              <w:t>сервисом</w:t>
            </w:r>
            <w:proofErr w:type="spellEnd"/>
            <w:r w:rsidRPr="00C23541">
              <w:rPr>
                <w:rFonts w:ascii="Times New Roman" w:hAnsi="Times New Roman"/>
                <w:sz w:val="20"/>
                <w:szCs w:val="20"/>
                <w:lang w:val="en-GB"/>
              </w:rPr>
              <w:t xml:space="preserve"> Certificate Authority;</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наличие портала самообслуживания пользователей; </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наличие системы контроля возникновения вирусных эпидемий;</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lastRenderedPageBreak/>
              <w:t xml:space="preserve">возможность установки в облачной инфраструктуре </w:t>
            </w: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Azur</w:t>
            </w:r>
            <w:proofErr w:type="spellEnd"/>
            <w:r w:rsidRPr="00C23541">
              <w:rPr>
                <w:rFonts w:ascii="Times New Roman" w:hAnsi="Times New Roman"/>
                <w:sz w:val="20"/>
                <w:szCs w:val="20"/>
                <w:lang w:val="en-US"/>
              </w:rPr>
              <w:t>e</w:t>
            </w:r>
            <w:r w:rsidRPr="00C23541">
              <w:rPr>
                <w:rFonts w:ascii="Times New Roman" w:hAnsi="Times New Roman"/>
                <w:sz w:val="20"/>
                <w:szCs w:val="20"/>
              </w:rPr>
              <w:t>;</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интеграции по </w:t>
            </w:r>
            <w:proofErr w:type="spellStart"/>
            <w:r w:rsidRPr="00C23541">
              <w:rPr>
                <w:rFonts w:ascii="Times New Roman" w:hAnsi="Times New Roman"/>
                <w:sz w:val="20"/>
                <w:szCs w:val="20"/>
                <w:lang w:val="en-US"/>
              </w:rPr>
              <w:t>OpenAPI</w:t>
            </w:r>
            <w:proofErr w:type="spellEnd"/>
            <w:r w:rsidRPr="00C23541">
              <w:rPr>
                <w:rFonts w:ascii="Times New Roman" w:hAnsi="Times New Roman"/>
                <w:sz w:val="20"/>
                <w:szCs w:val="20"/>
              </w:rPr>
              <w:t>;</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управления антивирусной защитой с использованием </w:t>
            </w:r>
            <w:r w:rsidRPr="00C23541">
              <w:rPr>
                <w:rFonts w:ascii="Times New Roman" w:hAnsi="Times New Roman"/>
                <w:sz w:val="20"/>
                <w:szCs w:val="20"/>
                <w:lang w:val="en-US"/>
              </w:rPr>
              <w:t>WEB</w:t>
            </w:r>
            <w:r w:rsidRPr="00C23541">
              <w:rPr>
                <w:rFonts w:ascii="Times New Roman" w:hAnsi="Times New Roman"/>
                <w:sz w:val="20"/>
                <w:szCs w:val="20"/>
              </w:rPr>
              <w:t xml:space="preserve"> консоли.</w:t>
            </w:r>
          </w:p>
          <w:p w:rsidR="00C234BA" w:rsidRPr="0098010F" w:rsidRDefault="00C234BA" w:rsidP="003A4C88">
            <w:pPr>
              <w:pStyle w:val="1"/>
              <w:spacing w:before="0" w:line="240" w:lineRule="auto"/>
              <w:rPr>
                <w:rFonts w:ascii="Times New Roman" w:hAnsi="Times New Roman" w:cs="Times New Roman"/>
                <w:b/>
                <w:color w:val="auto"/>
                <w:sz w:val="20"/>
                <w:szCs w:val="20"/>
                <w:lang w:eastAsia="en-US"/>
              </w:rPr>
            </w:pPr>
          </w:p>
          <w:p w:rsidR="00C234BA" w:rsidRPr="00C23541" w:rsidRDefault="00C234BA" w:rsidP="003A4C88">
            <w:pPr>
              <w:pStyle w:val="1"/>
              <w:spacing w:before="0" w:line="240" w:lineRule="auto"/>
              <w:rPr>
                <w:rFonts w:ascii="Times New Roman" w:hAnsi="Times New Roman" w:cs="Times New Roman"/>
                <w:b/>
                <w:color w:val="auto"/>
                <w:sz w:val="20"/>
                <w:szCs w:val="20"/>
                <w:lang w:eastAsia="en-US"/>
              </w:rPr>
            </w:pPr>
            <w:r w:rsidRPr="00C23541">
              <w:rPr>
                <w:rFonts w:ascii="Times New Roman" w:hAnsi="Times New Roman" w:cs="Times New Roman"/>
                <w:b/>
                <w:color w:val="auto"/>
                <w:sz w:val="20"/>
                <w:szCs w:val="20"/>
                <w:lang w:eastAsia="en-US"/>
              </w:rPr>
              <w:t>Требования к обновлению антивирусных баз</w:t>
            </w: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Обновляемые антивирусные базы данных должны обеспечивать реализацию следующих функциональных возможностей:</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создания правил обновления антивирусных баз не реже 24 раз в течение календарных суток;</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множественность путей обновления, в том числе – по каналам связи и на отчуждаемых электронных носителях информации;</w:t>
            </w:r>
          </w:p>
          <w:p w:rsidR="00C234BA" w:rsidRPr="00C23541" w:rsidRDefault="00C234BA" w:rsidP="003A4C88">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проверку целостности и подлинности обновлений средствами электронной цифровой подписи.</w:t>
            </w:r>
          </w:p>
          <w:p w:rsidR="00C234BA" w:rsidRPr="00C23541" w:rsidRDefault="00C234BA" w:rsidP="003A4C88">
            <w:pPr>
              <w:spacing w:after="0" w:line="240" w:lineRule="auto"/>
              <w:rPr>
                <w:rFonts w:ascii="Times New Roman" w:hAnsi="Times New Roman"/>
                <w:sz w:val="20"/>
                <w:szCs w:val="20"/>
              </w:rPr>
            </w:pPr>
          </w:p>
          <w:p w:rsidR="00C234BA" w:rsidRPr="00C23541" w:rsidRDefault="00C234BA" w:rsidP="003A4C88">
            <w:pPr>
              <w:pStyle w:val="1"/>
              <w:spacing w:before="0" w:line="240" w:lineRule="auto"/>
              <w:rPr>
                <w:rFonts w:ascii="Times New Roman" w:hAnsi="Times New Roman" w:cs="Times New Roman"/>
                <w:b/>
                <w:color w:val="auto"/>
                <w:sz w:val="20"/>
                <w:szCs w:val="20"/>
                <w:lang w:eastAsia="en-US"/>
              </w:rPr>
            </w:pPr>
            <w:r w:rsidRPr="00C23541">
              <w:rPr>
                <w:rFonts w:ascii="Times New Roman" w:hAnsi="Times New Roman" w:cs="Times New Roman"/>
                <w:b/>
                <w:color w:val="auto"/>
                <w:sz w:val="20"/>
                <w:szCs w:val="20"/>
                <w:lang w:eastAsia="en-US"/>
              </w:rPr>
              <w:t>Требования к эксплуатационной документации</w:t>
            </w: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 «Руководство пользователя (администратора)».</w:t>
            </w: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C234BA" w:rsidRPr="00C23541" w:rsidRDefault="00C234BA" w:rsidP="003A4C88">
            <w:pPr>
              <w:spacing w:after="0" w:line="240" w:lineRule="auto"/>
              <w:rPr>
                <w:rFonts w:ascii="Times New Roman" w:hAnsi="Times New Roman"/>
                <w:b/>
                <w:sz w:val="20"/>
                <w:szCs w:val="20"/>
              </w:rPr>
            </w:pPr>
          </w:p>
          <w:p w:rsidR="00C234BA" w:rsidRPr="00C23541" w:rsidRDefault="00C234BA" w:rsidP="003A4C88">
            <w:pPr>
              <w:pStyle w:val="1"/>
              <w:spacing w:before="0" w:line="240" w:lineRule="auto"/>
              <w:rPr>
                <w:rFonts w:ascii="Times New Roman" w:hAnsi="Times New Roman" w:cs="Times New Roman"/>
                <w:b/>
                <w:color w:val="auto"/>
                <w:sz w:val="20"/>
                <w:szCs w:val="20"/>
                <w:lang w:eastAsia="en-US"/>
              </w:rPr>
            </w:pPr>
            <w:r w:rsidRPr="00C23541">
              <w:rPr>
                <w:rFonts w:ascii="Times New Roman" w:hAnsi="Times New Roman" w:cs="Times New Roman"/>
                <w:b/>
                <w:color w:val="auto"/>
                <w:sz w:val="20"/>
                <w:szCs w:val="20"/>
                <w:lang w:eastAsia="en-US"/>
              </w:rPr>
              <w:t>Требования к технической поддержке</w:t>
            </w: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Техническая поддержка антивирусного программного обеспечения должна:</w:t>
            </w:r>
          </w:p>
          <w:p w:rsidR="00C234BA" w:rsidRPr="00C23541"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   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телефону, электронной почте и через Интернет.</w:t>
            </w:r>
          </w:p>
          <w:p w:rsidR="00C234BA" w:rsidRPr="00CE7572" w:rsidRDefault="00C234BA" w:rsidP="003A4C88">
            <w:pPr>
              <w:spacing w:after="0" w:line="240" w:lineRule="auto"/>
              <w:rPr>
                <w:rFonts w:ascii="Times New Roman" w:hAnsi="Times New Roman"/>
                <w:sz w:val="20"/>
                <w:szCs w:val="20"/>
              </w:rPr>
            </w:pPr>
            <w:r w:rsidRPr="00C23541">
              <w:rPr>
                <w:rFonts w:ascii="Times New Roman" w:hAnsi="Times New Roman"/>
                <w:sz w:val="20"/>
                <w:szCs w:val="20"/>
              </w:rPr>
              <w:t>•   Web-сайт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пользователей программных продуктов.</w:t>
            </w:r>
          </w:p>
        </w:tc>
      </w:tr>
      <w:tr w:rsidR="00C234BA" w:rsidRPr="00233433" w:rsidTr="003A4C88">
        <w:trPr>
          <w:trHeight w:val="348"/>
        </w:trPr>
        <w:tc>
          <w:tcPr>
            <w:tcW w:w="441"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lastRenderedPageBreak/>
              <w:t>5.</w:t>
            </w:r>
          </w:p>
        </w:tc>
        <w:tc>
          <w:tcPr>
            <w:tcW w:w="2253" w:type="dxa"/>
          </w:tcPr>
          <w:p w:rsidR="00C234BA" w:rsidRPr="00233433" w:rsidRDefault="00C234BA" w:rsidP="003A4C88">
            <w:pPr>
              <w:spacing w:after="0"/>
              <w:rPr>
                <w:rFonts w:ascii="Times New Roman" w:hAnsi="Times New Roman"/>
                <w:sz w:val="20"/>
                <w:szCs w:val="20"/>
              </w:rPr>
            </w:pPr>
            <w:r w:rsidRPr="00233433">
              <w:rPr>
                <w:rFonts w:ascii="Times New Roman" w:hAnsi="Times New Roman"/>
                <w:color w:val="000000"/>
                <w:sz w:val="20"/>
                <w:szCs w:val="20"/>
              </w:rPr>
              <w:t>Сроки и условия оказания услуг</w:t>
            </w:r>
          </w:p>
        </w:tc>
        <w:tc>
          <w:tcPr>
            <w:tcW w:w="7903" w:type="dxa"/>
          </w:tcPr>
          <w:p w:rsidR="00C234BA" w:rsidRPr="00233433" w:rsidRDefault="00C234BA" w:rsidP="003A4C88">
            <w:pPr>
              <w:spacing w:after="0"/>
              <w:jc w:val="both"/>
              <w:rPr>
                <w:rFonts w:ascii="Times New Roman" w:hAnsi="Times New Roman"/>
                <w:color w:val="000000"/>
                <w:sz w:val="20"/>
                <w:szCs w:val="20"/>
              </w:rPr>
            </w:pPr>
            <w:r w:rsidRPr="00233433">
              <w:rPr>
                <w:rFonts w:ascii="Times New Roman" w:hAnsi="Times New Roman"/>
                <w:color w:val="000000"/>
                <w:sz w:val="20"/>
                <w:szCs w:val="20"/>
              </w:rPr>
              <w:t xml:space="preserve">ПО должно быть предоставлено в течение 5 (пяти) рабочих дней </w:t>
            </w:r>
            <w:proofErr w:type="gramStart"/>
            <w:r w:rsidRPr="00233433">
              <w:rPr>
                <w:rFonts w:ascii="Times New Roman" w:hAnsi="Times New Roman"/>
                <w:color w:val="000000"/>
                <w:sz w:val="20"/>
                <w:szCs w:val="20"/>
              </w:rPr>
              <w:t>с даты заключения</w:t>
            </w:r>
            <w:proofErr w:type="gramEnd"/>
            <w:r w:rsidRPr="00233433">
              <w:rPr>
                <w:rFonts w:ascii="Times New Roman" w:hAnsi="Times New Roman"/>
                <w:color w:val="000000"/>
                <w:sz w:val="20"/>
                <w:szCs w:val="20"/>
              </w:rPr>
              <w:t xml:space="preserve"> договора</w:t>
            </w:r>
          </w:p>
          <w:p w:rsidR="00C234BA" w:rsidRPr="00233433" w:rsidRDefault="00C234BA" w:rsidP="003A4C88">
            <w:pPr>
              <w:spacing w:after="0"/>
              <w:jc w:val="both"/>
              <w:rPr>
                <w:rFonts w:ascii="Times New Roman" w:hAnsi="Times New Roman"/>
                <w:color w:val="000000"/>
                <w:sz w:val="20"/>
                <w:szCs w:val="20"/>
              </w:rPr>
            </w:pPr>
            <w:r w:rsidRPr="00233433">
              <w:rPr>
                <w:rFonts w:ascii="Times New Roman" w:hAnsi="Times New Roman"/>
                <w:color w:val="000000"/>
                <w:sz w:val="20"/>
                <w:szCs w:val="20"/>
              </w:rPr>
              <w:t xml:space="preserve">Пакет документов, подтверждающих право устанавливать и использовать антивирусное программное обеспечение должен быть предоставлен в бумажном виде в течение 5 рабочих дней </w:t>
            </w:r>
            <w:proofErr w:type="gramStart"/>
            <w:r w:rsidRPr="00233433">
              <w:rPr>
                <w:rFonts w:ascii="Times New Roman" w:hAnsi="Times New Roman"/>
                <w:color w:val="000000"/>
                <w:sz w:val="20"/>
                <w:szCs w:val="20"/>
              </w:rPr>
              <w:t>с даты подписания</w:t>
            </w:r>
            <w:proofErr w:type="gramEnd"/>
            <w:r w:rsidRPr="00233433">
              <w:rPr>
                <w:rFonts w:ascii="Times New Roman" w:hAnsi="Times New Roman"/>
                <w:color w:val="000000"/>
                <w:sz w:val="20"/>
                <w:szCs w:val="20"/>
              </w:rPr>
              <w:t xml:space="preserve"> договора</w:t>
            </w:r>
          </w:p>
        </w:tc>
      </w:tr>
      <w:tr w:rsidR="00C234BA" w:rsidRPr="00233433" w:rsidTr="003A4C88">
        <w:trPr>
          <w:trHeight w:val="348"/>
        </w:trPr>
        <w:tc>
          <w:tcPr>
            <w:tcW w:w="441"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t>6.</w:t>
            </w:r>
          </w:p>
        </w:tc>
        <w:tc>
          <w:tcPr>
            <w:tcW w:w="2253"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t>Порядок передачи прав</w:t>
            </w:r>
          </w:p>
        </w:tc>
        <w:tc>
          <w:tcPr>
            <w:tcW w:w="7903" w:type="dxa"/>
          </w:tcPr>
          <w:p w:rsidR="00C234BA" w:rsidRPr="00233433" w:rsidRDefault="00C234BA" w:rsidP="003A4C88">
            <w:pPr>
              <w:spacing w:after="0"/>
              <w:jc w:val="both"/>
              <w:rPr>
                <w:rFonts w:ascii="Times New Roman" w:hAnsi="Times New Roman"/>
                <w:color w:val="000000"/>
                <w:sz w:val="20"/>
                <w:szCs w:val="20"/>
              </w:rPr>
            </w:pPr>
            <w:r w:rsidRPr="00233433">
              <w:rPr>
                <w:rFonts w:ascii="Times New Roman" w:hAnsi="Times New Roman"/>
                <w:color w:val="000000"/>
                <w:sz w:val="20"/>
                <w:szCs w:val="20"/>
              </w:rPr>
              <w:t xml:space="preserve">Лицензионный ключ в электронном виде направляется на адрес электронной почты Заказчика </w:t>
            </w:r>
            <w:hyperlink r:id="rId8" w:history="1">
              <w:r w:rsidRPr="00233433">
                <w:rPr>
                  <w:rFonts w:ascii="Times New Roman" w:hAnsi="Times New Roman"/>
                  <w:color w:val="000000"/>
                  <w:sz w:val="20"/>
                  <w:szCs w:val="20"/>
                </w:rPr>
                <w:t>____________________</w:t>
              </w:r>
            </w:hyperlink>
            <w:r w:rsidRPr="00233433">
              <w:rPr>
                <w:rFonts w:ascii="Times New Roman" w:hAnsi="Times New Roman"/>
                <w:color w:val="000000"/>
                <w:sz w:val="20"/>
                <w:szCs w:val="20"/>
              </w:rPr>
              <w:t>.</w:t>
            </w:r>
          </w:p>
          <w:p w:rsidR="00C234BA" w:rsidRPr="00233433" w:rsidRDefault="00C234BA" w:rsidP="003A4C88">
            <w:pPr>
              <w:spacing w:after="0"/>
              <w:jc w:val="both"/>
              <w:rPr>
                <w:rFonts w:ascii="Times New Roman" w:hAnsi="Times New Roman"/>
                <w:color w:val="000000"/>
                <w:sz w:val="20"/>
                <w:szCs w:val="20"/>
              </w:rPr>
            </w:pPr>
          </w:p>
        </w:tc>
      </w:tr>
      <w:tr w:rsidR="00C234BA" w:rsidRPr="00233433" w:rsidTr="003A4C88">
        <w:trPr>
          <w:trHeight w:val="348"/>
        </w:trPr>
        <w:tc>
          <w:tcPr>
            <w:tcW w:w="441"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t>7.</w:t>
            </w:r>
          </w:p>
        </w:tc>
        <w:tc>
          <w:tcPr>
            <w:tcW w:w="2253"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t xml:space="preserve">Требования к участнику по обладанию правами на предоставление права на использование ПО </w:t>
            </w:r>
            <w:proofErr w:type="spellStart"/>
            <w:r w:rsidRPr="00233433">
              <w:rPr>
                <w:rFonts w:ascii="Times New Roman" w:hAnsi="Times New Roman"/>
                <w:sz w:val="20"/>
                <w:szCs w:val="20"/>
              </w:rPr>
              <w:t>Kaspersky</w:t>
            </w:r>
            <w:proofErr w:type="spellEnd"/>
            <w:r w:rsidRPr="00233433">
              <w:rPr>
                <w:rFonts w:ascii="Times New Roman" w:hAnsi="Times New Roman"/>
                <w:sz w:val="20"/>
                <w:szCs w:val="20"/>
              </w:rPr>
              <w:t xml:space="preserve"> другим лицам. </w:t>
            </w:r>
          </w:p>
        </w:tc>
        <w:tc>
          <w:tcPr>
            <w:tcW w:w="7903" w:type="dxa"/>
          </w:tcPr>
          <w:p w:rsidR="00C234BA" w:rsidRPr="00233433" w:rsidRDefault="00C234BA" w:rsidP="003A4C88">
            <w:pPr>
              <w:spacing w:after="0"/>
              <w:jc w:val="both"/>
              <w:rPr>
                <w:rFonts w:ascii="Times New Roman" w:hAnsi="Times New Roman"/>
                <w:sz w:val="20"/>
                <w:szCs w:val="20"/>
              </w:rPr>
            </w:pPr>
            <w:r w:rsidRPr="00233433">
              <w:rPr>
                <w:rFonts w:ascii="Times New Roman" w:hAnsi="Times New Roman"/>
                <w:sz w:val="20"/>
                <w:szCs w:val="20"/>
              </w:rPr>
              <w:t xml:space="preserve"> Участник гарантирует, что в соответствии с законодательством РФ и /или заключенными договорами с правообладателем, имеет все права, необходимые для передачи экземпляров ПО и исполнения иных обязательств по настоящему Договору. </w:t>
            </w:r>
          </w:p>
          <w:p w:rsidR="00C234BA" w:rsidRPr="00233433" w:rsidRDefault="00C234BA" w:rsidP="003A4C88">
            <w:pPr>
              <w:spacing w:after="0"/>
              <w:jc w:val="both"/>
              <w:rPr>
                <w:rFonts w:ascii="Times New Roman" w:hAnsi="Times New Roman"/>
                <w:i/>
                <w:sz w:val="20"/>
                <w:szCs w:val="20"/>
              </w:rPr>
            </w:pPr>
            <w:proofErr w:type="gramStart"/>
            <w:r w:rsidRPr="00233433">
              <w:rPr>
                <w:rFonts w:ascii="Times New Roman" w:hAnsi="Times New Roman"/>
                <w:i/>
                <w:sz w:val="20"/>
                <w:szCs w:val="20"/>
              </w:rPr>
              <w:t xml:space="preserve">(Данное требование может быть подтверждено предоставлением одним из следующих документов: </w:t>
            </w:r>
            <w:proofErr w:type="gramEnd"/>
          </w:p>
          <w:p w:rsidR="00C234BA" w:rsidRPr="00233433" w:rsidRDefault="00C234BA" w:rsidP="003A4C88">
            <w:pPr>
              <w:spacing w:after="0"/>
              <w:jc w:val="both"/>
              <w:rPr>
                <w:rFonts w:ascii="Times New Roman" w:hAnsi="Times New Roman"/>
                <w:i/>
                <w:sz w:val="20"/>
                <w:szCs w:val="20"/>
              </w:rPr>
            </w:pPr>
            <w:r w:rsidRPr="00233433">
              <w:rPr>
                <w:rFonts w:ascii="Times New Roman" w:hAnsi="Times New Roman"/>
                <w:i/>
                <w:sz w:val="20"/>
                <w:szCs w:val="20"/>
              </w:rPr>
              <w:t xml:space="preserve">1. Заверенное участником </w:t>
            </w:r>
            <w:proofErr w:type="spellStart"/>
            <w:r w:rsidRPr="00233433">
              <w:rPr>
                <w:rFonts w:ascii="Times New Roman" w:hAnsi="Times New Roman"/>
                <w:i/>
                <w:sz w:val="20"/>
                <w:szCs w:val="20"/>
              </w:rPr>
              <w:t>авторизационное</w:t>
            </w:r>
            <w:proofErr w:type="spellEnd"/>
            <w:r w:rsidRPr="00233433">
              <w:rPr>
                <w:rFonts w:ascii="Times New Roman" w:hAnsi="Times New Roman"/>
                <w:i/>
                <w:sz w:val="20"/>
                <w:szCs w:val="20"/>
              </w:rPr>
              <w:t xml:space="preserve"> письмо от правообладателя (лицензиара) ПО, подтверждающее партнёрский статус и/или право на поставку со стороны участника закупки  ПО </w:t>
            </w:r>
            <w:proofErr w:type="spellStart"/>
            <w:r w:rsidRPr="00233433">
              <w:rPr>
                <w:rFonts w:ascii="Times New Roman" w:hAnsi="Times New Roman"/>
                <w:sz w:val="20"/>
                <w:szCs w:val="20"/>
              </w:rPr>
              <w:t>Kaspersky</w:t>
            </w:r>
            <w:proofErr w:type="spellEnd"/>
            <w:r w:rsidRPr="00233433">
              <w:rPr>
                <w:rFonts w:ascii="Times New Roman" w:hAnsi="Times New Roman"/>
                <w:i/>
                <w:sz w:val="20"/>
                <w:szCs w:val="20"/>
              </w:rPr>
              <w:t xml:space="preserve"> другим лицам; </w:t>
            </w:r>
          </w:p>
          <w:p w:rsidR="00C234BA" w:rsidRPr="00233433" w:rsidRDefault="00C234BA" w:rsidP="003A4C88">
            <w:pPr>
              <w:spacing w:after="0"/>
              <w:jc w:val="both"/>
              <w:rPr>
                <w:rFonts w:ascii="Times New Roman" w:hAnsi="Times New Roman"/>
                <w:i/>
                <w:sz w:val="20"/>
                <w:szCs w:val="20"/>
              </w:rPr>
            </w:pPr>
            <w:r w:rsidRPr="00233433">
              <w:rPr>
                <w:rFonts w:ascii="Times New Roman" w:hAnsi="Times New Roman"/>
                <w:i/>
                <w:sz w:val="20"/>
                <w:szCs w:val="20"/>
              </w:rPr>
              <w:t>2. Заверенная участником копия Договора, подтверждающего возможность предоставления права на</w:t>
            </w:r>
            <w:r w:rsidRPr="00233433">
              <w:rPr>
                <w:rFonts w:ascii="Times New Roman" w:hAnsi="Times New Roman"/>
                <w:sz w:val="20"/>
                <w:szCs w:val="20"/>
              </w:rPr>
              <w:t xml:space="preserve"> </w:t>
            </w:r>
            <w:r w:rsidRPr="00233433">
              <w:rPr>
                <w:rFonts w:ascii="Times New Roman" w:hAnsi="Times New Roman"/>
                <w:i/>
                <w:sz w:val="20"/>
                <w:szCs w:val="20"/>
              </w:rPr>
              <w:t xml:space="preserve">использование ПО </w:t>
            </w:r>
            <w:proofErr w:type="spellStart"/>
            <w:r w:rsidRPr="00233433">
              <w:rPr>
                <w:rFonts w:ascii="Times New Roman" w:hAnsi="Times New Roman"/>
                <w:sz w:val="20"/>
                <w:szCs w:val="20"/>
              </w:rPr>
              <w:t>Kaspersky</w:t>
            </w:r>
            <w:proofErr w:type="spellEnd"/>
            <w:r w:rsidRPr="00233433">
              <w:rPr>
                <w:rFonts w:ascii="Times New Roman" w:hAnsi="Times New Roman"/>
                <w:i/>
                <w:sz w:val="20"/>
                <w:szCs w:val="20"/>
              </w:rPr>
              <w:t xml:space="preserve"> другим лицам;</w:t>
            </w:r>
          </w:p>
          <w:p w:rsidR="00C234BA" w:rsidRPr="00233433" w:rsidRDefault="00C234BA" w:rsidP="003A4C88">
            <w:pPr>
              <w:spacing w:after="0"/>
              <w:jc w:val="both"/>
              <w:rPr>
                <w:rFonts w:ascii="Times New Roman" w:hAnsi="Times New Roman"/>
                <w:color w:val="000000"/>
                <w:sz w:val="20"/>
                <w:szCs w:val="20"/>
              </w:rPr>
            </w:pPr>
            <w:r w:rsidRPr="00233433">
              <w:rPr>
                <w:rFonts w:ascii="Times New Roman" w:hAnsi="Times New Roman"/>
                <w:i/>
                <w:sz w:val="20"/>
                <w:szCs w:val="20"/>
              </w:rPr>
              <w:t xml:space="preserve">3. Гарантийное письмо участника закупки о том, что он является правообладателем. </w:t>
            </w:r>
            <w:proofErr w:type="gramStart"/>
            <w:r w:rsidRPr="00233433">
              <w:rPr>
                <w:rFonts w:ascii="Times New Roman" w:hAnsi="Times New Roman"/>
                <w:i/>
                <w:sz w:val="20"/>
                <w:szCs w:val="20"/>
              </w:rPr>
              <w:t>Примечание: в гарантийном письме указать предмет закупки, заказчика, участника, дату.)</w:t>
            </w:r>
            <w:r w:rsidRPr="00233433">
              <w:rPr>
                <w:rFonts w:ascii="Times New Roman" w:hAnsi="Times New Roman"/>
                <w:color w:val="000000"/>
                <w:sz w:val="20"/>
                <w:szCs w:val="20"/>
              </w:rPr>
              <w:t xml:space="preserve"> </w:t>
            </w:r>
            <w:proofErr w:type="gramEnd"/>
          </w:p>
        </w:tc>
      </w:tr>
      <w:tr w:rsidR="00C234BA" w:rsidRPr="00233433" w:rsidTr="003A4C88">
        <w:trPr>
          <w:trHeight w:val="348"/>
        </w:trPr>
        <w:tc>
          <w:tcPr>
            <w:tcW w:w="441"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t>8.</w:t>
            </w:r>
          </w:p>
        </w:tc>
        <w:tc>
          <w:tcPr>
            <w:tcW w:w="2253"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t>Требования к качеству услуг</w:t>
            </w:r>
          </w:p>
        </w:tc>
        <w:tc>
          <w:tcPr>
            <w:tcW w:w="7903" w:type="dxa"/>
          </w:tcPr>
          <w:p w:rsidR="00C234BA" w:rsidRPr="00233433" w:rsidRDefault="00C234BA" w:rsidP="003A4C88">
            <w:pPr>
              <w:spacing w:after="0"/>
              <w:jc w:val="both"/>
              <w:rPr>
                <w:rFonts w:ascii="Times New Roman" w:hAnsi="Times New Roman"/>
                <w:sz w:val="20"/>
                <w:szCs w:val="20"/>
              </w:rPr>
            </w:pPr>
            <w:r w:rsidRPr="00233433">
              <w:rPr>
                <w:rFonts w:ascii="Times New Roman" w:hAnsi="Times New Roman"/>
                <w:sz w:val="20"/>
                <w:szCs w:val="20"/>
              </w:rPr>
              <w:t xml:space="preserve">Качество оказанных услуг в сфере информационных технологий по передаче неисключительных прав </w:t>
            </w:r>
            <w:proofErr w:type="gramStart"/>
            <w:r w:rsidRPr="00233433">
              <w:rPr>
                <w:rFonts w:ascii="Times New Roman" w:hAnsi="Times New Roman"/>
                <w:sz w:val="20"/>
                <w:szCs w:val="20"/>
              </w:rPr>
              <w:t>на</w:t>
            </w:r>
            <w:proofErr w:type="gramEnd"/>
            <w:r w:rsidRPr="00233433">
              <w:rPr>
                <w:rFonts w:ascii="Times New Roman" w:hAnsi="Times New Roman"/>
                <w:sz w:val="20"/>
                <w:szCs w:val="20"/>
              </w:rPr>
              <w:t xml:space="preserve"> </w:t>
            </w:r>
            <w:proofErr w:type="gramStart"/>
            <w:r w:rsidRPr="00233433">
              <w:rPr>
                <w:rFonts w:ascii="Times New Roman" w:hAnsi="Times New Roman"/>
                <w:sz w:val="20"/>
                <w:szCs w:val="20"/>
              </w:rPr>
              <w:t>ПО</w:t>
            </w:r>
            <w:proofErr w:type="gramEnd"/>
            <w:r w:rsidRPr="00233433">
              <w:rPr>
                <w:rFonts w:ascii="Times New Roman" w:hAnsi="Times New Roman"/>
                <w:sz w:val="20"/>
                <w:szCs w:val="20"/>
              </w:rPr>
              <w:t xml:space="preserve"> должно соответствовать требованиям, предъявляемым к услугам подобного рода (безотказно работать на аппаратном комплексе Заказчика), в соответствии с настоящим техническим заданием. </w:t>
            </w:r>
          </w:p>
          <w:p w:rsidR="00C234BA" w:rsidRPr="00233433" w:rsidRDefault="00C234BA" w:rsidP="003A4C88">
            <w:pPr>
              <w:spacing w:after="0"/>
              <w:jc w:val="both"/>
              <w:rPr>
                <w:rFonts w:ascii="Times New Roman" w:hAnsi="Times New Roman"/>
                <w:sz w:val="20"/>
                <w:szCs w:val="20"/>
              </w:rPr>
            </w:pPr>
            <w:r w:rsidRPr="00233433">
              <w:rPr>
                <w:rFonts w:ascii="Times New Roman" w:hAnsi="Times New Roman"/>
                <w:sz w:val="20"/>
                <w:szCs w:val="20"/>
              </w:rPr>
              <w:lastRenderedPageBreak/>
              <w:t>Исполнитель гарантирует качество и безопасность передаваемых Лицензий на использование программного обеспечения в соответствии с действующими стандартами и наличием сертификатов, обязательных для данного вида товара, оформленных в соответствии с требованиями Российского Законодательства.</w:t>
            </w:r>
          </w:p>
          <w:p w:rsidR="00C234BA" w:rsidRPr="00233433" w:rsidRDefault="00C234BA" w:rsidP="003A4C88">
            <w:pPr>
              <w:spacing w:after="0"/>
              <w:jc w:val="both"/>
              <w:rPr>
                <w:rFonts w:ascii="Times New Roman" w:hAnsi="Times New Roman"/>
                <w:sz w:val="20"/>
                <w:szCs w:val="20"/>
              </w:rPr>
            </w:pPr>
            <w:r w:rsidRPr="00233433">
              <w:rPr>
                <w:rFonts w:ascii="Times New Roman" w:hAnsi="Times New Roman"/>
                <w:sz w:val="20"/>
                <w:szCs w:val="20"/>
              </w:rPr>
              <w:t xml:space="preserve">Исполнитель несет ответственность за недостатки (дефекты) Лицензий на использование программного обеспечения, в том числе за качество, количество, срок действия Лицензии, обнаруженные Заказчиком в пределах гарантийного срока, и безвозмездно их устраняет по письменному заявлению Заказчика в течение 3-х (трех) рабочих дней с момента составления соответствующего акта. </w:t>
            </w:r>
          </w:p>
          <w:p w:rsidR="00C234BA" w:rsidRPr="00233433" w:rsidRDefault="00C234BA" w:rsidP="003A4C88">
            <w:pPr>
              <w:spacing w:after="0"/>
              <w:jc w:val="both"/>
              <w:rPr>
                <w:rFonts w:ascii="Times New Roman" w:hAnsi="Times New Roman"/>
                <w:sz w:val="20"/>
                <w:szCs w:val="20"/>
              </w:rPr>
            </w:pPr>
            <w:r w:rsidRPr="00233433">
              <w:rPr>
                <w:rFonts w:ascii="Times New Roman" w:hAnsi="Times New Roman"/>
                <w:sz w:val="20"/>
                <w:szCs w:val="20"/>
              </w:rPr>
              <w:t xml:space="preserve">Заказчику должны быть предоставлены права конечного пользователя программного обеспечения на условиях простой (неисключительной) лицензии определенными договором способами в течение 12 месяцев с момента подписания  акта приемки-передачи. </w:t>
            </w:r>
          </w:p>
          <w:p w:rsidR="00C234BA" w:rsidRPr="00233433" w:rsidRDefault="00C234BA" w:rsidP="003A4C88">
            <w:pPr>
              <w:spacing w:after="0"/>
              <w:jc w:val="both"/>
              <w:rPr>
                <w:rFonts w:ascii="Times New Roman" w:hAnsi="Times New Roman"/>
                <w:sz w:val="20"/>
                <w:szCs w:val="20"/>
              </w:rPr>
            </w:pPr>
            <w:r w:rsidRPr="00233433">
              <w:rPr>
                <w:rFonts w:ascii="Times New Roman" w:hAnsi="Times New Roman"/>
                <w:sz w:val="20"/>
                <w:szCs w:val="20"/>
              </w:rPr>
              <w:t>К разрешенным способам использования программного обеспечения относятся: воспроизведение; хранение ее в памяти ЭВМ (одной ЭВМ или одного пользователя сети); активация; запуск в работу; обновление и актуализация.</w:t>
            </w:r>
          </w:p>
        </w:tc>
      </w:tr>
      <w:tr w:rsidR="00C234BA" w:rsidRPr="00233433" w:rsidTr="003A4C88">
        <w:trPr>
          <w:trHeight w:val="273"/>
        </w:trPr>
        <w:tc>
          <w:tcPr>
            <w:tcW w:w="441"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lastRenderedPageBreak/>
              <w:t>9.</w:t>
            </w:r>
          </w:p>
        </w:tc>
        <w:tc>
          <w:tcPr>
            <w:tcW w:w="2253"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t>Гарантийные обязательства</w:t>
            </w:r>
          </w:p>
        </w:tc>
        <w:tc>
          <w:tcPr>
            <w:tcW w:w="7903" w:type="dxa"/>
          </w:tcPr>
          <w:p w:rsidR="00C234BA" w:rsidRPr="00233433" w:rsidRDefault="00C234BA" w:rsidP="003A4C88">
            <w:pPr>
              <w:spacing w:after="0"/>
              <w:jc w:val="both"/>
              <w:rPr>
                <w:rFonts w:ascii="Times New Roman" w:hAnsi="Times New Roman"/>
                <w:sz w:val="20"/>
                <w:szCs w:val="20"/>
              </w:rPr>
            </w:pPr>
            <w:r w:rsidRPr="00233433">
              <w:rPr>
                <w:rFonts w:ascii="Times New Roman" w:hAnsi="Times New Roman"/>
                <w:sz w:val="20"/>
                <w:szCs w:val="20"/>
              </w:rPr>
              <w:t xml:space="preserve"> - Исполнитель гарантирует, что передаваемое ПО обеспечит выполнение функций при условиях, описанных в документации, а также то, что носитель </w:t>
            </w:r>
            <w:proofErr w:type="gramStart"/>
            <w:r w:rsidRPr="00233433">
              <w:rPr>
                <w:rFonts w:ascii="Times New Roman" w:hAnsi="Times New Roman"/>
                <w:sz w:val="20"/>
                <w:szCs w:val="20"/>
              </w:rPr>
              <w:t>ПО</w:t>
            </w:r>
            <w:proofErr w:type="gramEnd"/>
            <w:r w:rsidRPr="00233433">
              <w:rPr>
                <w:rFonts w:ascii="Times New Roman" w:hAnsi="Times New Roman"/>
                <w:sz w:val="20"/>
                <w:szCs w:val="20"/>
              </w:rPr>
              <w:t xml:space="preserve"> лишен дефектов.</w:t>
            </w:r>
          </w:p>
          <w:p w:rsidR="00C234BA" w:rsidRPr="00233433" w:rsidRDefault="00C234BA" w:rsidP="003A4C88">
            <w:pPr>
              <w:spacing w:after="0"/>
              <w:jc w:val="both"/>
              <w:rPr>
                <w:rFonts w:ascii="Times New Roman" w:hAnsi="Times New Roman"/>
                <w:sz w:val="20"/>
                <w:szCs w:val="20"/>
              </w:rPr>
            </w:pPr>
            <w:r w:rsidRPr="00233433">
              <w:rPr>
                <w:rFonts w:ascii="Times New Roman" w:hAnsi="Times New Roman"/>
                <w:sz w:val="20"/>
                <w:szCs w:val="20"/>
              </w:rPr>
              <w:t xml:space="preserve">Тара и внутренняя упаковка должны обеспечивать сохранность и предохранять </w:t>
            </w:r>
            <w:proofErr w:type="gramStart"/>
            <w:r w:rsidRPr="00233433">
              <w:rPr>
                <w:rFonts w:ascii="Times New Roman" w:hAnsi="Times New Roman"/>
                <w:sz w:val="20"/>
                <w:szCs w:val="20"/>
              </w:rPr>
              <w:t>ПО</w:t>
            </w:r>
            <w:proofErr w:type="gramEnd"/>
            <w:r w:rsidRPr="00233433">
              <w:rPr>
                <w:rFonts w:ascii="Times New Roman" w:hAnsi="Times New Roman"/>
                <w:sz w:val="20"/>
                <w:szCs w:val="20"/>
              </w:rPr>
              <w:t xml:space="preserve"> от повреждений при транспортировке всеми видами транспорта с учетом погрузочно-разгрузочных работ.</w:t>
            </w:r>
          </w:p>
          <w:p w:rsidR="00C234BA" w:rsidRPr="00233433" w:rsidRDefault="00C234BA" w:rsidP="003A4C88">
            <w:pPr>
              <w:spacing w:after="0"/>
              <w:jc w:val="both"/>
              <w:rPr>
                <w:rFonts w:ascii="Times New Roman" w:hAnsi="Times New Roman"/>
                <w:sz w:val="20"/>
                <w:szCs w:val="20"/>
              </w:rPr>
            </w:pPr>
            <w:r w:rsidRPr="00233433">
              <w:rPr>
                <w:rFonts w:ascii="Times New Roman" w:hAnsi="Times New Roman"/>
                <w:sz w:val="20"/>
                <w:szCs w:val="20"/>
              </w:rPr>
              <w:t xml:space="preserve">Гарантия Исполнителя действует в течение 12 месяцев с момента поставки </w:t>
            </w:r>
            <w:proofErr w:type="gramStart"/>
            <w:r w:rsidRPr="00233433">
              <w:rPr>
                <w:rFonts w:ascii="Times New Roman" w:hAnsi="Times New Roman"/>
                <w:sz w:val="20"/>
                <w:szCs w:val="20"/>
              </w:rPr>
              <w:t>ПО</w:t>
            </w:r>
            <w:proofErr w:type="gramEnd"/>
            <w:r w:rsidRPr="00233433">
              <w:rPr>
                <w:rFonts w:ascii="Times New Roman" w:hAnsi="Times New Roman"/>
                <w:sz w:val="20"/>
                <w:szCs w:val="20"/>
              </w:rPr>
              <w:t>.</w:t>
            </w:r>
          </w:p>
          <w:p w:rsidR="00C234BA" w:rsidRPr="00233433" w:rsidRDefault="00C234BA" w:rsidP="003A4C88">
            <w:pPr>
              <w:spacing w:after="0"/>
              <w:jc w:val="both"/>
              <w:rPr>
                <w:rFonts w:ascii="Times New Roman" w:hAnsi="Times New Roman"/>
                <w:sz w:val="20"/>
                <w:szCs w:val="20"/>
              </w:rPr>
            </w:pPr>
            <w:r w:rsidRPr="00233433">
              <w:rPr>
                <w:rFonts w:ascii="Times New Roman" w:hAnsi="Times New Roman"/>
                <w:sz w:val="20"/>
                <w:szCs w:val="20"/>
              </w:rPr>
              <w:t xml:space="preserve">Гарантии по качеству работы ПО определяются в соответствии с условиями лицензионного соглашения, прилагаемого </w:t>
            </w:r>
            <w:proofErr w:type="gramStart"/>
            <w:r w:rsidRPr="00233433">
              <w:rPr>
                <w:rFonts w:ascii="Times New Roman" w:hAnsi="Times New Roman"/>
                <w:sz w:val="20"/>
                <w:szCs w:val="20"/>
              </w:rPr>
              <w:t>к</w:t>
            </w:r>
            <w:proofErr w:type="gramEnd"/>
            <w:r w:rsidRPr="00233433">
              <w:rPr>
                <w:rFonts w:ascii="Times New Roman" w:hAnsi="Times New Roman"/>
                <w:sz w:val="20"/>
                <w:szCs w:val="20"/>
              </w:rPr>
              <w:t xml:space="preserve"> ПО и не могут превышать объема, предусмотренного условиями лицензионного соглашения.</w:t>
            </w:r>
          </w:p>
        </w:tc>
      </w:tr>
      <w:tr w:rsidR="00C234BA" w:rsidRPr="00233433" w:rsidTr="003A4C88">
        <w:trPr>
          <w:trHeight w:val="273"/>
        </w:trPr>
        <w:tc>
          <w:tcPr>
            <w:tcW w:w="441" w:type="dxa"/>
          </w:tcPr>
          <w:p w:rsidR="00C234BA" w:rsidRPr="00233433" w:rsidRDefault="00C234BA" w:rsidP="003A4C88">
            <w:pPr>
              <w:spacing w:after="0"/>
              <w:rPr>
                <w:rFonts w:ascii="Times New Roman" w:hAnsi="Times New Roman"/>
                <w:sz w:val="20"/>
                <w:szCs w:val="20"/>
                <w:lang w:val="en-US"/>
              </w:rPr>
            </w:pPr>
            <w:r w:rsidRPr="00233433">
              <w:rPr>
                <w:rFonts w:ascii="Times New Roman" w:hAnsi="Times New Roman"/>
                <w:sz w:val="20"/>
                <w:szCs w:val="20"/>
                <w:lang w:val="en-US"/>
              </w:rPr>
              <w:t>10.</w:t>
            </w:r>
          </w:p>
        </w:tc>
        <w:tc>
          <w:tcPr>
            <w:tcW w:w="2253"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t xml:space="preserve">Территорией правомерного использования </w:t>
            </w:r>
            <w:proofErr w:type="gramStart"/>
            <w:r w:rsidRPr="00233433">
              <w:rPr>
                <w:rFonts w:ascii="Times New Roman" w:hAnsi="Times New Roman"/>
                <w:sz w:val="20"/>
                <w:szCs w:val="20"/>
              </w:rPr>
              <w:t>ПО</w:t>
            </w:r>
            <w:proofErr w:type="gramEnd"/>
          </w:p>
        </w:tc>
        <w:tc>
          <w:tcPr>
            <w:tcW w:w="7903" w:type="dxa"/>
          </w:tcPr>
          <w:p w:rsidR="00C234BA" w:rsidRPr="00233433" w:rsidRDefault="00C234BA" w:rsidP="003A4C88">
            <w:pPr>
              <w:spacing w:after="0"/>
              <w:jc w:val="both"/>
              <w:rPr>
                <w:rFonts w:ascii="Times New Roman" w:hAnsi="Times New Roman"/>
                <w:sz w:val="20"/>
                <w:szCs w:val="20"/>
              </w:rPr>
            </w:pPr>
            <w:r w:rsidRPr="00233433">
              <w:rPr>
                <w:rFonts w:ascii="Times New Roman" w:hAnsi="Times New Roman"/>
                <w:sz w:val="20"/>
                <w:szCs w:val="20"/>
              </w:rPr>
              <w:t xml:space="preserve">Территория Российской Федерации. </w:t>
            </w:r>
          </w:p>
          <w:p w:rsidR="00C234BA" w:rsidRPr="00233433" w:rsidRDefault="00C234BA" w:rsidP="003A4C88">
            <w:pPr>
              <w:spacing w:after="0"/>
              <w:jc w:val="both"/>
              <w:rPr>
                <w:rFonts w:ascii="Times New Roman" w:hAnsi="Times New Roman"/>
                <w:sz w:val="20"/>
                <w:szCs w:val="20"/>
              </w:rPr>
            </w:pPr>
          </w:p>
        </w:tc>
      </w:tr>
      <w:tr w:rsidR="00C234BA" w:rsidRPr="00233433" w:rsidTr="003A4C88">
        <w:trPr>
          <w:trHeight w:val="273"/>
        </w:trPr>
        <w:tc>
          <w:tcPr>
            <w:tcW w:w="441" w:type="dxa"/>
          </w:tcPr>
          <w:p w:rsidR="00C234BA" w:rsidRPr="009B4AE9" w:rsidRDefault="00C234BA" w:rsidP="003A4C88">
            <w:pPr>
              <w:spacing w:after="0"/>
              <w:rPr>
                <w:rFonts w:ascii="Times New Roman" w:hAnsi="Times New Roman"/>
                <w:sz w:val="20"/>
                <w:szCs w:val="20"/>
              </w:rPr>
            </w:pPr>
            <w:r>
              <w:rPr>
                <w:rFonts w:ascii="Times New Roman" w:hAnsi="Times New Roman"/>
                <w:sz w:val="20"/>
                <w:szCs w:val="20"/>
              </w:rPr>
              <w:t>11.</w:t>
            </w:r>
          </w:p>
        </w:tc>
        <w:tc>
          <w:tcPr>
            <w:tcW w:w="2253" w:type="dxa"/>
          </w:tcPr>
          <w:p w:rsidR="00C234BA" w:rsidRPr="00233433" w:rsidRDefault="00C234BA" w:rsidP="003A4C88">
            <w:pPr>
              <w:spacing w:after="0"/>
              <w:rPr>
                <w:rFonts w:ascii="Times New Roman" w:hAnsi="Times New Roman"/>
                <w:sz w:val="20"/>
                <w:szCs w:val="20"/>
              </w:rPr>
            </w:pPr>
            <w:r>
              <w:rPr>
                <w:rFonts w:ascii="Times New Roman" w:hAnsi="Times New Roman"/>
                <w:sz w:val="20"/>
                <w:szCs w:val="20"/>
              </w:rPr>
              <w:t xml:space="preserve">Страна происхождения </w:t>
            </w:r>
            <w:proofErr w:type="gramStart"/>
            <w:r>
              <w:rPr>
                <w:rFonts w:ascii="Times New Roman" w:hAnsi="Times New Roman"/>
                <w:sz w:val="20"/>
                <w:szCs w:val="20"/>
              </w:rPr>
              <w:t>ПО</w:t>
            </w:r>
            <w:proofErr w:type="gramEnd"/>
          </w:p>
        </w:tc>
        <w:tc>
          <w:tcPr>
            <w:tcW w:w="7903" w:type="dxa"/>
          </w:tcPr>
          <w:p w:rsidR="00C234BA" w:rsidRDefault="00C234BA" w:rsidP="003A4C88">
            <w:pPr>
              <w:spacing w:after="0"/>
              <w:jc w:val="both"/>
              <w:rPr>
                <w:rFonts w:ascii="Times New Roman" w:hAnsi="Times New Roman"/>
                <w:sz w:val="20"/>
                <w:szCs w:val="20"/>
              </w:rPr>
            </w:pPr>
          </w:p>
          <w:p w:rsidR="00C234BA" w:rsidRPr="00233433" w:rsidRDefault="00C234BA" w:rsidP="003A4C88">
            <w:pPr>
              <w:spacing w:after="0"/>
              <w:jc w:val="both"/>
              <w:rPr>
                <w:rFonts w:ascii="Times New Roman" w:hAnsi="Times New Roman"/>
                <w:sz w:val="20"/>
                <w:szCs w:val="20"/>
              </w:rPr>
            </w:pPr>
          </w:p>
        </w:tc>
      </w:tr>
      <w:tr w:rsidR="00C234BA" w:rsidRPr="00233433" w:rsidTr="003A4C88">
        <w:trPr>
          <w:trHeight w:val="273"/>
        </w:trPr>
        <w:tc>
          <w:tcPr>
            <w:tcW w:w="441"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t>11.</w:t>
            </w:r>
          </w:p>
        </w:tc>
        <w:tc>
          <w:tcPr>
            <w:tcW w:w="2253" w:type="dxa"/>
          </w:tcPr>
          <w:p w:rsidR="00C234BA" w:rsidRPr="00233433" w:rsidRDefault="00C234BA" w:rsidP="003A4C88">
            <w:pPr>
              <w:spacing w:after="0"/>
              <w:rPr>
                <w:rFonts w:ascii="Times New Roman" w:hAnsi="Times New Roman"/>
                <w:sz w:val="20"/>
                <w:szCs w:val="20"/>
              </w:rPr>
            </w:pPr>
            <w:r w:rsidRPr="00233433">
              <w:rPr>
                <w:rFonts w:ascii="Times New Roman" w:hAnsi="Times New Roman"/>
                <w:sz w:val="20"/>
                <w:szCs w:val="20"/>
              </w:rPr>
              <w:t>Требования к безопасности</w:t>
            </w:r>
          </w:p>
        </w:tc>
        <w:tc>
          <w:tcPr>
            <w:tcW w:w="7903" w:type="dxa"/>
          </w:tcPr>
          <w:p w:rsidR="00C234BA" w:rsidRPr="00233433" w:rsidRDefault="00C234BA" w:rsidP="003A4C88">
            <w:pPr>
              <w:spacing w:after="0"/>
              <w:jc w:val="both"/>
              <w:rPr>
                <w:rFonts w:ascii="Times New Roman" w:hAnsi="Times New Roman"/>
                <w:sz w:val="20"/>
                <w:szCs w:val="20"/>
              </w:rPr>
            </w:pPr>
            <w:r w:rsidRPr="00233433">
              <w:rPr>
                <w:rFonts w:ascii="Times New Roman" w:hAnsi="Times New Roman"/>
                <w:sz w:val="20"/>
                <w:szCs w:val="20"/>
              </w:rPr>
              <w:t>Требований, наличия ГОСТ – не предусмотрено.</w:t>
            </w:r>
          </w:p>
          <w:p w:rsidR="00C234BA" w:rsidRPr="00233433" w:rsidRDefault="00C234BA" w:rsidP="003A4C88">
            <w:pPr>
              <w:pStyle w:val="ac"/>
              <w:shd w:val="clear" w:color="auto" w:fill="FFFFFF"/>
              <w:spacing w:before="0" w:beforeAutospacing="0" w:after="0" w:afterAutospacing="0"/>
              <w:jc w:val="both"/>
              <w:rPr>
                <w:sz w:val="20"/>
                <w:szCs w:val="20"/>
                <w:lang w:eastAsia="en-US"/>
              </w:rPr>
            </w:pPr>
          </w:p>
        </w:tc>
      </w:tr>
    </w:tbl>
    <w:p w:rsidR="00C234BA" w:rsidRDefault="00C234BA" w:rsidP="00C234BA">
      <w:pPr>
        <w:spacing w:after="0"/>
        <w:ind w:firstLine="709"/>
        <w:jc w:val="both"/>
        <w:rPr>
          <w:rFonts w:ascii="Times New Roman" w:hAnsi="Times New Roman"/>
          <w:b/>
          <w:bCs/>
          <w:sz w:val="20"/>
          <w:szCs w:val="20"/>
        </w:rPr>
      </w:pPr>
    </w:p>
    <w:p w:rsidR="001F1BA3" w:rsidRDefault="001F1BA3" w:rsidP="00C234BA">
      <w:pPr>
        <w:rPr>
          <w:rFonts w:ascii="Times New Roman" w:hAnsi="Times New Roman"/>
          <w:b/>
          <w:sz w:val="20"/>
          <w:szCs w:val="20"/>
        </w:rPr>
      </w:pPr>
    </w:p>
    <w:p w:rsidR="001F1BA3" w:rsidRDefault="001F1BA3" w:rsidP="001F1BA3">
      <w:pPr>
        <w:jc w:val="both"/>
        <w:rPr>
          <w:rFonts w:ascii="Times New Roman" w:hAnsi="Times New Roman"/>
          <w:b/>
          <w:sz w:val="20"/>
          <w:szCs w:val="20"/>
        </w:rPr>
      </w:pPr>
    </w:p>
    <w:p w:rsidR="009B4AE9" w:rsidRDefault="009B4AE9" w:rsidP="001F1BA3">
      <w:pPr>
        <w:jc w:val="both"/>
        <w:rPr>
          <w:rFonts w:ascii="Times New Roman" w:hAnsi="Times New Roman"/>
          <w:i/>
        </w:rPr>
      </w:pPr>
      <w:r w:rsidRPr="00660030">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w:t>
      </w:r>
      <w:r>
        <w:rPr>
          <w:rFonts w:ascii="Times New Roman" w:hAnsi="Times New Roman"/>
          <w:b/>
          <w:i/>
          <w:sz w:val="18"/>
          <w:szCs w:val="18"/>
        </w:rPr>
        <w:t>анным товарам</w:t>
      </w:r>
    </w:p>
    <w:p w:rsidR="009B4AE9" w:rsidRDefault="009B4AE9" w:rsidP="00547AB8">
      <w:pPr>
        <w:jc w:val="right"/>
        <w:rPr>
          <w:rFonts w:ascii="Times New Roman" w:hAnsi="Times New Roman"/>
          <w:i/>
        </w:rPr>
      </w:pPr>
    </w:p>
    <w:p w:rsidR="00547AB8" w:rsidRPr="00DB1395" w:rsidRDefault="00547AB8" w:rsidP="00547AB8">
      <w:pPr>
        <w:spacing w:after="0" w:line="240" w:lineRule="auto"/>
        <w:rPr>
          <w:rFonts w:ascii="Times New Roman" w:hAnsi="Times New Roman"/>
          <w:i/>
          <w:sz w:val="18"/>
          <w:szCs w:val="18"/>
        </w:rPr>
        <w:sectPr w:rsidR="00547AB8" w:rsidRPr="00DB1395" w:rsidSect="00FE378A">
          <w:pgSz w:w="11906" w:h="16838"/>
          <w:pgMar w:top="1134" w:right="851" w:bottom="1134" w:left="1276" w:header="709" w:footer="709" w:gutter="0"/>
          <w:cols w:space="708"/>
          <w:docGrid w:linePitch="360"/>
        </w:sectPr>
      </w:pPr>
    </w:p>
    <w:p w:rsidR="00547AB8" w:rsidRDefault="00547AB8" w:rsidP="00547AB8">
      <w:pPr>
        <w:spacing w:after="0"/>
        <w:rPr>
          <w:rFonts w:ascii="Times New Roman" w:hAnsi="Times New Roman"/>
          <w:i/>
          <w:sz w:val="24"/>
          <w:szCs w:val="24"/>
        </w:rPr>
      </w:pPr>
    </w:p>
    <w:p w:rsidR="001F1BA3" w:rsidRDefault="001F1BA3" w:rsidP="001F1BA3">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1F1BA3" w:rsidRDefault="001F1BA3" w:rsidP="001F1BA3">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547AB8" w:rsidRDefault="00547AB8" w:rsidP="00547AB8">
      <w:pPr>
        <w:spacing w:after="0"/>
        <w:jc w:val="right"/>
        <w:rPr>
          <w:rFonts w:ascii="Times New Roman" w:hAnsi="Times New Roman"/>
          <w:i/>
          <w:sz w:val="24"/>
          <w:szCs w:val="24"/>
        </w:rPr>
      </w:pPr>
      <w:r w:rsidRPr="00087FAE">
        <w:rPr>
          <w:rFonts w:ascii="Times New Roman" w:hAnsi="Times New Roman"/>
          <w:i/>
          <w:sz w:val="24"/>
          <w:szCs w:val="24"/>
        </w:rPr>
        <w:t>проект</w:t>
      </w:r>
    </w:p>
    <w:p w:rsidR="00547AB8" w:rsidRPr="00087FAE" w:rsidRDefault="00547AB8" w:rsidP="00547AB8">
      <w:pPr>
        <w:spacing w:after="0"/>
        <w:jc w:val="right"/>
        <w:rPr>
          <w:rFonts w:ascii="Times New Roman" w:hAnsi="Times New Roman"/>
          <w:i/>
        </w:rPr>
      </w:pPr>
    </w:p>
    <w:p w:rsidR="00547AB8" w:rsidRPr="00233433" w:rsidRDefault="00547AB8" w:rsidP="00547AB8">
      <w:pPr>
        <w:spacing w:after="0"/>
        <w:ind w:right="-285"/>
        <w:jc w:val="center"/>
        <w:rPr>
          <w:rFonts w:ascii="Times New Roman" w:hAnsi="Times New Roman"/>
          <w:b/>
          <w:bCs/>
          <w:sz w:val="20"/>
          <w:szCs w:val="20"/>
        </w:rPr>
      </w:pPr>
      <w:r w:rsidRPr="00233433">
        <w:rPr>
          <w:rFonts w:ascii="Times New Roman" w:hAnsi="Times New Roman"/>
          <w:b/>
          <w:bCs/>
          <w:sz w:val="20"/>
          <w:szCs w:val="20"/>
        </w:rPr>
        <w:t>ДОГОВОР № _________</w:t>
      </w:r>
    </w:p>
    <w:tbl>
      <w:tblPr>
        <w:tblW w:w="5000" w:type="pct"/>
        <w:tblBorders>
          <w:top w:val="single" w:sz="4" w:space="0" w:color="auto"/>
          <w:left w:val="single" w:sz="4" w:space="0" w:color="auto"/>
          <w:bottom w:val="single" w:sz="4" w:space="0" w:color="auto"/>
          <w:right w:val="single" w:sz="4" w:space="0" w:color="auto"/>
        </w:tblBorders>
        <w:tblLook w:val="0000"/>
      </w:tblPr>
      <w:tblGrid>
        <w:gridCol w:w="4673"/>
        <w:gridCol w:w="4898"/>
      </w:tblGrid>
      <w:tr w:rsidR="00547AB8" w:rsidRPr="00233433" w:rsidTr="00FE378A">
        <w:tc>
          <w:tcPr>
            <w:tcW w:w="2441" w:type="pct"/>
            <w:tcBorders>
              <w:top w:val="nil"/>
              <w:left w:val="nil"/>
              <w:bottom w:val="nil"/>
              <w:right w:val="nil"/>
            </w:tcBorders>
          </w:tcPr>
          <w:p w:rsidR="00547AB8" w:rsidRPr="00233433" w:rsidRDefault="00547AB8" w:rsidP="00FE378A">
            <w:pPr>
              <w:spacing w:after="0"/>
              <w:ind w:right="-285"/>
              <w:jc w:val="both"/>
              <w:rPr>
                <w:rFonts w:ascii="Times New Roman" w:hAnsi="Times New Roman"/>
                <w:bCs/>
                <w:sz w:val="20"/>
                <w:szCs w:val="20"/>
              </w:rPr>
            </w:pPr>
            <w:r w:rsidRPr="00233433">
              <w:rPr>
                <w:rFonts w:ascii="Times New Roman" w:hAnsi="Times New Roman"/>
                <w:bCs/>
                <w:sz w:val="20"/>
                <w:szCs w:val="20"/>
              </w:rPr>
              <w:t xml:space="preserve">г. Ярославль                    </w:t>
            </w:r>
          </w:p>
        </w:tc>
        <w:tc>
          <w:tcPr>
            <w:tcW w:w="2559" w:type="pct"/>
            <w:tcBorders>
              <w:top w:val="nil"/>
              <w:left w:val="nil"/>
              <w:bottom w:val="nil"/>
              <w:right w:val="nil"/>
            </w:tcBorders>
          </w:tcPr>
          <w:p w:rsidR="00547AB8" w:rsidRDefault="00547AB8" w:rsidP="00FE378A">
            <w:pPr>
              <w:spacing w:after="0"/>
              <w:ind w:right="-285"/>
              <w:jc w:val="both"/>
              <w:rPr>
                <w:rFonts w:ascii="Times New Roman" w:hAnsi="Times New Roman"/>
                <w:bCs/>
                <w:sz w:val="20"/>
                <w:szCs w:val="20"/>
              </w:rPr>
            </w:pPr>
            <w:r w:rsidRPr="00233433">
              <w:rPr>
                <w:rFonts w:ascii="Times New Roman" w:hAnsi="Times New Roman"/>
                <w:bCs/>
                <w:sz w:val="20"/>
                <w:szCs w:val="20"/>
              </w:rPr>
              <w:t xml:space="preserve">                                        «___» _________ 20__ г.</w:t>
            </w:r>
          </w:p>
          <w:p w:rsidR="00547AB8" w:rsidRPr="00233433" w:rsidRDefault="00547AB8" w:rsidP="00FE378A">
            <w:pPr>
              <w:spacing w:after="0"/>
              <w:ind w:right="-285"/>
              <w:jc w:val="both"/>
              <w:rPr>
                <w:rFonts w:ascii="Times New Roman" w:hAnsi="Times New Roman"/>
                <w:bCs/>
                <w:sz w:val="20"/>
                <w:szCs w:val="20"/>
              </w:rPr>
            </w:pPr>
          </w:p>
        </w:tc>
      </w:tr>
    </w:tbl>
    <w:p w:rsidR="00547AB8" w:rsidRPr="00233433" w:rsidRDefault="00547AB8" w:rsidP="00547AB8">
      <w:pPr>
        <w:spacing w:after="0"/>
        <w:ind w:firstLine="708"/>
        <w:jc w:val="both"/>
        <w:outlineLvl w:val="0"/>
        <w:rPr>
          <w:rFonts w:ascii="Times New Roman" w:hAnsi="Times New Roman"/>
          <w:bCs/>
          <w:sz w:val="20"/>
          <w:szCs w:val="20"/>
        </w:rPr>
      </w:pPr>
      <w:proofErr w:type="gramStart"/>
      <w:r w:rsidRPr="00233433">
        <w:rPr>
          <w:rFonts w:ascii="Times New Roman" w:hAnsi="Times New Roman"/>
          <w:b/>
          <w:bCs/>
          <w:sz w:val="20"/>
          <w:szCs w:val="20"/>
        </w:rPr>
        <w:t>Государственное автономное учреждение Ярославской области «Информационное агентство «Верхняя Волга»</w:t>
      </w:r>
      <w:r w:rsidRPr="00233433">
        <w:rPr>
          <w:rFonts w:ascii="Times New Roman" w:hAnsi="Times New Roman"/>
          <w:bCs/>
          <w:sz w:val="20"/>
          <w:szCs w:val="20"/>
        </w:rPr>
        <w:t>, в лице ___________, действующего на основании _____________, именуемое в дальнейшем «Заказчик», с одной стороны, и _______________________________________________, в лице _______________________________, действующего на основании _____________________, именуемое в дальнейшем «Исполнитель», с другой стороны, а вместе именуемые «Стороны», заключили настоящий договор (далее - Договор) о нижеследующем:</w:t>
      </w:r>
      <w:proofErr w:type="gramEnd"/>
    </w:p>
    <w:p w:rsidR="00547AB8" w:rsidRPr="00233433" w:rsidRDefault="00547AB8" w:rsidP="00547AB8">
      <w:pPr>
        <w:spacing w:after="0"/>
        <w:ind w:left="426" w:right="-285"/>
        <w:jc w:val="both"/>
        <w:rPr>
          <w:rFonts w:ascii="Times New Roman" w:hAnsi="Times New Roman"/>
          <w:b/>
          <w:bCs/>
          <w:sz w:val="20"/>
          <w:szCs w:val="20"/>
        </w:rPr>
      </w:pPr>
    </w:p>
    <w:p w:rsidR="00547AB8" w:rsidRPr="00233433" w:rsidRDefault="00547AB8" w:rsidP="00547AB8">
      <w:pPr>
        <w:spacing w:after="0"/>
        <w:ind w:left="426" w:right="-285"/>
        <w:jc w:val="center"/>
        <w:rPr>
          <w:rFonts w:ascii="Times New Roman" w:hAnsi="Times New Roman"/>
          <w:b/>
          <w:bCs/>
          <w:sz w:val="20"/>
          <w:szCs w:val="20"/>
        </w:rPr>
      </w:pPr>
      <w:r w:rsidRPr="00233433">
        <w:rPr>
          <w:rFonts w:ascii="Times New Roman" w:hAnsi="Times New Roman"/>
          <w:b/>
          <w:bCs/>
          <w:sz w:val="20"/>
          <w:szCs w:val="20"/>
        </w:rPr>
        <w:t>1. ПРЕДМЕТ ДОГОВОРА</w:t>
      </w:r>
    </w:p>
    <w:p w:rsidR="00547AB8" w:rsidRPr="00233433" w:rsidRDefault="00547AB8" w:rsidP="00547AB8">
      <w:pPr>
        <w:pStyle w:val="aa"/>
        <w:numPr>
          <w:ilvl w:val="1"/>
          <w:numId w:val="2"/>
        </w:numPr>
        <w:tabs>
          <w:tab w:val="left" w:pos="9356"/>
        </w:tabs>
        <w:spacing w:after="0" w:line="180" w:lineRule="atLeast"/>
        <w:ind w:right="57"/>
        <w:jc w:val="both"/>
        <w:outlineLvl w:val="0"/>
        <w:rPr>
          <w:rFonts w:ascii="Times New Roman" w:hAnsi="Times New Roman"/>
          <w:bCs/>
          <w:sz w:val="20"/>
          <w:szCs w:val="20"/>
        </w:rPr>
      </w:pPr>
      <w:proofErr w:type="gramStart"/>
      <w:r w:rsidRPr="00233433">
        <w:rPr>
          <w:rFonts w:ascii="Times New Roman" w:hAnsi="Times New Roman"/>
          <w:bCs/>
          <w:sz w:val="20"/>
          <w:szCs w:val="20"/>
        </w:rPr>
        <w:t xml:space="preserve">Исполнитель обязуется оказать услуги по предоставлению неисключительных прав на использование лицензионного программного обеспечения </w:t>
      </w:r>
      <w:proofErr w:type="spellStart"/>
      <w:r w:rsidRPr="00233433">
        <w:rPr>
          <w:rFonts w:ascii="Times New Roman" w:hAnsi="Times New Roman"/>
          <w:bCs/>
          <w:sz w:val="20"/>
          <w:szCs w:val="20"/>
        </w:rPr>
        <w:t>Kaspersky</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Endpoint</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Security</w:t>
      </w:r>
      <w:proofErr w:type="spellEnd"/>
      <w:r w:rsidRPr="00233433">
        <w:rPr>
          <w:rFonts w:ascii="Times New Roman" w:hAnsi="Times New Roman"/>
          <w:bCs/>
          <w:sz w:val="20"/>
          <w:szCs w:val="20"/>
        </w:rPr>
        <w:t xml:space="preserve"> для бизнеса – Стандартный (продление лицензий на антивирусное программное обеспечение) для нужд Заказчика, в соответствии с условиями Договора, Технического задания (приложение № 1 к Договору), являющимися неотъемлемой частью Договора (далее – услуги), а Заказчик обязуется принять и оплатить оказанные услуги (результат оказанных услуг) в порядке и на</w:t>
      </w:r>
      <w:proofErr w:type="gramEnd"/>
      <w:r w:rsidRPr="00233433">
        <w:rPr>
          <w:rFonts w:ascii="Times New Roman" w:hAnsi="Times New Roman"/>
          <w:bCs/>
          <w:sz w:val="20"/>
          <w:szCs w:val="20"/>
        </w:rPr>
        <w:t xml:space="preserve"> </w:t>
      </w:r>
      <w:proofErr w:type="gramStart"/>
      <w:r w:rsidRPr="00233433">
        <w:rPr>
          <w:rFonts w:ascii="Times New Roman" w:hAnsi="Times New Roman"/>
          <w:bCs/>
          <w:sz w:val="20"/>
          <w:szCs w:val="20"/>
        </w:rPr>
        <w:t>условиях</w:t>
      </w:r>
      <w:proofErr w:type="gramEnd"/>
      <w:r w:rsidRPr="00233433">
        <w:rPr>
          <w:rFonts w:ascii="Times New Roman" w:hAnsi="Times New Roman"/>
          <w:bCs/>
          <w:sz w:val="20"/>
          <w:szCs w:val="20"/>
        </w:rPr>
        <w:t>, предусмотренных Договором.</w:t>
      </w:r>
    </w:p>
    <w:p w:rsidR="00547AB8" w:rsidRPr="00233433" w:rsidRDefault="00547AB8" w:rsidP="00547AB8">
      <w:pPr>
        <w:pStyle w:val="aa"/>
        <w:numPr>
          <w:ilvl w:val="1"/>
          <w:numId w:val="2"/>
        </w:numPr>
        <w:tabs>
          <w:tab w:val="left" w:pos="9356"/>
        </w:tabs>
        <w:spacing w:after="0" w:line="180" w:lineRule="atLeast"/>
        <w:ind w:right="57"/>
        <w:jc w:val="both"/>
        <w:outlineLvl w:val="0"/>
        <w:rPr>
          <w:rFonts w:ascii="Times New Roman" w:hAnsi="Times New Roman"/>
          <w:bCs/>
          <w:sz w:val="20"/>
          <w:szCs w:val="20"/>
        </w:rPr>
      </w:pPr>
      <w:r w:rsidRPr="00233433">
        <w:rPr>
          <w:rFonts w:ascii="Times New Roman" w:hAnsi="Times New Roman"/>
          <w:bCs/>
          <w:sz w:val="20"/>
          <w:szCs w:val="20"/>
        </w:rPr>
        <w:t xml:space="preserve">Продление неисключительных лицензионных прав использования антивирусного программного обеспечения </w:t>
      </w:r>
      <w:proofErr w:type="spellStart"/>
      <w:r w:rsidRPr="00233433">
        <w:rPr>
          <w:rFonts w:ascii="Times New Roman" w:hAnsi="Times New Roman"/>
          <w:bCs/>
          <w:sz w:val="20"/>
          <w:szCs w:val="20"/>
        </w:rPr>
        <w:t>Kaspersky</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Endpoint</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Security</w:t>
      </w:r>
      <w:proofErr w:type="spellEnd"/>
      <w:r w:rsidRPr="00233433">
        <w:rPr>
          <w:rFonts w:ascii="Times New Roman" w:hAnsi="Times New Roman"/>
          <w:bCs/>
          <w:sz w:val="20"/>
          <w:szCs w:val="20"/>
        </w:rPr>
        <w:t xml:space="preserve"> для бизнеса — </w:t>
      </w:r>
      <w:proofErr w:type="gramStart"/>
      <w:r w:rsidRPr="00233433">
        <w:rPr>
          <w:rFonts w:ascii="Times New Roman" w:hAnsi="Times New Roman"/>
          <w:bCs/>
          <w:sz w:val="20"/>
          <w:szCs w:val="20"/>
        </w:rPr>
        <w:t>Стандартный</w:t>
      </w:r>
      <w:proofErr w:type="gramEnd"/>
      <w:r w:rsidRPr="00233433">
        <w:rPr>
          <w:rFonts w:ascii="Times New Roman" w:hAnsi="Times New Roman"/>
          <w:bCs/>
          <w:sz w:val="20"/>
          <w:szCs w:val="20"/>
        </w:rPr>
        <w:t xml:space="preserve"> осуществляется в отношении ранее установленного и используемого Заказчиком антивирусного программного обеспечения </w:t>
      </w:r>
      <w:proofErr w:type="spellStart"/>
      <w:r w:rsidRPr="00233433">
        <w:rPr>
          <w:rFonts w:ascii="Times New Roman" w:hAnsi="Times New Roman"/>
          <w:bCs/>
          <w:sz w:val="20"/>
          <w:szCs w:val="20"/>
        </w:rPr>
        <w:t>Kaspersky</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Endpoint</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Security</w:t>
      </w:r>
      <w:proofErr w:type="spellEnd"/>
      <w:r w:rsidRPr="00233433">
        <w:rPr>
          <w:rFonts w:ascii="Times New Roman" w:hAnsi="Times New Roman"/>
          <w:bCs/>
          <w:sz w:val="20"/>
          <w:szCs w:val="20"/>
        </w:rPr>
        <w:t xml:space="preserve"> для бизнеса – Стандартный. </w:t>
      </w:r>
    </w:p>
    <w:p w:rsidR="00547AB8" w:rsidRPr="00233433" w:rsidRDefault="00547AB8" w:rsidP="00547AB8">
      <w:pPr>
        <w:pStyle w:val="aa"/>
        <w:widowControl w:val="0"/>
        <w:numPr>
          <w:ilvl w:val="1"/>
          <w:numId w:val="2"/>
        </w:numPr>
        <w:autoSpaceDE w:val="0"/>
        <w:autoSpaceDN w:val="0"/>
        <w:adjustRightInd w:val="0"/>
        <w:spacing w:after="0" w:line="240" w:lineRule="auto"/>
        <w:ind w:right="-285"/>
        <w:jc w:val="both"/>
        <w:rPr>
          <w:rFonts w:ascii="Times New Roman" w:hAnsi="Times New Roman"/>
          <w:bCs/>
          <w:sz w:val="20"/>
          <w:szCs w:val="20"/>
        </w:rPr>
      </w:pPr>
      <w:r w:rsidRPr="00233433">
        <w:rPr>
          <w:rFonts w:ascii="Times New Roman" w:hAnsi="Times New Roman"/>
          <w:bCs/>
          <w:sz w:val="20"/>
          <w:szCs w:val="20"/>
        </w:rPr>
        <w:t>Перечень, объем, характеристика (описание), порядок оказания, стоимость услуг указываются в Техническом задании.</w:t>
      </w:r>
    </w:p>
    <w:p w:rsidR="00547AB8" w:rsidRPr="00233433" w:rsidRDefault="00547AB8" w:rsidP="00547AB8">
      <w:pPr>
        <w:pStyle w:val="aa"/>
        <w:widowControl w:val="0"/>
        <w:numPr>
          <w:ilvl w:val="1"/>
          <w:numId w:val="2"/>
        </w:numPr>
        <w:autoSpaceDE w:val="0"/>
        <w:autoSpaceDN w:val="0"/>
        <w:adjustRightInd w:val="0"/>
        <w:spacing w:after="0" w:line="240" w:lineRule="auto"/>
        <w:ind w:right="-285"/>
        <w:jc w:val="both"/>
        <w:rPr>
          <w:rFonts w:ascii="Times New Roman" w:hAnsi="Times New Roman"/>
          <w:bCs/>
          <w:sz w:val="20"/>
          <w:szCs w:val="20"/>
        </w:rPr>
      </w:pPr>
      <w:r w:rsidRPr="00233433">
        <w:rPr>
          <w:rFonts w:ascii="Times New Roman" w:hAnsi="Times New Roman"/>
          <w:sz w:val="20"/>
          <w:szCs w:val="20"/>
        </w:rPr>
        <w:t xml:space="preserve">Предоставление неисключительной лицензии осуществляется путем предоставления Исполнителем Заказчику: </w:t>
      </w:r>
    </w:p>
    <w:p w:rsidR="00547AB8" w:rsidRPr="00233433" w:rsidRDefault="00547AB8" w:rsidP="00547AB8">
      <w:pPr>
        <w:pStyle w:val="aa"/>
        <w:spacing w:after="0"/>
        <w:ind w:left="360"/>
        <w:jc w:val="both"/>
        <w:rPr>
          <w:rFonts w:ascii="Times New Roman" w:hAnsi="Times New Roman"/>
          <w:sz w:val="20"/>
          <w:szCs w:val="20"/>
        </w:rPr>
      </w:pPr>
      <w:r w:rsidRPr="00233433">
        <w:rPr>
          <w:rFonts w:ascii="Times New Roman" w:hAnsi="Times New Roman"/>
          <w:sz w:val="20"/>
          <w:szCs w:val="20"/>
        </w:rPr>
        <w:t>- лицензионного соглашения, определяющего условия использования Заказчиком программного обеспечения и подтверждающего права Заказчика на обновление и поддержку (гарантийное сопровождение);</w:t>
      </w:r>
    </w:p>
    <w:p w:rsidR="00547AB8" w:rsidRPr="00233433" w:rsidRDefault="00547AB8" w:rsidP="00547AB8">
      <w:pPr>
        <w:pStyle w:val="aa"/>
        <w:spacing w:after="0"/>
        <w:ind w:left="360"/>
        <w:jc w:val="both"/>
        <w:rPr>
          <w:rFonts w:ascii="Times New Roman" w:hAnsi="Times New Roman"/>
          <w:sz w:val="20"/>
          <w:szCs w:val="20"/>
        </w:rPr>
      </w:pPr>
      <w:r w:rsidRPr="00233433">
        <w:rPr>
          <w:rFonts w:ascii="Times New Roman" w:hAnsi="Times New Roman"/>
          <w:sz w:val="20"/>
          <w:szCs w:val="20"/>
        </w:rPr>
        <w:t xml:space="preserve">- лицензионного ключа в электронном виде, направляемого на адрес электронной почты Заказчика </w:t>
      </w:r>
      <w:hyperlink r:id="rId9" w:history="1">
        <w:r w:rsidRPr="00233433">
          <w:rPr>
            <w:rFonts w:ascii="Times New Roman" w:hAnsi="Times New Roman"/>
            <w:sz w:val="20"/>
            <w:szCs w:val="20"/>
          </w:rPr>
          <w:t>____________________</w:t>
        </w:r>
      </w:hyperlink>
      <w:r w:rsidRPr="00233433">
        <w:rPr>
          <w:rFonts w:ascii="Times New Roman" w:hAnsi="Times New Roman"/>
          <w:sz w:val="20"/>
          <w:szCs w:val="20"/>
        </w:rPr>
        <w:t>.</w:t>
      </w:r>
    </w:p>
    <w:p w:rsidR="00547AB8" w:rsidRPr="00233433" w:rsidRDefault="00547AB8" w:rsidP="00547AB8">
      <w:pPr>
        <w:pStyle w:val="aa"/>
        <w:widowControl w:val="0"/>
        <w:numPr>
          <w:ilvl w:val="1"/>
          <w:numId w:val="2"/>
        </w:numPr>
        <w:autoSpaceDE w:val="0"/>
        <w:autoSpaceDN w:val="0"/>
        <w:adjustRightInd w:val="0"/>
        <w:spacing w:after="0" w:line="240" w:lineRule="auto"/>
        <w:ind w:right="-285"/>
        <w:jc w:val="both"/>
        <w:rPr>
          <w:rFonts w:ascii="Times New Roman" w:hAnsi="Times New Roman"/>
          <w:sz w:val="20"/>
          <w:szCs w:val="20"/>
        </w:rPr>
      </w:pPr>
      <w:r w:rsidRPr="00233433">
        <w:rPr>
          <w:rFonts w:ascii="Times New Roman" w:hAnsi="Times New Roman"/>
          <w:sz w:val="20"/>
          <w:szCs w:val="20"/>
        </w:rPr>
        <w:t xml:space="preserve">Исполнитель обязан оказать услуги лично, без привлечения третьих лиц. </w:t>
      </w:r>
    </w:p>
    <w:p w:rsidR="00547AB8" w:rsidRPr="00233433" w:rsidRDefault="00547AB8" w:rsidP="00547AB8">
      <w:pPr>
        <w:spacing w:after="0"/>
        <w:ind w:left="426" w:right="-285"/>
        <w:jc w:val="both"/>
        <w:rPr>
          <w:rFonts w:ascii="Times New Roman" w:hAnsi="Times New Roman"/>
          <w:b/>
          <w:bCs/>
          <w:sz w:val="20"/>
          <w:szCs w:val="20"/>
        </w:rPr>
      </w:pPr>
    </w:p>
    <w:p w:rsidR="00547AB8" w:rsidRPr="009B4AE9" w:rsidRDefault="00547AB8" w:rsidP="009B4AE9">
      <w:pPr>
        <w:spacing w:after="0"/>
        <w:ind w:left="426" w:right="-285"/>
        <w:jc w:val="center"/>
        <w:rPr>
          <w:rFonts w:ascii="Times New Roman" w:hAnsi="Times New Roman"/>
          <w:b/>
          <w:bCs/>
          <w:sz w:val="20"/>
          <w:szCs w:val="20"/>
          <w:vertAlign w:val="superscript"/>
        </w:rPr>
      </w:pPr>
      <w:r w:rsidRPr="00233433">
        <w:rPr>
          <w:rFonts w:ascii="Times New Roman" w:hAnsi="Times New Roman"/>
          <w:b/>
          <w:bCs/>
          <w:sz w:val="20"/>
          <w:szCs w:val="20"/>
        </w:rPr>
        <w:t>2. ЦЕНА ДОГОВОРА И ПОРЯДОК РАСЧЕТОВ</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2.1. Цена Договора составляет _____ рублей ______ копеек (____________ рублей ______ копеек), в том числе НДС ____ рублей ___ копеек (_____________________________________ рублей ___ копеек).</w:t>
      </w:r>
      <w:r w:rsidRPr="00233433">
        <w:rPr>
          <w:rFonts w:ascii="Times New Roman" w:hAnsi="Times New Roman"/>
          <w:i/>
          <w:sz w:val="20"/>
          <w:szCs w:val="20"/>
        </w:rPr>
        <w:t xml:space="preserve"> </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2.2. Цена Договора является твердой и определяется на весь срок его исполнения.</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2.3. Цена Договора формируется с учетом общей стоимости услуг, транспортных и других расходов, связанных с оказанием услуг, а также таможенных пошлин, страхования, налогов, сборов и других обязательных платежей, установленных законодательством Российской Федерации.</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2.4. Расчет с Исполнителем за оказанные услуги осуществляется Заказчиком в рублях Российской Федерации. Оплата по Договору осуществляется по безналичному расчету путем перечисления Заказчиком денежных средств на расчетный счет Исполнителя, указанный в Договоре.</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2.5. Оплата производится Заказчиком в течение 10 (десяти) рабочих дней после подписания Сторонами надлежаще оформленных документов, подтверждающих факт оказания услуг в соответствии с условиями Договора и приложений к нему, если иной порядок оплаты не предусмотрен в Техническом задании к Договору</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2.6. Датой (днем) оплаты Договора Стороны считают дату (день) списания денежных средств со счета Заказчика.</w:t>
      </w:r>
    </w:p>
    <w:p w:rsidR="00547AB8"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2.7. При необходимости Стороны проводят сверку взаиморасчетов путем подписания соответствующего акта.</w:t>
      </w:r>
    </w:p>
    <w:p w:rsidR="00547AB8" w:rsidRPr="00A5363B" w:rsidRDefault="00547AB8" w:rsidP="00A5363B">
      <w:pPr>
        <w:spacing w:after="0"/>
        <w:ind w:right="-285"/>
        <w:jc w:val="both"/>
        <w:rPr>
          <w:rFonts w:ascii="Times New Roman" w:hAnsi="Times New Roman"/>
          <w:bCs/>
          <w:sz w:val="20"/>
          <w:szCs w:val="20"/>
        </w:rPr>
      </w:pPr>
      <w:r>
        <w:rPr>
          <w:rFonts w:ascii="Times New Roman" w:hAnsi="Times New Roman"/>
          <w:bCs/>
          <w:sz w:val="20"/>
          <w:szCs w:val="20"/>
        </w:rPr>
        <w:t>2.8.</w:t>
      </w:r>
      <w:r w:rsidRPr="00A5363B">
        <w:rPr>
          <w:rFonts w:ascii="Times New Roman" w:hAnsi="Times New Roman"/>
          <w:bCs/>
          <w:sz w:val="20"/>
          <w:szCs w:val="20"/>
        </w:rPr>
        <w:t xml:space="preserve"> Источник финансирования: средства областного бюджета Ярославской области (субсидия).</w:t>
      </w:r>
    </w:p>
    <w:p w:rsidR="00547AB8" w:rsidRPr="00A5363B" w:rsidRDefault="00547AB8" w:rsidP="00A5363B">
      <w:pPr>
        <w:spacing w:after="0"/>
        <w:ind w:right="-285"/>
        <w:jc w:val="both"/>
        <w:rPr>
          <w:rFonts w:ascii="Times New Roman" w:hAnsi="Times New Roman"/>
          <w:bCs/>
          <w:sz w:val="20"/>
          <w:szCs w:val="20"/>
        </w:rPr>
      </w:pPr>
    </w:p>
    <w:p w:rsidR="00547AB8" w:rsidRPr="002B45A8" w:rsidRDefault="00547AB8" w:rsidP="00547AB8">
      <w:pPr>
        <w:spacing w:after="0"/>
        <w:jc w:val="both"/>
        <w:outlineLvl w:val="0"/>
        <w:rPr>
          <w:rFonts w:ascii="Times New Roman" w:hAnsi="Times New Roman"/>
          <w:sz w:val="20"/>
          <w:szCs w:val="20"/>
        </w:rPr>
      </w:pPr>
    </w:p>
    <w:p w:rsidR="00547AB8" w:rsidRPr="00233433" w:rsidRDefault="00547AB8" w:rsidP="00547AB8">
      <w:pPr>
        <w:spacing w:after="0"/>
        <w:ind w:left="426" w:right="-285"/>
        <w:jc w:val="both"/>
        <w:rPr>
          <w:rFonts w:ascii="Times New Roman" w:hAnsi="Times New Roman"/>
          <w:b/>
          <w:bCs/>
          <w:sz w:val="20"/>
          <w:szCs w:val="20"/>
        </w:rPr>
      </w:pPr>
    </w:p>
    <w:p w:rsidR="00547AB8" w:rsidRPr="00233433" w:rsidRDefault="00547AB8" w:rsidP="009B4AE9">
      <w:pPr>
        <w:spacing w:after="0"/>
        <w:ind w:left="426" w:right="-285"/>
        <w:jc w:val="center"/>
        <w:rPr>
          <w:rFonts w:ascii="Times New Roman" w:hAnsi="Times New Roman"/>
          <w:b/>
          <w:bCs/>
          <w:sz w:val="20"/>
          <w:szCs w:val="20"/>
        </w:rPr>
      </w:pPr>
      <w:r w:rsidRPr="00233433">
        <w:rPr>
          <w:rFonts w:ascii="Times New Roman" w:hAnsi="Times New Roman"/>
          <w:b/>
          <w:bCs/>
          <w:sz w:val="20"/>
          <w:szCs w:val="20"/>
        </w:rPr>
        <w:t>3. КАЧЕСТВО УСЛУГ  И ГАРАНТИЙНЫЕ ОБЯЗАТЕЛЬСТВА</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3.1. Качество оказываемых услуг должно соответствовать требованиям документов стандартизации и технического регулирования (ГОСТ, ТУ и других), установленных для данного типа (вида) услуг, подтверждаться документами на русском языке (при наличии). Требования к качеству услуг, порядку их оказания, требования к результатам оказанных услуг указываются в Техническом задании.</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3.2. Гарантии Исполнителя и гарантийные обязательства:</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3.2.1. Исполнитель гарантирует, что:</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3.2.1.1. Исполнение обязательств по Договору не нарушит имущественных и неимущественных прав Заказчика и третьих лиц.</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 xml:space="preserve">3.2.1.2. Услуги оказаны надлежащего качества, в том числе с применением материалов и оборудования, отвечающих требованиям </w:t>
      </w:r>
      <w:proofErr w:type="spellStart"/>
      <w:r w:rsidRPr="00233433">
        <w:rPr>
          <w:rFonts w:ascii="Times New Roman" w:hAnsi="Times New Roman"/>
          <w:bCs/>
          <w:sz w:val="20"/>
          <w:szCs w:val="20"/>
        </w:rPr>
        <w:t>ГОСТов</w:t>
      </w:r>
      <w:proofErr w:type="spellEnd"/>
      <w:r w:rsidRPr="00233433">
        <w:rPr>
          <w:rFonts w:ascii="Times New Roman" w:hAnsi="Times New Roman"/>
          <w:bCs/>
          <w:sz w:val="20"/>
          <w:szCs w:val="20"/>
        </w:rPr>
        <w:t>, ТУ и иным требованиям, установленным действующим законодательством Российской Федерации, квалифицированными специалистами (если при оказании услуг требуется применение материалов и оборудования).</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3.3. Извещение (претензия) о выявленных недостатках направляется Заказчиком Исполнителю в течение 15 дней со дня их обнаружения.</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 xml:space="preserve">3.4. </w:t>
      </w:r>
      <w:proofErr w:type="gramStart"/>
      <w:r w:rsidRPr="00233433">
        <w:rPr>
          <w:rFonts w:ascii="Times New Roman" w:hAnsi="Times New Roman"/>
          <w:bCs/>
          <w:sz w:val="20"/>
          <w:szCs w:val="20"/>
        </w:rPr>
        <w:t>Гарантийный срок на оказанные услуги (результат оказанных услуг), гарантийные обязательства, срок, с которого начинает течь гарантия, требования к гарантийному обслуживанию, к расходам на обслуживание результатов услуг в гарантийный срок, наличие гарантии производителя, условия и срок гарантии производителя, срок, в течение которого Исполнителем должны быть устранены недостатки оказанной услуги, указываются в Техническом задании.</w:t>
      </w:r>
      <w:proofErr w:type="gramEnd"/>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3.5. Гарантийный срок продлевается на время, в течение которого результаты услуги не могли использоваться из-за обнаруженных в них недостатков, при условии извещения Исполнителя о недостатках услуг.</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 xml:space="preserve">3.6. Исполнитель обязан возместить расходы Заказчика на устранение недостатков </w:t>
      </w:r>
      <w:proofErr w:type="gramStart"/>
      <w:r w:rsidRPr="00233433">
        <w:rPr>
          <w:rFonts w:ascii="Times New Roman" w:hAnsi="Times New Roman"/>
          <w:bCs/>
          <w:sz w:val="20"/>
          <w:szCs w:val="20"/>
        </w:rPr>
        <w:t>оказанной</w:t>
      </w:r>
      <w:proofErr w:type="gramEnd"/>
      <w:r w:rsidRPr="00233433">
        <w:rPr>
          <w:rFonts w:ascii="Times New Roman" w:hAnsi="Times New Roman"/>
          <w:bCs/>
          <w:sz w:val="20"/>
          <w:szCs w:val="20"/>
        </w:rPr>
        <w:t xml:space="preserve"> услуг. Если отступления при оказании услуг от условий Договора или иные недостатки результата услуги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547AB8" w:rsidRPr="00233433" w:rsidRDefault="00547AB8" w:rsidP="00547AB8">
      <w:pPr>
        <w:spacing w:after="0"/>
        <w:jc w:val="both"/>
        <w:outlineLvl w:val="0"/>
        <w:rPr>
          <w:rFonts w:ascii="Times New Roman" w:hAnsi="Times New Roman"/>
          <w:sz w:val="20"/>
          <w:szCs w:val="20"/>
        </w:rPr>
      </w:pPr>
      <w:r w:rsidRPr="00233433">
        <w:rPr>
          <w:rFonts w:ascii="Times New Roman" w:hAnsi="Times New Roman"/>
          <w:bCs/>
          <w:sz w:val="20"/>
          <w:szCs w:val="20"/>
        </w:rPr>
        <w:t xml:space="preserve">3.7. Исполнитель несет ответственность за надлежащее качество предоставленных им материалов и оборудования, используемых при оказании услуг, а также за предоставление материалов и оборудования, обремененных правами третьих лиц </w:t>
      </w:r>
      <w:r w:rsidRPr="00233433">
        <w:rPr>
          <w:rFonts w:ascii="Times New Roman" w:hAnsi="Times New Roman"/>
          <w:sz w:val="20"/>
          <w:szCs w:val="20"/>
        </w:rPr>
        <w:t>(если при выполнении работ требуется применение материалов и оборудования).</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3.8. Если Исполнитель не приступает своевременно к исполнению обязательств по Договору или оказывает услуги настолько медленно, что окончание их к сроку становится явно невозможным, Заказчик вправе отказаться от исполнения Договора и потребовать возмещения убытков.</w:t>
      </w:r>
    </w:p>
    <w:p w:rsidR="00547AB8" w:rsidRPr="00233433" w:rsidRDefault="00547AB8" w:rsidP="00547AB8">
      <w:pPr>
        <w:spacing w:after="0"/>
        <w:ind w:left="426" w:right="-285"/>
        <w:jc w:val="both"/>
        <w:rPr>
          <w:rFonts w:ascii="Times New Roman" w:hAnsi="Times New Roman"/>
          <w:bCs/>
          <w:sz w:val="20"/>
          <w:szCs w:val="20"/>
        </w:rPr>
      </w:pPr>
    </w:p>
    <w:p w:rsidR="00547AB8" w:rsidRPr="00233433" w:rsidRDefault="00547AB8" w:rsidP="00547AB8">
      <w:pPr>
        <w:spacing w:after="0"/>
        <w:ind w:left="426" w:right="-285"/>
        <w:jc w:val="center"/>
        <w:rPr>
          <w:rFonts w:ascii="Times New Roman" w:hAnsi="Times New Roman"/>
          <w:b/>
          <w:bCs/>
          <w:sz w:val="20"/>
          <w:szCs w:val="20"/>
        </w:rPr>
      </w:pPr>
      <w:r w:rsidRPr="00233433">
        <w:rPr>
          <w:rFonts w:ascii="Times New Roman" w:hAnsi="Times New Roman"/>
          <w:b/>
          <w:bCs/>
          <w:sz w:val="20"/>
          <w:szCs w:val="20"/>
        </w:rPr>
        <w:t>4. СРОК, МЕСТО ОКАЗАНИЯ УСЛУГ, ПОРЯДОК ОКАЗАНИЯ И</w:t>
      </w:r>
    </w:p>
    <w:p w:rsidR="00547AB8" w:rsidRPr="009B4AE9" w:rsidRDefault="00547AB8" w:rsidP="009B4AE9">
      <w:pPr>
        <w:spacing w:after="0"/>
        <w:ind w:left="426" w:right="-285"/>
        <w:jc w:val="center"/>
        <w:rPr>
          <w:rFonts w:ascii="Times New Roman" w:hAnsi="Times New Roman"/>
          <w:b/>
          <w:bCs/>
          <w:sz w:val="20"/>
          <w:szCs w:val="20"/>
        </w:rPr>
      </w:pPr>
      <w:r w:rsidRPr="00233433">
        <w:rPr>
          <w:rFonts w:ascii="Times New Roman" w:hAnsi="Times New Roman"/>
          <w:b/>
          <w:bCs/>
          <w:sz w:val="20"/>
          <w:szCs w:val="20"/>
        </w:rPr>
        <w:t>ПРИЕМА-СДАЧИ ОКАЗАННЫХ УСЛУГ</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4.1. Место, сроки (период), порядок оказания и приема-сдачи оказанных услуг, включая перечень информации и (или) документы, необходимые для исполнения обязательств, передаваемых Исполнителем по результатам оказанных услуг, указываются в Техническом задании.</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4.2. Право собственности на результат услуг прекращается у Исполнителя с момента приемки услуг Заказчиком в соответствии с условиями Договора, если иное не установлено Техническим заданием.</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4.3. Все риски, связанные с оказанием услуг до момента их приемки Заказчиком, несет Исполнитель.</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 xml:space="preserve">4.4. В </w:t>
      </w:r>
      <w:proofErr w:type="gramStart"/>
      <w:r w:rsidRPr="00233433">
        <w:rPr>
          <w:rFonts w:ascii="Times New Roman" w:hAnsi="Times New Roman"/>
          <w:bCs/>
          <w:sz w:val="20"/>
          <w:szCs w:val="20"/>
        </w:rPr>
        <w:t>случае</w:t>
      </w:r>
      <w:proofErr w:type="gramEnd"/>
      <w:r w:rsidRPr="00233433">
        <w:rPr>
          <w:rFonts w:ascii="Times New Roman" w:hAnsi="Times New Roman"/>
          <w:bCs/>
          <w:sz w:val="20"/>
          <w:szCs w:val="20"/>
        </w:rPr>
        <w:t>, если услуги оказаны некачественно, Заказчик вправе потребовать от Исполнителя безвозмездного устранения недостатков в сроки, установленные Заказчиком, а также возмещения расходов на устранение недостатков. Устранение недостатков в результате ненадлежащего качества оказанных услуг осуществляется за счет средств Исполнителя.</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 xml:space="preserve">4.5. </w:t>
      </w:r>
      <w:proofErr w:type="gramStart"/>
      <w:r w:rsidRPr="00233433">
        <w:rPr>
          <w:rFonts w:ascii="Times New Roman" w:hAnsi="Times New Roman"/>
          <w:bCs/>
          <w:sz w:val="20"/>
          <w:szCs w:val="20"/>
        </w:rPr>
        <w:t>Заказчик, обнаруживший после приемки услуг отступления в ней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дней по их обнаружении и вправе потребовать безвозмездного их устранения и возмещения убытков.</w:t>
      </w:r>
      <w:proofErr w:type="gramEnd"/>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4.6. Передача неисключительных прав предусмотренных настоящим Контрактом от Исполнителя Заказчику осуществляется по акту приема-передачи неисключительных прав на использование Программного обеспечения.</w:t>
      </w:r>
    </w:p>
    <w:p w:rsidR="00547AB8" w:rsidRPr="00233433" w:rsidRDefault="00547AB8" w:rsidP="00547AB8">
      <w:pPr>
        <w:spacing w:after="0"/>
        <w:ind w:left="426" w:right="-285"/>
        <w:jc w:val="both"/>
        <w:rPr>
          <w:rFonts w:ascii="Times New Roman" w:hAnsi="Times New Roman"/>
          <w:b/>
          <w:bCs/>
          <w:sz w:val="20"/>
          <w:szCs w:val="20"/>
        </w:rPr>
      </w:pPr>
    </w:p>
    <w:p w:rsidR="00547AB8" w:rsidRPr="00233433" w:rsidRDefault="00547AB8" w:rsidP="009B4AE9">
      <w:pPr>
        <w:spacing w:after="0"/>
        <w:ind w:left="426" w:right="-285"/>
        <w:jc w:val="center"/>
        <w:rPr>
          <w:rFonts w:ascii="Times New Roman" w:hAnsi="Times New Roman"/>
          <w:b/>
          <w:bCs/>
          <w:sz w:val="20"/>
          <w:szCs w:val="20"/>
        </w:rPr>
      </w:pPr>
      <w:r w:rsidRPr="00233433">
        <w:rPr>
          <w:rFonts w:ascii="Times New Roman" w:hAnsi="Times New Roman"/>
          <w:b/>
          <w:bCs/>
          <w:sz w:val="20"/>
          <w:szCs w:val="20"/>
        </w:rPr>
        <w:lastRenderedPageBreak/>
        <w:t>5. ПРАВА И ОБЯЗАННОСТИ ЗАКАЗЧИКА</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5.1. Заказчик по Договору вправе:</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5.1.1. Требовать от Исполнителя надлежащего исполнения принятых им обязательств, а также своевременного устранения выявленных недостатков.</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5.1.2. Требовать от Исполнителя предоставления надлежаще оформленных документов, подтверждающих исполнение принятых им обязательств.</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5.1.3. Контролировать ход оказания услуг, соблюдение срока оказания услуг, проверять соответствие услуг условиям Договора и приложений к нему.</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 xml:space="preserve">5.1.4. При обнаружении недостатков оказанных услуг, требовать их устранения. Требование подлежит обязательному выполнению Исполнителем. </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 xml:space="preserve">5.1.5. Определять лиц, непосредственно участвующих в </w:t>
      </w:r>
      <w:proofErr w:type="gramStart"/>
      <w:r w:rsidRPr="00233433">
        <w:rPr>
          <w:rFonts w:ascii="Times New Roman" w:hAnsi="Times New Roman"/>
          <w:bCs/>
          <w:sz w:val="20"/>
          <w:szCs w:val="20"/>
        </w:rPr>
        <w:t>контроле за</w:t>
      </w:r>
      <w:proofErr w:type="gramEnd"/>
      <w:r w:rsidRPr="00233433">
        <w:rPr>
          <w:rFonts w:ascii="Times New Roman" w:hAnsi="Times New Roman"/>
          <w:bCs/>
          <w:sz w:val="20"/>
          <w:szCs w:val="20"/>
        </w:rPr>
        <w:t xml:space="preserve"> ходом оказания услуг.</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5.1.6. Осуществлять иные права в соответствии с действующим законодательством Российской Федерации.</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 xml:space="preserve">5.2. Заказчик по Договору обязан: </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5.2.1. Обеспечить приемку оказанных услуг.</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5.2.2. Произвести оплату в соответствии с разделом 2 Договора.</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5.2.3. Надлежаще исполнять иные принятые на себя обязательства.</w:t>
      </w:r>
    </w:p>
    <w:p w:rsidR="00547AB8" w:rsidRPr="00233433" w:rsidRDefault="00547AB8" w:rsidP="00547AB8">
      <w:pPr>
        <w:spacing w:after="0"/>
        <w:ind w:left="426" w:right="-285"/>
        <w:jc w:val="both"/>
        <w:rPr>
          <w:rFonts w:ascii="Times New Roman" w:hAnsi="Times New Roman"/>
          <w:bCs/>
          <w:sz w:val="20"/>
          <w:szCs w:val="20"/>
        </w:rPr>
      </w:pPr>
    </w:p>
    <w:p w:rsidR="00547AB8" w:rsidRPr="009B4AE9" w:rsidRDefault="00547AB8" w:rsidP="009B4AE9">
      <w:pPr>
        <w:spacing w:after="0"/>
        <w:ind w:left="426" w:right="-285"/>
        <w:jc w:val="center"/>
        <w:rPr>
          <w:rFonts w:ascii="Times New Roman" w:hAnsi="Times New Roman"/>
          <w:b/>
          <w:bCs/>
          <w:sz w:val="20"/>
          <w:szCs w:val="20"/>
        </w:rPr>
      </w:pPr>
      <w:r w:rsidRPr="00233433">
        <w:rPr>
          <w:rFonts w:ascii="Times New Roman" w:hAnsi="Times New Roman"/>
          <w:b/>
          <w:bCs/>
          <w:sz w:val="20"/>
          <w:szCs w:val="20"/>
        </w:rPr>
        <w:t>6. ПРАВА И ОБЯЗАННОСТИ ИСПОЛНИТЕЛЯ</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6.1. Исполнитель по Договору вправе:</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6.1.1. Требовать своевременной приемки надлежаще оказанных услуг.</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 xml:space="preserve">6.1.2. Требовать своевременной оплаты принятых Заказчиком услуг. </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6.1.4. Осуществлять иные права в соответствии с действующим законодательством Российской Федерации.</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6.2. Исполнитель по Договору обязан:</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6.2.1. Оказать услуги в соответствии с принятыми на себя обязательствами.</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 xml:space="preserve">6.2.2. В </w:t>
      </w:r>
      <w:proofErr w:type="gramStart"/>
      <w:r w:rsidRPr="00233433">
        <w:rPr>
          <w:rFonts w:ascii="Times New Roman" w:hAnsi="Times New Roman"/>
          <w:bCs/>
          <w:sz w:val="20"/>
          <w:szCs w:val="20"/>
        </w:rPr>
        <w:t>соответствии</w:t>
      </w:r>
      <w:proofErr w:type="gramEnd"/>
      <w:r w:rsidRPr="00233433">
        <w:rPr>
          <w:rFonts w:ascii="Times New Roman" w:hAnsi="Times New Roman"/>
          <w:bCs/>
          <w:sz w:val="20"/>
          <w:szCs w:val="20"/>
        </w:rPr>
        <w:t xml:space="preserve">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оказанных услуг, предусмотренные Договором. Срок предоставления информации о ходе исполнения принятых на себя обязательств составляет 10 дней с момента получения запроса Заказчика.</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6.2.3. Предоставить надлежаще оформленные документы, предусмотренные Договором и приложениями к нему.</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6.2.4. Устранить за свой счет все выявленные недостатки, в том числе скрытые, при оказании услуг.</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6.2.5.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услуги или иных не зависящих от Исполнителя обстоятельств, которые грозят качеству оказанных услуг либо создают невозможность их завершения в срок.</w:t>
      </w:r>
    </w:p>
    <w:p w:rsidR="00547AB8" w:rsidRPr="00233433" w:rsidRDefault="00547AB8" w:rsidP="00547AB8">
      <w:pPr>
        <w:spacing w:after="0"/>
        <w:jc w:val="both"/>
        <w:outlineLvl w:val="0"/>
        <w:rPr>
          <w:rFonts w:ascii="Times New Roman" w:hAnsi="Times New Roman"/>
          <w:bCs/>
          <w:sz w:val="20"/>
          <w:szCs w:val="20"/>
        </w:rPr>
      </w:pPr>
      <w:r w:rsidRPr="00233433">
        <w:rPr>
          <w:rFonts w:ascii="Times New Roman" w:hAnsi="Times New Roman"/>
          <w:sz w:val="20"/>
          <w:szCs w:val="20"/>
        </w:rPr>
        <w:t xml:space="preserve">6.2.6. </w:t>
      </w:r>
      <w:r w:rsidRPr="00233433">
        <w:rPr>
          <w:rFonts w:ascii="Times New Roman" w:hAnsi="Times New Roman"/>
          <w:bCs/>
          <w:sz w:val="20"/>
          <w:szCs w:val="20"/>
        </w:rPr>
        <w:t>При изменении наименования, юридического адреса, реквизитов и иных сведений в течение трех дней со дня изменения таких сведений письменно известить об этом Заказчика.</w:t>
      </w:r>
    </w:p>
    <w:p w:rsidR="00547AB8" w:rsidRPr="00233433" w:rsidRDefault="00547AB8" w:rsidP="00547AB8">
      <w:pPr>
        <w:spacing w:after="0"/>
        <w:jc w:val="both"/>
        <w:outlineLvl w:val="0"/>
        <w:rPr>
          <w:rFonts w:ascii="Times New Roman" w:hAnsi="Times New Roman"/>
          <w:bCs/>
          <w:sz w:val="20"/>
          <w:szCs w:val="20"/>
        </w:rPr>
      </w:pPr>
      <w:r w:rsidRPr="00233433">
        <w:rPr>
          <w:rFonts w:ascii="Times New Roman" w:hAnsi="Times New Roman"/>
          <w:bCs/>
          <w:sz w:val="20"/>
          <w:szCs w:val="20"/>
        </w:rPr>
        <w:t>6.2.7. Хранить в тайне любую информацию и данные, предоставляемые в связи с исполнением Договора, не раскрывать и не разглашать третьим лицам в целом или частично факты и информацию без предварительного письменного согласия Заказчика, не использовать факты или информацию, полученные при исполнении Договора, для любых целей без предварительного согласия Заказчика. Обязательства конфиденциальности, возложенные на Исполнителя Договором, не распространяются на общедоступную информацию.</w:t>
      </w:r>
    </w:p>
    <w:p w:rsidR="00547AB8" w:rsidRPr="00233433" w:rsidRDefault="00547AB8" w:rsidP="00547AB8">
      <w:pPr>
        <w:spacing w:after="0"/>
        <w:jc w:val="both"/>
        <w:outlineLvl w:val="0"/>
        <w:rPr>
          <w:rFonts w:ascii="Times New Roman" w:hAnsi="Times New Roman"/>
          <w:bCs/>
          <w:sz w:val="20"/>
          <w:szCs w:val="20"/>
        </w:rPr>
      </w:pPr>
      <w:r w:rsidRPr="00233433">
        <w:rPr>
          <w:rFonts w:ascii="Times New Roman" w:hAnsi="Times New Roman"/>
          <w:bCs/>
          <w:sz w:val="20"/>
          <w:szCs w:val="20"/>
        </w:rPr>
        <w:t xml:space="preserve">6.2.8. </w:t>
      </w:r>
      <w:proofErr w:type="gramStart"/>
      <w:r w:rsidRPr="00233433">
        <w:rPr>
          <w:rFonts w:ascii="Times New Roman" w:hAnsi="Times New Roman"/>
          <w:bCs/>
          <w:sz w:val="20"/>
          <w:szCs w:val="20"/>
        </w:rPr>
        <w:t>Обеспечивать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roofErr w:type="gramEnd"/>
    </w:p>
    <w:p w:rsidR="00547AB8" w:rsidRDefault="00547AB8" w:rsidP="00547AB8">
      <w:pPr>
        <w:spacing w:after="0"/>
        <w:jc w:val="both"/>
        <w:outlineLvl w:val="0"/>
        <w:rPr>
          <w:rFonts w:ascii="Times New Roman" w:hAnsi="Times New Roman"/>
          <w:bCs/>
          <w:sz w:val="20"/>
          <w:szCs w:val="20"/>
        </w:rPr>
      </w:pPr>
      <w:r w:rsidRPr="00233433">
        <w:rPr>
          <w:rFonts w:ascii="Times New Roman" w:hAnsi="Times New Roman"/>
          <w:bCs/>
          <w:sz w:val="20"/>
          <w:szCs w:val="20"/>
        </w:rPr>
        <w:t>6.2.9. Надлежаще исполнять иные принятые на себя обязательства по Договору.</w:t>
      </w:r>
    </w:p>
    <w:p w:rsidR="00547AB8" w:rsidRPr="00233433" w:rsidRDefault="00547AB8" w:rsidP="009B4AE9">
      <w:pPr>
        <w:spacing w:after="0"/>
        <w:ind w:right="-285"/>
        <w:rPr>
          <w:rFonts w:ascii="Times New Roman" w:hAnsi="Times New Roman"/>
          <w:b/>
          <w:bCs/>
          <w:sz w:val="20"/>
          <w:szCs w:val="20"/>
        </w:rPr>
      </w:pPr>
    </w:p>
    <w:p w:rsidR="00547AB8" w:rsidRPr="00233433" w:rsidRDefault="00547AB8" w:rsidP="009B4AE9">
      <w:pPr>
        <w:spacing w:after="0"/>
        <w:ind w:left="426" w:right="-285"/>
        <w:jc w:val="center"/>
        <w:rPr>
          <w:rFonts w:ascii="Times New Roman" w:hAnsi="Times New Roman"/>
          <w:b/>
          <w:bCs/>
          <w:sz w:val="20"/>
          <w:szCs w:val="20"/>
        </w:rPr>
      </w:pPr>
      <w:r w:rsidRPr="00233433">
        <w:rPr>
          <w:rFonts w:ascii="Times New Roman" w:hAnsi="Times New Roman"/>
          <w:b/>
          <w:bCs/>
          <w:sz w:val="20"/>
          <w:szCs w:val="20"/>
        </w:rPr>
        <w:t>7. ОТВЕТСТВЕННОСТЬ СТОРОН. ОБСТОЯТЕЛЬСТВА НЕПРЕОДОЛИМОЙ СИЛЫ</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lastRenderedPageBreak/>
        <w:t xml:space="preserve">7.2. В </w:t>
      </w:r>
      <w:proofErr w:type="gramStart"/>
      <w:r w:rsidRPr="00233433">
        <w:rPr>
          <w:rFonts w:ascii="Times New Roman" w:hAnsi="Times New Roman"/>
          <w:bCs/>
          <w:sz w:val="20"/>
          <w:szCs w:val="20"/>
        </w:rPr>
        <w:t>случае</w:t>
      </w:r>
      <w:proofErr w:type="gramEnd"/>
      <w:r w:rsidRPr="00233433">
        <w:rPr>
          <w:rFonts w:ascii="Times New Roman" w:hAnsi="Times New Roman"/>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233433">
        <w:rPr>
          <w:rFonts w:ascii="Times New Roman" w:hAnsi="Times New Roman"/>
          <w:sz w:val="20"/>
          <w:szCs w:val="20"/>
        </w:rPr>
        <w:t xml:space="preserve">пени ключевой ставки </w:t>
      </w:r>
      <w:r w:rsidRPr="00233433">
        <w:rPr>
          <w:rFonts w:ascii="Times New Roman" w:hAnsi="Times New Roman"/>
          <w:bCs/>
          <w:sz w:val="20"/>
          <w:szCs w:val="20"/>
        </w:rPr>
        <w:t>Центрального банка Российской Федерации от не уплаченной в срок суммы.</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547AB8" w:rsidRPr="00233433" w:rsidRDefault="00547AB8" w:rsidP="00547AB8">
      <w:pPr>
        <w:pStyle w:val="ad"/>
        <w:jc w:val="both"/>
        <w:rPr>
          <w:bCs/>
        </w:rPr>
      </w:pPr>
      <w:r w:rsidRPr="00233433">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547AB8" w:rsidRPr="00233433" w:rsidRDefault="00547AB8" w:rsidP="00547AB8">
      <w:pPr>
        <w:pStyle w:val="ad"/>
        <w:jc w:val="both"/>
        <w:rPr>
          <w:bCs/>
        </w:rPr>
      </w:pPr>
      <w:r w:rsidRPr="00233433">
        <w:rPr>
          <w:bCs/>
        </w:rPr>
        <w:t>а) 1000 рублей, если цена Договора не превышает 3 млн. рублей (включительно);</w:t>
      </w:r>
    </w:p>
    <w:p w:rsidR="00547AB8" w:rsidRPr="00233433" w:rsidRDefault="00547AB8" w:rsidP="00547AB8">
      <w:pPr>
        <w:pStyle w:val="ad"/>
        <w:jc w:val="both"/>
        <w:rPr>
          <w:bCs/>
        </w:rPr>
      </w:pPr>
      <w:r w:rsidRPr="00233433">
        <w:rPr>
          <w:bCs/>
        </w:rPr>
        <w:t>б) 5000 рублей, если цена Договора составляет от 3 млн. рублей до 50 млн. рублей (включительно);</w:t>
      </w:r>
    </w:p>
    <w:p w:rsidR="00547AB8" w:rsidRPr="00233433" w:rsidRDefault="00547AB8" w:rsidP="00547AB8">
      <w:pPr>
        <w:pStyle w:val="ad"/>
        <w:jc w:val="both"/>
        <w:rPr>
          <w:bCs/>
        </w:rPr>
      </w:pPr>
      <w:r w:rsidRPr="00233433">
        <w:rPr>
          <w:bCs/>
        </w:rPr>
        <w:t>в) 10000 рублей, если цена Договора составляет от 50 млн. рублей до 100 млн. рублей (включительно);</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г) 100000 рублей, если цена Договора превышает 100 млн. рублей.</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 xml:space="preserve">7.3. </w:t>
      </w:r>
      <w:proofErr w:type="gramStart"/>
      <w:r w:rsidRPr="00233433">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233433">
        <w:rPr>
          <w:rFonts w:ascii="Times New Roman" w:hAnsi="Times New Roman"/>
          <w:sz w:val="20"/>
          <w:szCs w:val="20"/>
        </w:rPr>
        <w:t>пени ключевой ставки</w:t>
      </w:r>
      <w:r w:rsidRPr="00233433">
        <w:rPr>
          <w:rFonts w:ascii="Times New Roman" w:hAnsi="Times New Roman"/>
          <w:bCs/>
          <w:sz w:val="20"/>
          <w:szCs w:val="20"/>
        </w:rPr>
        <w:t xml:space="preserve"> Центрального банка Российской Федерации от цены Договора.</w:t>
      </w:r>
      <w:proofErr w:type="gramEnd"/>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7.4.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547AB8" w:rsidRPr="00233433" w:rsidRDefault="00547AB8" w:rsidP="00547AB8">
      <w:pPr>
        <w:pStyle w:val="ad"/>
        <w:jc w:val="both"/>
        <w:rPr>
          <w:bCs/>
        </w:rPr>
      </w:pPr>
      <w:r w:rsidRPr="00233433">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547AB8" w:rsidRPr="00233433" w:rsidRDefault="00547AB8" w:rsidP="00547AB8">
      <w:pPr>
        <w:pStyle w:val="ad"/>
        <w:jc w:val="both"/>
      </w:pPr>
      <w:proofErr w:type="gramStart"/>
      <w:r w:rsidRPr="00233433">
        <w:t>а) 10 процентов цены Договора (этапа) в случае, если цена Договора (этапа) не превышает 3 млн. рублей;</w:t>
      </w:r>
      <w:proofErr w:type="gramEnd"/>
    </w:p>
    <w:p w:rsidR="00547AB8" w:rsidRPr="00233433" w:rsidRDefault="00547AB8" w:rsidP="00547AB8">
      <w:pPr>
        <w:pStyle w:val="ad"/>
        <w:jc w:val="both"/>
      </w:pPr>
      <w:r w:rsidRPr="00233433">
        <w:t>б) 5 процентов цены Договора (этапа) в случае, если цена Договора (этапа) составляет от 3 млн. рублей до 50 млн. рублей (включительно);</w:t>
      </w:r>
    </w:p>
    <w:p w:rsidR="00547AB8" w:rsidRPr="00233433" w:rsidRDefault="00547AB8" w:rsidP="00547AB8">
      <w:pPr>
        <w:pStyle w:val="ad"/>
        <w:jc w:val="both"/>
      </w:pPr>
      <w:r w:rsidRPr="00233433">
        <w:t>в) 1 процент цены Договора (этапа) в случае, если цена Договора (этапа) составляет от 50 млн. рублей до 100 млн. рублей (включительно);</w:t>
      </w:r>
    </w:p>
    <w:p w:rsidR="00547AB8" w:rsidRPr="00233433" w:rsidRDefault="00547AB8" w:rsidP="00547AB8">
      <w:pPr>
        <w:pStyle w:val="ad"/>
        <w:jc w:val="both"/>
      </w:pPr>
      <w:r w:rsidRPr="00233433">
        <w:t>г) 0,5 процента цены Договора (этапа) в случае, если цена Договора (этапа) составляет от 100 млн. рублей до 500 млн. рублей (включительно);</w:t>
      </w:r>
    </w:p>
    <w:p w:rsidR="00547AB8" w:rsidRPr="00233433" w:rsidRDefault="00547AB8" w:rsidP="00547AB8">
      <w:pPr>
        <w:pStyle w:val="ad"/>
        <w:jc w:val="both"/>
      </w:pPr>
      <w:proofErr w:type="spellStart"/>
      <w:r w:rsidRPr="00233433">
        <w:t>д</w:t>
      </w:r>
      <w:proofErr w:type="spellEnd"/>
      <w:r w:rsidRPr="00233433">
        <w:t>) 0,4 процента цены Договора (этапа) в случае, если цена Договора (этапа) составляет от 500 млн. рублей до 1 млрд. рублей (включительно);</w:t>
      </w:r>
    </w:p>
    <w:p w:rsidR="00547AB8" w:rsidRPr="00233433" w:rsidRDefault="00547AB8" w:rsidP="00547AB8">
      <w:pPr>
        <w:pStyle w:val="ad"/>
        <w:jc w:val="both"/>
      </w:pPr>
      <w:r w:rsidRPr="00233433">
        <w:t>е) 0,3 процента цены Договора (этапа) в случае, если цена Договора (этапа) составляет от 1 млрд. рублей до 2 млрд. рублей (включительно);</w:t>
      </w:r>
    </w:p>
    <w:p w:rsidR="00547AB8" w:rsidRPr="00233433" w:rsidRDefault="00547AB8" w:rsidP="00547AB8">
      <w:pPr>
        <w:pStyle w:val="ad"/>
        <w:jc w:val="both"/>
      </w:pPr>
      <w:r w:rsidRPr="00233433">
        <w:t>ж) 0,25 процента цены Договора (этапа) в случае, если цена Договора (этапа) составляет от 2 млрд. рублей до 5 млрд. рублей (включительно);</w:t>
      </w:r>
    </w:p>
    <w:p w:rsidR="00547AB8" w:rsidRPr="00233433" w:rsidRDefault="00547AB8" w:rsidP="00547AB8">
      <w:pPr>
        <w:pStyle w:val="ad"/>
        <w:jc w:val="both"/>
      </w:pPr>
      <w:proofErr w:type="spellStart"/>
      <w:r w:rsidRPr="00233433">
        <w:t>з</w:t>
      </w:r>
      <w:proofErr w:type="spellEnd"/>
      <w:r w:rsidRPr="00233433">
        <w:t>) 0,2 процента цены Договора (этапа) в случае, если цена Договора (этапа) составляет от 5 млрд. рублей до 10 млрд. рублей (включительно);</w:t>
      </w:r>
    </w:p>
    <w:p w:rsidR="00547AB8" w:rsidRPr="00233433" w:rsidRDefault="00547AB8" w:rsidP="00547AB8">
      <w:pPr>
        <w:pStyle w:val="ad"/>
        <w:jc w:val="both"/>
      </w:pPr>
      <w:r w:rsidRPr="00233433">
        <w:t xml:space="preserve">и) 0,1 процента цены Договора (этапа) в случае, если цена Договора (этапа) превышает 10 млрд. рублей. </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 xml:space="preserve">7.5. В </w:t>
      </w:r>
      <w:proofErr w:type="gramStart"/>
      <w:r w:rsidRPr="00233433">
        <w:rPr>
          <w:rFonts w:ascii="Times New Roman" w:hAnsi="Times New Roman"/>
          <w:bCs/>
          <w:sz w:val="20"/>
          <w:szCs w:val="20"/>
        </w:rPr>
        <w:t>случае</w:t>
      </w:r>
      <w:proofErr w:type="gramEnd"/>
      <w:r w:rsidRPr="00233433">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 xml:space="preserve">7.6. В </w:t>
      </w:r>
      <w:proofErr w:type="gramStart"/>
      <w:r w:rsidRPr="00233433">
        <w:rPr>
          <w:rFonts w:ascii="Times New Roman" w:hAnsi="Times New Roman"/>
          <w:bCs/>
          <w:sz w:val="20"/>
          <w:szCs w:val="20"/>
        </w:rPr>
        <w:t>случае</w:t>
      </w:r>
      <w:proofErr w:type="gramEnd"/>
      <w:r w:rsidRPr="00233433">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7.7.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 xml:space="preserve">7.9.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w:t>
      </w:r>
      <w:r w:rsidRPr="00233433">
        <w:rPr>
          <w:rFonts w:ascii="Times New Roman" w:hAnsi="Times New Roman"/>
          <w:bCs/>
          <w:sz w:val="20"/>
          <w:szCs w:val="20"/>
        </w:rPr>
        <w:lastRenderedPageBreak/>
        <w:t>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 xml:space="preserve">7.10.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233433">
        <w:rPr>
          <w:rFonts w:ascii="Times New Roman" w:hAnsi="Times New Roman"/>
          <w:bCs/>
          <w:sz w:val="20"/>
          <w:szCs w:val="20"/>
        </w:rPr>
        <w:t>предоставить надлежащее доказательство</w:t>
      </w:r>
      <w:proofErr w:type="gramEnd"/>
      <w:r w:rsidRPr="00233433">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233433">
        <w:rPr>
          <w:rFonts w:ascii="Times New Roman" w:hAnsi="Times New Roman"/>
          <w:bCs/>
          <w:sz w:val="20"/>
          <w:szCs w:val="20"/>
        </w:rPr>
        <w:t>неизвещением</w:t>
      </w:r>
      <w:proofErr w:type="spellEnd"/>
      <w:r w:rsidRPr="00233433">
        <w:rPr>
          <w:rFonts w:ascii="Times New Roman" w:hAnsi="Times New Roman"/>
          <w:bCs/>
          <w:sz w:val="20"/>
          <w:szCs w:val="20"/>
        </w:rPr>
        <w:t xml:space="preserve"> или несвоевременным извещением.</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7.11.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 xml:space="preserve">7.12. </w:t>
      </w:r>
      <w:proofErr w:type="gramStart"/>
      <w:r w:rsidRPr="00233433">
        <w:rPr>
          <w:rFonts w:ascii="Times New Roman" w:hAnsi="Times New Roman"/>
          <w:bCs/>
          <w:sz w:val="20"/>
          <w:szCs w:val="20"/>
        </w:rPr>
        <w:t>Стороны</w:t>
      </w:r>
      <w:proofErr w:type="gramEnd"/>
      <w:r w:rsidRPr="00233433">
        <w:rPr>
          <w:rFonts w:ascii="Times New Roman" w:hAnsi="Times New Roman"/>
          <w:bCs/>
          <w:sz w:val="20"/>
          <w:szCs w:val="20"/>
        </w:rPr>
        <w:t xml:space="preserve"> ни при </w:t>
      </w:r>
      <w:proofErr w:type="gramStart"/>
      <w:r w:rsidRPr="00233433">
        <w:rPr>
          <w:rFonts w:ascii="Times New Roman" w:hAnsi="Times New Roman"/>
          <w:bCs/>
          <w:sz w:val="20"/>
          <w:szCs w:val="20"/>
        </w:rPr>
        <w:t>каких</w:t>
      </w:r>
      <w:proofErr w:type="gramEnd"/>
      <w:r w:rsidRPr="00233433">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547AB8" w:rsidRPr="00233433" w:rsidRDefault="00547AB8" w:rsidP="00547AB8">
      <w:pPr>
        <w:spacing w:after="0"/>
        <w:ind w:left="426" w:right="-285"/>
        <w:jc w:val="center"/>
        <w:rPr>
          <w:rFonts w:ascii="Times New Roman" w:hAnsi="Times New Roman"/>
          <w:b/>
          <w:bCs/>
          <w:sz w:val="20"/>
          <w:szCs w:val="20"/>
        </w:rPr>
      </w:pPr>
    </w:p>
    <w:p w:rsidR="00547AB8" w:rsidRPr="00233433" w:rsidRDefault="00547AB8" w:rsidP="009B4AE9">
      <w:pPr>
        <w:spacing w:after="0"/>
        <w:ind w:left="426" w:right="-285"/>
        <w:jc w:val="center"/>
        <w:rPr>
          <w:rFonts w:ascii="Times New Roman" w:hAnsi="Times New Roman"/>
          <w:b/>
          <w:bCs/>
          <w:sz w:val="20"/>
          <w:szCs w:val="20"/>
        </w:rPr>
      </w:pPr>
      <w:r w:rsidRPr="00233433">
        <w:rPr>
          <w:rFonts w:ascii="Times New Roman" w:hAnsi="Times New Roman"/>
          <w:b/>
          <w:bCs/>
          <w:sz w:val="20"/>
          <w:szCs w:val="20"/>
        </w:rPr>
        <w:t>8. РАЗРЕШЕНИЕ СПОРОВ</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 xml:space="preserve">8.1.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8.2.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8.3. Срок рассмотрения писем, уведомлений или претензий не может превышать 10 (десять) календарных дней со дня их получения.</w:t>
      </w:r>
    </w:p>
    <w:p w:rsidR="00547AB8" w:rsidRPr="00233433" w:rsidRDefault="00547AB8" w:rsidP="00547AB8">
      <w:pPr>
        <w:spacing w:after="0"/>
        <w:ind w:right="-285"/>
        <w:jc w:val="both"/>
        <w:rPr>
          <w:rFonts w:ascii="Times New Roman" w:hAnsi="Times New Roman"/>
          <w:bCs/>
          <w:sz w:val="20"/>
          <w:szCs w:val="20"/>
        </w:rPr>
      </w:pPr>
      <w:r w:rsidRPr="00233433">
        <w:rPr>
          <w:rFonts w:ascii="Times New Roman" w:hAnsi="Times New Roman"/>
          <w:bCs/>
          <w:sz w:val="20"/>
          <w:szCs w:val="20"/>
        </w:rPr>
        <w:t xml:space="preserve">8.4. </w:t>
      </w:r>
      <w:proofErr w:type="gramStart"/>
      <w:r w:rsidRPr="00233433">
        <w:rPr>
          <w:rFonts w:ascii="Times New Roman" w:hAnsi="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547AB8" w:rsidRPr="00233433" w:rsidRDefault="00547AB8" w:rsidP="009B4AE9">
      <w:pPr>
        <w:spacing w:after="0"/>
        <w:jc w:val="both"/>
        <w:rPr>
          <w:rFonts w:ascii="Times New Roman" w:hAnsi="Times New Roman"/>
          <w:b/>
          <w:sz w:val="20"/>
          <w:szCs w:val="20"/>
        </w:rPr>
      </w:pPr>
    </w:p>
    <w:p w:rsidR="00547AB8" w:rsidRPr="009B4AE9" w:rsidRDefault="009B4AE9" w:rsidP="009B4AE9">
      <w:pPr>
        <w:spacing w:after="0"/>
        <w:ind w:left="426" w:right="-285"/>
        <w:jc w:val="center"/>
        <w:rPr>
          <w:rFonts w:ascii="Times New Roman" w:hAnsi="Times New Roman"/>
          <w:b/>
          <w:bCs/>
          <w:sz w:val="20"/>
          <w:szCs w:val="20"/>
        </w:rPr>
      </w:pPr>
      <w:r>
        <w:rPr>
          <w:rFonts w:ascii="Times New Roman" w:hAnsi="Times New Roman"/>
          <w:b/>
          <w:bCs/>
          <w:sz w:val="20"/>
          <w:szCs w:val="20"/>
        </w:rPr>
        <w:t>9</w:t>
      </w:r>
      <w:r w:rsidR="00547AB8" w:rsidRPr="00233433">
        <w:rPr>
          <w:rFonts w:ascii="Times New Roman" w:hAnsi="Times New Roman"/>
          <w:b/>
          <w:bCs/>
          <w:sz w:val="20"/>
          <w:szCs w:val="20"/>
        </w:rPr>
        <w:t xml:space="preserve">. </w:t>
      </w:r>
      <w:proofErr w:type="spellStart"/>
      <w:r w:rsidR="00547AB8" w:rsidRPr="00233433">
        <w:rPr>
          <w:rFonts w:ascii="Times New Roman" w:hAnsi="Times New Roman"/>
          <w:b/>
          <w:bCs/>
          <w:sz w:val="20"/>
          <w:szCs w:val="20"/>
        </w:rPr>
        <w:t>Антикоррупционная</w:t>
      </w:r>
      <w:proofErr w:type="spellEnd"/>
      <w:r w:rsidR="00547AB8" w:rsidRPr="00233433">
        <w:rPr>
          <w:rFonts w:ascii="Times New Roman" w:hAnsi="Times New Roman"/>
          <w:b/>
          <w:bCs/>
          <w:sz w:val="20"/>
          <w:szCs w:val="20"/>
        </w:rPr>
        <w:t xml:space="preserve"> оговорка</w:t>
      </w:r>
    </w:p>
    <w:p w:rsidR="00547AB8" w:rsidRPr="00233433" w:rsidRDefault="009B4AE9" w:rsidP="00547AB8">
      <w:pPr>
        <w:spacing w:after="0"/>
        <w:ind w:firstLine="708"/>
        <w:jc w:val="both"/>
        <w:rPr>
          <w:rFonts w:ascii="Times New Roman" w:hAnsi="Times New Roman"/>
          <w:sz w:val="20"/>
          <w:szCs w:val="20"/>
        </w:rPr>
      </w:pPr>
      <w:r>
        <w:rPr>
          <w:rFonts w:ascii="Times New Roman" w:hAnsi="Times New Roman"/>
          <w:sz w:val="20"/>
          <w:szCs w:val="20"/>
        </w:rPr>
        <w:t>9</w:t>
      </w:r>
      <w:r w:rsidR="00547AB8" w:rsidRPr="00233433">
        <w:rPr>
          <w:rFonts w:ascii="Times New Roman" w:hAnsi="Times New Roman"/>
          <w:sz w:val="20"/>
          <w:szCs w:val="20"/>
        </w:rPr>
        <w:t xml:space="preserve">.1. При исполнении своих обязательств по настоящему Договору, Стороны, их </w:t>
      </w:r>
      <w:proofErr w:type="spellStart"/>
      <w:r w:rsidR="00547AB8" w:rsidRPr="00233433">
        <w:rPr>
          <w:rFonts w:ascii="Times New Roman" w:hAnsi="Times New Roman"/>
          <w:sz w:val="20"/>
          <w:szCs w:val="20"/>
        </w:rPr>
        <w:t>аффилированные</w:t>
      </w:r>
      <w:proofErr w:type="spellEnd"/>
      <w:r w:rsidR="00547AB8" w:rsidRPr="00233433">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547AB8" w:rsidRPr="00233433" w:rsidRDefault="009B4AE9" w:rsidP="00547AB8">
      <w:pPr>
        <w:spacing w:after="0"/>
        <w:ind w:firstLine="708"/>
        <w:jc w:val="both"/>
        <w:rPr>
          <w:rFonts w:ascii="Times New Roman" w:hAnsi="Times New Roman"/>
          <w:sz w:val="20"/>
          <w:szCs w:val="20"/>
        </w:rPr>
      </w:pPr>
      <w:r>
        <w:rPr>
          <w:rFonts w:ascii="Times New Roman" w:hAnsi="Times New Roman"/>
          <w:sz w:val="20"/>
          <w:szCs w:val="20"/>
        </w:rPr>
        <w:t>9</w:t>
      </w:r>
      <w:r w:rsidR="00547AB8" w:rsidRPr="00233433">
        <w:rPr>
          <w:rFonts w:ascii="Times New Roman" w:hAnsi="Times New Roman"/>
          <w:sz w:val="20"/>
          <w:szCs w:val="20"/>
        </w:rPr>
        <w:t xml:space="preserve">.2. </w:t>
      </w:r>
      <w:proofErr w:type="gramStart"/>
      <w:r w:rsidR="00547AB8" w:rsidRPr="00233433">
        <w:rPr>
          <w:rFonts w:ascii="Times New Roman" w:hAnsi="Times New Roman"/>
          <w:sz w:val="20"/>
          <w:szCs w:val="20"/>
        </w:rPr>
        <w:t xml:space="preserve">При исполнении своих обязательств по настоящему Договору, Стороны, их </w:t>
      </w:r>
      <w:proofErr w:type="spellStart"/>
      <w:r w:rsidR="00547AB8" w:rsidRPr="00233433">
        <w:rPr>
          <w:rFonts w:ascii="Times New Roman" w:hAnsi="Times New Roman"/>
          <w:sz w:val="20"/>
          <w:szCs w:val="20"/>
        </w:rPr>
        <w:t>аффилированные</w:t>
      </w:r>
      <w:proofErr w:type="spellEnd"/>
      <w:r w:rsidR="00547AB8" w:rsidRPr="00233433">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47AB8" w:rsidRPr="00233433" w:rsidRDefault="009B4AE9" w:rsidP="00547AB8">
      <w:pPr>
        <w:spacing w:after="0"/>
        <w:ind w:firstLine="708"/>
        <w:jc w:val="both"/>
        <w:rPr>
          <w:rFonts w:ascii="Times New Roman" w:hAnsi="Times New Roman"/>
          <w:sz w:val="20"/>
          <w:szCs w:val="20"/>
        </w:rPr>
      </w:pPr>
      <w:r>
        <w:rPr>
          <w:rFonts w:ascii="Times New Roman" w:hAnsi="Times New Roman"/>
          <w:sz w:val="20"/>
          <w:szCs w:val="20"/>
        </w:rPr>
        <w:t>9</w:t>
      </w:r>
      <w:r w:rsidR="00547AB8" w:rsidRPr="00233433">
        <w:rPr>
          <w:rFonts w:ascii="Times New Roman" w:hAnsi="Times New Roman"/>
          <w:sz w:val="20"/>
          <w:szCs w:val="20"/>
        </w:rPr>
        <w:t xml:space="preserve">.3. В </w:t>
      </w:r>
      <w:proofErr w:type="gramStart"/>
      <w:r w:rsidR="00547AB8" w:rsidRPr="00233433">
        <w:rPr>
          <w:rFonts w:ascii="Times New Roman" w:hAnsi="Times New Roman"/>
          <w:sz w:val="20"/>
          <w:szCs w:val="20"/>
        </w:rPr>
        <w:t>случае</w:t>
      </w:r>
      <w:proofErr w:type="gramEnd"/>
      <w:r w:rsidR="00547AB8" w:rsidRPr="00233433">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547AB8" w:rsidRPr="00233433">
        <w:rPr>
          <w:rFonts w:ascii="Times New Roman" w:hAnsi="Times New Roman"/>
          <w:sz w:val="20"/>
          <w:szCs w:val="20"/>
        </w:rPr>
        <w:t>с даты получения</w:t>
      </w:r>
      <w:proofErr w:type="gramEnd"/>
      <w:r w:rsidR="00547AB8" w:rsidRPr="00233433">
        <w:rPr>
          <w:rFonts w:ascii="Times New Roman" w:hAnsi="Times New Roman"/>
          <w:sz w:val="20"/>
          <w:szCs w:val="20"/>
        </w:rPr>
        <w:t xml:space="preserve"> письменного уведомления.</w:t>
      </w:r>
    </w:p>
    <w:p w:rsidR="00547AB8" w:rsidRPr="00233433" w:rsidRDefault="00547AB8" w:rsidP="00547AB8">
      <w:pPr>
        <w:spacing w:after="0"/>
        <w:ind w:firstLine="567"/>
        <w:jc w:val="both"/>
        <w:rPr>
          <w:rFonts w:ascii="Times New Roman" w:hAnsi="Times New Roman"/>
          <w:b/>
          <w:sz w:val="20"/>
          <w:szCs w:val="20"/>
        </w:rPr>
      </w:pPr>
      <w:r w:rsidRPr="00233433">
        <w:rPr>
          <w:rFonts w:ascii="Times New Roman" w:hAnsi="Times New Roman"/>
          <w:b/>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547AB8" w:rsidRPr="00233433" w:rsidRDefault="009B4AE9" w:rsidP="00547AB8">
      <w:pPr>
        <w:spacing w:after="0"/>
        <w:ind w:firstLine="708"/>
        <w:jc w:val="both"/>
        <w:rPr>
          <w:rFonts w:ascii="Times New Roman" w:hAnsi="Times New Roman"/>
          <w:sz w:val="20"/>
          <w:szCs w:val="20"/>
        </w:rPr>
      </w:pPr>
      <w:r>
        <w:rPr>
          <w:rFonts w:ascii="Times New Roman" w:hAnsi="Times New Roman"/>
          <w:sz w:val="20"/>
          <w:szCs w:val="20"/>
        </w:rPr>
        <w:t>9</w:t>
      </w:r>
      <w:r w:rsidR="00547AB8" w:rsidRPr="00233433">
        <w:rPr>
          <w:rFonts w:ascii="Times New Roman" w:hAnsi="Times New Roman"/>
          <w:sz w:val="20"/>
          <w:szCs w:val="20"/>
        </w:rPr>
        <w:t xml:space="preserve">.4. </w:t>
      </w:r>
      <w:proofErr w:type="gramStart"/>
      <w:r w:rsidR="00547AB8" w:rsidRPr="00233433">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00547AB8" w:rsidRPr="00233433">
        <w:rPr>
          <w:rFonts w:ascii="Times New Roman" w:hAnsi="Times New Roman"/>
          <w:sz w:val="20"/>
          <w:szCs w:val="20"/>
        </w:rPr>
        <w:t>аффилированными</w:t>
      </w:r>
      <w:proofErr w:type="spellEnd"/>
      <w:r w:rsidR="00547AB8" w:rsidRPr="00233433">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00547AB8" w:rsidRPr="00233433">
        <w:rPr>
          <w:rFonts w:ascii="Times New Roman" w:hAnsi="Times New Roman"/>
          <w:sz w:val="20"/>
          <w:szCs w:val="20"/>
        </w:rPr>
        <w:t xml:space="preserve"> легализации доходов, полученных преступным путем.</w:t>
      </w:r>
    </w:p>
    <w:p w:rsidR="00547AB8" w:rsidRPr="00233433" w:rsidRDefault="009B4AE9" w:rsidP="00547AB8">
      <w:pPr>
        <w:spacing w:after="0"/>
        <w:ind w:firstLine="708"/>
        <w:jc w:val="both"/>
        <w:rPr>
          <w:rFonts w:ascii="Times New Roman" w:hAnsi="Times New Roman"/>
          <w:sz w:val="20"/>
          <w:szCs w:val="20"/>
        </w:rPr>
      </w:pPr>
      <w:r>
        <w:rPr>
          <w:rFonts w:ascii="Times New Roman" w:hAnsi="Times New Roman"/>
          <w:sz w:val="20"/>
          <w:szCs w:val="20"/>
        </w:rPr>
        <w:lastRenderedPageBreak/>
        <w:t>9</w:t>
      </w:r>
      <w:r w:rsidR="00547AB8" w:rsidRPr="00233433">
        <w:rPr>
          <w:rFonts w:ascii="Times New Roman" w:hAnsi="Times New Roman"/>
          <w:sz w:val="20"/>
          <w:szCs w:val="20"/>
        </w:rPr>
        <w:t xml:space="preserve">.5. </w:t>
      </w:r>
      <w:proofErr w:type="gramStart"/>
      <w:r w:rsidR="00547AB8" w:rsidRPr="00233433">
        <w:rPr>
          <w:rFonts w:ascii="Times New Roman" w:hAnsi="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00547AB8" w:rsidRPr="00233433">
        <w:rPr>
          <w:rFonts w:ascii="Times New Roman" w:hAnsi="Times New Roman"/>
          <w:sz w:val="20"/>
          <w:szCs w:val="20"/>
        </w:rPr>
        <w:t xml:space="preserve"> Сторона, по чьей инициативе </w:t>
      </w:r>
      <w:proofErr w:type="gramStart"/>
      <w:r w:rsidR="00547AB8" w:rsidRPr="00233433">
        <w:rPr>
          <w:rFonts w:ascii="Times New Roman" w:hAnsi="Times New Roman"/>
          <w:sz w:val="20"/>
          <w:szCs w:val="20"/>
        </w:rPr>
        <w:t>был</w:t>
      </w:r>
      <w:proofErr w:type="gramEnd"/>
      <w:r w:rsidR="00547AB8" w:rsidRPr="00233433">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7AB8" w:rsidRPr="00233433" w:rsidRDefault="009B4AE9" w:rsidP="00547AB8">
      <w:pPr>
        <w:spacing w:after="0"/>
        <w:ind w:firstLine="708"/>
        <w:jc w:val="both"/>
        <w:rPr>
          <w:rFonts w:ascii="Times New Roman" w:hAnsi="Times New Roman"/>
          <w:sz w:val="20"/>
          <w:szCs w:val="20"/>
        </w:rPr>
      </w:pPr>
      <w:r>
        <w:rPr>
          <w:rFonts w:ascii="Times New Roman" w:hAnsi="Times New Roman"/>
          <w:sz w:val="20"/>
          <w:szCs w:val="20"/>
        </w:rPr>
        <w:t>9</w:t>
      </w:r>
      <w:r w:rsidR="00547AB8" w:rsidRPr="00233433">
        <w:rPr>
          <w:rFonts w:ascii="Times New Roman" w:hAnsi="Times New Roman"/>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547AB8" w:rsidRPr="00233433" w:rsidRDefault="009B4AE9" w:rsidP="00547AB8">
      <w:pPr>
        <w:spacing w:after="0"/>
        <w:ind w:firstLine="708"/>
        <w:jc w:val="both"/>
        <w:rPr>
          <w:rFonts w:ascii="Times New Roman" w:hAnsi="Times New Roman"/>
          <w:sz w:val="20"/>
          <w:szCs w:val="20"/>
        </w:rPr>
      </w:pPr>
      <w:r>
        <w:rPr>
          <w:rFonts w:ascii="Times New Roman" w:hAnsi="Times New Roman"/>
          <w:sz w:val="20"/>
          <w:szCs w:val="20"/>
        </w:rPr>
        <w:t>9</w:t>
      </w:r>
      <w:r w:rsidR="00547AB8" w:rsidRPr="00233433">
        <w:rPr>
          <w:rFonts w:ascii="Times New Roman" w:hAnsi="Times New Roman"/>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547AB8" w:rsidRPr="00233433" w:rsidRDefault="009B4AE9" w:rsidP="00547AB8">
      <w:pPr>
        <w:spacing w:after="0"/>
        <w:ind w:firstLine="708"/>
        <w:jc w:val="both"/>
        <w:rPr>
          <w:rFonts w:ascii="Times New Roman" w:hAnsi="Times New Roman"/>
          <w:sz w:val="20"/>
          <w:szCs w:val="20"/>
        </w:rPr>
      </w:pPr>
      <w:r>
        <w:rPr>
          <w:rFonts w:ascii="Times New Roman" w:hAnsi="Times New Roman"/>
          <w:sz w:val="20"/>
          <w:szCs w:val="20"/>
        </w:rPr>
        <w:t>9</w:t>
      </w:r>
      <w:r w:rsidR="00547AB8" w:rsidRPr="00233433">
        <w:rPr>
          <w:rFonts w:ascii="Times New Roman" w:hAnsi="Times New Roman"/>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547AB8" w:rsidRPr="00233433" w:rsidRDefault="00547AB8" w:rsidP="00547AB8">
      <w:pPr>
        <w:spacing w:after="0"/>
        <w:ind w:firstLine="708"/>
        <w:jc w:val="both"/>
        <w:rPr>
          <w:rFonts w:ascii="Times New Roman" w:hAnsi="Times New Roman"/>
          <w:sz w:val="20"/>
          <w:szCs w:val="20"/>
          <w:highlight w:val="yellow"/>
        </w:rPr>
      </w:pPr>
    </w:p>
    <w:p w:rsidR="00547AB8" w:rsidRPr="00233433" w:rsidRDefault="00547AB8" w:rsidP="009B4AE9">
      <w:pPr>
        <w:spacing w:after="0"/>
        <w:ind w:left="426" w:right="-285"/>
        <w:jc w:val="center"/>
        <w:rPr>
          <w:rFonts w:ascii="Times New Roman" w:hAnsi="Times New Roman"/>
          <w:b/>
          <w:bCs/>
          <w:sz w:val="20"/>
          <w:szCs w:val="20"/>
        </w:rPr>
      </w:pPr>
      <w:r w:rsidRPr="00233433">
        <w:rPr>
          <w:rFonts w:ascii="Times New Roman" w:hAnsi="Times New Roman"/>
          <w:b/>
          <w:bCs/>
          <w:sz w:val="20"/>
          <w:szCs w:val="20"/>
        </w:rPr>
        <w:t>11. ЗАКЛЮЧИТЕЛЬНЫЕ ПОЛОЖЕНИЯ</w:t>
      </w:r>
    </w:p>
    <w:p w:rsidR="00547AB8" w:rsidRPr="00233433" w:rsidRDefault="00547AB8" w:rsidP="00547AB8">
      <w:pPr>
        <w:spacing w:after="0"/>
        <w:ind w:right="-285" w:firstLine="426"/>
        <w:jc w:val="both"/>
        <w:rPr>
          <w:rFonts w:ascii="Times New Roman" w:hAnsi="Times New Roman"/>
          <w:bCs/>
          <w:sz w:val="20"/>
          <w:szCs w:val="20"/>
        </w:rPr>
      </w:pPr>
      <w:r w:rsidRPr="00233433">
        <w:rPr>
          <w:rFonts w:ascii="Times New Roman" w:hAnsi="Times New Roman"/>
          <w:bCs/>
          <w:sz w:val="20"/>
          <w:szCs w:val="20"/>
        </w:rPr>
        <w:t xml:space="preserve">11.1. </w:t>
      </w:r>
      <w:r w:rsidRPr="00233433">
        <w:rPr>
          <w:rFonts w:ascii="Times New Roman" w:hAnsi="Times New Roman"/>
          <w:sz w:val="20"/>
          <w:szCs w:val="20"/>
        </w:rPr>
        <w:t>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w:t>
      </w:r>
      <w:r w:rsidRPr="00233433">
        <w:rPr>
          <w:rFonts w:ascii="Times New Roman" w:hAnsi="Times New Roman"/>
          <w:bCs/>
          <w:sz w:val="20"/>
          <w:szCs w:val="20"/>
        </w:rPr>
        <w:t>.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547AB8" w:rsidRPr="00233433" w:rsidRDefault="00547AB8" w:rsidP="00547AB8">
      <w:pPr>
        <w:spacing w:after="0"/>
        <w:ind w:right="-285" w:firstLine="426"/>
        <w:jc w:val="both"/>
        <w:rPr>
          <w:rFonts w:ascii="Times New Roman" w:hAnsi="Times New Roman"/>
          <w:bCs/>
          <w:sz w:val="20"/>
          <w:szCs w:val="20"/>
        </w:rPr>
      </w:pPr>
      <w:r w:rsidRPr="00233433">
        <w:rPr>
          <w:rFonts w:ascii="Times New Roman" w:hAnsi="Times New Roman"/>
          <w:bCs/>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547AB8" w:rsidRPr="00233433" w:rsidRDefault="00547AB8" w:rsidP="00547AB8">
      <w:pPr>
        <w:spacing w:after="0"/>
        <w:ind w:right="-285" w:firstLine="426"/>
        <w:jc w:val="both"/>
        <w:rPr>
          <w:rFonts w:ascii="Times New Roman" w:hAnsi="Times New Roman"/>
          <w:bCs/>
          <w:sz w:val="20"/>
          <w:szCs w:val="20"/>
        </w:rPr>
      </w:pPr>
      <w:r w:rsidRPr="00233433">
        <w:rPr>
          <w:rFonts w:ascii="Times New Roman" w:hAnsi="Times New Roman"/>
          <w:bCs/>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547AB8" w:rsidRPr="00233433" w:rsidRDefault="00547AB8" w:rsidP="00547AB8">
      <w:pPr>
        <w:spacing w:after="0"/>
        <w:ind w:right="-285" w:firstLine="426"/>
        <w:jc w:val="both"/>
        <w:rPr>
          <w:rFonts w:ascii="Times New Roman" w:hAnsi="Times New Roman"/>
          <w:bCs/>
          <w:sz w:val="20"/>
          <w:szCs w:val="20"/>
        </w:rPr>
      </w:pPr>
      <w:r w:rsidRPr="00233433">
        <w:rPr>
          <w:rFonts w:ascii="Times New Roman" w:hAnsi="Times New Roman"/>
          <w:bCs/>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547AB8" w:rsidRPr="00233433" w:rsidRDefault="00547AB8" w:rsidP="00547AB8">
      <w:pPr>
        <w:spacing w:after="0"/>
        <w:ind w:right="-285" w:firstLine="426"/>
        <w:jc w:val="both"/>
        <w:rPr>
          <w:rFonts w:ascii="Times New Roman" w:hAnsi="Times New Roman"/>
          <w:bCs/>
          <w:sz w:val="20"/>
          <w:szCs w:val="20"/>
        </w:rPr>
      </w:pPr>
      <w:r w:rsidRPr="00233433">
        <w:rPr>
          <w:rFonts w:ascii="Times New Roman" w:hAnsi="Times New Roman"/>
          <w:bCs/>
          <w:sz w:val="20"/>
          <w:szCs w:val="20"/>
        </w:rPr>
        <w:t xml:space="preserve">11.5. </w:t>
      </w:r>
      <w:proofErr w:type="gramStart"/>
      <w:r w:rsidRPr="00233433">
        <w:rPr>
          <w:rFonts w:ascii="Times New Roman" w:hAnsi="Times New Roman"/>
          <w:bCs/>
          <w:sz w:val="20"/>
          <w:szCs w:val="20"/>
        </w:rPr>
        <w:t>Договор</w:t>
      </w:r>
      <w:proofErr w:type="gramEnd"/>
      <w:r w:rsidRPr="00233433">
        <w:rPr>
          <w:rFonts w:ascii="Times New Roman" w:hAnsi="Times New Roman"/>
          <w:bCs/>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547AB8" w:rsidRPr="00233433" w:rsidRDefault="00547AB8" w:rsidP="00547AB8">
      <w:pPr>
        <w:spacing w:after="0"/>
        <w:ind w:right="-285" w:firstLine="426"/>
        <w:jc w:val="both"/>
        <w:rPr>
          <w:rFonts w:ascii="Times New Roman" w:hAnsi="Times New Roman"/>
          <w:bCs/>
          <w:sz w:val="20"/>
          <w:szCs w:val="20"/>
        </w:rPr>
      </w:pPr>
      <w:r w:rsidRPr="00233433">
        <w:rPr>
          <w:rFonts w:ascii="Times New Roman" w:hAnsi="Times New Roman"/>
          <w:bCs/>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547AB8" w:rsidRPr="00233433" w:rsidRDefault="00547AB8" w:rsidP="00547AB8">
      <w:pPr>
        <w:spacing w:after="0"/>
        <w:ind w:right="-285" w:firstLine="426"/>
        <w:jc w:val="both"/>
        <w:rPr>
          <w:rFonts w:ascii="Times New Roman" w:hAnsi="Times New Roman"/>
          <w:bCs/>
          <w:sz w:val="20"/>
          <w:szCs w:val="20"/>
        </w:rPr>
      </w:pPr>
      <w:r w:rsidRPr="00233433">
        <w:rPr>
          <w:rFonts w:ascii="Times New Roman" w:hAnsi="Times New Roman"/>
          <w:bCs/>
          <w:sz w:val="20"/>
          <w:szCs w:val="20"/>
        </w:rPr>
        <w:t xml:space="preserve">11.7. В </w:t>
      </w:r>
      <w:proofErr w:type="gramStart"/>
      <w:r w:rsidRPr="00233433">
        <w:rPr>
          <w:rFonts w:ascii="Times New Roman" w:hAnsi="Times New Roman"/>
          <w:bCs/>
          <w:sz w:val="20"/>
          <w:szCs w:val="20"/>
        </w:rPr>
        <w:t>случае</w:t>
      </w:r>
      <w:proofErr w:type="gramEnd"/>
      <w:r w:rsidRPr="00233433">
        <w:rPr>
          <w:rFonts w:ascii="Times New Roman" w:hAnsi="Times New Roman"/>
          <w:bCs/>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547AB8" w:rsidRPr="00233433" w:rsidRDefault="00547AB8" w:rsidP="00547AB8">
      <w:pPr>
        <w:spacing w:after="0"/>
        <w:ind w:right="-285" w:firstLine="426"/>
        <w:jc w:val="both"/>
        <w:rPr>
          <w:rFonts w:ascii="Times New Roman" w:hAnsi="Times New Roman"/>
          <w:bCs/>
          <w:sz w:val="20"/>
          <w:szCs w:val="20"/>
        </w:rPr>
      </w:pPr>
      <w:r w:rsidRPr="00233433">
        <w:rPr>
          <w:rFonts w:ascii="Times New Roman" w:hAnsi="Times New Roman"/>
          <w:bCs/>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233433">
        <w:rPr>
          <w:rFonts w:ascii="Times New Roman" w:hAnsi="Times New Roman"/>
          <w:bCs/>
          <w:sz w:val="20"/>
          <w:szCs w:val="20"/>
        </w:rPr>
        <w:t>случае</w:t>
      </w:r>
      <w:proofErr w:type="gramEnd"/>
      <w:r w:rsidRPr="00233433">
        <w:rPr>
          <w:rFonts w:ascii="Times New Roman" w:hAnsi="Times New Roman"/>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547AB8" w:rsidRPr="00233433" w:rsidRDefault="00547AB8" w:rsidP="00547AB8">
      <w:pPr>
        <w:spacing w:after="0"/>
        <w:ind w:right="-285" w:firstLine="426"/>
        <w:jc w:val="both"/>
        <w:rPr>
          <w:rFonts w:ascii="Times New Roman" w:hAnsi="Times New Roman"/>
          <w:bCs/>
          <w:sz w:val="20"/>
          <w:szCs w:val="20"/>
        </w:rPr>
      </w:pPr>
      <w:r w:rsidRPr="00233433">
        <w:rPr>
          <w:rFonts w:ascii="Times New Roman" w:hAnsi="Times New Roman"/>
          <w:bCs/>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47AB8" w:rsidRPr="00233433" w:rsidRDefault="00547AB8" w:rsidP="00547AB8">
      <w:pPr>
        <w:spacing w:after="0"/>
        <w:ind w:right="-285" w:firstLine="426"/>
        <w:jc w:val="both"/>
        <w:rPr>
          <w:rFonts w:ascii="Times New Roman" w:hAnsi="Times New Roman"/>
          <w:bCs/>
          <w:sz w:val="20"/>
          <w:szCs w:val="20"/>
        </w:rPr>
      </w:pPr>
      <w:r w:rsidRPr="00233433">
        <w:rPr>
          <w:rFonts w:ascii="Times New Roman" w:hAnsi="Times New Roman"/>
          <w:bCs/>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547AB8" w:rsidRPr="00233433" w:rsidRDefault="00547AB8" w:rsidP="00547AB8">
      <w:pPr>
        <w:spacing w:after="0"/>
        <w:ind w:right="-285" w:firstLine="426"/>
        <w:jc w:val="both"/>
        <w:rPr>
          <w:rFonts w:ascii="Times New Roman" w:hAnsi="Times New Roman"/>
          <w:bCs/>
          <w:sz w:val="20"/>
          <w:szCs w:val="20"/>
        </w:rPr>
      </w:pPr>
      <w:r w:rsidRPr="00233433">
        <w:rPr>
          <w:rFonts w:ascii="Times New Roman" w:hAnsi="Times New Roman"/>
          <w:bCs/>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547AB8" w:rsidRPr="00233433" w:rsidRDefault="00547AB8" w:rsidP="00547AB8">
      <w:pPr>
        <w:spacing w:after="0"/>
        <w:ind w:right="-285" w:firstLine="426"/>
        <w:jc w:val="both"/>
        <w:rPr>
          <w:rFonts w:ascii="Times New Roman" w:hAnsi="Times New Roman"/>
          <w:bCs/>
          <w:sz w:val="20"/>
          <w:szCs w:val="20"/>
        </w:rPr>
      </w:pPr>
      <w:r w:rsidRPr="00233433">
        <w:rPr>
          <w:rFonts w:ascii="Times New Roman" w:hAnsi="Times New Roman"/>
          <w:bCs/>
          <w:sz w:val="20"/>
          <w:szCs w:val="20"/>
        </w:rPr>
        <w:lastRenderedPageBreak/>
        <w:t>11.12. Приложение № 1 «Техническое задание» к Договору являются неотъемлемой частью Договора.</w:t>
      </w:r>
    </w:p>
    <w:p w:rsidR="00547AB8" w:rsidRPr="00233433" w:rsidRDefault="00547AB8" w:rsidP="00547AB8">
      <w:pPr>
        <w:spacing w:after="0"/>
        <w:ind w:left="426" w:right="-285"/>
        <w:jc w:val="both"/>
        <w:rPr>
          <w:rFonts w:ascii="Times New Roman" w:hAnsi="Times New Roman"/>
          <w:b/>
          <w:bCs/>
          <w:sz w:val="20"/>
          <w:szCs w:val="20"/>
        </w:rPr>
      </w:pPr>
    </w:p>
    <w:p w:rsidR="00547AB8" w:rsidRPr="00233433" w:rsidRDefault="00547AB8" w:rsidP="00547AB8">
      <w:pPr>
        <w:spacing w:after="0"/>
        <w:ind w:left="426" w:right="-285"/>
        <w:jc w:val="center"/>
        <w:rPr>
          <w:rFonts w:ascii="Times New Roman" w:hAnsi="Times New Roman"/>
          <w:b/>
          <w:bCs/>
          <w:sz w:val="20"/>
          <w:szCs w:val="20"/>
        </w:rPr>
      </w:pPr>
      <w:r w:rsidRPr="00233433">
        <w:rPr>
          <w:rFonts w:ascii="Times New Roman" w:hAnsi="Times New Roman"/>
          <w:b/>
          <w:bCs/>
          <w:sz w:val="20"/>
          <w:szCs w:val="20"/>
        </w:rPr>
        <w:t>11. ЮРИДИЧЕСКИЕ АДРЕСА, РЕКВИЗИТЫ И ПОДПИСИ СТОРОН</w:t>
      </w:r>
    </w:p>
    <w:p w:rsidR="00547AB8" w:rsidRPr="00233433" w:rsidRDefault="00547AB8" w:rsidP="00547AB8">
      <w:pPr>
        <w:spacing w:after="0"/>
        <w:ind w:left="426" w:right="-285"/>
        <w:jc w:val="center"/>
        <w:rPr>
          <w:rFonts w:ascii="Times New Roman" w:hAnsi="Times New Roman"/>
          <w:b/>
          <w:bCs/>
          <w:sz w:val="20"/>
          <w:szCs w:val="20"/>
        </w:rPr>
      </w:pPr>
    </w:p>
    <w:tbl>
      <w:tblPr>
        <w:tblW w:w="5000" w:type="pct"/>
        <w:tblLook w:val="0000"/>
      </w:tblPr>
      <w:tblGrid>
        <w:gridCol w:w="4785"/>
        <w:gridCol w:w="4786"/>
      </w:tblGrid>
      <w:tr w:rsidR="00547AB8" w:rsidRPr="00233433" w:rsidTr="00FE378A">
        <w:trPr>
          <w:trHeight w:val="754"/>
        </w:trPr>
        <w:tc>
          <w:tcPr>
            <w:tcW w:w="2500" w:type="pct"/>
          </w:tcPr>
          <w:p w:rsidR="00547AB8" w:rsidRPr="00233433" w:rsidRDefault="00547AB8" w:rsidP="00FE378A">
            <w:pPr>
              <w:spacing w:after="0"/>
              <w:ind w:left="426" w:right="-285"/>
              <w:jc w:val="both"/>
              <w:rPr>
                <w:rFonts w:ascii="Times New Roman" w:hAnsi="Times New Roman"/>
                <w:b/>
                <w:bCs/>
                <w:sz w:val="20"/>
                <w:szCs w:val="20"/>
              </w:rPr>
            </w:pPr>
            <w:r w:rsidRPr="00233433">
              <w:rPr>
                <w:rFonts w:ascii="Times New Roman" w:hAnsi="Times New Roman"/>
                <w:b/>
                <w:bCs/>
                <w:sz w:val="20"/>
                <w:szCs w:val="20"/>
              </w:rPr>
              <w:t xml:space="preserve">     Заказчик </w:t>
            </w:r>
          </w:p>
          <w:p w:rsidR="00547AB8" w:rsidRPr="00233433" w:rsidRDefault="00547AB8" w:rsidP="00FE378A">
            <w:pPr>
              <w:spacing w:after="0"/>
              <w:ind w:left="426" w:right="-285"/>
              <w:jc w:val="both"/>
              <w:rPr>
                <w:rFonts w:ascii="Times New Roman" w:hAnsi="Times New Roman"/>
                <w:bCs/>
                <w:sz w:val="20"/>
                <w:szCs w:val="20"/>
              </w:rPr>
            </w:pPr>
          </w:p>
          <w:p w:rsidR="00547AB8" w:rsidRPr="00233433" w:rsidRDefault="00547AB8" w:rsidP="00FE378A">
            <w:pPr>
              <w:spacing w:after="0"/>
              <w:ind w:left="426" w:right="-285"/>
              <w:jc w:val="both"/>
              <w:rPr>
                <w:rFonts w:ascii="Times New Roman" w:hAnsi="Times New Roman"/>
                <w:bCs/>
                <w:sz w:val="20"/>
                <w:szCs w:val="20"/>
              </w:rPr>
            </w:pPr>
            <w:r w:rsidRPr="00233433">
              <w:rPr>
                <w:rFonts w:ascii="Times New Roman" w:hAnsi="Times New Roman"/>
                <w:bCs/>
                <w:sz w:val="20"/>
                <w:szCs w:val="20"/>
              </w:rPr>
              <w:t>___________________ /______</w:t>
            </w:r>
          </w:p>
          <w:p w:rsidR="00547AB8" w:rsidRPr="00233433" w:rsidRDefault="00547AB8" w:rsidP="00FE378A">
            <w:pPr>
              <w:spacing w:after="0"/>
              <w:ind w:left="426" w:right="-285"/>
              <w:jc w:val="both"/>
              <w:rPr>
                <w:rFonts w:ascii="Times New Roman" w:hAnsi="Times New Roman"/>
                <w:bCs/>
                <w:sz w:val="20"/>
                <w:szCs w:val="20"/>
              </w:rPr>
            </w:pPr>
            <w:r w:rsidRPr="00233433">
              <w:rPr>
                <w:rFonts w:ascii="Times New Roman" w:hAnsi="Times New Roman"/>
                <w:bCs/>
                <w:sz w:val="20"/>
                <w:szCs w:val="20"/>
              </w:rPr>
              <w:t xml:space="preserve">         (подпись)</w:t>
            </w:r>
          </w:p>
          <w:p w:rsidR="00547AB8" w:rsidRPr="00233433" w:rsidRDefault="00547AB8" w:rsidP="00FE378A">
            <w:pPr>
              <w:spacing w:after="0"/>
              <w:ind w:left="426" w:right="-285"/>
              <w:jc w:val="both"/>
              <w:rPr>
                <w:rFonts w:ascii="Times New Roman" w:hAnsi="Times New Roman"/>
                <w:b/>
                <w:bCs/>
                <w:sz w:val="20"/>
                <w:szCs w:val="20"/>
              </w:rPr>
            </w:pPr>
            <w:r w:rsidRPr="00233433">
              <w:rPr>
                <w:rFonts w:ascii="Times New Roman" w:hAnsi="Times New Roman"/>
                <w:bCs/>
                <w:sz w:val="20"/>
                <w:szCs w:val="20"/>
              </w:rPr>
              <w:t xml:space="preserve">           (</w:t>
            </w:r>
            <w:proofErr w:type="gramStart"/>
            <w:r w:rsidRPr="00233433">
              <w:rPr>
                <w:rFonts w:ascii="Times New Roman" w:hAnsi="Times New Roman"/>
                <w:bCs/>
                <w:sz w:val="20"/>
                <w:szCs w:val="20"/>
              </w:rPr>
              <w:t>м</w:t>
            </w:r>
            <w:proofErr w:type="gramEnd"/>
            <w:r w:rsidRPr="00233433">
              <w:rPr>
                <w:rFonts w:ascii="Times New Roman" w:hAnsi="Times New Roman"/>
                <w:bCs/>
                <w:sz w:val="20"/>
                <w:szCs w:val="20"/>
              </w:rPr>
              <w:t>.п.)</w:t>
            </w:r>
          </w:p>
        </w:tc>
        <w:tc>
          <w:tcPr>
            <w:tcW w:w="2500" w:type="pct"/>
          </w:tcPr>
          <w:p w:rsidR="00547AB8" w:rsidRPr="00233433" w:rsidRDefault="00547AB8" w:rsidP="00FE378A">
            <w:pPr>
              <w:spacing w:after="0"/>
              <w:ind w:left="426" w:right="-285"/>
              <w:jc w:val="both"/>
              <w:rPr>
                <w:rFonts w:ascii="Times New Roman" w:hAnsi="Times New Roman"/>
                <w:b/>
                <w:bCs/>
                <w:sz w:val="20"/>
                <w:szCs w:val="20"/>
              </w:rPr>
            </w:pPr>
            <w:r w:rsidRPr="00233433">
              <w:rPr>
                <w:rFonts w:ascii="Times New Roman" w:hAnsi="Times New Roman"/>
                <w:b/>
                <w:bCs/>
                <w:sz w:val="20"/>
                <w:szCs w:val="20"/>
              </w:rPr>
              <w:t xml:space="preserve">                  Исполнитель</w:t>
            </w:r>
          </w:p>
          <w:p w:rsidR="00547AB8" w:rsidRPr="00233433" w:rsidRDefault="00547AB8" w:rsidP="00FE378A">
            <w:pPr>
              <w:spacing w:after="0"/>
              <w:ind w:left="426" w:right="-285"/>
              <w:jc w:val="both"/>
              <w:rPr>
                <w:rFonts w:ascii="Times New Roman" w:hAnsi="Times New Roman"/>
                <w:b/>
                <w:bCs/>
                <w:sz w:val="20"/>
                <w:szCs w:val="20"/>
              </w:rPr>
            </w:pPr>
          </w:p>
          <w:p w:rsidR="00547AB8" w:rsidRPr="00233433" w:rsidRDefault="00547AB8" w:rsidP="00FE378A">
            <w:pPr>
              <w:spacing w:after="0"/>
              <w:ind w:left="426" w:right="-285"/>
              <w:jc w:val="both"/>
              <w:rPr>
                <w:rFonts w:ascii="Times New Roman" w:hAnsi="Times New Roman"/>
                <w:bCs/>
                <w:sz w:val="20"/>
                <w:szCs w:val="20"/>
              </w:rPr>
            </w:pPr>
            <w:r w:rsidRPr="00233433">
              <w:rPr>
                <w:rFonts w:ascii="Times New Roman" w:hAnsi="Times New Roman"/>
                <w:bCs/>
                <w:sz w:val="20"/>
                <w:szCs w:val="20"/>
              </w:rPr>
              <w:t xml:space="preserve">  ___________________ /________</w:t>
            </w:r>
          </w:p>
          <w:p w:rsidR="00547AB8" w:rsidRPr="00233433" w:rsidRDefault="00547AB8" w:rsidP="00FE378A">
            <w:pPr>
              <w:spacing w:after="0"/>
              <w:ind w:left="426" w:right="-285"/>
              <w:jc w:val="both"/>
              <w:rPr>
                <w:rFonts w:ascii="Times New Roman" w:hAnsi="Times New Roman"/>
                <w:bCs/>
                <w:sz w:val="20"/>
                <w:szCs w:val="20"/>
              </w:rPr>
            </w:pPr>
            <w:r w:rsidRPr="00233433">
              <w:rPr>
                <w:rFonts w:ascii="Times New Roman" w:hAnsi="Times New Roman"/>
                <w:bCs/>
                <w:sz w:val="20"/>
                <w:szCs w:val="20"/>
              </w:rPr>
              <w:t xml:space="preserve">              (подпись)</w:t>
            </w:r>
          </w:p>
          <w:p w:rsidR="00547AB8" w:rsidRPr="00233433" w:rsidRDefault="00547AB8" w:rsidP="00FE378A">
            <w:pPr>
              <w:spacing w:after="0"/>
              <w:ind w:left="426" w:right="-285"/>
              <w:jc w:val="both"/>
              <w:rPr>
                <w:rFonts w:ascii="Times New Roman" w:hAnsi="Times New Roman"/>
                <w:b/>
                <w:bCs/>
                <w:sz w:val="20"/>
                <w:szCs w:val="20"/>
              </w:rPr>
            </w:pPr>
            <w:r w:rsidRPr="00233433">
              <w:rPr>
                <w:rFonts w:ascii="Times New Roman" w:hAnsi="Times New Roman"/>
                <w:bCs/>
                <w:sz w:val="20"/>
                <w:szCs w:val="20"/>
              </w:rPr>
              <w:t xml:space="preserve">                  (</w:t>
            </w:r>
            <w:proofErr w:type="gramStart"/>
            <w:r w:rsidRPr="00233433">
              <w:rPr>
                <w:rFonts w:ascii="Times New Roman" w:hAnsi="Times New Roman"/>
                <w:bCs/>
                <w:sz w:val="20"/>
                <w:szCs w:val="20"/>
              </w:rPr>
              <w:t>м</w:t>
            </w:r>
            <w:proofErr w:type="gramEnd"/>
            <w:r w:rsidRPr="00233433">
              <w:rPr>
                <w:rFonts w:ascii="Times New Roman" w:hAnsi="Times New Roman"/>
                <w:bCs/>
                <w:sz w:val="20"/>
                <w:szCs w:val="20"/>
              </w:rPr>
              <w:t>.п.)</w:t>
            </w:r>
          </w:p>
        </w:tc>
      </w:tr>
    </w:tbl>
    <w:p w:rsidR="00547AB8" w:rsidRPr="00233433" w:rsidRDefault="00547AB8" w:rsidP="00547AB8">
      <w:pPr>
        <w:spacing w:after="0"/>
        <w:ind w:right="-285"/>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Default="00547AB8" w:rsidP="00547AB8">
      <w:pPr>
        <w:spacing w:after="0"/>
        <w:jc w:val="both"/>
        <w:rPr>
          <w:rFonts w:ascii="Times New Roman" w:hAnsi="Times New Roman"/>
          <w:sz w:val="20"/>
          <w:szCs w:val="20"/>
        </w:rPr>
      </w:pPr>
    </w:p>
    <w:p w:rsidR="009B4AE9" w:rsidRDefault="009B4AE9" w:rsidP="00547AB8">
      <w:pPr>
        <w:spacing w:after="0"/>
        <w:jc w:val="both"/>
        <w:rPr>
          <w:rFonts w:ascii="Times New Roman" w:hAnsi="Times New Roman"/>
          <w:sz w:val="20"/>
          <w:szCs w:val="20"/>
        </w:rPr>
      </w:pPr>
    </w:p>
    <w:p w:rsidR="009B4AE9" w:rsidRPr="00233433" w:rsidRDefault="009B4AE9"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Default="00547AB8" w:rsidP="00547AB8">
      <w:pPr>
        <w:spacing w:after="0"/>
        <w:jc w:val="both"/>
        <w:rPr>
          <w:rFonts w:ascii="Times New Roman" w:hAnsi="Times New Roman"/>
          <w:sz w:val="20"/>
          <w:szCs w:val="20"/>
        </w:rPr>
      </w:pPr>
    </w:p>
    <w:p w:rsidR="00547AB8" w:rsidRPr="00233433" w:rsidRDefault="00547AB8" w:rsidP="00547AB8">
      <w:pPr>
        <w:spacing w:after="0"/>
        <w:jc w:val="both"/>
        <w:rPr>
          <w:rFonts w:ascii="Times New Roman" w:hAnsi="Times New Roman"/>
          <w:sz w:val="20"/>
          <w:szCs w:val="20"/>
        </w:rPr>
      </w:pPr>
    </w:p>
    <w:p w:rsidR="00547AB8" w:rsidRPr="00233433" w:rsidRDefault="00547AB8" w:rsidP="00547AB8">
      <w:pPr>
        <w:spacing w:after="0"/>
        <w:rPr>
          <w:rFonts w:ascii="Times New Roman" w:hAnsi="Times New Roman"/>
          <w:sz w:val="20"/>
          <w:szCs w:val="20"/>
        </w:rPr>
      </w:pPr>
    </w:p>
    <w:p w:rsidR="00547AB8" w:rsidRPr="00233433" w:rsidRDefault="00547AB8" w:rsidP="00547AB8">
      <w:pPr>
        <w:spacing w:after="0"/>
        <w:ind w:firstLine="709"/>
        <w:jc w:val="right"/>
        <w:rPr>
          <w:rFonts w:ascii="Times New Roman" w:hAnsi="Times New Roman"/>
          <w:b/>
          <w:bCs/>
          <w:sz w:val="20"/>
          <w:szCs w:val="20"/>
        </w:rPr>
      </w:pPr>
      <w:r w:rsidRPr="00233433">
        <w:rPr>
          <w:rFonts w:ascii="Times New Roman" w:hAnsi="Times New Roman"/>
          <w:b/>
          <w:bCs/>
          <w:sz w:val="20"/>
          <w:szCs w:val="20"/>
        </w:rPr>
        <w:lastRenderedPageBreak/>
        <w:t>Приложение № 1</w:t>
      </w:r>
    </w:p>
    <w:p w:rsidR="00547AB8" w:rsidRPr="00233433" w:rsidRDefault="00547AB8" w:rsidP="00547AB8">
      <w:pPr>
        <w:spacing w:after="0"/>
        <w:ind w:firstLine="709"/>
        <w:jc w:val="right"/>
        <w:rPr>
          <w:rFonts w:ascii="Times New Roman" w:hAnsi="Times New Roman"/>
          <w:b/>
          <w:bCs/>
          <w:sz w:val="20"/>
          <w:szCs w:val="20"/>
        </w:rPr>
      </w:pPr>
      <w:r w:rsidRPr="00233433">
        <w:rPr>
          <w:rFonts w:ascii="Times New Roman" w:hAnsi="Times New Roman"/>
          <w:b/>
          <w:bCs/>
          <w:sz w:val="20"/>
          <w:szCs w:val="20"/>
        </w:rPr>
        <w:t>к договору № __________    от «___» _________ 20___г.</w:t>
      </w:r>
    </w:p>
    <w:p w:rsidR="00547AB8" w:rsidRPr="00233433" w:rsidRDefault="00547AB8" w:rsidP="00547AB8">
      <w:pPr>
        <w:spacing w:after="0"/>
        <w:ind w:firstLine="709"/>
        <w:jc w:val="right"/>
        <w:rPr>
          <w:rFonts w:ascii="Times New Roman" w:hAnsi="Times New Roman"/>
          <w:b/>
          <w:bCs/>
          <w:sz w:val="20"/>
          <w:szCs w:val="20"/>
        </w:rPr>
      </w:pPr>
    </w:p>
    <w:p w:rsidR="00547AB8" w:rsidRPr="00233433" w:rsidRDefault="00547AB8" w:rsidP="00547AB8">
      <w:pPr>
        <w:shd w:val="clear" w:color="auto" w:fill="FFFFFF"/>
        <w:spacing w:after="0" w:line="324" w:lineRule="exact"/>
        <w:jc w:val="center"/>
        <w:rPr>
          <w:rFonts w:ascii="Times New Roman" w:hAnsi="Times New Roman"/>
          <w:b/>
          <w:bCs/>
          <w:spacing w:val="-1"/>
          <w:sz w:val="20"/>
          <w:szCs w:val="20"/>
        </w:rPr>
      </w:pPr>
      <w:r w:rsidRPr="00233433">
        <w:rPr>
          <w:rFonts w:ascii="Times New Roman" w:hAnsi="Times New Roman"/>
          <w:b/>
          <w:bCs/>
          <w:spacing w:val="-1"/>
          <w:sz w:val="20"/>
          <w:szCs w:val="20"/>
        </w:rPr>
        <w:t>Техническое задание</w:t>
      </w:r>
    </w:p>
    <w:p w:rsidR="00547AB8" w:rsidRPr="00233433" w:rsidRDefault="00547AB8" w:rsidP="00ED0BC3">
      <w:pPr>
        <w:shd w:val="clear" w:color="auto" w:fill="FFFFFF"/>
        <w:spacing w:after="0"/>
        <w:jc w:val="center"/>
        <w:rPr>
          <w:rFonts w:ascii="Times New Roman" w:hAnsi="Times New Roman"/>
          <w:b/>
          <w:sz w:val="20"/>
          <w:szCs w:val="20"/>
        </w:rPr>
      </w:pPr>
      <w:r w:rsidRPr="00233433">
        <w:rPr>
          <w:rFonts w:ascii="Times New Roman" w:hAnsi="Times New Roman"/>
          <w:b/>
          <w:sz w:val="20"/>
          <w:szCs w:val="20"/>
        </w:rPr>
        <w:t xml:space="preserve">на предоставление лицензионных </w:t>
      </w:r>
      <w:proofErr w:type="gramStart"/>
      <w:r w:rsidRPr="00233433">
        <w:rPr>
          <w:rFonts w:ascii="Times New Roman" w:hAnsi="Times New Roman"/>
          <w:b/>
          <w:sz w:val="20"/>
          <w:szCs w:val="20"/>
        </w:rPr>
        <w:t>прав</w:t>
      </w:r>
      <w:proofErr w:type="gramEnd"/>
      <w:r w:rsidRPr="00233433">
        <w:rPr>
          <w:rFonts w:ascii="Times New Roman" w:hAnsi="Times New Roman"/>
          <w:b/>
          <w:sz w:val="20"/>
          <w:szCs w:val="20"/>
        </w:rPr>
        <w:t xml:space="preserve"> на пользование программным обеспечением </w:t>
      </w:r>
      <w:proofErr w:type="spellStart"/>
      <w:r w:rsidRPr="00233433">
        <w:rPr>
          <w:rFonts w:ascii="Times New Roman" w:hAnsi="Times New Roman"/>
          <w:b/>
          <w:sz w:val="20"/>
          <w:szCs w:val="20"/>
        </w:rPr>
        <w:t>Kaspersky</w:t>
      </w:r>
      <w:proofErr w:type="spellEnd"/>
      <w:r w:rsidRPr="00233433">
        <w:rPr>
          <w:rFonts w:ascii="Times New Roman" w:hAnsi="Times New Roman"/>
          <w:b/>
          <w:sz w:val="20"/>
          <w:szCs w:val="20"/>
        </w:rPr>
        <w:t xml:space="preserve"> </w:t>
      </w:r>
      <w:proofErr w:type="spellStart"/>
      <w:r w:rsidRPr="00233433">
        <w:rPr>
          <w:rFonts w:ascii="Times New Roman" w:hAnsi="Times New Roman"/>
          <w:b/>
          <w:sz w:val="20"/>
          <w:szCs w:val="20"/>
        </w:rPr>
        <w:t>Endpoint</w:t>
      </w:r>
      <w:proofErr w:type="spellEnd"/>
      <w:r w:rsidRPr="00233433">
        <w:rPr>
          <w:rFonts w:ascii="Times New Roman" w:hAnsi="Times New Roman"/>
          <w:b/>
          <w:sz w:val="20"/>
          <w:szCs w:val="20"/>
        </w:rPr>
        <w:t xml:space="preserve"> </w:t>
      </w:r>
      <w:proofErr w:type="spellStart"/>
      <w:r w:rsidRPr="00233433">
        <w:rPr>
          <w:rFonts w:ascii="Times New Roman" w:hAnsi="Times New Roman"/>
          <w:b/>
          <w:sz w:val="20"/>
          <w:szCs w:val="20"/>
        </w:rPr>
        <w:t>Security</w:t>
      </w:r>
      <w:proofErr w:type="spellEnd"/>
      <w:r w:rsidRPr="00233433">
        <w:rPr>
          <w:rFonts w:ascii="Times New Roman" w:hAnsi="Times New Roman"/>
          <w:b/>
          <w:sz w:val="20"/>
          <w:szCs w:val="20"/>
        </w:rPr>
        <w:t xml:space="preserve"> для бизнеса – Стандартный</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
        <w:gridCol w:w="2251"/>
        <w:gridCol w:w="7880"/>
      </w:tblGrid>
      <w:tr w:rsidR="00547AB8" w:rsidRPr="00233433" w:rsidTr="00FE378A">
        <w:trPr>
          <w:trHeight w:val="348"/>
        </w:trPr>
        <w:tc>
          <w:tcPr>
            <w:tcW w:w="441"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1.</w:t>
            </w:r>
          </w:p>
        </w:tc>
        <w:tc>
          <w:tcPr>
            <w:tcW w:w="2253"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Предмет закупки, характеристики</w:t>
            </w:r>
          </w:p>
        </w:tc>
        <w:tc>
          <w:tcPr>
            <w:tcW w:w="7903" w:type="dxa"/>
          </w:tcPr>
          <w:p w:rsidR="00547AB8" w:rsidRPr="00233433" w:rsidRDefault="00547AB8" w:rsidP="00FE378A">
            <w:pPr>
              <w:spacing w:after="0"/>
              <w:jc w:val="both"/>
              <w:rPr>
                <w:rFonts w:ascii="Times New Roman" w:hAnsi="Times New Roman"/>
                <w:sz w:val="20"/>
                <w:szCs w:val="20"/>
              </w:rPr>
            </w:pPr>
            <w:r w:rsidRPr="00233433">
              <w:rPr>
                <w:rFonts w:ascii="Times New Roman" w:hAnsi="Times New Roman"/>
                <w:bCs/>
                <w:sz w:val="20"/>
                <w:szCs w:val="20"/>
              </w:rPr>
              <w:t xml:space="preserve">Оказание услуг по предоставлению неисключительных прав на использование лицензионного программного обеспечения </w:t>
            </w:r>
            <w:proofErr w:type="spellStart"/>
            <w:r w:rsidRPr="00233433">
              <w:rPr>
                <w:rFonts w:ascii="Times New Roman" w:hAnsi="Times New Roman"/>
                <w:bCs/>
                <w:sz w:val="20"/>
                <w:szCs w:val="20"/>
              </w:rPr>
              <w:t>Kaspersky</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Endpoint</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Security</w:t>
            </w:r>
            <w:proofErr w:type="spellEnd"/>
            <w:r w:rsidRPr="00233433">
              <w:rPr>
                <w:rFonts w:ascii="Times New Roman" w:hAnsi="Times New Roman"/>
                <w:bCs/>
                <w:sz w:val="20"/>
                <w:szCs w:val="20"/>
              </w:rPr>
              <w:t xml:space="preserve"> для бизнеса – </w:t>
            </w:r>
            <w:proofErr w:type="gramStart"/>
            <w:r w:rsidRPr="00233433">
              <w:rPr>
                <w:rFonts w:ascii="Times New Roman" w:hAnsi="Times New Roman"/>
                <w:bCs/>
                <w:sz w:val="20"/>
                <w:szCs w:val="20"/>
              </w:rPr>
              <w:t>Стандартный</w:t>
            </w:r>
            <w:proofErr w:type="gramEnd"/>
            <w:r w:rsidRPr="00233433">
              <w:rPr>
                <w:rFonts w:ascii="Times New Roman" w:hAnsi="Times New Roman"/>
                <w:bCs/>
                <w:sz w:val="20"/>
                <w:szCs w:val="20"/>
              </w:rPr>
              <w:t xml:space="preserve"> (продление лицензий на антивирусное программное обеспечение) для нужд Заказчика</w:t>
            </w:r>
            <w:r w:rsidRPr="00233433">
              <w:rPr>
                <w:rFonts w:ascii="Times New Roman" w:hAnsi="Times New Roman"/>
                <w:sz w:val="20"/>
                <w:szCs w:val="20"/>
              </w:rPr>
              <w:t xml:space="preserve"> сроком на </w:t>
            </w:r>
            <w:r w:rsidRPr="00233433">
              <w:rPr>
                <w:rFonts w:ascii="Times New Roman" w:hAnsi="Times New Roman"/>
                <w:color w:val="000000"/>
                <w:sz w:val="20"/>
                <w:szCs w:val="20"/>
              </w:rPr>
              <w:t>12  месяцев.</w:t>
            </w:r>
          </w:p>
          <w:p w:rsidR="00547AB8" w:rsidRPr="00233433" w:rsidRDefault="00547AB8" w:rsidP="00FE378A">
            <w:pPr>
              <w:spacing w:after="0"/>
              <w:rPr>
                <w:rFonts w:ascii="Times New Roman" w:hAnsi="Times New Roman"/>
                <w:sz w:val="20"/>
                <w:szCs w:val="20"/>
              </w:rPr>
            </w:pPr>
          </w:p>
        </w:tc>
      </w:tr>
      <w:tr w:rsidR="00547AB8" w:rsidRPr="00233433" w:rsidTr="00FE378A">
        <w:trPr>
          <w:trHeight w:val="348"/>
        </w:trPr>
        <w:tc>
          <w:tcPr>
            <w:tcW w:w="441"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2.</w:t>
            </w:r>
          </w:p>
        </w:tc>
        <w:tc>
          <w:tcPr>
            <w:tcW w:w="2253"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Количество/Место оказания услуг</w:t>
            </w:r>
          </w:p>
        </w:tc>
        <w:tc>
          <w:tcPr>
            <w:tcW w:w="7903" w:type="dxa"/>
          </w:tcPr>
          <w:p w:rsidR="00547AB8" w:rsidRPr="00233433" w:rsidRDefault="00547AB8" w:rsidP="00A5363B">
            <w:pPr>
              <w:spacing w:after="0"/>
              <w:rPr>
                <w:rFonts w:ascii="Times New Roman" w:hAnsi="Times New Roman"/>
                <w:color w:val="000000"/>
                <w:sz w:val="20"/>
                <w:szCs w:val="20"/>
              </w:rPr>
            </w:pPr>
            <w:r w:rsidRPr="00233433">
              <w:rPr>
                <w:rFonts w:ascii="Times New Roman" w:hAnsi="Times New Roman"/>
                <w:color w:val="000000"/>
                <w:sz w:val="20"/>
                <w:szCs w:val="20"/>
              </w:rPr>
              <w:t xml:space="preserve">132 </w:t>
            </w:r>
            <w:r w:rsidR="00A5363B">
              <w:rPr>
                <w:rFonts w:ascii="Times New Roman" w:hAnsi="Times New Roman"/>
                <w:color w:val="000000"/>
                <w:sz w:val="20"/>
                <w:szCs w:val="20"/>
              </w:rPr>
              <w:t>штуки</w:t>
            </w:r>
            <w:r w:rsidRPr="00233433">
              <w:rPr>
                <w:rFonts w:ascii="Times New Roman" w:hAnsi="Times New Roman"/>
                <w:color w:val="000000"/>
                <w:sz w:val="20"/>
                <w:szCs w:val="20"/>
              </w:rPr>
              <w:t xml:space="preserve"> (лицензии)/150000, г. Ярославль ул. Максимова, д. 17/27</w:t>
            </w:r>
          </w:p>
        </w:tc>
      </w:tr>
      <w:tr w:rsidR="00547AB8" w:rsidRPr="00233433" w:rsidTr="00FE378A">
        <w:trPr>
          <w:trHeight w:val="348"/>
        </w:trPr>
        <w:tc>
          <w:tcPr>
            <w:tcW w:w="441"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3.</w:t>
            </w:r>
          </w:p>
        </w:tc>
        <w:tc>
          <w:tcPr>
            <w:tcW w:w="2253"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Срок действия лицензии</w:t>
            </w:r>
          </w:p>
        </w:tc>
        <w:tc>
          <w:tcPr>
            <w:tcW w:w="7903" w:type="dxa"/>
          </w:tcPr>
          <w:p w:rsidR="00547AB8" w:rsidRPr="00233433" w:rsidRDefault="00547AB8" w:rsidP="00FE378A">
            <w:pPr>
              <w:spacing w:after="0"/>
              <w:rPr>
                <w:rFonts w:ascii="Times New Roman" w:hAnsi="Times New Roman"/>
                <w:color w:val="000000"/>
                <w:sz w:val="20"/>
                <w:szCs w:val="20"/>
              </w:rPr>
            </w:pPr>
            <w:r w:rsidRPr="00233433">
              <w:rPr>
                <w:rFonts w:ascii="Times New Roman" w:hAnsi="Times New Roman"/>
                <w:color w:val="000000"/>
                <w:sz w:val="20"/>
                <w:szCs w:val="20"/>
              </w:rPr>
              <w:t>12  месяцев с момента активации лицензии (ключей)</w:t>
            </w:r>
            <w:bookmarkStart w:id="0" w:name="_GoBack"/>
            <w:bookmarkEnd w:id="0"/>
          </w:p>
        </w:tc>
      </w:tr>
      <w:tr w:rsidR="00547AB8" w:rsidRPr="00233433" w:rsidTr="00FE378A">
        <w:trPr>
          <w:trHeight w:val="348"/>
        </w:trPr>
        <w:tc>
          <w:tcPr>
            <w:tcW w:w="441"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4.</w:t>
            </w:r>
          </w:p>
        </w:tc>
        <w:tc>
          <w:tcPr>
            <w:tcW w:w="2253"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Требования к характеристикам товара</w:t>
            </w:r>
          </w:p>
        </w:tc>
        <w:tc>
          <w:tcPr>
            <w:tcW w:w="7903" w:type="dxa"/>
          </w:tcPr>
          <w:p w:rsidR="00CE7572" w:rsidRPr="00C23541" w:rsidRDefault="00CE7572" w:rsidP="00CE7572">
            <w:pPr>
              <w:pStyle w:val="1"/>
              <w:spacing w:before="0" w:line="240" w:lineRule="auto"/>
              <w:rPr>
                <w:rFonts w:ascii="Times New Roman" w:hAnsi="Times New Roman" w:cs="Times New Roman"/>
                <w:b/>
                <w:color w:val="auto"/>
                <w:sz w:val="20"/>
                <w:szCs w:val="20"/>
                <w:lang w:eastAsia="en-US"/>
              </w:rPr>
            </w:pPr>
            <w:bookmarkStart w:id="1" w:name="_Toc8215314"/>
            <w:bookmarkStart w:id="2" w:name="_Toc19806649"/>
            <w:r w:rsidRPr="00C23541">
              <w:rPr>
                <w:rFonts w:ascii="Times New Roman" w:hAnsi="Times New Roman" w:cs="Times New Roman"/>
                <w:b/>
                <w:color w:val="auto"/>
                <w:sz w:val="20"/>
                <w:szCs w:val="20"/>
                <w:lang w:eastAsia="en-US"/>
              </w:rPr>
              <w:t>Общие требования</w:t>
            </w:r>
            <w:bookmarkEnd w:id="1"/>
            <w:bookmarkEnd w:id="2"/>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Антивирусные средства должны включать:</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программные средства антивирусной защиты для рабочих станций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программные средства антивирусной защиты для рабочих станций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программные средства антивирусной защиты для файловых серверов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программные средства централизованного управления, мониторинга и обновления;</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обновляемые базы данных сигнатур вредоносных программ и атак;</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эксплуатационную документацию на русском языке.</w:t>
            </w:r>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Программный интерфейс всех антивирусных средств, включая средства управления, должен быть на русском и английском языке.</w:t>
            </w:r>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Все антивирусные средства, включая средства управления, должны обладать контекстной справочной системой на русском и английском языке.</w:t>
            </w:r>
          </w:p>
          <w:p w:rsidR="00CE7572" w:rsidRPr="00C23541" w:rsidRDefault="00CE7572" w:rsidP="00CE7572">
            <w:pPr>
              <w:spacing w:after="0" w:line="240" w:lineRule="auto"/>
              <w:rPr>
                <w:rFonts w:ascii="Times New Roman" w:hAnsi="Times New Roman"/>
                <w:sz w:val="20"/>
                <w:szCs w:val="20"/>
              </w:rPr>
            </w:pPr>
          </w:p>
          <w:p w:rsidR="00CE7572" w:rsidRPr="00C23541" w:rsidRDefault="00CE7572" w:rsidP="00CE7572">
            <w:pPr>
              <w:pStyle w:val="1"/>
              <w:spacing w:before="0" w:line="240" w:lineRule="auto"/>
              <w:rPr>
                <w:rFonts w:ascii="Times New Roman" w:hAnsi="Times New Roman" w:cs="Times New Roman"/>
                <w:b/>
                <w:color w:val="auto"/>
                <w:sz w:val="20"/>
                <w:szCs w:val="20"/>
                <w:lang w:eastAsia="en-US"/>
              </w:rPr>
            </w:pPr>
            <w:bookmarkStart w:id="3" w:name="_Toc19795044"/>
            <w:bookmarkStart w:id="4" w:name="_Toc19806650"/>
            <w:bookmarkStart w:id="5" w:name="_Toc8215315"/>
            <w:r w:rsidRPr="00C23541">
              <w:rPr>
                <w:rFonts w:ascii="Times New Roman" w:hAnsi="Times New Roman" w:cs="Times New Roman"/>
                <w:b/>
                <w:color w:val="auto"/>
                <w:sz w:val="20"/>
                <w:szCs w:val="20"/>
                <w:lang w:eastAsia="en-US"/>
              </w:rPr>
              <w:t xml:space="preserve">Требования к программным средствам антивирусной защиты для рабочих станций </w:t>
            </w:r>
            <w:proofErr w:type="spellStart"/>
            <w:r w:rsidRPr="00C23541">
              <w:rPr>
                <w:rFonts w:ascii="Times New Roman" w:hAnsi="Times New Roman" w:cs="Times New Roman"/>
                <w:b/>
                <w:color w:val="auto"/>
                <w:sz w:val="20"/>
                <w:szCs w:val="20"/>
                <w:lang w:eastAsia="en-US"/>
              </w:rPr>
              <w:t>Windows</w:t>
            </w:r>
            <w:bookmarkEnd w:id="3"/>
            <w:bookmarkEnd w:id="4"/>
            <w:proofErr w:type="spellEnd"/>
            <w:r w:rsidRPr="00C23541">
              <w:rPr>
                <w:rFonts w:ascii="Times New Roman" w:hAnsi="Times New Roman" w:cs="Times New Roman"/>
                <w:b/>
                <w:color w:val="auto"/>
                <w:sz w:val="20"/>
                <w:szCs w:val="20"/>
                <w:lang w:eastAsia="en-US"/>
              </w:rPr>
              <w:t xml:space="preserve"> </w:t>
            </w:r>
          </w:p>
          <w:bookmarkEnd w:id="5"/>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7 Home / Professional / Enterprise (32 / 64-</w:t>
            </w:r>
            <w:r w:rsidRPr="00C23541">
              <w:rPr>
                <w:rFonts w:ascii="Times New Roman" w:hAnsi="Times New Roman"/>
                <w:sz w:val="20"/>
                <w:szCs w:val="20"/>
              </w:rPr>
              <w:t>разрядная</w:t>
            </w:r>
            <w:r w:rsidRPr="00C23541">
              <w:rPr>
                <w:rFonts w:ascii="Times New Roman" w:hAnsi="Times New Roman"/>
                <w:sz w:val="20"/>
                <w:szCs w:val="20"/>
                <w:lang w:val="en-US"/>
              </w:rPr>
              <w:t>);</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8 </w:t>
            </w:r>
            <w:proofErr w:type="spellStart"/>
            <w:r w:rsidRPr="00C23541">
              <w:rPr>
                <w:rFonts w:ascii="Times New Roman" w:hAnsi="Times New Roman"/>
                <w:sz w:val="20"/>
                <w:szCs w:val="20"/>
              </w:rPr>
              <w:t>Professional</w:t>
            </w:r>
            <w:proofErr w:type="spellEnd"/>
            <w:r w:rsidRPr="00C23541">
              <w:rPr>
                <w:rFonts w:ascii="Times New Roman" w:hAnsi="Times New Roman"/>
                <w:sz w:val="20"/>
                <w:szCs w:val="20"/>
              </w:rPr>
              <w:t xml:space="preserve"> / </w:t>
            </w:r>
            <w:proofErr w:type="spellStart"/>
            <w:r w:rsidRPr="00C23541">
              <w:rPr>
                <w:rFonts w:ascii="Times New Roman" w:hAnsi="Times New Roman"/>
                <w:sz w:val="20"/>
                <w:szCs w:val="20"/>
              </w:rPr>
              <w:t>Enterprise</w:t>
            </w:r>
            <w:proofErr w:type="spellEnd"/>
            <w:r w:rsidRPr="00C23541">
              <w:rPr>
                <w:rFonts w:ascii="Times New Roman" w:hAnsi="Times New Roman"/>
                <w:sz w:val="20"/>
                <w:szCs w:val="20"/>
              </w:rPr>
              <w:t xml:space="preserve"> (32 / 64-разрядная);</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8.1 </w:t>
            </w:r>
            <w:proofErr w:type="spellStart"/>
            <w:r w:rsidRPr="00C23541">
              <w:rPr>
                <w:rFonts w:ascii="Times New Roman" w:hAnsi="Times New Roman"/>
                <w:sz w:val="20"/>
                <w:szCs w:val="20"/>
              </w:rPr>
              <w:t>Professional</w:t>
            </w:r>
            <w:proofErr w:type="spellEnd"/>
            <w:r w:rsidRPr="00C23541">
              <w:rPr>
                <w:rFonts w:ascii="Times New Roman" w:hAnsi="Times New Roman"/>
                <w:sz w:val="20"/>
                <w:szCs w:val="20"/>
              </w:rPr>
              <w:t xml:space="preserve"> / </w:t>
            </w:r>
            <w:proofErr w:type="spellStart"/>
            <w:r w:rsidRPr="00C23541">
              <w:rPr>
                <w:rFonts w:ascii="Times New Roman" w:hAnsi="Times New Roman"/>
                <w:sz w:val="20"/>
                <w:szCs w:val="20"/>
              </w:rPr>
              <w:t>Enterprise</w:t>
            </w:r>
            <w:proofErr w:type="spellEnd"/>
            <w:r w:rsidRPr="00C23541">
              <w:rPr>
                <w:rFonts w:ascii="Times New Roman" w:hAnsi="Times New Roman"/>
                <w:sz w:val="20"/>
                <w:szCs w:val="20"/>
              </w:rPr>
              <w:t xml:space="preserve"> (32 / 64-разрядная);</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10 Home / Pro / Education / Enterprise (32 / 64-</w:t>
            </w:r>
            <w:r w:rsidRPr="00C23541">
              <w:rPr>
                <w:rFonts w:ascii="Times New Roman" w:hAnsi="Times New Roman"/>
                <w:sz w:val="20"/>
                <w:szCs w:val="20"/>
              </w:rPr>
              <w:t>разрядная</w:t>
            </w:r>
            <w:r w:rsidRPr="00C23541">
              <w:rPr>
                <w:rFonts w:ascii="Times New Roman" w:hAnsi="Times New Roman"/>
                <w:sz w:val="20"/>
                <w:szCs w:val="20"/>
                <w:lang w:val="en-US"/>
              </w:rPr>
              <w:t>).</w:t>
            </w:r>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 xml:space="preserve">В программном </w:t>
            </w:r>
            <w:proofErr w:type="gramStart"/>
            <w:r w:rsidRPr="00C23541">
              <w:rPr>
                <w:rFonts w:ascii="Times New Roman" w:hAnsi="Times New Roman"/>
                <w:sz w:val="20"/>
                <w:szCs w:val="20"/>
              </w:rPr>
              <w:t>средстве</w:t>
            </w:r>
            <w:proofErr w:type="gramEnd"/>
            <w:r w:rsidRPr="00C23541">
              <w:rPr>
                <w:rFonts w:ascii="Times New Roman" w:hAnsi="Times New Roman"/>
                <w:sz w:val="20"/>
                <w:szCs w:val="20"/>
              </w:rPr>
              <w:t xml:space="preserve"> антивирусной защиты должны быть реализованы следующие функциональные возможности:</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proofErr w:type="gramStart"/>
            <w:r w:rsidRPr="00C23541">
              <w:rPr>
                <w:rFonts w:ascii="Times New Roman" w:hAnsi="Times New Roman"/>
                <w:sz w:val="20"/>
                <w:szCs w:val="20"/>
              </w:rPr>
              <w:t>антивирусное сканирования в режиме реального времени и по запросу из контекстного меню объекта;</w:t>
            </w:r>
            <w:proofErr w:type="gramEnd"/>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по расписанию;</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подключаемых устройств;</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эвристического анализатора, позволяющего распознавать и блокировать ранее неизвестные вредоносные программы;</w:t>
            </w:r>
          </w:p>
          <w:p w:rsidR="00CE7572" w:rsidRPr="00C23541" w:rsidRDefault="00CE7572" w:rsidP="00CE7572">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нейтрализации действий активного заражения;</w:t>
            </w:r>
          </w:p>
          <w:p w:rsidR="00CE7572" w:rsidRPr="00C23541" w:rsidRDefault="00CE7572" w:rsidP="00CE7572">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CE7572" w:rsidRPr="00C23541" w:rsidRDefault="00CE7572" w:rsidP="00CE7572">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анализа обращений к общим папкам и файлам для выявления попыток шифрования защищаемых ресурсов доступных по сети;</w:t>
            </w:r>
          </w:p>
          <w:p w:rsidR="00CE7572" w:rsidRPr="00C23541" w:rsidRDefault="00CE7572" w:rsidP="00CE7572">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блокировка действий вредоносных программ, которые используют уязвимости в программном </w:t>
            </w:r>
            <w:proofErr w:type="gramStart"/>
            <w:r w:rsidRPr="00C23541">
              <w:rPr>
                <w:rFonts w:ascii="Times New Roman" w:hAnsi="Times New Roman"/>
                <w:sz w:val="20"/>
                <w:szCs w:val="20"/>
                <w:lang w:eastAsia="en-US"/>
              </w:rPr>
              <w:t>обеспечении</w:t>
            </w:r>
            <w:proofErr w:type="gramEnd"/>
            <w:r w:rsidRPr="00C23541">
              <w:rPr>
                <w:rFonts w:ascii="Times New Roman" w:hAnsi="Times New Roman"/>
                <w:sz w:val="20"/>
                <w:szCs w:val="20"/>
                <w:lang w:eastAsia="en-US"/>
              </w:rPr>
              <w:t xml:space="preserve"> в том числе защита памяти системных процессов;</w:t>
            </w:r>
          </w:p>
          <w:p w:rsidR="00CE7572" w:rsidRPr="00C23541" w:rsidRDefault="00CE7572" w:rsidP="00CE7572">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CE7572" w:rsidRPr="00C23541" w:rsidRDefault="00CE7572" w:rsidP="00CE7572">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w:t>
            </w:r>
            <w:r w:rsidRPr="00C23541">
              <w:rPr>
                <w:rFonts w:ascii="Times New Roman" w:hAnsi="Times New Roman"/>
                <w:sz w:val="20"/>
                <w:szCs w:val="20"/>
                <w:lang w:eastAsia="en-US"/>
              </w:rPr>
              <w:lastRenderedPageBreak/>
              <w:t>настраиваемые списки приложений с определением уровня доверия;</w:t>
            </w:r>
          </w:p>
          <w:p w:rsidR="00CE7572" w:rsidRPr="00C23541" w:rsidRDefault="00CE7572" w:rsidP="00CE7572">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rsidR="00CE7572" w:rsidRPr="00C23541" w:rsidRDefault="00CE7572" w:rsidP="00CE7572">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антивирусной проверки и лечения файлов в архивах следующих форматов: </w:t>
            </w:r>
            <w:r w:rsidRPr="00C23541">
              <w:rPr>
                <w:rFonts w:ascii="Times New Roman" w:hAnsi="Times New Roman"/>
                <w:sz w:val="20"/>
                <w:szCs w:val="20"/>
              </w:rPr>
              <w:t>RAR, ARJ, ZIP, CAB, LHA, JAR, ICE</w:t>
            </w:r>
            <w:r w:rsidRPr="00C23541">
              <w:rPr>
                <w:rFonts w:ascii="Times New Roman" w:hAnsi="Times New Roman"/>
                <w:sz w:val="20"/>
                <w:szCs w:val="20"/>
                <w:lang w:eastAsia="en-US"/>
              </w:rPr>
              <w:t>;</w:t>
            </w:r>
          </w:p>
          <w:p w:rsidR="00CE7572" w:rsidRPr="00C23541" w:rsidRDefault="00CE7572" w:rsidP="00CE7572">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защиты электронной почты от вредоносных программ с проверкой входящего и исходящего трафика передающегося по следующим протоколам: </w:t>
            </w:r>
            <w:r w:rsidRPr="00C23541">
              <w:rPr>
                <w:rFonts w:ascii="Times New Roman" w:hAnsi="Times New Roman"/>
                <w:sz w:val="20"/>
                <w:szCs w:val="20"/>
                <w:lang w:val="en-US" w:eastAsia="en-US"/>
              </w:rPr>
              <w:t>IMAP</w:t>
            </w:r>
            <w:r w:rsidRPr="00C23541">
              <w:rPr>
                <w:rFonts w:ascii="Times New Roman" w:hAnsi="Times New Roman"/>
                <w:sz w:val="20"/>
                <w:szCs w:val="20"/>
                <w:lang w:eastAsia="en-US"/>
              </w:rPr>
              <w:t xml:space="preserve">, </w:t>
            </w:r>
            <w:r w:rsidRPr="00C23541">
              <w:rPr>
                <w:rFonts w:ascii="Times New Roman" w:hAnsi="Times New Roman"/>
                <w:sz w:val="20"/>
                <w:szCs w:val="20"/>
                <w:lang w:val="en-US" w:eastAsia="en-US"/>
              </w:rPr>
              <w:t>SMTP</w:t>
            </w:r>
            <w:r w:rsidRPr="00C23541">
              <w:rPr>
                <w:rFonts w:ascii="Times New Roman" w:hAnsi="Times New Roman"/>
                <w:sz w:val="20"/>
                <w:szCs w:val="20"/>
                <w:lang w:eastAsia="en-US"/>
              </w:rPr>
              <w:t xml:space="preserve">, </w:t>
            </w:r>
            <w:r w:rsidRPr="00C23541">
              <w:rPr>
                <w:rFonts w:ascii="Times New Roman" w:hAnsi="Times New Roman"/>
                <w:sz w:val="20"/>
                <w:szCs w:val="20"/>
                <w:lang w:val="en-US" w:eastAsia="en-US"/>
              </w:rPr>
              <w:t>POP</w:t>
            </w:r>
            <w:r w:rsidRPr="00C23541">
              <w:rPr>
                <w:rFonts w:ascii="Times New Roman" w:hAnsi="Times New Roman"/>
                <w:sz w:val="20"/>
                <w:szCs w:val="20"/>
                <w:lang w:eastAsia="en-US"/>
              </w:rPr>
              <w:t xml:space="preserve">3, </w:t>
            </w:r>
            <w:r w:rsidRPr="00C23541">
              <w:rPr>
                <w:rFonts w:ascii="Times New Roman" w:hAnsi="Times New Roman"/>
                <w:sz w:val="20"/>
                <w:szCs w:val="20"/>
                <w:lang w:val="en-US" w:eastAsia="en-US"/>
              </w:rPr>
              <w:t>MAPI</w:t>
            </w:r>
            <w:r w:rsidRPr="00C23541">
              <w:rPr>
                <w:rFonts w:ascii="Times New Roman" w:hAnsi="Times New Roman"/>
                <w:sz w:val="20"/>
                <w:szCs w:val="20"/>
                <w:lang w:eastAsia="en-US"/>
              </w:rPr>
              <w:t xml:space="preserve">, </w:t>
            </w:r>
            <w:r w:rsidRPr="00C23541">
              <w:rPr>
                <w:rFonts w:ascii="Times New Roman" w:hAnsi="Times New Roman"/>
                <w:sz w:val="20"/>
                <w:szCs w:val="20"/>
                <w:lang w:val="en-US" w:eastAsia="en-US"/>
              </w:rPr>
              <w:t>NNTP</w:t>
            </w:r>
            <w:r w:rsidRPr="00C23541">
              <w:rPr>
                <w:rFonts w:ascii="Times New Roman" w:hAnsi="Times New Roman"/>
                <w:sz w:val="20"/>
                <w:szCs w:val="20"/>
                <w:lang w:eastAsia="en-US"/>
              </w:rPr>
              <w:t xml:space="preserve">; </w:t>
            </w:r>
          </w:p>
          <w:p w:rsidR="00CE7572" w:rsidRPr="00C23541" w:rsidRDefault="00CE7572" w:rsidP="00CE7572">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фильтра почтовых вложений с возможностью переименования или удаления заданных типов файлов;</w:t>
            </w:r>
          </w:p>
          <w:p w:rsidR="00CE7572" w:rsidRPr="00C23541" w:rsidRDefault="00CE7572" w:rsidP="00CE7572">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проверку сетевого трафика, поступающего на компьютер пользователя по протоколам </w:t>
            </w:r>
            <w:r w:rsidRPr="00C23541">
              <w:rPr>
                <w:rFonts w:ascii="Times New Roman" w:hAnsi="Times New Roman"/>
                <w:sz w:val="20"/>
                <w:szCs w:val="20"/>
                <w:lang w:val="en-US" w:eastAsia="en-US"/>
              </w:rPr>
              <w:t>HTTPS</w:t>
            </w:r>
            <w:r w:rsidRPr="00C23541">
              <w:rPr>
                <w:rFonts w:ascii="Times New Roman" w:hAnsi="Times New Roman"/>
                <w:sz w:val="20"/>
                <w:szCs w:val="20"/>
                <w:lang w:eastAsia="en-US"/>
              </w:rPr>
              <w:t xml:space="preserve"> (</w:t>
            </w:r>
            <w:r w:rsidRPr="00C23541">
              <w:rPr>
                <w:rFonts w:ascii="Times New Roman" w:hAnsi="Times New Roman"/>
                <w:sz w:val="20"/>
                <w:szCs w:val="20"/>
                <w:lang w:val="en-US" w:eastAsia="en-US"/>
              </w:rPr>
              <w:t>SSL</w:t>
            </w:r>
            <w:r w:rsidRPr="00C23541">
              <w:rPr>
                <w:rFonts w:ascii="Times New Roman" w:hAnsi="Times New Roman"/>
                <w:sz w:val="20"/>
                <w:szCs w:val="20"/>
                <w:lang w:eastAsia="en-US"/>
              </w:rPr>
              <w:t xml:space="preserve"> 3.0, </w:t>
            </w:r>
            <w:r w:rsidRPr="00C23541">
              <w:rPr>
                <w:rFonts w:ascii="Times New Roman" w:hAnsi="Times New Roman"/>
                <w:sz w:val="20"/>
                <w:szCs w:val="20"/>
                <w:lang w:val="en-US" w:eastAsia="en-US"/>
              </w:rPr>
              <w:t>TLS</w:t>
            </w:r>
            <w:r w:rsidRPr="00C23541">
              <w:rPr>
                <w:rFonts w:ascii="Times New Roman" w:hAnsi="Times New Roman"/>
                <w:sz w:val="20"/>
                <w:szCs w:val="20"/>
                <w:lang w:eastAsia="en-US"/>
              </w:rPr>
              <w:t xml:space="preserve"> 1.0, </w:t>
            </w:r>
            <w:r w:rsidRPr="00C23541">
              <w:rPr>
                <w:rFonts w:ascii="Times New Roman" w:hAnsi="Times New Roman"/>
                <w:sz w:val="20"/>
                <w:szCs w:val="20"/>
                <w:lang w:val="en-US" w:eastAsia="en-US"/>
              </w:rPr>
              <w:t>TLS</w:t>
            </w:r>
            <w:r w:rsidRPr="00C23541">
              <w:rPr>
                <w:rFonts w:ascii="Times New Roman" w:hAnsi="Times New Roman"/>
                <w:sz w:val="20"/>
                <w:szCs w:val="20"/>
                <w:lang w:eastAsia="en-US"/>
              </w:rPr>
              <w:t xml:space="preserve"> 1.1, </w:t>
            </w:r>
            <w:r w:rsidRPr="00C23541">
              <w:rPr>
                <w:rFonts w:ascii="Times New Roman" w:hAnsi="Times New Roman"/>
                <w:sz w:val="20"/>
                <w:szCs w:val="20"/>
                <w:lang w:val="en-US" w:eastAsia="en-US"/>
              </w:rPr>
              <w:t>TLS</w:t>
            </w:r>
            <w:r w:rsidRPr="00C23541">
              <w:rPr>
                <w:rFonts w:ascii="Times New Roman" w:hAnsi="Times New Roman"/>
                <w:sz w:val="20"/>
                <w:szCs w:val="20"/>
                <w:lang w:eastAsia="en-US"/>
              </w:rPr>
              <w:t xml:space="preserve"> 1.2), </w:t>
            </w:r>
            <w:r w:rsidRPr="00C23541">
              <w:rPr>
                <w:rFonts w:ascii="Times New Roman" w:hAnsi="Times New Roman"/>
                <w:sz w:val="20"/>
                <w:szCs w:val="20"/>
                <w:lang w:val="en-US" w:eastAsia="en-US"/>
              </w:rPr>
              <w:t>HTTP</w:t>
            </w:r>
            <w:r w:rsidRPr="00C23541">
              <w:rPr>
                <w:rFonts w:ascii="Times New Roman" w:hAnsi="Times New Roman"/>
                <w:sz w:val="20"/>
                <w:szCs w:val="20"/>
                <w:lang w:eastAsia="en-US"/>
              </w:rPr>
              <w:t xml:space="preserve">, </w:t>
            </w:r>
            <w:r w:rsidRPr="00C23541">
              <w:rPr>
                <w:rFonts w:ascii="Times New Roman" w:hAnsi="Times New Roman"/>
                <w:sz w:val="20"/>
                <w:szCs w:val="20"/>
                <w:lang w:val="en-US" w:eastAsia="en-US"/>
              </w:rPr>
              <w:t>FTP</w:t>
            </w:r>
            <w:r w:rsidRPr="00C23541">
              <w:rPr>
                <w:rFonts w:ascii="Times New Roman" w:hAnsi="Times New Roman"/>
                <w:sz w:val="20"/>
                <w:szCs w:val="20"/>
                <w:lang w:eastAsia="en-US"/>
              </w:rPr>
              <w:t xml:space="preserve">, в том числе с помощью эвристического анализа, </w:t>
            </w:r>
            <w:r w:rsidRPr="00C23541">
              <w:rPr>
                <w:rFonts w:ascii="Times New Roman" w:hAnsi="Times New Roman"/>
                <w:sz w:val="20"/>
                <w:szCs w:val="20"/>
                <w:lang w:val="en-US" w:eastAsia="en-US"/>
              </w:rPr>
              <w:t>c</w:t>
            </w:r>
            <w:r w:rsidRPr="00C23541">
              <w:rPr>
                <w:rFonts w:ascii="Times New Roman" w:hAnsi="Times New Roman"/>
                <w:sz w:val="20"/>
                <w:szCs w:val="20"/>
                <w:lang w:eastAsia="en-US"/>
              </w:rPr>
              <w:t xml:space="preserve"> возможностью настройки доверенных ресурсов и работой в режиме блокировки или статистики;</w:t>
            </w:r>
          </w:p>
          <w:p w:rsidR="00CE7572" w:rsidRPr="00C23541" w:rsidRDefault="00CE7572" w:rsidP="00CE7572">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блокировку баннеров и всплывающих окон на загружаемых </w:t>
            </w:r>
            <w:r w:rsidRPr="00C23541">
              <w:rPr>
                <w:rFonts w:ascii="Times New Roman" w:hAnsi="Times New Roman"/>
                <w:sz w:val="20"/>
                <w:szCs w:val="20"/>
                <w:lang w:val="en-US" w:eastAsia="en-US"/>
              </w:rPr>
              <w:t>Web</w:t>
            </w:r>
            <w:r w:rsidRPr="00C23541">
              <w:rPr>
                <w:rFonts w:ascii="Times New Roman" w:hAnsi="Times New Roman"/>
                <w:sz w:val="20"/>
                <w:szCs w:val="20"/>
                <w:lang w:eastAsia="en-US"/>
              </w:rPr>
              <w:t>-страницах;</w:t>
            </w:r>
          </w:p>
          <w:p w:rsidR="00CE7572" w:rsidRPr="00C23541" w:rsidRDefault="00CE7572" w:rsidP="00CE7572">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распознавания и блокировку </w:t>
            </w:r>
            <w:proofErr w:type="spellStart"/>
            <w:r w:rsidRPr="00C23541">
              <w:rPr>
                <w:rFonts w:ascii="Times New Roman" w:hAnsi="Times New Roman"/>
                <w:sz w:val="20"/>
                <w:szCs w:val="20"/>
                <w:lang w:eastAsia="en-US"/>
              </w:rPr>
              <w:t>фишинговых</w:t>
            </w:r>
            <w:proofErr w:type="spellEnd"/>
            <w:r w:rsidRPr="00C23541">
              <w:rPr>
                <w:rFonts w:ascii="Times New Roman" w:hAnsi="Times New Roman"/>
                <w:sz w:val="20"/>
                <w:szCs w:val="20"/>
                <w:lang w:eastAsia="en-US"/>
              </w:rPr>
              <w:t xml:space="preserve"> и небезопасных сайтов;</w:t>
            </w:r>
          </w:p>
          <w:p w:rsidR="00CE7572" w:rsidRPr="00C23541" w:rsidRDefault="00CE7572" w:rsidP="00CE7572">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CE7572" w:rsidRPr="00C23541" w:rsidRDefault="00CE7572" w:rsidP="00CE7572">
            <w:pPr>
              <w:pStyle w:val="aa"/>
              <w:numPr>
                <w:ilvl w:val="0"/>
                <w:numId w:val="5"/>
              </w:numPr>
              <w:spacing w:after="0" w:line="240" w:lineRule="auto"/>
              <w:jc w:val="both"/>
              <w:rPr>
                <w:rFonts w:ascii="Times New Roman" w:hAnsi="Times New Roman"/>
                <w:sz w:val="20"/>
                <w:szCs w:val="20"/>
              </w:rPr>
            </w:pPr>
            <w:r w:rsidRPr="00C23541">
              <w:rPr>
                <w:rFonts w:ascii="Times New Roman" w:hAnsi="Times New Roman"/>
                <w:sz w:val="20"/>
                <w:szCs w:val="20"/>
              </w:rPr>
              <w:t>защиты от сетевых атак с использованием правил сетевого экрана для приложений и портов в вычислительных сетях любого типа;</w:t>
            </w:r>
          </w:p>
          <w:p w:rsidR="00CE7572" w:rsidRPr="00C23541" w:rsidRDefault="00CE7572" w:rsidP="00CE7572">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защиты от сетевых угроз, которые используют уязвимости в ARP-протоколе для подделки MAC-адреса устройства;</w:t>
            </w:r>
          </w:p>
          <w:p w:rsidR="00CE7572" w:rsidRPr="00C23541" w:rsidRDefault="00CE7572" w:rsidP="00CE7572">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контроль сетевых подключений типа сетевой мост, с возможностью блокировки одновременной установки нескольких сетевых подключений;</w:t>
            </w:r>
          </w:p>
          <w:p w:rsidR="00CE7572" w:rsidRPr="00C23541" w:rsidRDefault="00CE7572" w:rsidP="00CE7572">
            <w:pPr>
              <w:pStyle w:val="aa"/>
              <w:numPr>
                <w:ilvl w:val="0"/>
                <w:numId w:val="6"/>
              </w:numPr>
              <w:spacing w:after="0" w:line="240" w:lineRule="auto"/>
              <w:jc w:val="both"/>
              <w:rPr>
                <w:rFonts w:ascii="Times New Roman" w:hAnsi="Times New Roman"/>
                <w:sz w:val="20"/>
                <w:szCs w:val="20"/>
                <w:lang w:eastAsia="en-US"/>
              </w:rPr>
            </w:pPr>
            <w:proofErr w:type="gramStart"/>
            <w:r w:rsidRPr="00C23541">
              <w:rPr>
                <w:rFonts w:ascii="Times New Roman" w:hAnsi="Times New Roman"/>
                <w:sz w:val="20"/>
                <w:szCs w:val="20"/>
                <w:lang w:eastAsia="en-US"/>
              </w:rPr>
              <w:t>создания специальных правил, запрещающих или разрешающих установку и/или запуск программ для всех или для определенных групп пользователей (A</w:t>
            </w:r>
            <w:proofErr w:type="spellStart"/>
            <w:r w:rsidRPr="00C23541">
              <w:rPr>
                <w:rFonts w:ascii="Times New Roman" w:hAnsi="Times New Roman"/>
                <w:sz w:val="20"/>
                <w:szCs w:val="20"/>
                <w:lang w:val="en-US" w:eastAsia="en-US"/>
              </w:rPr>
              <w:t>ctive</w:t>
            </w:r>
            <w:proofErr w:type="spellEnd"/>
            <w:r w:rsidRPr="00C23541">
              <w:rPr>
                <w:rFonts w:ascii="Times New Roman" w:hAnsi="Times New Roman"/>
                <w:sz w:val="20"/>
                <w:szCs w:val="20"/>
                <w:lang w:eastAsia="en-US"/>
              </w:rPr>
              <w:t xml:space="preserve"> </w:t>
            </w:r>
            <w:proofErr w:type="spellStart"/>
            <w:r w:rsidRPr="00C23541">
              <w:rPr>
                <w:rFonts w:ascii="Times New Roman" w:hAnsi="Times New Roman"/>
                <w:sz w:val="20"/>
                <w:szCs w:val="20"/>
                <w:lang w:eastAsia="en-US"/>
              </w:rPr>
              <w:t>Dir</w:t>
            </w:r>
            <w:r w:rsidRPr="00C23541">
              <w:rPr>
                <w:rFonts w:ascii="Times New Roman" w:hAnsi="Times New Roman"/>
                <w:sz w:val="20"/>
                <w:szCs w:val="20"/>
                <w:lang w:val="en-US" w:eastAsia="en-US"/>
              </w:rPr>
              <w:t>ectory</w:t>
            </w:r>
            <w:proofErr w:type="spellEnd"/>
            <w:r w:rsidRPr="00C23541">
              <w:rPr>
                <w:rFonts w:ascii="Times New Roman" w:hAnsi="Times New Roman"/>
                <w:sz w:val="20"/>
                <w:szCs w:val="20"/>
                <w:lang w:eastAsia="en-US"/>
              </w:rPr>
              <w:t xml:space="preserve">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w:t>
            </w:r>
            <w:proofErr w:type="gramEnd"/>
            <w:r w:rsidRPr="00C23541">
              <w:rPr>
                <w:rFonts w:ascii="Times New Roman" w:hAnsi="Times New Roman"/>
                <w:sz w:val="20"/>
                <w:szCs w:val="20"/>
                <w:lang w:eastAsia="en-US"/>
              </w:rPr>
              <w:t>, а также в режиме сбора статистики или блокировки;</w:t>
            </w:r>
          </w:p>
          <w:p w:rsidR="00CE7572" w:rsidRPr="00C23541" w:rsidRDefault="00CE7572" w:rsidP="00CE7572">
            <w:pPr>
              <w:pStyle w:val="aa"/>
              <w:numPr>
                <w:ilvl w:val="0"/>
                <w:numId w:val="6"/>
              </w:numPr>
              <w:spacing w:after="0" w:line="240" w:lineRule="auto"/>
              <w:jc w:val="both"/>
              <w:rPr>
                <w:rFonts w:ascii="Times New Roman" w:hAnsi="Times New Roman"/>
                <w:sz w:val="20"/>
                <w:szCs w:val="20"/>
              </w:rPr>
            </w:pPr>
            <w:r w:rsidRPr="00C23541">
              <w:rPr>
                <w:rFonts w:ascii="Times New Roman" w:hAnsi="Times New Roman"/>
                <w:sz w:val="20"/>
                <w:szCs w:val="20"/>
                <w:lang w:eastAsia="en-US"/>
              </w:rPr>
              <w:t xml:space="preserve">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w:t>
            </w:r>
            <w:proofErr w:type="spellStart"/>
            <w:r w:rsidRPr="00C23541">
              <w:rPr>
                <w:rFonts w:ascii="Times New Roman" w:hAnsi="Times New Roman"/>
                <w:sz w:val="20"/>
                <w:szCs w:val="20"/>
              </w:rPr>
              <w:t>Active</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Directory</w:t>
            </w:r>
            <w:proofErr w:type="spellEnd"/>
            <w:r w:rsidRPr="00C23541">
              <w:rPr>
                <w:rFonts w:ascii="Times New Roman" w:hAnsi="Times New Roman"/>
                <w:sz w:val="20"/>
                <w:szCs w:val="20"/>
              </w:rPr>
              <w:t>;</w:t>
            </w:r>
          </w:p>
          <w:p w:rsidR="00CE7572" w:rsidRPr="00C23541" w:rsidRDefault="00CE7572" w:rsidP="00CE7572">
            <w:pPr>
              <w:pStyle w:val="aa"/>
              <w:numPr>
                <w:ilvl w:val="0"/>
                <w:numId w:val="6"/>
              </w:numPr>
              <w:spacing w:after="0" w:line="240" w:lineRule="auto"/>
              <w:jc w:val="both"/>
              <w:rPr>
                <w:rFonts w:ascii="Times New Roman" w:hAnsi="Times New Roman"/>
                <w:sz w:val="20"/>
                <w:szCs w:val="20"/>
              </w:rPr>
            </w:pPr>
            <w:r w:rsidRPr="00C23541">
              <w:rPr>
                <w:rFonts w:ascii="Times New Roman" w:hAnsi="Times New Roman"/>
                <w:sz w:val="20"/>
                <w:szCs w:val="20"/>
                <w:lang w:eastAsia="en-US"/>
              </w:rPr>
              <w:t>возможность управления МТР устройствами и настройки правил доступа к устройствам этого типа для всех или для групп пользователей (A</w:t>
            </w:r>
            <w:proofErr w:type="spellStart"/>
            <w:r w:rsidRPr="00C23541">
              <w:rPr>
                <w:rFonts w:ascii="Times New Roman" w:hAnsi="Times New Roman"/>
                <w:sz w:val="20"/>
                <w:szCs w:val="20"/>
                <w:lang w:val="en-US" w:eastAsia="en-US"/>
              </w:rPr>
              <w:t>ctive</w:t>
            </w:r>
            <w:proofErr w:type="spellEnd"/>
            <w:r w:rsidRPr="00C23541">
              <w:rPr>
                <w:rFonts w:ascii="Times New Roman" w:hAnsi="Times New Roman"/>
                <w:sz w:val="20"/>
                <w:szCs w:val="20"/>
                <w:lang w:eastAsia="en-US"/>
              </w:rPr>
              <w:t xml:space="preserve"> </w:t>
            </w:r>
            <w:proofErr w:type="spellStart"/>
            <w:r w:rsidRPr="00C23541">
              <w:rPr>
                <w:rFonts w:ascii="Times New Roman" w:hAnsi="Times New Roman"/>
                <w:sz w:val="20"/>
                <w:szCs w:val="20"/>
                <w:lang w:eastAsia="en-US"/>
              </w:rPr>
              <w:t>Dir</w:t>
            </w:r>
            <w:r w:rsidRPr="00C23541">
              <w:rPr>
                <w:rFonts w:ascii="Times New Roman" w:hAnsi="Times New Roman"/>
                <w:sz w:val="20"/>
                <w:szCs w:val="20"/>
                <w:lang w:val="en-US" w:eastAsia="en-US"/>
              </w:rPr>
              <w:t>ectory</w:t>
            </w:r>
            <w:proofErr w:type="spellEnd"/>
            <w:r w:rsidRPr="00C23541">
              <w:rPr>
                <w:rFonts w:ascii="Times New Roman" w:hAnsi="Times New Roman"/>
                <w:sz w:val="20"/>
                <w:szCs w:val="20"/>
                <w:lang w:eastAsia="en-US"/>
              </w:rPr>
              <w:t xml:space="preserve"> или локальных пользователей/групп), в рамках контроля устройств;</w:t>
            </w:r>
          </w:p>
          <w:p w:rsidR="00CE7572" w:rsidRPr="00C23541" w:rsidRDefault="00CE7572" w:rsidP="00CE7572">
            <w:pPr>
              <w:pStyle w:val="aa"/>
              <w:numPr>
                <w:ilvl w:val="0"/>
                <w:numId w:val="6"/>
              </w:numPr>
              <w:spacing w:after="0" w:line="240" w:lineRule="auto"/>
              <w:jc w:val="both"/>
              <w:rPr>
                <w:rFonts w:ascii="Times New Roman" w:hAnsi="Times New Roman"/>
                <w:sz w:val="20"/>
                <w:szCs w:val="20"/>
              </w:rPr>
            </w:pPr>
            <w:r w:rsidRPr="00C23541">
              <w:rPr>
                <w:rFonts w:ascii="Times New Roman" w:hAnsi="Times New Roman"/>
                <w:sz w:val="20"/>
                <w:szCs w:val="20"/>
              </w:rPr>
              <w:t>записи в журнал событий о записи и/или удалении файлов на съемных дисках;</w:t>
            </w:r>
          </w:p>
          <w:p w:rsidR="00CE7572" w:rsidRPr="00C23541" w:rsidRDefault="00CE7572" w:rsidP="00CE7572">
            <w:pPr>
              <w:pStyle w:val="aa"/>
              <w:numPr>
                <w:ilvl w:val="0"/>
                <w:numId w:val="6"/>
              </w:numPr>
              <w:spacing w:after="0" w:line="240" w:lineRule="auto"/>
              <w:jc w:val="both"/>
              <w:rPr>
                <w:rFonts w:ascii="Times New Roman" w:hAnsi="Times New Roman"/>
                <w:sz w:val="20"/>
                <w:szCs w:val="20"/>
                <w:lang w:eastAsia="en-US"/>
              </w:rPr>
            </w:pPr>
            <w:proofErr w:type="gramStart"/>
            <w:r w:rsidRPr="00C23541">
              <w:rPr>
                <w:rFonts w:ascii="Times New Roman" w:hAnsi="Times New Roman"/>
                <w:sz w:val="20"/>
                <w:szCs w:val="20"/>
                <w:lang w:eastAsia="en-US"/>
              </w:rPr>
              <w:t>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определенного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A</w:t>
            </w:r>
            <w:proofErr w:type="spellStart"/>
            <w:r w:rsidRPr="00C23541">
              <w:rPr>
                <w:rFonts w:ascii="Times New Roman" w:hAnsi="Times New Roman"/>
                <w:sz w:val="20"/>
                <w:szCs w:val="20"/>
                <w:lang w:val="en-US" w:eastAsia="en-US"/>
              </w:rPr>
              <w:t>ctive</w:t>
            </w:r>
            <w:proofErr w:type="spellEnd"/>
            <w:r w:rsidRPr="00C23541">
              <w:rPr>
                <w:rFonts w:ascii="Times New Roman" w:hAnsi="Times New Roman"/>
                <w:sz w:val="20"/>
                <w:szCs w:val="20"/>
                <w:lang w:eastAsia="en-US"/>
              </w:rPr>
              <w:t xml:space="preserve"> </w:t>
            </w:r>
            <w:r w:rsidRPr="00C23541">
              <w:rPr>
                <w:rFonts w:ascii="Times New Roman" w:hAnsi="Times New Roman"/>
                <w:sz w:val="20"/>
                <w:szCs w:val="20"/>
                <w:lang w:val="en-US" w:eastAsia="en-US"/>
              </w:rPr>
              <w:t>Directory</w:t>
            </w:r>
            <w:r w:rsidRPr="00C23541">
              <w:rPr>
                <w:rFonts w:ascii="Times New Roman" w:hAnsi="Times New Roman"/>
                <w:sz w:val="20"/>
                <w:szCs w:val="20"/>
                <w:lang w:eastAsia="en-US"/>
              </w:rPr>
              <w:t>;</w:t>
            </w:r>
            <w:proofErr w:type="gramEnd"/>
          </w:p>
          <w:p w:rsidR="00CE7572" w:rsidRPr="00C23541" w:rsidRDefault="00CE7572" w:rsidP="00CE7572">
            <w:pPr>
              <w:pStyle w:val="aa"/>
              <w:numPr>
                <w:ilvl w:val="0"/>
                <w:numId w:val="6"/>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защиты от атак типа </w:t>
            </w:r>
            <w:proofErr w:type="spellStart"/>
            <w:r w:rsidRPr="00C23541">
              <w:rPr>
                <w:rFonts w:ascii="Times New Roman" w:hAnsi="Times New Roman"/>
                <w:sz w:val="20"/>
                <w:szCs w:val="20"/>
                <w:lang w:val="en-US" w:eastAsia="en-US"/>
              </w:rPr>
              <w:t>BadUSB</w:t>
            </w:r>
            <w:proofErr w:type="spellEnd"/>
            <w:r w:rsidRPr="00C23541">
              <w:rPr>
                <w:rFonts w:ascii="Times New Roman" w:hAnsi="Times New Roman"/>
                <w:sz w:val="20"/>
                <w:szCs w:val="20"/>
                <w:lang w:eastAsia="en-US"/>
              </w:rPr>
              <w:t>;</w:t>
            </w:r>
          </w:p>
          <w:p w:rsidR="00CE7572" w:rsidRPr="00C23541" w:rsidRDefault="00CE7572" w:rsidP="00CE7572">
            <w:pPr>
              <w:pStyle w:val="aa"/>
              <w:numPr>
                <w:ilvl w:val="0"/>
                <w:numId w:val="6"/>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защиты от удаленного несанкционированного управления сервисом приложения, а также защита доступа к параметрам приложения с помощью пароля;</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установки только выбранных компонентов программного средства антивирусной защиты;</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централизованное управление всеми вышеуказанными компонентами с помощью единой системы управления;</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запуск задач по расписанию и/или сразу после запуска приложения;</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lastRenderedPageBreak/>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ускорение процесса сканирования за счет пропуска объектов, состояние которых со времени прошлой проверки не изменилось;</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проверки целостности антивирусной программы;</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наличие у антивируса защищенного хранилища для удаленных зараженных файлов, с возможностью их восстановления;</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наличие защищенного хранилища для отчетов о работе антивируса;</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возможность включения и выключения графического интерфейса антивируса, а также наличие </w:t>
            </w:r>
            <w:proofErr w:type="gramStart"/>
            <w:r w:rsidRPr="00C23541">
              <w:rPr>
                <w:rFonts w:ascii="Times New Roman" w:hAnsi="Times New Roman"/>
                <w:sz w:val="20"/>
                <w:szCs w:val="20"/>
                <w:lang w:eastAsia="en-US"/>
              </w:rPr>
              <w:t>прощенной</w:t>
            </w:r>
            <w:proofErr w:type="gramEnd"/>
            <w:r w:rsidRPr="00C23541">
              <w:rPr>
                <w:rFonts w:ascii="Times New Roman" w:hAnsi="Times New Roman"/>
                <w:sz w:val="20"/>
                <w:szCs w:val="20"/>
                <w:lang w:eastAsia="en-US"/>
              </w:rPr>
              <w:t xml:space="preserve"> версии графического интерфейса, с минимальным набором возможностей;</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val="en-US" w:eastAsia="en-US"/>
              </w:rPr>
            </w:pPr>
            <w:r w:rsidRPr="00C23541">
              <w:rPr>
                <w:rFonts w:ascii="Times New Roman" w:hAnsi="Times New Roman"/>
                <w:sz w:val="20"/>
                <w:szCs w:val="20"/>
                <w:lang w:eastAsia="en-US"/>
              </w:rPr>
              <w:t>возможность</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интеграции</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с</w:t>
            </w:r>
            <w:r w:rsidRPr="00C23541">
              <w:rPr>
                <w:rFonts w:ascii="Times New Roman" w:hAnsi="Times New Roman"/>
                <w:sz w:val="20"/>
                <w:szCs w:val="20"/>
                <w:lang w:val="en-US" w:eastAsia="en-US"/>
              </w:rPr>
              <w:t xml:space="preserve"> Windows Defender Security Center;</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val="en-US" w:eastAsia="en-US"/>
              </w:rPr>
            </w:pPr>
            <w:r w:rsidRPr="00C23541">
              <w:rPr>
                <w:rFonts w:ascii="Times New Roman" w:hAnsi="Times New Roman"/>
                <w:sz w:val="20"/>
                <w:szCs w:val="20"/>
                <w:lang w:eastAsia="en-US"/>
              </w:rPr>
              <w:t>наличие</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поддержки</w:t>
            </w:r>
            <w:r w:rsidRPr="00C23541">
              <w:rPr>
                <w:rFonts w:ascii="Times New Roman" w:hAnsi="Times New Roman"/>
                <w:sz w:val="20"/>
                <w:szCs w:val="20"/>
                <w:lang w:val="en-US" w:eastAsia="en-US"/>
              </w:rPr>
              <w:t xml:space="preserve"> Antimalware Scan Interface (AMSI);</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val="en-US" w:eastAsia="en-US"/>
              </w:rPr>
            </w:pPr>
            <w:r w:rsidRPr="00C23541">
              <w:rPr>
                <w:rFonts w:ascii="Times New Roman" w:hAnsi="Times New Roman"/>
                <w:sz w:val="20"/>
                <w:szCs w:val="20"/>
                <w:lang w:eastAsia="en-US"/>
              </w:rPr>
              <w:t>наличие</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поддержки</w:t>
            </w:r>
            <w:r w:rsidRPr="00C23541">
              <w:rPr>
                <w:rFonts w:ascii="Times New Roman" w:hAnsi="Times New Roman"/>
                <w:sz w:val="20"/>
                <w:szCs w:val="20"/>
                <w:lang w:val="en-US" w:eastAsia="en-US"/>
              </w:rPr>
              <w:t xml:space="preserve"> Windows Subsystem for Linux (WSL);</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защитить паролем восстановление объектов из резервного хранилища.</w:t>
            </w:r>
          </w:p>
          <w:p w:rsidR="00CE7572" w:rsidRDefault="00CE7572" w:rsidP="00CE7572">
            <w:pPr>
              <w:pStyle w:val="1"/>
              <w:spacing w:before="0" w:line="240" w:lineRule="auto"/>
              <w:rPr>
                <w:rFonts w:ascii="Times New Roman" w:hAnsi="Times New Roman" w:cs="Times New Roman"/>
                <w:b/>
                <w:color w:val="auto"/>
                <w:sz w:val="20"/>
                <w:szCs w:val="20"/>
                <w:lang w:eastAsia="en-US"/>
              </w:rPr>
            </w:pPr>
            <w:bookmarkStart w:id="6" w:name="_Toc19795045"/>
            <w:bookmarkStart w:id="7" w:name="_Toc19806651"/>
            <w:bookmarkStart w:id="8" w:name="_Toc8215316"/>
          </w:p>
          <w:p w:rsidR="00CE7572" w:rsidRPr="00C23541" w:rsidRDefault="00CE7572" w:rsidP="00CE7572">
            <w:pPr>
              <w:pStyle w:val="1"/>
              <w:spacing w:before="0" w:line="240" w:lineRule="auto"/>
              <w:rPr>
                <w:rFonts w:ascii="Times New Roman" w:hAnsi="Times New Roman" w:cs="Times New Roman"/>
                <w:b/>
                <w:color w:val="auto"/>
                <w:sz w:val="20"/>
                <w:szCs w:val="20"/>
                <w:lang w:eastAsia="en-US"/>
              </w:rPr>
            </w:pPr>
            <w:r w:rsidRPr="00C23541">
              <w:rPr>
                <w:rFonts w:ascii="Times New Roman" w:hAnsi="Times New Roman" w:cs="Times New Roman"/>
                <w:b/>
                <w:color w:val="auto"/>
                <w:sz w:val="20"/>
                <w:szCs w:val="20"/>
                <w:lang w:eastAsia="en-US"/>
              </w:rPr>
              <w:t xml:space="preserve">Требования к программным средствам антивирусной защиты для серверов </w:t>
            </w:r>
            <w:proofErr w:type="spellStart"/>
            <w:r w:rsidRPr="00C23541">
              <w:rPr>
                <w:rFonts w:ascii="Times New Roman" w:hAnsi="Times New Roman" w:cs="Times New Roman"/>
                <w:b/>
                <w:color w:val="auto"/>
                <w:sz w:val="20"/>
                <w:szCs w:val="20"/>
                <w:lang w:eastAsia="en-US"/>
              </w:rPr>
              <w:t>Windows</w:t>
            </w:r>
            <w:bookmarkEnd w:id="6"/>
            <w:bookmarkEnd w:id="7"/>
            <w:proofErr w:type="spellEnd"/>
            <w:r w:rsidRPr="00C23541">
              <w:rPr>
                <w:rFonts w:ascii="Times New Roman" w:hAnsi="Times New Roman" w:cs="Times New Roman"/>
                <w:b/>
                <w:color w:val="auto"/>
                <w:sz w:val="20"/>
                <w:szCs w:val="20"/>
                <w:lang w:eastAsia="en-US"/>
              </w:rPr>
              <w:t xml:space="preserve"> </w:t>
            </w:r>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Программные средства антивирусной защиты должны функционировать на компьютерах, работающих под управлением операционной системы для файловых серверов следующих версий:</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Small Business Server 2008 Standard / Premium (64-разрядная);</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Small Business Server 2011 Essentials / Standard (64-разрядная);</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w:t>
            </w:r>
            <w:proofErr w:type="spellStart"/>
            <w:r w:rsidRPr="00C23541">
              <w:rPr>
                <w:rFonts w:ascii="Times New Roman" w:hAnsi="Times New Roman"/>
                <w:sz w:val="20"/>
                <w:szCs w:val="20"/>
                <w:lang w:val="en-US"/>
              </w:rPr>
              <w:t>MultiPoint</w:t>
            </w:r>
            <w:proofErr w:type="spellEnd"/>
            <w:r w:rsidRPr="00C23541">
              <w:rPr>
                <w:rFonts w:ascii="Times New Roman" w:hAnsi="Times New Roman"/>
                <w:sz w:val="20"/>
                <w:szCs w:val="20"/>
                <w:lang w:val="en-US"/>
              </w:rPr>
              <w:t xml:space="preserve"> Server 2011 (64-разрядная);</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2008 Standard / Enterprise Service Pack 2 (64-разрядная);</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2008 R2 Foundation / Standard / Enterprise Service Pack 1 (64-разрядная);</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2012 Foundation / Essentials / Standard (64-разрядная);</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2012 R2 Foundation / Essentials / Standard (64-разрядная);</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lang w:val="en-US"/>
              </w:rPr>
              <w:t>Windows</w:t>
            </w:r>
            <w:r w:rsidRPr="00C23541">
              <w:rPr>
                <w:rFonts w:ascii="Times New Roman" w:hAnsi="Times New Roman"/>
                <w:sz w:val="20"/>
                <w:szCs w:val="20"/>
              </w:rPr>
              <w:t xml:space="preserve"> </w:t>
            </w:r>
            <w:r w:rsidRPr="00C23541">
              <w:rPr>
                <w:rFonts w:ascii="Times New Roman" w:hAnsi="Times New Roman"/>
                <w:sz w:val="20"/>
                <w:szCs w:val="20"/>
                <w:lang w:val="en-US"/>
              </w:rPr>
              <w:t>Server</w:t>
            </w:r>
            <w:r w:rsidRPr="00C23541">
              <w:rPr>
                <w:rFonts w:ascii="Times New Roman" w:hAnsi="Times New Roman"/>
                <w:sz w:val="20"/>
                <w:szCs w:val="20"/>
              </w:rPr>
              <w:t xml:space="preserve"> 2016 (64-разрядная) (с ограничениями);</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lang w:val="en-US"/>
              </w:rPr>
              <w:t>Windows</w:t>
            </w:r>
            <w:r w:rsidRPr="00C23541">
              <w:rPr>
                <w:rFonts w:ascii="Times New Roman" w:hAnsi="Times New Roman"/>
                <w:sz w:val="20"/>
                <w:szCs w:val="20"/>
              </w:rPr>
              <w:t xml:space="preserve"> </w:t>
            </w:r>
            <w:r w:rsidRPr="00C23541">
              <w:rPr>
                <w:rFonts w:ascii="Times New Roman" w:hAnsi="Times New Roman"/>
                <w:sz w:val="20"/>
                <w:szCs w:val="20"/>
                <w:lang w:val="en-US"/>
              </w:rPr>
              <w:t>Server</w:t>
            </w:r>
            <w:r w:rsidRPr="00C23541">
              <w:rPr>
                <w:rFonts w:ascii="Times New Roman" w:hAnsi="Times New Roman"/>
                <w:sz w:val="20"/>
                <w:szCs w:val="20"/>
              </w:rPr>
              <w:t xml:space="preserve"> 2019 (64-разрядная) (с ограничениями).</w:t>
            </w:r>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 xml:space="preserve">В программном </w:t>
            </w:r>
            <w:proofErr w:type="gramStart"/>
            <w:r w:rsidRPr="00C23541">
              <w:rPr>
                <w:rFonts w:ascii="Times New Roman" w:hAnsi="Times New Roman"/>
                <w:sz w:val="20"/>
                <w:szCs w:val="20"/>
              </w:rPr>
              <w:t>средстве</w:t>
            </w:r>
            <w:proofErr w:type="gramEnd"/>
            <w:r w:rsidRPr="00C23541">
              <w:rPr>
                <w:rFonts w:ascii="Times New Roman" w:hAnsi="Times New Roman"/>
                <w:sz w:val="20"/>
                <w:szCs w:val="20"/>
              </w:rPr>
              <w:t xml:space="preserve"> антивирусной защиты должны быть реализованы следующие функциональные возможности:</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в режиме реального времени и по запросу из контекстного меню объекта;</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по расписанию;</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подключаемых устройств;</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эвристического анализатора, позволяющего распознавать и блокировать ранее неизвестные вредоносные программы;</w:t>
            </w:r>
          </w:p>
          <w:p w:rsidR="00CE7572" w:rsidRPr="00C23541" w:rsidRDefault="00CE7572" w:rsidP="00CE7572">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нейтрализации действий активного заражения;</w:t>
            </w:r>
          </w:p>
          <w:p w:rsidR="00CE7572" w:rsidRPr="00C23541" w:rsidRDefault="00CE7572" w:rsidP="00CE7572">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CE7572" w:rsidRPr="00C23541" w:rsidRDefault="00CE7572" w:rsidP="00CE7572">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анализа обращений к общим папкам и файлам для выявления попыток шифрования защищаемых ресурсов доступных по сети;</w:t>
            </w:r>
          </w:p>
          <w:p w:rsidR="00CE7572" w:rsidRPr="00C23541" w:rsidRDefault="00CE7572" w:rsidP="00CE7572">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блокировка действий вредоносных программ, которые используют уязвимости в программном </w:t>
            </w:r>
            <w:proofErr w:type="gramStart"/>
            <w:r w:rsidRPr="00C23541">
              <w:rPr>
                <w:rFonts w:ascii="Times New Roman" w:hAnsi="Times New Roman"/>
                <w:sz w:val="20"/>
                <w:szCs w:val="20"/>
                <w:lang w:eastAsia="en-US"/>
              </w:rPr>
              <w:t>обеспечении</w:t>
            </w:r>
            <w:proofErr w:type="gramEnd"/>
            <w:r w:rsidRPr="00C23541">
              <w:rPr>
                <w:rFonts w:ascii="Times New Roman" w:hAnsi="Times New Roman"/>
                <w:sz w:val="20"/>
                <w:szCs w:val="20"/>
                <w:lang w:eastAsia="en-US"/>
              </w:rPr>
              <w:t xml:space="preserve"> в том числе защита памяти системных процессов;</w:t>
            </w:r>
          </w:p>
          <w:p w:rsidR="00CE7572" w:rsidRPr="00C23541" w:rsidRDefault="00CE7572" w:rsidP="00CE7572">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CE7572" w:rsidRPr="00C23541" w:rsidRDefault="00CE7572" w:rsidP="00CE7572">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rsidR="00CE7572" w:rsidRPr="00C23541" w:rsidRDefault="00CE7572" w:rsidP="00CE7572">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облачной защиты от новых угроз, </w:t>
            </w:r>
            <w:proofErr w:type="gramStart"/>
            <w:r w:rsidRPr="00C23541">
              <w:rPr>
                <w:rFonts w:ascii="Times New Roman" w:hAnsi="Times New Roman"/>
                <w:sz w:val="20"/>
                <w:szCs w:val="20"/>
                <w:lang w:eastAsia="en-US"/>
              </w:rPr>
              <w:t>позволяющая</w:t>
            </w:r>
            <w:proofErr w:type="gramEnd"/>
            <w:r w:rsidRPr="00C23541">
              <w:rPr>
                <w:rFonts w:ascii="Times New Roman" w:hAnsi="Times New Roman"/>
                <w:sz w:val="20"/>
                <w:szCs w:val="20"/>
                <w:lang w:eastAsia="en-US"/>
              </w:rPr>
              <w:t xml:space="preserve"> приложению в режиме реального времени обращаться к ресурсам производителя, для получения вердикта по запускаемой программе или файлу;</w:t>
            </w:r>
          </w:p>
          <w:p w:rsidR="00CE7572" w:rsidRPr="00C23541" w:rsidRDefault="00CE7572" w:rsidP="00CE7572">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lastRenderedPageBreak/>
              <w:t xml:space="preserve">антивирусной проверки и лечения файлов в архивах форматов </w:t>
            </w:r>
            <w:r w:rsidRPr="00C23541">
              <w:rPr>
                <w:rFonts w:ascii="Times New Roman" w:hAnsi="Times New Roman"/>
                <w:sz w:val="20"/>
                <w:szCs w:val="20"/>
              </w:rPr>
              <w:t>RAR, ARJ, ZIP, CAB, LHA, JAR, ICE</w:t>
            </w:r>
            <w:r w:rsidRPr="00C23541">
              <w:rPr>
                <w:rFonts w:ascii="Times New Roman" w:hAnsi="Times New Roman"/>
                <w:sz w:val="20"/>
                <w:szCs w:val="20"/>
                <w:lang w:eastAsia="en-US"/>
              </w:rPr>
              <w:t>;</w:t>
            </w:r>
          </w:p>
          <w:p w:rsidR="00CE7572" w:rsidRPr="00C23541" w:rsidRDefault="00CE7572" w:rsidP="00CE7572">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CE7572" w:rsidRPr="00C23541" w:rsidRDefault="00CE7572" w:rsidP="00CE7572">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защиты от сетевых угроз, которые используют уязвимости в ARP-протоколе для подделки MAC-адреса устройства;</w:t>
            </w:r>
          </w:p>
          <w:p w:rsidR="00CE7572" w:rsidRPr="00C23541" w:rsidRDefault="00CE7572" w:rsidP="00CE7572">
            <w:pPr>
              <w:pStyle w:val="aa"/>
              <w:numPr>
                <w:ilvl w:val="0"/>
                <w:numId w:val="6"/>
              </w:numPr>
              <w:spacing w:after="0" w:line="240" w:lineRule="auto"/>
              <w:jc w:val="both"/>
              <w:rPr>
                <w:rFonts w:ascii="Times New Roman" w:hAnsi="Times New Roman"/>
                <w:sz w:val="20"/>
                <w:szCs w:val="20"/>
                <w:lang w:eastAsia="en-US"/>
              </w:rPr>
            </w:pPr>
            <w:proofErr w:type="gramStart"/>
            <w:r w:rsidRPr="00C23541">
              <w:rPr>
                <w:rFonts w:ascii="Times New Roman" w:hAnsi="Times New Roman"/>
                <w:sz w:val="20"/>
                <w:szCs w:val="20"/>
                <w:lang w:eastAsia="en-US"/>
              </w:rPr>
              <w:t>создания специальных правил, запрещающих или разрешающих установку и/или запуск программ для всех или же для определенных групп пользователей (A</w:t>
            </w:r>
            <w:proofErr w:type="spellStart"/>
            <w:r w:rsidRPr="00C23541">
              <w:rPr>
                <w:rFonts w:ascii="Times New Roman" w:hAnsi="Times New Roman"/>
                <w:sz w:val="20"/>
                <w:szCs w:val="20"/>
                <w:lang w:val="en-US" w:eastAsia="en-US"/>
              </w:rPr>
              <w:t>ctive</w:t>
            </w:r>
            <w:proofErr w:type="spellEnd"/>
            <w:r w:rsidRPr="00C23541">
              <w:rPr>
                <w:rFonts w:ascii="Times New Roman" w:hAnsi="Times New Roman"/>
                <w:sz w:val="20"/>
                <w:szCs w:val="20"/>
                <w:lang w:eastAsia="en-US"/>
              </w:rPr>
              <w:t xml:space="preserve"> </w:t>
            </w:r>
            <w:proofErr w:type="spellStart"/>
            <w:r w:rsidRPr="00C23541">
              <w:rPr>
                <w:rFonts w:ascii="Times New Roman" w:hAnsi="Times New Roman"/>
                <w:sz w:val="20"/>
                <w:szCs w:val="20"/>
                <w:lang w:eastAsia="en-US"/>
              </w:rPr>
              <w:t>Dir</w:t>
            </w:r>
            <w:r w:rsidRPr="00C23541">
              <w:rPr>
                <w:rFonts w:ascii="Times New Roman" w:hAnsi="Times New Roman"/>
                <w:sz w:val="20"/>
                <w:szCs w:val="20"/>
                <w:lang w:val="en-US" w:eastAsia="en-US"/>
              </w:rPr>
              <w:t>ectory</w:t>
            </w:r>
            <w:proofErr w:type="spellEnd"/>
            <w:r w:rsidRPr="00C23541">
              <w:rPr>
                <w:rFonts w:ascii="Times New Roman" w:hAnsi="Times New Roman"/>
                <w:sz w:val="20"/>
                <w:szCs w:val="20"/>
                <w:lang w:eastAsia="en-US"/>
              </w:rPr>
              <w:t xml:space="preserve">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w:t>
            </w:r>
            <w:proofErr w:type="gramEnd"/>
            <w:r w:rsidRPr="00C23541">
              <w:rPr>
                <w:rFonts w:ascii="Times New Roman" w:hAnsi="Times New Roman"/>
                <w:sz w:val="20"/>
                <w:szCs w:val="20"/>
                <w:lang w:eastAsia="en-US"/>
              </w:rPr>
              <w:t xml:space="preserve"> списка, а также в режиме сбора статистики или блокировки;</w:t>
            </w:r>
          </w:p>
          <w:p w:rsidR="00CE7572" w:rsidRPr="00C23541" w:rsidRDefault="00CE7572" w:rsidP="00CE7572">
            <w:pPr>
              <w:pStyle w:val="aa"/>
              <w:numPr>
                <w:ilvl w:val="0"/>
                <w:numId w:val="6"/>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защиты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установки только выбранных компонентов программного средства антивирусной защиты;</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централизованное управление всеми вышеуказанными компонентами с помощью единой системы управления;</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запуск задач по расписанию и/или сразу после загрузки операционной системы;</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ускорение процесса сканирования за счет пропуска объектов, состояние которых со времени прошлой проверки не изменилось;</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проверки целостности антивирусной программы;</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наличие у антивируса защищенного хранилища для удаленных зараженных файлов, с возможностью их восстановления;</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наличие защищенного хранилища для отчетов о работе антивируса;</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возможность включения и выключения графического интерфейса антивируса, а также наличие </w:t>
            </w:r>
            <w:proofErr w:type="gramStart"/>
            <w:r w:rsidRPr="00C23541">
              <w:rPr>
                <w:rFonts w:ascii="Times New Roman" w:hAnsi="Times New Roman"/>
                <w:sz w:val="20"/>
                <w:szCs w:val="20"/>
                <w:lang w:eastAsia="en-US"/>
              </w:rPr>
              <w:t>прощенной</w:t>
            </w:r>
            <w:proofErr w:type="gramEnd"/>
            <w:r w:rsidRPr="00C23541">
              <w:rPr>
                <w:rFonts w:ascii="Times New Roman" w:hAnsi="Times New Roman"/>
                <w:sz w:val="20"/>
                <w:szCs w:val="20"/>
                <w:lang w:eastAsia="en-US"/>
              </w:rPr>
              <w:t xml:space="preserve"> версии графического интерфейса, с минимальным набором возможностей;</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формирования шаблона поведения программ и блокировки их действий, при отклонении от шаблона поведения (адаптивный контроль аномалий);</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val="en-US" w:eastAsia="en-US"/>
              </w:rPr>
            </w:pPr>
            <w:r w:rsidRPr="00C23541">
              <w:rPr>
                <w:rFonts w:ascii="Times New Roman" w:hAnsi="Times New Roman"/>
                <w:sz w:val="20"/>
                <w:szCs w:val="20"/>
                <w:lang w:eastAsia="en-US"/>
              </w:rPr>
              <w:t>возможность</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интеграции</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с</w:t>
            </w:r>
            <w:r w:rsidRPr="00C23541">
              <w:rPr>
                <w:rFonts w:ascii="Times New Roman" w:hAnsi="Times New Roman"/>
                <w:sz w:val="20"/>
                <w:szCs w:val="20"/>
                <w:lang w:val="en-US" w:eastAsia="en-US"/>
              </w:rPr>
              <w:t xml:space="preserve"> Windows Defender Security Center;</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val="en-US" w:eastAsia="en-US"/>
              </w:rPr>
            </w:pPr>
            <w:r w:rsidRPr="00C23541">
              <w:rPr>
                <w:rFonts w:ascii="Times New Roman" w:hAnsi="Times New Roman"/>
                <w:sz w:val="20"/>
                <w:szCs w:val="20"/>
                <w:lang w:eastAsia="en-US"/>
              </w:rPr>
              <w:t>наличие</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поддержки</w:t>
            </w:r>
            <w:r w:rsidRPr="00C23541">
              <w:rPr>
                <w:rFonts w:ascii="Times New Roman" w:hAnsi="Times New Roman"/>
                <w:sz w:val="20"/>
                <w:szCs w:val="20"/>
                <w:lang w:val="en-US" w:eastAsia="en-US"/>
              </w:rPr>
              <w:t xml:space="preserve"> Antimalware Scan Interface (AMSI);</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val="en-US" w:eastAsia="en-US"/>
              </w:rPr>
            </w:pPr>
            <w:r w:rsidRPr="00C23541">
              <w:rPr>
                <w:rFonts w:ascii="Times New Roman" w:hAnsi="Times New Roman"/>
                <w:sz w:val="20"/>
                <w:szCs w:val="20"/>
                <w:lang w:eastAsia="en-US"/>
              </w:rPr>
              <w:t>наличие</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поддержки</w:t>
            </w:r>
            <w:r w:rsidRPr="00C23541">
              <w:rPr>
                <w:rFonts w:ascii="Times New Roman" w:hAnsi="Times New Roman"/>
                <w:sz w:val="20"/>
                <w:szCs w:val="20"/>
                <w:lang w:val="en-US" w:eastAsia="en-US"/>
              </w:rPr>
              <w:t xml:space="preserve"> Windows Subsystem for Linux (WSL);</w:t>
            </w:r>
          </w:p>
          <w:p w:rsidR="00CE7572" w:rsidRDefault="00CE7572" w:rsidP="00CE7572">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защитить паролем восстановление объектов из резервного хранилища.</w:t>
            </w:r>
          </w:p>
          <w:p w:rsidR="00CE7572" w:rsidRPr="00C23541" w:rsidRDefault="00CE7572" w:rsidP="00CE7572">
            <w:pPr>
              <w:pStyle w:val="aa"/>
              <w:numPr>
                <w:ilvl w:val="0"/>
                <w:numId w:val="7"/>
              </w:numPr>
              <w:spacing w:after="0" w:line="240" w:lineRule="auto"/>
              <w:jc w:val="both"/>
              <w:rPr>
                <w:rFonts w:ascii="Times New Roman" w:hAnsi="Times New Roman"/>
                <w:sz w:val="20"/>
                <w:szCs w:val="20"/>
                <w:lang w:eastAsia="en-US"/>
              </w:rPr>
            </w:pPr>
          </w:p>
          <w:p w:rsidR="00CE7572" w:rsidRPr="00C23541" w:rsidRDefault="00CE7572" w:rsidP="00CE7572">
            <w:pPr>
              <w:pStyle w:val="1"/>
              <w:spacing w:before="0" w:line="240" w:lineRule="auto"/>
              <w:rPr>
                <w:rFonts w:ascii="Times New Roman" w:hAnsi="Times New Roman" w:cs="Times New Roman"/>
                <w:b/>
                <w:color w:val="auto"/>
                <w:sz w:val="20"/>
                <w:szCs w:val="20"/>
                <w:lang w:eastAsia="en-US"/>
              </w:rPr>
            </w:pPr>
            <w:bookmarkStart w:id="9" w:name="_Toc8215317"/>
            <w:bookmarkStart w:id="10" w:name="_Toc19806653"/>
            <w:bookmarkEnd w:id="8"/>
            <w:r w:rsidRPr="00C23541">
              <w:rPr>
                <w:rFonts w:ascii="Times New Roman" w:hAnsi="Times New Roman" w:cs="Times New Roman"/>
                <w:b/>
                <w:color w:val="auto"/>
                <w:sz w:val="20"/>
                <w:szCs w:val="20"/>
                <w:lang w:eastAsia="en-US"/>
              </w:rPr>
              <w:t xml:space="preserve">Требования к программным средствам антивирусной защиты для рабочих станций </w:t>
            </w:r>
            <w:proofErr w:type="spellStart"/>
            <w:r w:rsidRPr="00C23541">
              <w:rPr>
                <w:rFonts w:ascii="Times New Roman" w:hAnsi="Times New Roman" w:cs="Times New Roman"/>
                <w:b/>
                <w:color w:val="auto"/>
                <w:sz w:val="20"/>
                <w:szCs w:val="20"/>
                <w:lang w:eastAsia="en-US"/>
              </w:rPr>
              <w:t>Linux</w:t>
            </w:r>
            <w:bookmarkEnd w:id="9"/>
            <w:bookmarkEnd w:id="10"/>
            <w:proofErr w:type="spellEnd"/>
          </w:p>
          <w:p w:rsidR="00CE7572" w:rsidRPr="00C23541" w:rsidRDefault="00CE7572" w:rsidP="00CE7572">
            <w:pPr>
              <w:spacing w:after="0" w:line="240" w:lineRule="auto"/>
              <w:rPr>
                <w:rFonts w:ascii="Times New Roman" w:eastAsia="Times New Roman" w:hAnsi="Times New Roman"/>
                <w:sz w:val="20"/>
                <w:szCs w:val="20"/>
              </w:rPr>
            </w:pPr>
            <w:r w:rsidRPr="00C23541">
              <w:rPr>
                <w:rFonts w:ascii="Times New Roman" w:eastAsia="Times New Roman" w:hAnsi="Times New Roman"/>
                <w:sz w:val="20"/>
                <w:szCs w:val="20"/>
              </w:rPr>
              <w:t xml:space="preserve">Программные средства антивирусной защиты для рабочих станций </w:t>
            </w:r>
            <w:proofErr w:type="spellStart"/>
            <w:r w:rsidRPr="00C23541">
              <w:rPr>
                <w:rFonts w:ascii="Times New Roman" w:eastAsia="Times New Roman" w:hAnsi="Times New Roman"/>
                <w:sz w:val="20"/>
                <w:szCs w:val="20"/>
              </w:rPr>
              <w:t>Linux</w:t>
            </w:r>
            <w:proofErr w:type="spellEnd"/>
            <w:r w:rsidRPr="00C23541">
              <w:rPr>
                <w:rFonts w:ascii="Times New Roman" w:eastAsia="Times New Roman" w:hAnsi="Times New Roman"/>
                <w:sz w:val="20"/>
                <w:szCs w:val="20"/>
              </w:rPr>
              <w:t xml:space="preserve"> должны функционировать на компьютерах, работающих под управлением следующих 32-битных операционных систем следующих версий:</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Ubuntu</w:t>
            </w:r>
            <w:proofErr w:type="spellEnd"/>
            <w:r w:rsidRPr="00F64398">
              <w:rPr>
                <w:rFonts w:ascii="Times New Roman" w:hAnsi="Times New Roman"/>
                <w:sz w:val="20"/>
                <w:szCs w:val="20"/>
                <w:lang w:val="en-US"/>
              </w:rPr>
              <w:t xml:space="preserve"> 16.04 LTS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 xml:space="preserve">Red Hat® Enterprise Linux® 6.7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CentOS</w:t>
            </w:r>
            <w:proofErr w:type="spellEnd"/>
            <w:r w:rsidRPr="00F64398">
              <w:rPr>
                <w:rFonts w:ascii="Times New Roman" w:hAnsi="Times New Roman"/>
                <w:sz w:val="20"/>
                <w:szCs w:val="20"/>
                <w:lang w:val="en-US"/>
              </w:rPr>
              <w:t xml:space="preserve"> 6.7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Debian</w:t>
            </w:r>
            <w:proofErr w:type="spellEnd"/>
            <w:r w:rsidRPr="00F64398">
              <w:rPr>
                <w:rFonts w:ascii="Times New Roman" w:hAnsi="Times New Roman"/>
                <w:sz w:val="20"/>
                <w:szCs w:val="20"/>
                <w:lang w:val="en-US"/>
              </w:rPr>
              <w:t xml:space="preserve"> GNU / Linux 9.4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Debian</w:t>
            </w:r>
            <w:proofErr w:type="spellEnd"/>
            <w:r w:rsidRPr="00F64398">
              <w:rPr>
                <w:rFonts w:ascii="Times New Roman" w:hAnsi="Times New Roman"/>
                <w:sz w:val="20"/>
                <w:szCs w:val="20"/>
                <w:lang w:val="en-US"/>
              </w:rPr>
              <w:t xml:space="preserve"> GNU / Linux 10;</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lastRenderedPageBreak/>
              <w:t xml:space="preserve">Linux Mint 18.2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 xml:space="preserve">Linux Mint 19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CE7572" w:rsidRDefault="00CE7572" w:rsidP="00CE7572">
            <w:pPr>
              <w:pStyle w:val="aa"/>
              <w:numPr>
                <w:ilvl w:val="0"/>
                <w:numId w:val="18"/>
              </w:numPr>
              <w:spacing w:after="0" w:line="240" w:lineRule="auto"/>
              <w:jc w:val="both"/>
              <w:rPr>
                <w:rFonts w:ascii="Times New Roman" w:hAnsi="Times New Roman"/>
                <w:sz w:val="20"/>
                <w:szCs w:val="20"/>
              </w:rPr>
            </w:pPr>
            <w:r w:rsidRPr="00CE7572">
              <w:rPr>
                <w:rFonts w:ascii="Times New Roman" w:hAnsi="Times New Roman"/>
                <w:sz w:val="20"/>
                <w:szCs w:val="20"/>
              </w:rPr>
              <w:t xml:space="preserve">Альт </w:t>
            </w:r>
            <w:proofErr w:type="spellStart"/>
            <w:r w:rsidRPr="00CE7572">
              <w:rPr>
                <w:rFonts w:ascii="Times New Roman" w:hAnsi="Times New Roman"/>
                <w:sz w:val="20"/>
                <w:szCs w:val="20"/>
              </w:rPr>
              <w:t>Линукс</w:t>
            </w:r>
            <w:proofErr w:type="spellEnd"/>
            <w:r w:rsidRPr="00CE7572">
              <w:rPr>
                <w:rFonts w:ascii="Times New Roman" w:hAnsi="Times New Roman"/>
                <w:sz w:val="20"/>
                <w:szCs w:val="20"/>
              </w:rPr>
              <w:t xml:space="preserve"> СПТ 8.0.0 Рабочая станция;</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СПТ 8.0.0 </w:t>
            </w:r>
            <w:proofErr w:type="spellStart"/>
            <w:r w:rsidRPr="00F64398">
              <w:rPr>
                <w:rFonts w:ascii="Times New Roman" w:hAnsi="Times New Roman"/>
                <w:sz w:val="20"/>
                <w:szCs w:val="20"/>
                <w:lang w:val="en-US"/>
              </w:rPr>
              <w:t>Сервер</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8.3 </w:t>
            </w:r>
            <w:proofErr w:type="spellStart"/>
            <w:r w:rsidRPr="00F64398">
              <w:rPr>
                <w:rFonts w:ascii="Times New Roman" w:hAnsi="Times New Roman"/>
                <w:sz w:val="20"/>
                <w:szCs w:val="20"/>
                <w:lang w:val="en-US"/>
              </w:rPr>
              <w:t>Рабочая</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станция</w:t>
            </w:r>
            <w:proofErr w:type="spellEnd"/>
            <w:r w:rsidRPr="00F64398">
              <w:rPr>
                <w:rFonts w:ascii="Times New Roman" w:hAnsi="Times New Roman"/>
                <w:sz w:val="20"/>
                <w:szCs w:val="20"/>
                <w:lang w:val="en-US"/>
              </w:rPr>
              <w:t>;</w:t>
            </w:r>
          </w:p>
          <w:p w:rsidR="00CE7572" w:rsidRPr="00CE7572" w:rsidRDefault="00CE7572" w:rsidP="00CE7572">
            <w:pPr>
              <w:pStyle w:val="aa"/>
              <w:numPr>
                <w:ilvl w:val="0"/>
                <w:numId w:val="18"/>
              </w:numPr>
              <w:spacing w:after="0" w:line="240" w:lineRule="auto"/>
              <w:jc w:val="both"/>
              <w:rPr>
                <w:rFonts w:ascii="Times New Roman" w:hAnsi="Times New Roman"/>
                <w:sz w:val="20"/>
                <w:szCs w:val="20"/>
              </w:rPr>
            </w:pPr>
            <w:r w:rsidRPr="00CE7572">
              <w:rPr>
                <w:rFonts w:ascii="Times New Roman" w:hAnsi="Times New Roman"/>
                <w:sz w:val="20"/>
                <w:szCs w:val="20"/>
              </w:rPr>
              <w:t xml:space="preserve">Альт </w:t>
            </w:r>
            <w:proofErr w:type="spellStart"/>
            <w:r w:rsidRPr="00CE7572">
              <w:rPr>
                <w:rFonts w:ascii="Times New Roman" w:hAnsi="Times New Roman"/>
                <w:sz w:val="20"/>
                <w:szCs w:val="20"/>
              </w:rPr>
              <w:t>Линукс</w:t>
            </w:r>
            <w:proofErr w:type="spellEnd"/>
            <w:r w:rsidRPr="00CE7572">
              <w:rPr>
                <w:rFonts w:ascii="Times New Roman" w:hAnsi="Times New Roman"/>
                <w:sz w:val="20"/>
                <w:szCs w:val="20"/>
              </w:rPr>
              <w:t xml:space="preserve"> 8.3 Рабочая станция К;</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8.3 </w:t>
            </w:r>
            <w:proofErr w:type="spellStart"/>
            <w:r w:rsidRPr="00F64398">
              <w:rPr>
                <w:rFonts w:ascii="Times New Roman" w:hAnsi="Times New Roman"/>
                <w:sz w:val="20"/>
                <w:szCs w:val="20"/>
                <w:lang w:val="en-US"/>
              </w:rPr>
              <w:t>Сервер</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8.3 </w:t>
            </w:r>
            <w:proofErr w:type="spellStart"/>
            <w:r w:rsidRPr="00F64398">
              <w:rPr>
                <w:rFonts w:ascii="Times New Roman" w:hAnsi="Times New Roman"/>
                <w:sz w:val="20"/>
                <w:szCs w:val="20"/>
                <w:lang w:val="en-US"/>
              </w:rPr>
              <w:t>Образование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9 </w:t>
            </w:r>
            <w:proofErr w:type="spellStart"/>
            <w:r w:rsidRPr="00F64398">
              <w:rPr>
                <w:rFonts w:ascii="Times New Roman" w:hAnsi="Times New Roman"/>
                <w:sz w:val="20"/>
                <w:szCs w:val="20"/>
                <w:lang w:val="en-US"/>
              </w:rPr>
              <w:t>Рабочая</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станция</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9 </w:t>
            </w:r>
            <w:proofErr w:type="spellStart"/>
            <w:r w:rsidRPr="00F64398">
              <w:rPr>
                <w:rFonts w:ascii="Times New Roman" w:hAnsi="Times New Roman"/>
                <w:sz w:val="20"/>
                <w:szCs w:val="20"/>
                <w:lang w:val="en-US"/>
              </w:rPr>
              <w:t>Образование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Cs w:val="20"/>
                <w:lang w:val="en-US"/>
              </w:rPr>
            </w:pPr>
            <w:proofErr w:type="spellStart"/>
            <w:r w:rsidRPr="00F64398">
              <w:rPr>
                <w:rFonts w:ascii="Times New Roman" w:hAnsi="Times New Roman"/>
                <w:sz w:val="20"/>
                <w:szCs w:val="20"/>
                <w:lang w:val="en-US"/>
              </w:rPr>
              <w:t>Гослинукс</w:t>
            </w:r>
            <w:proofErr w:type="spellEnd"/>
            <w:r w:rsidRPr="00F64398">
              <w:rPr>
                <w:rFonts w:ascii="Times New Roman" w:hAnsi="Times New Roman"/>
                <w:sz w:val="20"/>
                <w:szCs w:val="20"/>
                <w:lang w:val="en-US"/>
              </w:rPr>
              <w:t xml:space="preserve"> 6.6;</w:t>
            </w:r>
          </w:p>
          <w:p w:rsidR="00CE7572" w:rsidRPr="00F64398" w:rsidRDefault="00CE7572" w:rsidP="00CE7572">
            <w:pPr>
              <w:pStyle w:val="aa"/>
              <w:spacing w:after="0" w:line="240" w:lineRule="auto"/>
              <w:jc w:val="both"/>
              <w:rPr>
                <w:rFonts w:ascii="Times New Roman" w:hAnsi="Times New Roman"/>
                <w:sz w:val="20"/>
                <w:szCs w:val="20"/>
                <w:lang w:val="en-US"/>
              </w:rPr>
            </w:pPr>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 xml:space="preserve">Программные средства антивирусной защиты для рабочих станций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должны функционировать на компьютерах, работающих под управлением следующих 64-битных операционных систем следующих версий:</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Ubuntu</w:t>
            </w:r>
            <w:proofErr w:type="spellEnd"/>
            <w:r w:rsidRPr="00F64398">
              <w:rPr>
                <w:rFonts w:ascii="Times New Roman" w:hAnsi="Times New Roman"/>
                <w:sz w:val="20"/>
                <w:szCs w:val="20"/>
                <w:lang w:val="en-US"/>
              </w:rPr>
              <w:t xml:space="preserve"> 16.04 LTS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Ubuntu</w:t>
            </w:r>
            <w:proofErr w:type="spellEnd"/>
            <w:r w:rsidRPr="00F64398">
              <w:rPr>
                <w:rFonts w:ascii="Times New Roman" w:hAnsi="Times New Roman"/>
                <w:sz w:val="20"/>
                <w:szCs w:val="20"/>
                <w:lang w:val="en-US"/>
              </w:rPr>
              <w:t xml:space="preserve"> 18.04 LTS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 xml:space="preserve">Red Hat Enterprise Linux 6.7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 xml:space="preserve">Red Hat Enterprise Linux 7.2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 xml:space="preserve">Red Hat Enterprise Linux 8.0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CentOS</w:t>
            </w:r>
            <w:proofErr w:type="spellEnd"/>
            <w:r w:rsidRPr="00F64398">
              <w:rPr>
                <w:rFonts w:ascii="Times New Roman" w:hAnsi="Times New Roman"/>
                <w:sz w:val="20"/>
                <w:szCs w:val="20"/>
                <w:lang w:val="en-US"/>
              </w:rPr>
              <w:t xml:space="preserve"> 6.7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CentOS</w:t>
            </w:r>
            <w:proofErr w:type="spellEnd"/>
            <w:r w:rsidRPr="00F64398">
              <w:rPr>
                <w:rFonts w:ascii="Times New Roman" w:hAnsi="Times New Roman"/>
                <w:sz w:val="20"/>
                <w:szCs w:val="20"/>
                <w:lang w:val="en-US"/>
              </w:rPr>
              <w:t xml:space="preserve"> 7.2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CentOS</w:t>
            </w:r>
            <w:proofErr w:type="spellEnd"/>
            <w:r w:rsidRPr="00F64398">
              <w:rPr>
                <w:rFonts w:ascii="Times New Roman" w:hAnsi="Times New Roman"/>
                <w:sz w:val="20"/>
                <w:szCs w:val="20"/>
                <w:lang w:val="en-US"/>
              </w:rPr>
              <w:t xml:space="preserve"> 8.0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Debian</w:t>
            </w:r>
            <w:proofErr w:type="spellEnd"/>
            <w:r w:rsidRPr="00F64398">
              <w:rPr>
                <w:rFonts w:ascii="Times New Roman" w:hAnsi="Times New Roman"/>
                <w:sz w:val="20"/>
                <w:szCs w:val="20"/>
                <w:lang w:val="en-US"/>
              </w:rPr>
              <w:t xml:space="preserve"> GNU / Linux 9.4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Debian</w:t>
            </w:r>
            <w:proofErr w:type="spellEnd"/>
            <w:r w:rsidRPr="00F64398">
              <w:rPr>
                <w:rFonts w:ascii="Times New Roman" w:hAnsi="Times New Roman"/>
                <w:sz w:val="20"/>
                <w:szCs w:val="20"/>
                <w:lang w:val="en-US"/>
              </w:rPr>
              <w:t xml:space="preserve"> GNU / Linux 10.1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OracleLinux</w:t>
            </w:r>
            <w:proofErr w:type="spellEnd"/>
            <w:r w:rsidRPr="00F64398">
              <w:rPr>
                <w:rFonts w:ascii="Times New Roman" w:hAnsi="Times New Roman"/>
                <w:sz w:val="20"/>
                <w:szCs w:val="20"/>
                <w:lang w:val="en-US"/>
              </w:rPr>
              <w:t xml:space="preserve"> 7.3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 xml:space="preserve">SUSE® Linux Enterprise Server 15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openSUSE</w:t>
            </w:r>
            <w:proofErr w:type="spellEnd"/>
            <w:r w:rsidRPr="00F64398">
              <w:rPr>
                <w:rFonts w:ascii="Times New Roman" w:hAnsi="Times New Roman"/>
                <w:sz w:val="20"/>
                <w:szCs w:val="20"/>
                <w:lang w:val="en-US"/>
              </w:rPr>
              <w:t xml:space="preserve">® Leap 15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CE7572" w:rsidRDefault="00CE7572" w:rsidP="00CE7572">
            <w:pPr>
              <w:pStyle w:val="aa"/>
              <w:numPr>
                <w:ilvl w:val="0"/>
                <w:numId w:val="18"/>
              </w:numPr>
              <w:spacing w:after="0" w:line="240" w:lineRule="auto"/>
              <w:jc w:val="both"/>
              <w:rPr>
                <w:rFonts w:ascii="Times New Roman" w:hAnsi="Times New Roman"/>
                <w:sz w:val="20"/>
                <w:szCs w:val="20"/>
              </w:rPr>
            </w:pPr>
            <w:r w:rsidRPr="00CE7572">
              <w:rPr>
                <w:rFonts w:ascii="Times New Roman" w:hAnsi="Times New Roman"/>
                <w:sz w:val="20"/>
                <w:szCs w:val="20"/>
              </w:rPr>
              <w:t xml:space="preserve">Альт </w:t>
            </w:r>
            <w:proofErr w:type="spellStart"/>
            <w:r w:rsidRPr="00CE7572">
              <w:rPr>
                <w:rFonts w:ascii="Times New Roman" w:hAnsi="Times New Roman"/>
                <w:sz w:val="20"/>
                <w:szCs w:val="20"/>
              </w:rPr>
              <w:t>Линукс</w:t>
            </w:r>
            <w:proofErr w:type="spellEnd"/>
            <w:r w:rsidRPr="00CE7572">
              <w:rPr>
                <w:rFonts w:ascii="Times New Roman" w:hAnsi="Times New Roman"/>
                <w:sz w:val="20"/>
                <w:szCs w:val="20"/>
              </w:rPr>
              <w:t xml:space="preserve"> СПТ 8.0.0 Рабочая станция;</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СПТ 8.0.0 </w:t>
            </w:r>
            <w:proofErr w:type="spellStart"/>
            <w:r w:rsidRPr="00F64398">
              <w:rPr>
                <w:rFonts w:ascii="Times New Roman" w:hAnsi="Times New Roman"/>
                <w:sz w:val="20"/>
                <w:szCs w:val="20"/>
                <w:lang w:val="en-US"/>
              </w:rPr>
              <w:t>Сервер</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8.3 </w:t>
            </w:r>
            <w:proofErr w:type="spellStart"/>
            <w:r w:rsidRPr="00F64398">
              <w:rPr>
                <w:rFonts w:ascii="Times New Roman" w:hAnsi="Times New Roman"/>
                <w:sz w:val="20"/>
                <w:szCs w:val="20"/>
                <w:lang w:val="en-US"/>
              </w:rPr>
              <w:t>Рабочая</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станция</w:t>
            </w:r>
            <w:proofErr w:type="spellEnd"/>
            <w:r w:rsidRPr="00F64398">
              <w:rPr>
                <w:rFonts w:ascii="Times New Roman" w:hAnsi="Times New Roman"/>
                <w:sz w:val="20"/>
                <w:szCs w:val="20"/>
                <w:lang w:val="en-US"/>
              </w:rPr>
              <w:t>;</w:t>
            </w:r>
          </w:p>
          <w:p w:rsidR="00CE7572" w:rsidRPr="00CE7572" w:rsidRDefault="00CE7572" w:rsidP="00CE7572">
            <w:pPr>
              <w:pStyle w:val="aa"/>
              <w:numPr>
                <w:ilvl w:val="0"/>
                <w:numId w:val="18"/>
              </w:numPr>
              <w:spacing w:after="0" w:line="240" w:lineRule="auto"/>
              <w:jc w:val="both"/>
              <w:rPr>
                <w:rFonts w:ascii="Times New Roman" w:hAnsi="Times New Roman"/>
                <w:sz w:val="20"/>
                <w:szCs w:val="20"/>
              </w:rPr>
            </w:pPr>
            <w:r w:rsidRPr="00CE7572">
              <w:rPr>
                <w:rFonts w:ascii="Times New Roman" w:hAnsi="Times New Roman"/>
                <w:sz w:val="20"/>
                <w:szCs w:val="20"/>
              </w:rPr>
              <w:t xml:space="preserve">Альт </w:t>
            </w:r>
            <w:proofErr w:type="spellStart"/>
            <w:r w:rsidRPr="00CE7572">
              <w:rPr>
                <w:rFonts w:ascii="Times New Roman" w:hAnsi="Times New Roman"/>
                <w:sz w:val="20"/>
                <w:szCs w:val="20"/>
              </w:rPr>
              <w:t>Линукс</w:t>
            </w:r>
            <w:proofErr w:type="spellEnd"/>
            <w:r w:rsidRPr="00CE7572">
              <w:rPr>
                <w:rFonts w:ascii="Times New Roman" w:hAnsi="Times New Roman"/>
                <w:sz w:val="20"/>
                <w:szCs w:val="20"/>
              </w:rPr>
              <w:t xml:space="preserve"> 8.3 Рабочая станция К;</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8.3 </w:t>
            </w:r>
            <w:proofErr w:type="spellStart"/>
            <w:r w:rsidRPr="00F64398">
              <w:rPr>
                <w:rFonts w:ascii="Times New Roman" w:hAnsi="Times New Roman"/>
                <w:sz w:val="20"/>
                <w:szCs w:val="20"/>
                <w:lang w:val="en-US"/>
              </w:rPr>
              <w:t>Сервер</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8.3 </w:t>
            </w:r>
            <w:proofErr w:type="spellStart"/>
            <w:r w:rsidRPr="00F64398">
              <w:rPr>
                <w:rFonts w:ascii="Times New Roman" w:hAnsi="Times New Roman"/>
                <w:sz w:val="20"/>
                <w:szCs w:val="20"/>
                <w:lang w:val="en-US"/>
              </w:rPr>
              <w:t>Образование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9 </w:t>
            </w:r>
            <w:proofErr w:type="spellStart"/>
            <w:r w:rsidRPr="00F64398">
              <w:rPr>
                <w:rFonts w:ascii="Times New Roman" w:hAnsi="Times New Roman"/>
                <w:sz w:val="20"/>
                <w:szCs w:val="20"/>
                <w:lang w:val="en-US"/>
              </w:rPr>
              <w:t>Рабочая</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станция</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9 </w:t>
            </w:r>
            <w:proofErr w:type="spellStart"/>
            <w:r w:rsidRPr="00F64398">
              <w:rPr>
                <w:rFonts w:ascii="Times New Roman" w:hAnsi="Times New Roman"/>
                <w:sz w:val="20"/>
                <w:szCs w:val="20"/>
                <w:lang w:val="en-US"/>
              </w:rPr>
              <w:t>Сервер</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Альт</w:t>
            </w:r>
            <w:proofErr w:type="spellEnd"/>
            <w:r w:rsidRPr="00F64398">
              <w:rPr>
                <w:rFonts w:ascii="Times New Roman" w:hAnsi="Times New Roman"/>
                <w:sz w:val="20"/>
                <w:szCs w:val="20"/>
                <w:lang w:val="en-US"/>
              </w:rPr>
              <w:t xml:space="preserve"> </w:t>
            </w:r>
            <w:proofErr w:type="spellStart"/>
            <w:r w:rsidRPr="00F64398">
              <w:rPr>
                <w:rFonts w:ascii="Times New Roman" w:hAnsi="Times New Roman"/>
                <w:sz w:val="20"/>
                <w:szCs w:val="20"/>
                <w:lang w:val="en-US"/>
              </w:rPr>
              <w:t>Линукс</w:t>
            </w:r>
            <w:proofErr w:type="spellEnd"/>
            <w:r w:rsidRPr="00F64398">
              <w:rPr>
                <w:rFonts w:ascii="Times New Roman" w:hAnsi="Times New Roman"/>
                <w:sz w:val="20"/>
                <w:szCs w:val="20"/>
                <w:lang w:val="en-US"/>
              </w:rPr>
              <w:t xml:space="preserve"> 9 </w:t>
            </w:r>
            <w:proofErr w:type="spellStart"/>
            <w:r w:rsidRPr="00F64398">
              <w:rPr>
                <w:rFonts w:ascii="Times New Roman" w:hAnsi="Times New Roman"/>
                <w:sz w:val="20"/>
                <w:szCs w:val="20"/>
                <w:lang w:val="en-US"/>
              </w:rPr>
              <w:t>Образование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Amazon Linux AMI;</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 xml:space="preserve">Linux Mint 18.2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 xml:space="preserve">Linux Mint 19 и </w:t>
            </w:r>
            <w:proofErr w:type="spellStart"/>
            <w:r w:rsidRPr="00F64398">
              <w:rPr>
                <w:rFonts w:ascii="Times New Roman" w:hAnsi="Times New Roman"/>
                <w:sz w:val="20"/>
                <w:szCs w:val="20"/>
                <w:lang w:val="en-US"/>
              </w:rPr>
              <w:t>выше</w:t>
            </w:r>
            <w:proofErr w:type="spellEnd"/>
            <w:r w:rsidRPr="00F64398">
              <w:rPr>
                <w:rFonts w:ascii="Times New Roman" w:hAnsi="Times New Roman"/>
                <w:sz w:val="20"/>
                <w:szCs w:val="20"/>
                <w:lang w:val="en-US"/>
              </w:rPr>
              <w:t>;</w:t>
            </w:r>
          </w:p>
          <w:p w:rsidR="00CE7572" w:rsidRPr="00CE7572" w:rsidRDefault="00CE7572" w:rsidP="00CE7572">
            <w:pPr>
              <w:pStyle w:val="aa"/>
              <w:numPr>
                <w:ilvl w:val="0"/>
                <w:numId w:val="18"/>
              </w:numPr>
              <w:spacing w:after="0" w:line="240" w:lineRule="auto"/>
              <w:jc w:val="both"/>
              <w:rPr>
                <w:rFonts w:ascii="Times New Roman" w:hAnsi="Times New Roman"/>
                <w:sz w:val="20"/>
                <w:szCs w:val="20"/>
              </w:rPr>
            </w:pPr>
            <w:r w:rsidRPr="00F64398">
              <w:rPr>
                <w:rFonts w:ascii="Times New Roman" w:hAnsi="Times New Roman"/>
                <w:sz w:val="20"/>
                <w:szCs w:val="20"/>
                <w:lang w:val="en-US"/>
              </w:rPr>
              <w:t>Astra</w:t>
            </w:r>
            <w:r w:rsidRPr="00CE7572">
              <w:rPr>
                <w:rFonts w:ascii="Times New Roman" w:hAnsi="Times New Roman"/>
                <w:sz w:val="20"/>
                <w:szCs w:val="20"/>
              </w:rPr>
              <w:t xml:space="preserve"> </w:t>
            </w:r>
            <w:r w:rsidRPr="00F64398">
              <w:rPr>
                <w:rFonts w:ascii="Times New Roman" w:hAnsi="Times New Roman"/>
                <w:sz w:val="20"/>
                <w:szCs w:val="20"/>
                <w:lang w:val="en-US"/>
              </w:rPr>
              <w:t>Linux</w:t>
            </w:r>
            <w:r w:rsidRPr="00CE7572">
              <w:rPr>
                <w:rFonts w:ascii="Times New Roman" w:hAnsi="Times New Roman"/>
                <w:sz w:val="20"/>
                <w:szCs w:val="20"/>
              </w:rPr>
              <w:t xml:space="preserve"> </w:t>
            </w:r>
            <w:r w:rsidRPr="00F64398">
              <w:rPr>
                <w:rFonts w:ascii="Times New Roman" w:hAnsi="Times New Roman"/>
                <w:sz w:val="20"/>
                <w:szCs w:val="20"/>
                <w:lang w:val="en-US"/>
              </w:rPr>
              <w:t>Special</w:t>
            </w:r>
            <w:r w:rsidRPr="00CE7572">
              <w:rPr>
                <w:rFonts w:ascii="Times New Roman" w:hAnsi="Times New Roman"/>
                <w:sz w:val="20"/>
                <w:szCs w:val="20"/>
              </w:rPr>
              <w:t xml:space="preserve"> </w:t>
            </w:r>
            <w:r w:rsidRPr="00F64398">
              <w:rPr>
                <w:rFonts w:ascii="Times New Roman" w:hAnsi="Times New Roman"/>
                <w:sz w:val="20"/>
                <w:szCs w:val="20"/>
                <w:lang w:val="en-US"/>
              </w:rPr>
              <w:t>Edition</w:t>
            </w:r>
            <w:r w:rsidRPr="00CE7572">
              <w:rPr>
                <w:rFonts w:ascii="Times New Roman" w:hAnsi="Times New Roman"/>
                <w:sz w:val="20"/>
                <w:szCs w:val="20"/>
              </w:rPr>
              <w:t xml:space="preserve"> 1.5 (обычный режим и режим замкнутой программной среды);</w:t>
            </w:r>
          </w:p>
          <w:p w:rsidR="00CE7572" w:rsidRPr="00CE7572" w:rsidRDefault="00CE7572" w:rsidP="00CE7572">
            <w:pPr>
              <w:pStyle w:val="aa"/>
              <w:numPr>
                <w:ilvl w:val="0"/>
                <w:numId w:val="18"/>
              </w:numPr>
              <w:spacing w:after="0" w:line="240" w:lineRule="auto"/>
              <w:jc w:val="both"/>
              <w:rPr>
                <w:rFonts w:ascii="Times New Roman" w:hAnsi="Times New Roman"/>
                <w:sz w:val="20"/>
                <w:szCs w:val="20"/>
              </w:rPr>
            </w:pPr>
            <w:r w:rsidRPr="00F64398">
              <w:rPr>
                <w:rFonts w:ascii="Times New Roman" w:hAnsi="Times New Roman"/>
                <w:sz w:val="20"/>
                <w:szCs w:val="20"/>
                <w:lang w:val="en-US"/>
              </w:rPr>
              <w:t>Astra</w:t>
            </w:r>
            <w:r w:rsidRPr="00CE7572">
              <w:rPr>
                <w:rFonts w:ascii="Times New Roman" w:hAnsi="Times New Roman"/>
                <w:sz w:val="20"/>
                <w:szCs w:val="20"/>
              </w:rPr>
              <w:t xml:space="preserve"> </w:t>
            </w:r>
            <w:r w:rsidRPr="00F64398">
              <w:rPr>
                <w:rFonts w:ascii="Times New Roman" w:hAnsi="Times New Roman"/>
                <w:sz w:val="20"/>
                <w:szCs w:val="20"/>
                <w:lang w:val="en-US"/>
              </w:rPr>
              <w:t>Linux</w:t>
            </w:r>
            <w:r w:rsidRPr="00CE7572">
              <w:rPr>
                <w:rFonts w:ascii="Times New Roman" w:hAnsi="Times New Roman"/>
                <w:sz w:val="20"/>
                <w:szCs w:val="20"/>
              </w:rPr>
              <w:t xml:space="preserve"> </w:t>
            </w:r>
            <w:r w:rsidRPr="00F64398">
              <w:rPr>
                <w:rFonts w:ascii="Times New Roman" w:hAnsi="Times New Roman"/>
                <w:sz w:val="20"/>
                <w:szCs w:val="20"/>
                <w:lang w:val="en-US"/>
              </w:rPr>
              <w:t>Special</w:t>
            </w:r>
            <w:r w:rsidRPr="00CE7572">
              <w:rPr>
                <w:rFonts w:ascii="Times New Roman" w:hAnsi="Times New Roman"/>
                <w:sz w:val="20"/>
                <w:szCs w:val="20"/>
              </w:rPr>
              <w:t xml:space="preserve"> </w:t>
            </w:r>
            <w:r w:rsidRPr="00F64398">
              <w:rPr>
                <w:rFonts w:ascii="Times New Roman" w:hAnsi="Times New Roman"/>
                <w:sz w:val="20"/>
                <w:szCs w:val="20"/>
                <w:lang w:val="en-US"/>
              </w:rPr>
              <w:t>Edition</w:t>
            </w:r>
            <w:r w:rsidRPr="00CE7572">
              <w:rPr>
                <w:rFonts w:ascii="Times New Roman" w:hAnsi="Times New Roman"/>
                <w:sz w:val="20"/>
                <w:szCs w:val="20"/>
              </w:rPr>
              <w:t xml:space="preserve"> 1.6 (обычный режим и режим замкнутой программной среды);</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r w:rsidRPr="00F64398">
              <w:rPr>
                <w:rFonts w:ascii="Times New Roman" w:hAnsi="Times New Roman"/>
                <w:sz w:val="20"/>
                <w:szCs w:val="20"/>
                <w:lang w:val="en-US"/>
              </w:rPr>
              <w:t>Astra Linux Common Edition «</w:t>
            </w:r>
            <w:proofErr w:type="spellStart"/>
            <w:r w:rsidRPr="00F64398">
              <w:rPr>
                <w:rFonts w:ascii="Times New Roman" w:hAnsi="Times New Roman"/>
                <w:sz w:val="20"/>
                <w:szCs w:val="20"/>
                <w:lang w:val="en-US"/>
              </w:rPr>
              <w:t>Орел</w:t>
            </w:r>
            <w:proofErr w:type="spellEnd"/>
            <w:r w:rsidRPr="00F64398">
              <w:rPr>
                <w:rFonts w:ascii="Times New Roman" w:hAnsi="Times New Roman"/>
                <w:sz w:val="20"/>
                <w:szCs w:val="20"/>
                <w:lang w:val="en-US"/>
              </w:rPr>
              <w:t>» 2.12;</w:t>
            </w:r>
          </w:p>
          <w:p w:rsidR="00CE7572" w:rsidRPr="00CE7572" w:rsidRDefault="00CE7572" w:rsidP="00CE7572">
            <w:pPr>
              <w:pStyle w:val="aa"/>
              <w:numPr>
                <w:ilvl w:val="0"/>
                <w:numId w:val="18"/>
              </w:numPr>
              <w:spacing w:after="0" w:line="240" w:lineRule="auto"/>
              <w:jc w:val="both"/>
              <w:rPr>
                <w:rFonts w:ascii="Times New Roman" w:hAnsi="Times New Roman"/>
                <w:sz w:val="20"/>
                <w:szCs w:val="20"/>
              </w:rPr>
            </w:pPr>
            <w:r w:rsidRPr="00CE7572">
              <w:rPr>
                <w:rFonts w:ascii="Times New Roman" w:hAnsi="Times New Roman"/>
                <w:sz w:val="20"/>
                <w:szCs w:val="20"/>
              </w:rPr>
              <w:t>ОС РОСА «КОБАЛЬТ» 7.3 для клиентских систем;</w:t>
            </w:r>
          </w:p>
          <w:p w:rsidR="00CE7572" w:rsidRPr="00CE7572" w:rsidRDefault="00CE7572" w:rsidP="00CE7572">
            <w:pPr>
              <w:pStyle w:val="aa"/>
              <w:numPr>
                <w:ilvl w:val="0"/>
                <w:numId w:val="18"/>
              </w:numPr>
              <w:spacing w:after="0" w:line="240" w:lineRule="auto"/>
              <w:jc w:val="both"/>
              <w:rPr>
                <w:rFonts w:ascii="Times New Roman" w:hAnsi="Times New Roman"/>
                <w:sz w:val="20"/>
                <w:szCs w:val="20"/>
              </w:rPr>
            </w:pPr>
            <w:r w:rsidRPr="00CE7572">
              <w:rPr>
                <w:rFonts w:ascii="Times New Roman" w:hAnsi="Times New Roman"/>
                <w:sz w:val="20"/>
                <w:szCs w:val="20"/>
              </w:rPr>
              <w:t>ОС РОСА «КОБАЛЬТ» 7.3 для серверных систем;</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Гослинукс</w:t>
            </w:r>
            <w:proofErr w:type="spellEnd"/>
            <w:r w:rsidRPr="00F64398">
              <w:rPr>
                <w:rFonts w:ascii="Times New Roman" w:hAnsi="Times New Roman"/>
                <w:sz w:val="20"/>
                <w:szCs w:val="20"/>
                <w:lang w:val="en-US"/>
              </w:rPr>
              <w:t xml:space="preserve"> 6.6;</w:t>
            </w:r>
          </w:p>
          <w:p w:rsidR="00CE7572" w:rsidRPr="00F64398" w:rsidRDefault="00CE7572" w:rsidP="00CE7572">
            <w:pPr>
              <w:pStyle w:val="aa"/>
              <w:numPr>
                <w:ilvl w:val="0"/>
                <w:numId w:val="18"/>
              </w:numPr>
              <w:spacing w:after="0" w:line="240" w:lineRule="auto"/>
              <w:jc w:val="both"/>
              <w:rPr>
                <w:rFonts w:ascii="Times New Roman" w:hAnsi="Times New Roman"/>
                <w:sz w:val="20"/>
                <w:szCs w:val="20"/>
                <w:lang w:val="en-US"/>
              </w:rPr>
            </w:pPr>
            <w:proofErr w:type="spellStart"/>
            <w:r w:rsidRPr="00F64398">
              <w:rPr>
                <w:rFonts w:ascii="Times New Roman" w:hAnsi="Times New Roman"/>
                <w:sz w:val="20"/>
                <w:szCs w:val="20"/>
                <w:lang w:val="en-US"/>
              </w:rPr>
              <w:t>Гослинукс</w:t>
            </w:r>
            <w:proofErr w:type="spellEnd"/>
            <w:r w:rsidRPr="00F64398">
              <w:rPr>
                <w:rFonts w:ascii="Times New Roman" w:hAnsi="Times New Roman"/>
                <w:sz w:val="20"/>
                <w:szCs w:val="20"/>
                <w:lang w:val="en-US"/>
              </w:rPr>
              <w:t xml:space="preserve"> 7.2;</w:t>
            </w:r>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 xml:space="preserve">В программном </w:t>
            </w:r>
            <w:proofErr w:type="gramStart"/>
            <w:r w:rsidRPr="00C23541">
              <w:rPr>
                <w:rFonts w:ascii="Times New Roman" w:hAnsi="Times New Roman"/>
                <w:sz w:val="20"/>
                <w:szCs w:val="20"/>
              </w:rPr>
              <w:t>средстве</w:t>
            </w:r>
            <w:proofErr w:type="gramEnd"/>
            <w:r w:rsidRPr="00C23541">
              <w:rPr>
                <w:rFonts w:ascii="Times New Roman" w:hAnsi="Times New Roman"/>
                <w:sz w:val="20"/>
                <w:szCs w:val="20"/>
              </w:rPr>
              <w:t xml:space="preserve"> антивирусной защиты должны быть реализованы следующие функциональные возможности:</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резидентного антивирусного мониторинга;</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проверку ресурсов доступных по SMB / NFS;</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эвристический анализатор, позволяющий более эффективно распознавать и блокировать ранее неизвестные вредоносные программы;</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по команде пользователя или администратора и по расписанию;</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proofErr w:type="gramStart"/>
            <w:r w:rsidRPr="00C23541">
              <w:rPr>
                <w:rFonts w:ascii="Times New Roman" w:hAnsi="Times New Roman"/>
                <w:sz w:val="20"/>
                <w:szCs w:val="20"/>
              </w:rPr>
              <w:lastRenderedPageBreak/>
              <w:t>антивирусную</w:t>
            </w:r>
            <w:proofErr w:type="gramEnd"/>
            <w:r w:rsidRPr="00C23541">
              <w:rPr>
                <w:rFonts w:ascii="Times New Roman" w:hAnsi="Times New Roman"/>
                <w:sz w:val="20"/>
                <w:szCs w:val="20"/>
              </w:rPr>
              <w:t xml:space="preserve"> проверка файлов в архивах </w:t>
            </w:r>
            <w:proofErr w:type="spellStart"/>
            <w:r w:rsidRPr="00C23541">
              <w:rPr>
                <w:rFonts w:ascii="Times New Roman" w:hAnsi="Times New Roman"/>
                <w:sz w:val="20"/>
                <w:szCs w:val="20"/>
              </w:rPr>
              <w:t>zip</w:t>
            </w:r>
            <w:proofErr w:type="spellEnd"/>
            <w:r w:rsidRPr="00C23541">
              <w:rPr>
                <w:rFonts w:ascii="Times New Roman" w:hAnsi="Times New Roman"/>
                <w:sz w:val="20"/>
                <w:szCs w:val="20"/>
              </w:rPr>
              <w:t>; .7z*; .7-z; .</w:t>
            </w:r>
            <w:proofErr w:type="spellStart"/>
            <w:r w:rsidRPr="00C23541">
              <w:rPr>
                <w:rFonts w:ascii="Times New Roman" w:hAnsi="Times New Roman"/>
                <w:sz w:val="20"/>
                <w:szCs w:val="20"/>
              </w:rPr>
              <w:t>rar</w:t>
            </w:r>
            <w:proofErr w:type="spellEnd"/>
            <w:r w:rsidRPr="00C23541">
              <w:rPr>
                <w:rFonts w:ascii="Times New Roman" w:hAnsi="Times New Roman"/>
                <w:sz w:val="20"/>
                <w:szCs w:val="20"/>
              </w:rPr>
              <w:t>; .</w:t>
            </w:r>
            <w:proofErr w:type="spellStart"/>
            <w:r w:rsidRPr="00C23541">
              <w:rPr>
                <w:rFonts w:ascii="Times New Roman" w:hAnsi="Times New Roman"/>
                <w:sz w:val="20"/>
                <w:szCs w:val="20"/>
              </w:rPr>
              <w:t>iso</w:t>
            </w:r>
            <w:proofErr w:type="spellEnd"/>
            <w:r w:rsidRPr="00C23541">
              <w:rPr>
                <w:rFonts w:ascii="Times New Roman" w:hAnsi="Times New Roman"/>
                <w:sz w:val="20"/>
                <w:szCs w:val="20"/>
              </w:rPr>
              <w:t>; .</w:t>
            </w:r>
            <w:proofErr w:type="spellStart"/>
            <w:r w:rsidRPr="00C23541">
              <w:rPr>
                <w:rFonts w:ascii="Times New Roman" w:hAnsi="Times New Roman"/>
                <w:sz w:val="20"/>
                <w:szCs w:val="20"/>
              </w:rPr>
              <w:t>cab</w:t>
            </w:r>
            <w:proofErr w:type="spellEnd"/>
            <w:r w:rsidRPr="00C23541">
              <w:rPr>
                <w:rFonts w:ascii="Times New Roman" w:hAnsi="Times New Roman"/>
                <w:sz w:val="20"/>
                <w:szCs w:val="20"/>
              </w:rPr>
              <w:t>; .</w:t>
            </w:r>
            <w:proofErr w:type="spellStart"/>
            <w:r w:rsidRPr="00C23541">
              <w:rPr>
                <w:rFonts w:ascii="Times New Roman" w:hAnsi="Times New Roman"/>
                <w:sz w:val="20"/>
                <w:szCs w:val="20"/>
              </w:rPr>
              <w:t>jar</w:t>
            </w:r>
            <w:proofErr w:type="spellEnd"/>
            <w:r w:rsidRPr="00C23541">
              <w:rPr>
                <w:rFonts w:ascii="Times New Roman" w:hAnsi="Times New Roman"/>
                <w:sz w:val="20"/>
                <w:szCs w:val="20"/>
              </w:rPr>
              <w:t>; .bz;.bz2;. tbz;.tbz2; .</w:t>
            </w:r>
            <w:proofErr w:type="spellStart"/>
            <w:r w:rsidRPr="00C23541">
              <w:rPr>
                <w:rFonts w:ascii="Times New Roman" w:hAnsi="Times New Roman"/>
                <w:sz w:val="20"/>
                <w:szCs w:val="20"/>
              </w:rPr>
              <w:t>gz;.tgz</w:t>
            </w:r>
            <w:proofErr w:type="spellEnd"/>
            <w:r w:rsidRPr="00C23541">
              <w:rPr>
                <w:rFonts w:ascii="Times New Roman" w:hAnsi="Times New Roman"/>
                <w:sz w:val="20"/>
                <w:szCs w:val="20"/>
              </w:rPr>
              <w:t>; .</w:t>
            </w:r>
            <w:proofErr w:type="spellStart"/>
            <w:r w:rsidRPr="00C23541">
              <w:rPr>
                <w:rFonts w:ascii="Times New Roman" w:hAnsi="Times New Roman"/>
                <w:sz w:val="20"/>
                <w:szCs w:val="20"/>
              </w:rPr>
              <w:t>arj</w:t>
            </w:r>
            <w:proofErr w:type="spellEnd"/>
            <w:r w:rsidRPr="00C23541">
              <w:rPr>
                <w:rFonts w:ascii="Times New Roman" w:hAnsi="Times New Roman"/>
                <w:sz w:val="20"/>
                <w:szCs w:val="20"/>
              </w:rPr>
              <w:t>.;</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проверку сообщений электронной почты в текстовом формате (</w:t>
            </w:r>
            <w:proofErr w:type="spellStart"/>
            <w:r w:rsidRPr="00C23541">
              <w:rPr>
                <w:rFonts w:ascii="Times New Roman" w:hAnsi="Times New Roman"/>
                <w:sz w:val="20"/>
                <w:szCs w:val="20"/>
              </w:rPr>
              <w:t>Plain</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text</w:t>
            </w:r>
            <w:proofErr w:type="spellEnd"/>
            <w:r w:rsidRPr="00C23541">
              <w:rPr>
                <w:rFonts w:ascii="Times New Roman" w:hAnsi="Times New Roman"/>
                <w:sz w:val="20"/>
                <w:szCs w:val="20"/>
              </w:rPr>
              <w:t>);</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proofErr w:type="gramStart"/>
            <w:r w:rsidRPr="00C23541">
              <w:rPr>
                <w:rFonts w:ascii="Times New Roman" w:hAnsi="Times New Roman"/>
                <w:sz w:val="20"/>
                <w:szCs w:val="20"/>
              </w:rPr>
              <w:t xml:space="preserve">наличие механизмов оптимизации проверки файлов (исключения, доверенные процессы, лимит времени проверки, лимит размера проверяемого файла, механизм </w:t>
            </w:r>
            <w:proofErr w:type="spellStart"/>
            <w:r w:rsidRPr="00C23541">
              <w:rPr>
                <w:rFonts w:ascii="Times New Roman" w:hAnsi="Times New Roman"/>
                <w:sz w:val="20"/>
                <w:szCs w:val="20"/>
              </w:rPr>
              <w:t>кеширования</w:t>
            </w:r>
            <w:proofErr w:type="spellEnd"/>
            <w:r w:rsidRPr="00C23541">
              <w:rPr>
                <w:rFonts w:ascii="Times New Roman" w:hAnsi="Times New Roman"/>
                <w:sz w:val="20"/>
                <w:szCs w:val="20"/>
              </w:rPr>
              <w:t xml:space="preserve"> информация о проверенных и не измененных после проверки файлов);</w:t>
            </w:r>
            <w:proofErr w:type="gramEnd"/>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защиту файлов в локальных директориях с сетевым доступом по протоколам SMB / NFS от удаленного вредоносного шифрования;</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помещение подозрительных и поврежденных объектов на карантин;</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проверку почтовых баз приложений </w:t>
            </w: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Outlook</w:t>
            </w:r>
            <w:proofErr w:type="spellEnd"/>
            <w:r w:rsidRPr="00C23541">
              <w:rPr>
                <w:rFonts w:ascii="Times New Roman" w:hAnsi="Times New Roman"/>
                <w:sz w:val="20"/>
                <w:szCs w:val="20"/>
              </w:rPr>
              <w:t xml:space="preserve"> на наличие вредоносных объектов;</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возможность перехвата и проверки файловых операций на уровне SAMBA;</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управление сетевым экраном операционной системы, с возможностью восстановления исходного состояния правил;</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запуск задач по расписанию и/или сразу после загрузки операционной системы;</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возможность экспортировать и сохранять отчеты в форматах HTML и CSV;</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возможность управления через пользовательский графический интерфейс без </w:t>
            </w:r>
            <w:proofErr w:type="spellStart"/>
            <w:r w:rsidRPr="00C23541">
              <w:rPr>
                <w:rFonts w:ascii="Times New Roman" w:hAnsi="Times New Roman"/>
                <w:sz w:val="20"/>
                <w:szCs w:val="20"/>
              </w:rPr>
              <w:t>root</w:t>
            </w:r>
            <w:proofErr w:type="spellEnd"/>
            <w:r w:rsidRPr="00C23541">
              <w:rPr>
                <w:rFonts w:ascii="Times New Roman" w:hAnsi="Times New Roman"/>
                <w:sz w:val="20"/>
                <w:szCs w:val="20"/>
              </w:rPr>
              <w:t xml:space="preserve"> прав;</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CE7572" w:rsidRPr="00C23541" w:rsidRDefault="00CE7572" w:rsidP="00CE7572">
            <w:pPr>
              <w:spacing w:after="0" w:line="240" w:lineRule="auto"/>
              <w:rPr>
                <w:rFonts w:ascii="Times New Roman" w:hAnsi="Times New Roman"/>
                <w:sz w:val="20"/>
                <w:szCs w:val="20"/>
              </w:rPr>
            </w:pPr>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br w:type="page"/>
            </w:r>
          </w:p>
          <w:p w:rsidR="00CE7572" w:rsidRPr="00C23541" w:rsidRDefault="00CE7572" w:rsidP="00CE7572">
            <w:pPr>
              <w:pStyle w:val="1"/>
              <w:spacing w:before="0" w:line="240" w:lineRule="auto"/>
              <w:rPr>
                <w:rFonts w:ascii="Times New Roman" w:hAnsi="Times New Roman" w:cs="Times New Roman"/>
                <w:b/>
                <w:color w:val="auto"/>
                <w:sz w:val="20"/>
                <w:szCs w:val="20"/>
                <w:lang w:eastAsia="en-US"/>
              </w:rPr>
            </w:pPr>
            <w:bookmarkStart w:id="11" w:name="_Toc19806654"/>
            <w:bookmarkStart w:id="12" w:name="_Toc8215318"/>
            <w:r w:rsidRPr="00C23541">
              <w:rPr>
                <w:rFonts w:ascii="Times New Roman" w:hAnsi="Times New Roman" w:cs="Times New Roman"/>
                <w:b/>
                <w:color w:val="auto"/>
                <w:sz w:val="20"/>
                <w:szCs w:val="20"/>
                <w:lang w:eastAsia="en-US"/>
              </w:rPr>
              <w:t xml:space="preserve">Требования к программным средствам антивирусной защиты файловых серверов, серверов масштаба предприятия, терминальных серверов </w:t>
            </w:r>
            <w:proofErr w:type="spellStart"/>
            <w:r w:rsidRPr="00C23541">
              <w:rPr>
                <w:rFonts w:ascii="Times New Roman" w:hAnsi="Times New Roman" w:cs="Times New Roman"/>
                <w:b/>
                <w:color w:val="auto"/>
                <w:sz w:val="20"/>
                <w:szCs w:val="20"/>
                <w:lang w:eastAsia="en-US"/>
              </w:rPr>
              <w:t>Windows</w:t>
            </w:r>
            <w:bookmarkEnd w:id="11"/>
            <w:proofErr w:type="spellEnd"/>
          </w:p>
          <w:bookmarkEnd w:id="12"/>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 xml:space="preserve">Программные средства антивирусной защиты для файловых серверов </w:t>
            </w:r>
            <w:r w:rsidRPr="00C23541">
              <w:rPr>
                <w:rFonts w:ascii="Times New Roman" w:hAnsi="Times New Roman"/>
                <w:sz w:val="20"/>
                <w:szCs w:val="20"/>
                <w:lang w:val="en-US"/>
              </w:rPr>
              <w:t>Windows</w:t>
            </w:r>
            <w:r w:rsidRPr="00C23541">
              <w:rPr>
                <w:rFonts w:ascii="Times New Roman" w:hAnsi="Times New Roman"/>
                <w:sz w:val="20"/>
                <w:szCs w:val="20"/>
              </w:rPr>
              <w:t xml:space="preserve"> должны функционировать на компьютерах, работающих под управлением операционных систем следующих версий:</w:t>
            </w:r>
          </w:p>
          <w:p w:rsidR="00CE7572" w:rsidRPr="00C23541" w:rsidRDefault="00CE7572" w:rsidP="00CE7572">
            <w:pPr>
              <w:spacing w:after="0" w:line="240" w:lineRule="auto"/>
              <w:rPr>
                <w:rFonts w:ascii="Times New Roman" w:hAnsi="Times New Roman"/>
                <w:b/>
                <w:sz w:val="20"/>
                <w:szCs w:val="20"/>
              </w:rPr>
            </w:pPr>
            <w:r w:rsidRPr="00C23541">
              <w:rPr>
                <w:rFonts w:ascii="Times New Roman" w:hAnsi="Times New Roman"/>
                <w:b/>
                <w:sz w:val="20"/>
                <w:szCs w:val="20"/>
              </w:rPr>
              <w:t xml:space="preserve">32-разрядных операционных систем </w:t>
            </w:r>
            <w:proofErr w:type="spellStart"/>
            <w:r w:rsidRPr="00C23541">
              <w:rPr>
                <w:rFonts w:ascii="Times New Roman" w:hAnsi="Times New Roman"/>
                <w:b/>
                <w:sz w:val="20"/>
                <w:szCs w:val="20"/>
              </w:rPr>
              <w:t>Microsoft</w:t>
            </w:r>
            <w:proofErr w:type="spellEnd"/>
            <w:r w:rsidRPr="00C23541">
              <w:rPr>
                <w:rFonts w:ascii="Times New Roman" w:hAnsi="Times New Roman"/>
                <w:b/>
                <w:sz w:val="20"/>
                <w:szCs w:val="20"/>
              </w:rPr>
              <w:t xml:space="preserve"> </w:t>
            </w:r>
            <w:proofErr w:type="spellStart"/>
            <w:r w:rsidRPr="00C23541">
              <w:rPr>
                <w:rFonts w:ascii="Times New Roman" w:hAnsi="Times New Roman"/>
                <w:b/>
                <w:sz w:val="20"/>
                <w:szCs w:val="20"/>
              </w:rPr>
              <w:t>Windows</w:t>
            </w:r>
            <w:proofErr w:type="spellEnd"/>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2003 Standard / Enterprise / Datacenter </w:t>
            </w:r>
            <w:r w:rsidRPr="00C23541">
              <w:rPr>
                <w:rFonts w:ascii="Times New Roman" w:hAnsi="Times New Roman"/>
                <w:sz w:val="20"/>
                <w:szCs w:val="20"/>
              </w:rPr>
              <w:t>с</w:t>
            </w:r>
            <w:r w:rsidRPr="00C23541">
              <w:rPr>
                <w:rFonts w:ascii="Times New Roman" w:hAnsi="Times New Roman"/>
                <w:sz w:val="20"/>
                <w:szCs w:val="20"/>
                <w:lang w:val="en-US"/>
              </w:rPr>
              <w:t xml:space="preserve"> </w:t>
            </w:r>
            <w:r w:rsidRPr="00C23541">
              <w:rPr>
                <w:rFonts w:ascii="Times New Roman" w:hAnsi="Times New Roman"/>
                <w:sz w:val="20"/>
                <w:szCs w:val="20"/>
              </w:rPr>
              <w:t>пакетом</w:t>
            </w:r>
            <w:r w:rsidRPr="00C23541">
              <w:rPr>
                <w:rFonts w:ascii="Times New Roman" w:hAnsi="Times New Roman"/>
                <w:sz w:val="20"/>
                <w:szCs w:val="20"/>
                <w:lang w:val="en-US"/>
              </w:rPr>
              <w:t xml:space="preserve"> </w:t>
            </w:r>
            <w:r w:rsidRPr="00C23541">
              <w:rPr>
                <w:rFonts w:ascii="Times New Roman" w:hAnsi="Times New Roman"/>
                <w:sz w:val="20"/>
                <w:szCs w:val="20"/>
              </w:rPr>
              <w:t>обновлений</w:t>
            </w:r>
            <w:r w:rsidRPr="00C23541">
              <w:rPr>
                <w:rFonts w:ascii="Times New Roman" w:hAnsi="Times New Roman"/>
                <w:sz w:val="20"/>
                <w:szCs w:val="20"/>
                <w:lang w:val="en-US"/>
              </w:rPr>
              <w:t xml:space="preserve"> SP2 </w:t>
            </w:r>
            <w:r w:rsidRPr="00C23541">
              <w:rPr>
                <w:rFonts w:ascii="Times New Roman" w:hAnsi="Times New Roman"/>
                <w:sz w:val="20"/>
                <w:szCs w:val="20"/>
              </w:rPr>
              <w:t>или</w:t>
            </w:r>
            <w:r w:rsidRPr="00C23541">
              <w:rPr>
                <w:rFonts w:ascii="Times New Roman" w:hAnsi="Times New Roman"/>
                <w:sz w:val="20"/>
                <w:szCs w:val="20"/>
                <w:lang w:val="en-US"/>
              </w:rPr>
              <w:t xml:space="preserve"> </w:t>
            </w:r>
            <w:r w:rsidRPr="00C23541">
              <w:rPr>
                <w:rFonts w:ascii="Times New Roman" w:hAnsi="Times New Roman"/>
                <w:sz w:val="20"/>
                <w:szCs w:val="20"/>
              </w:rPr>
              <w:t>выше</w:t>
            </w:r>
            <w:r w:rsidRPr="00C23541">
              <w:rPr>
                <w:rFonts w:ascii="Times New Roman" w:hAnsi="Times New Roman"/>
                <w:sz w:val="20"/>
                <w:szCs w:val="20"/>
                <w:lang w:val="en-US"/>
              </w:rPr>
              <w:t>;</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2003 R2 Standard / Enterprise / Datacenter </w:t>
            </w:r>
            <w:r w:rsidRPr="00C23541">
              <w:rPr>
                <w:rFonts w:ascii="Times New Roman" w:hAnsi="Times New Roman"/>
                <w:sz w:val="20"/>
                <w:szCs w:val="20"/>
              </w:rPr>
              <w:t>с</w:t>
            </w:r>
            <w:r w:rsidRPr="00C23541">
              <w:rPr>
                <w:rFonts w:ascii="Times New Roman" w:hAnsi="Times New Roman"/>
                <w:sz w:val="20"/>
                <w:szCs w:val="20"/>
                <w:lang w:val="en-US"/>
              </w:rPr>
              <w:t xml:space="preserve"> </w:t>
            </w:r>
            <w:r w:rsidRPr="00C23541">
              <w:rPr>
                <w:rFonts w:ascii="Times New Roman" w:hAnsi="Times New Roman"/>
                <w:sz w:val="20"/>
                <w:szCs w:val="20"/>
              </w:rPr>
              <w:t>пакетом</w:t>
            </w:r>
            <w:r w:rsidRPr="00C23541">
              <w:rPr>
                <w:rFonts w:ascii="Times New Roman" w:hAnsi="Times New Roman"/>
                <w:sz w:val="20"/>
                <w:szCs w:val="20"/>
                <w:lang w:val="en-US"/>
              </w:rPr>
              <w:t xml:space="preserve"> </w:t>
            </w:r>
            <w:r w:rsidRPr="00C23541">
              <w:rPr>
                <w:rFonts w:ascii="Times New Roman" w:hAnsi="Times New Roman"/>
                <w:sz w:val="20"/>
                <w:szCs w:val="20"/>
              </w:rPr>
              <w:t>обновлений</w:t>
            </w:r>
            <w:r w:rsidRPr="00C23541">
              <w:rPr>
                <w:rFonts w:ascii="Times New Roman" w:hAnsi="Times New Roman"/>
                <w:sz w:val="20"/>
                <w:szCs w:val="20"/>
                <w:lang w:val="en-US"/>
              </w:rPr>
              <w:t xml:space="preserve"> SP2 </w:t>
            </w:r>
            <w:r w:rsidRPr="00C23541">
              <w:rPr>
                <w:rFonts w:ascii="Times New Roman" w:hAnsi="Times New Roman"/>
                <w:sz w:val="20"/>
                <w:szCs w:val="20"/>
              </w:rPr>
              <w:t>или</w:t>
            </w:r>
            <w:r w:rsidRPr="00C23541">
              <w:rPr>
                <w:rFonts w:ascii="Times New Roman" w:hAnsi="Times New Roman"/>
                <w:sz w:val="20"/>
                <w:szCs w:val="20"/>
                <w:lang w:val="en-US"/>
              </w:rPr>
              <w:t xml:space="preserve"> </w:t>
            </w:r>
            <w:r w:rsidRPr="00C23541">
              <w:rPr>
                <w:rFonts w:ascii="Times New Roman" w:hAnsi="Times New Roman"/>
                <w:sz w:val="20"/>
                <w:szCs w:val="20"/>
              </w:rPr>
              <w:t>выше</w:t>
            </w:r>
            <w:r w:rsidRPr="00C23541">
              <w:rPr>
                <w:rFonts w:ascii="Times New Roman" w:hAnsi="Times New Roman"/>
                <w:sz w:val="20"/>
                <w:szCs w:val="20"/>
                <w:lang w:val="en-US"/>
              </w:rPr>
              <w:t>;</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2008 Standard / Enterprise / Datacenter </w:t>
            </w:r>
            <w:r w:rsidRPr="00C23541">
              <w:rPr>
                <w:rFonts w:ascii="Times New Roman" w:hAnsi="Times New Roman"/>
                <w:sz w:val="20"/>
                <w:szCs w:val="20"/>
              </w:rPr>
              <w:t>с</w:t>
            </w:r>
            <w:r w:rsidRPr="00C23541">
              <w:rPr>
                <w:rFonts w:ascii="Times New Roman" w:hAnsi="Times New Roman"/>
                <w:sz w:val="20"/>
                <w:szCs w:val="20"/>
                <w:lang w:val="en-US"/>
              </w:rPr>
              <w:t xml:space="preserve"> </w:t>
            </w:r>
            <w:r w:rsidRPr="00C23541">
              <w:rPr>
                <w:rFonts w:ascii="Times New Roman" w:hAnsi="Times New Roman"/>
                <w:sz w:val="20"/>
                <w:szCs w:val="20"/>
              </w:rPr>
              <w:t>пакетом</w:t>
            </w:r>
            <w:r w:rsidRPr="00C23541">
              <w:rPr>
                <w:rFonts w:ascii="Times New Roman" w:hAnsi="Times New Roman"/>
                <w:sz w:val="20"/>
                <w:szCs w:val="20"/>
                <w:lang w:val="en-US"/>
              </w:rPr>
              <w:t xml:space="preserve"> </w:t>
            </w:r>
            <w:r w:rsidRPr="00C23541">
              <w:rPr>
                <w:rFonts w:ascii="Times New Roman" w:hAnsi="Times New Roman"/>
                <w:sz w:val="20"/>
                <w:szCs w:val="20"/>
              </w:rPr>
              <w:t>обновлений</w:t>
            </w:r>
            <w:r w:rsidRPr="00C23541">
              <w:rPr>
                <w:rFonts w:ascii="Times New Roman" w:hAnsi="Times New Roman"/>
                <w:sz w:val="20"/>
                <w:szCs w:val="20"/>
                <w:lang w:val="en-US"/>
              </w:rPr>
              <w:t xml:space="preserve"> SP1 </w:t>
            </w:r>
            <w:r w:rsidRPr="00C23541">
              <w:rPr>
                <w:rFonts w:ascii="Times New Roman" w:hAnsi="Times New Roman"/>
                <w:sz w:val="20"/>
                <w:szCs w:val="20"/>
              </w:rPr>
              <w:t>или</w:t>
            </w:r>
            <w:r w:rsidRPr="00C23541">
              <w:rPr>
                <w:rFonts w:ascii="Times New Roman" w:hAnsi="Times New Roman"/>
                <w:sz w:val="20"/>
                <w:szCs w:val="20"/>
                <w:lang w:val="en-US"/>
              </w:rPr>
              <w:t xml:space="preserve"> </w:t>
            </w:r>
            <w:r w:rsidRPr="00C23541">
              <w:rPr>
                <w:rFonts w:ascii="Times New Roman" w:hAnsi="Times New Roman"/>
                <w:sz w:val="20"/>
                <w:szCs w:val="20"/>
              </w:rPr>
              <w:t>выше</w:t>
            </w:r>
            <w:r w:rsidRPr="00C23541">
              <w:rPr>
                <w:rFonts w:ascii="Times New Roman" w:hAnsi="Times New Roman"/>
                <w:sz w:val="20"/>
                <w:szCs w:val="20"/>
                <w:lang w:val="en-US"/>
              </w:rPr>
              <w:t>;</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2008 Core / Standard / Enterprise / Datacenter </w:t>
            </w:r>
            <w:r w:rsidRPr="00C23541">
              <w:rPr>
                <w:rFonts w:ascii="Times New Roman" w:hAnsi="Times New Roman"/>
                <w:sz w:val="20"/>
                <w:szCs w:val="20"/>
              </w:rPr>
              <w:t>с</w:t>
            </w:r>
            <w:r w:rsidRPr="00C23541">
              <w:rPr>
                <w:rFonts w:ascii="Times New Roman" w:hAnsi="Times New Roman"/>
                <w:sz w:val="20"/>
                <w:szCs w:val="20"/>
                <w:lang w:val="en-US"/>
              </w:rPr>
              <w:t xml:space="preserve"> </w:t>
            </w:r>
            <w:r w:rsidRPr="00C23541">
              <w:rPr>
                <w:rFonts w:ascii="Times New Roman" w:hAnsi="Times New Roman"/>
                <w:sz w:val="20"/>
                <w:szCs w:val="20"/>
              </w:rPr>
              <w:t>пакетом</w:t>
            </w:r>
            <w:r w:rsidRPr="00C23541">
              <w:rPr>
                <w:rFonts w:ascii="Times New Roman" w:hAnsi="Times New Roman"/>
                <w:sz w:val="20"/>
                <w:szCs w:val="20"/>
                <w:lang w:val="en-US"/>
              </w:rPr>
              <w:t xml:space="preserve"> </w:t>
            </w:r>
            <w:r w:rsidRPr="00C23541">
              <w:rPr>
                <w:rFonts w:ascii="Times New Roman" w:hAnsi="Times New Roman"/>
                <w:sz w:val="20"/>
                <w:szCs w:val="20"/>
              </w:rPr>
              <w:t>обновлений</w:t>
            </w:r>
            <w:r w:rsidRPr="00C23541">
              <w:rPr>
                <w:rFonts w:ascii="Times New Roman" w:hAnsi="Times New Roman"/>
                <w:sz w:val="20"/>
                <w:szCs w:val="20"/>
                <w:lang w:val="en-US"/>
              </w:rPr>
              <w:t xml:space="preserve"> SP1 </w:t>
            </w:r>
            <w:r w:rsidRPr="00C23541">
              <w:rPr>
                <w:rFonts w:ascii="Times New Roman" w:hAnsi="Times New Roman"/>
                <w:sz w:val="20"/>
                <w:szCs w:val="20"/>
              </w:rPr>
              <w:t>или</w:t>
            </w:r>
            <w:r w:rsidRPr="00C23541">
              <w:rPr>
                <w:rFonts w:ascii="Times New Roman" w:hAnsi="Times New Roman"/>
                <w:sz w:val="20"/>
                <w:szCs w:val="20"/>
                <w:lang w:val="en-US"/>
              </w:rPr>
              <w:t xml:space="preserve"> </w:t>
            </w:r>
            <w:r w:rsidRPr="00C23541">
              <w:rPr>
                <w:rFonts w:ascii="Times New Roman" w:hAnsi="Times New Roman"/>
                <w:sz w:val="20"/>
                <w:szCs w:val="20"/>
              </w:rPr>
              <w:t>выше</w:t>
            </w:r>
            <w:r w:rsidRPr="00C23541">
              <w:rPr>
                <w:rFonts w:ascii="Times New Roman" w:hAnsi="Times New Roman"/>
                <w:sz w:val="20"/>
                <w:szCs w:val="20"/>
                <w:lang w:val="en-US"/>
              </w:rPr>
              <w:t>.</w:t>
            </w:r>
          </w:p>
          <w:p w:rsidR="00CE7572" w:rsidRPr="00C23541" w:rsidRDefault="00CE7572" w:rsidP="00CE7572">
            <w:pPr>
              <w:spacing w:after="0" w:line="240" w:lineRule="auto"/>
              <w:rPr>
                <w:rFonts w:ascii="Times New Roman" w:hAnsi="Times New Roman"/>
                <w:b/>
                <w:sz w:val="20"/>
                <w:szCs w:val="20"/>
                <w:lang w:val="en-US"/>
              </w:rPr>
            </w:pPr>
            <w:r w:rsidRPr="00C23541">
              <w:rPr>
                <w:rFonts w:ascii="Times New Roman" w:hAnsi="Times New Roman"/>
                <w:b/>
                <w:sz w:val="20"/>
                <w:szCs w:val="20"/>
                <w:lang w:val="en-US"/>
              </w:rPr>
              <w:t>64-</w:t>
            </w:r>
            <w:r w:rsidRPr="00C23541">
              <w:rPr>
                <w:rFonts w:ascii="Times New Roman" w:hAnsi="Times New Roman"/>
                <w:b/>
                <w:sz w:val="20"/>
                <w:szCs w:val="20"/>
              </w:rPr>
              <w:t>разрядных</w:t>
            </w:r>
            <w:r w:rsidRPr="00C23541">
              <w:rPr>
                <w:rFonts w:ascii="Times New Roman" w:hAnsi="Times New Roman"/>
                <w:b/>
                <w:sz w:val="20"/>
                <w:szCs w:val="20"/>
                <w:lang w:val="en-US"/>
              </w:rPr>
              <w:t xml:space="preserve"> </w:t>
            </w:r>
            <w:r w:rsidRPr="00C23541">
              <w:rPr>
                <w:rFonts w:ascii="Times New Roman" w:hAnsi="Times New Roman"/>
                <w:b/>
                <w:sz w:val="20"/>
                <w:szCs w:val="20"/>
              </w:rPr>
              <w:t>операционных</w:t>
            </w:r>
            <w:r w:rsidRPr="00C23541">
              <w:rPr>
                <w:rFonts w:ascii="Times New Roman" w:hAnsi="Times New Roman"/>
                <w:b/>
                <w:sz w:val="20"/>
                <w:szCs w:val="20"/>
                <w:lang w:val="en-US"/>
              </w:rPr>
              <w:t xml:space="preserve"> </w:t>
            </w:r>
            <w:r w:rsidRPr="00C23541">
              <w:rPr>
                <w:rFonts w:ascii="Times New Roman" w:hAnsi="Times New Roman"/>
                <w:b/>
                <w:sz w:val="20"/>
                <w:szCs w:val="20"/>
              </w:rPr>
              <w:t>систем</w:t>
            </w:r>
            <w:r w:rsidRPr="00C23541">
              <w:rPr>
                <w:rFonts w:ascii="Times New Roman" w:hAnsi="Times New Roman"/>
                <w:b/>
                <w:sz w:val="20"/>
                <w:szCs w:val="20"/>
                <w:lang w:val="en-US"/>
              </w:rPr>
              <w:t xml:space="preserve"> Microsoft Windows</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2003 Standard / Enterprise / Datacenter с </w:t>
            </w:r>
            <w:proofErr w:type="spellStart"/>
            <w:r w:rsidRPr="00C23541">
              <w:rPr>
                <w:rFonts w:ascii="Times New Roman" w:hAnsi="Times New Roman"/>
                <w:sz w:val="20"/>
                <w:szCs w:val="20"/>
                <w:lang w:val="en-US"/>
              </w:rPr>
              <w:t>пакетом</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обновлений</w:t>
            </w:r>
            <w:proofErr w:type="spellEnd"/>
            <w:r w:rsidRPr="00C23541">
              <w:rPr>
                <w:rFonts w:ascii="Times New Roman" w:hAnsi="Times New Roman"/>
                <w:sz w:val="20"/>
                <w:szCs w:val="20"/>
                <w:lang w:val="en-US"/>
              </w:rPr>
              <w:t xml:space="preserve"> SP2 </w:t>
            </w:r>
            <w:proofErr w:type="spellStart"/>
            <w:r w:rsidRPr="00C23541">
              <w:rPr>
                <w:rFonts w:ascii="Times New Roman" w:hAnsi="Times New Roman"/>
                <w:sz w:val="20"/>
                <w:szCs w:val="20"/>
                <w:lang w:val="en-US"/>
              </w:rPr>
              <w:t>или</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выше</w:t>
            </w:r>
            <w:proofErr w:type="spellEnd"/>
            <w:r w:rsidRPr="00C23541">
              <w:rPr>
                <w:rFonts w:ascii="Times New Roman" w:hAnsi="Times New Roman"/>
                <w:sz w:val="20"/>
                <w:szCs w:val="20"/>
                <w:lang w:val="en-US"/>
              </w:rPr>
              <w:t>;</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2003 R2 Standard / Enterprise / Datacenter с </w:t>
            </w:r>
            <w:proofErr w:type="spellStart"/>
            <w:r w:rsidRPr="00C23541">
              <w:rPr>
                <w:rFonts w:ascii="Times New Roman" w:hAnsi="Times New Roman"/>
                <w:sz w:val="20"/>
                <w:szCs w:val="20"/>
                <w:lang w:val="en-US"/>
              </w:rPr>
              <w:t>пакетом</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обновлений</w:t>
            </w:r>
            <w:proofErr w:type="spellEnd"/>
            <w:r w:rsidRPr="00C23541">
              <w:rPr>
                <w:rFonts w:ascii="Times New Roman" w:hAnsi="Times New Roman"/>
                <w:sz w:val="20"/>
                <w:szCs w:val="20"/>
                <w:lang w:val="en-US"/>
              </w:rPr>
              <w:t xml:space="preserve"> SP2 </w:t>
            </w:r>
            <w:proofErr w:type="spellStart"/>
            <w:r w:rsidRPr="00C23541">
              <w:rPr>
                <w:rFonts w:ascii="Times New Roman" w:hAnsi="Times New Roman"/>
                <w:sz w:val="20"/>
                <w:szCs w:val="20"/>
                <w:lang w:val="en-US"/>
              </w:rPr>
              <w:t>или</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выше</w:t>
            </w:r>
            <w:proofErr w:type="spellEnd"/>
            <w:r w:rsidRPr="00C23541">
              <w:rPr>
                <w:rFonts w:ascii="Times New Roman" w:hAnsi="Times New Roman"/>
                <w:sz w:val="20"/>
                <w:szCs w:val="20"/>
                <w:lang w:val="en-US"/>
              </w:rPr>
              <w:t>;</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2008 Core Standard / Enterprise / Datacenter с </w:t>
            </w:r>
            <w:proofErr w:type="spellStart"/>
            <w:r w:rsidRPr="00C23541">
              <w:rPr>
                <w:rFonts w:ascii="Times New Roman" w:hAnsi="Times New Roman"/>
                <w:sz w:val="20"/>
                <w:szCs w:val="20"/>
                <w:lang w:val="en-US"/>
              </w:rPr>
              <w:t>пакетом</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обновлений</w:t>
            </w:r>
            <w:proofErr w:type="spellEnd"/>
            <w:r w:rsidRPr="00C23541">
              <w:rPr>
                <w:rFonts w:ascii="Times New Roman" w:hAnsi="Times New Roman"/>
                <w:sz w:val="20"/>
                <w:szCs w:val="20"/>
                <w:lang w:val="en-US"/>
              </w:rPr>
              <w:t xml:space="preserve"> SP1 </w:t>
            </w:r>
            <w:proofErr w:type="spellStart"/>
            <w:r w:rsidRPr="00C23541">
              <w:rPr>
                <w:rFonts w:ascii="Times New Roman" w:hAnsi="Times New Roman"/>
                <w:sz w:val="20"/>
                <w:szCs w:val="20"/>
                <w:lang w:val="en-US"/>
              </w:rPr>
              <w:t>или</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выше</w:t>
            </w:r>
            <w:proofErr w:type="spellEnd"/>
            <w:r w:rsidRPr="00C23541">
              <w:rPr>
                <w:rFonts w:ascii="Times New Roman" w:hAnsi="Times New Roman"/>
                <w:sz w:val="20"/>
                <w:szCs w:val="20"/>
                <w:lang w:val="en-US"/>
              </w:rPr>
              <w:t>;</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2008 Standard / Enterprise / Datacenter с </w:t>
            </w:r>
            <w:proofErr w:type="spellStart"/>
            <w:r w:rsidRPr="00C23541">
              <w:rPr>
                <w:rFonts w:ascii="Times New Roman" w:hAnsi="Times New Roman"/>
                <w:sz w:val="20"/>
                <w:szCs w:val="20"/>
                <w:lang w:val="en-US"/>
              </w:rPr>
              <w:t>пакетом</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обновлений</w:t>
            </w:r>
            <w:proofErr w:type="spellEnd"/>
            <w:r w:rsidRPr="00C23541">
              <w:rPr>
                <w:rFonts w:ascii="Times New Roman" w:hAnsi="Times New Roman"/>
                <w:sz w:val="20"/>
                <w:szCs w:val="20"/>
                <w:lang w:val="en-US"/>
              </w:rPr>
              <w:t xml:space="preserve"> SP1 </w:t>
            </w:r>
            <w:proofErr w:type="spellStart"/>
            <w:r w:rsidRPr="00C23541">
              <w:rPr>
                <w:rFonts w:ascii="Times New Roman" w:hAnsi="Times New Roman"/>
                <w:sz w:val="20"/>
                <w:szCs w:val="20"/>
                <w:lang w:val="en-US"/>
              </w:rPr>
              <w:t>или</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выше</w:t>
            </w:r>
            <w:proofErr w:type="spellEnd"/>
            <w:r w:rsidRPr="00C23541">
              <w:rPr>
                <w:rFonts w:ascii="Times New Roman" w:hAnsi="Times New Roman"/>
                <w:sz w:val="20"/>
                <w:szCs w:val="20"/>
                <w:lang w:val="en-US"/>
              </w:rPr>
              <w:t>;</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Microsoft Small Business Server 2008 Standard / Premium;</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2008 R2 Foundation / Standard / Enterprise / Datacenter с </w:t>
            </w:r>
            <w:proofErr w:type="spellStart"/>
            <w:r w:rsidRPr="00C23541">
              <w:rPr>
                <w:rFonts w:ascii="Times New Roman" w:hAnsi="Times New Roman"/>
                <w:sz w:val="20"/>
                <w:szCs w:val="20"/>
                <w:lang w:val="en-US"/>
              </w:rPr>
              <w:t>пакетом</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обновлений</w:t>
            </w:r>
            <w:proofErr w:type="spellEnd"/>
            <w:r w:rsidRPr="00C23541">
              <w:rPr>
                <w:rFonts w:ascii="Times New Roman" w:hAnsi="Times New Roman"/>
                <w:sz w:val="20"/>
                <w:szCs w:val="20"/>
                <w:lang w:val="en-US"/>
              </w:rPr>
              <w:t xml:space="preserve"> SP1 </w:t>
            </w:r>
            <w:proofErr w:type="spellStart"/>
            <w:r w:rsidRPr="00C23541">
              <w:rPr>
                <w:rFonts w:ascii="Times New Roman" w:hAnsi="Times New Roman"/>
                <w:sz w:val="20"/>
                <w:szCs w:val="20"/>
                <w:lang w:val="en-US"/>
              </w:rPr>
              <w:t>или</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выше</w:t>
            </w:r>
            <w:proofErr w:type="spellEnd"/>
            <w:r w:rsidRPr="00C23541">
              <w:rPr>
                <w:rFonts w:ascii="Times New Roman" w:hAnsi="Times New Roman"/>
                <w:sz w:val="20"/>
                <w:szCs w:val="20"/>
                <w:lang w:val="en-US"/>
              </w:rPr>
              <w:t>;</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2008 Core Standard / Enterprise / Datacenter с </w:t>
            </w:r>
            <w:proofErr w:type="spellStart"/>
            <w:r w:rsidRPr="00C23541">
              <w:rPr>
                <w:rFonts w:ascii="Times New Roman" w:hAnsi="Times New Roman"/>
                <w:sz w:val="20"/>
                <w:szCs w:val="20"/>
                <w:lang w:val="en-US"/>
              </w:rPr>
              <w:t>пакетом</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обновлений</w:t>
            </w:r>
            <w:proofErr w:type="spellEnd"/>
            <w:r w:rsidRPr="00C23541">
              <w:rPr>
                <w:rFonts w:ascii="Times New Roman" w:hAnsi="Times New Roman"/>
                <w:sz w:val="20"/>
                <w:szCs w:val="20"/>
                <w:lang w:val="en-US"/>
              </w:rPr>
              <w:t xml:space="preserve"> SP1 </w:t>
            </w:r>
            <w:proofErr w:type="spellStart"/>
            <w:r w:rsidRPr="00C23541">
              <w:rPr>
                <w:rFonts w:ascii="Times New Roman" w:hAnsi="Times New Roman"/>
                <w:sz w:val="20"/>
                <w:szCs w:val="20"/>
                <w:lang w:val="en-US"/>
              </w:rPr>
              <w:t>или</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выше</w:t>
            </w:r>
            <w:proofErr w:type="spellEnd"/>
            <w:r w:rsidRPr="00C23541">
              <w:rPr>
                <w:rFonts w:ascii="Times New Roman" w:hAnsi="Times New Roman"/>
                <w:sz w:val="20"/>
                <w:szCs w:val="20"/>
                <w:lang w:val="en-US"/>
              </w:rPr>
              <w:t>;</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lang w:val="en-US"/>
              </w:rPr>
              <w:t>Windows</w:t>
            </w:r>
            <w:r w:rsidRPr="00C23541">
              <w:rPr>
                <w:rFonts w:ascii="Times New Roman" w:hAnsi="Times New Roman"/>
                <w:sz w:val="20"/>
                <w:szCs w:val="20"/>
              </w:rPr>
              <w:t xml:space="preserve"> </w:t>
            </w:r>
            <w:r w:rsidRPr="00C23541">
              <w:rPr>
                <w:rFonts w:ascii="Times New Roman" w:hAnsi="Times New Roman"/>
                <w:sz w:val="20"/>
                <w:szCs w:val="20"/>
                <w:lang w:val="en-US"/>
              </w:rPr>
              <w:t>Hyper</w:t>
            </w:r>
            <w:r w:rsidRPr="00C23541">
              <w:rPr>
                <w:rFonts w:ascii="Times New Roman" w:hAnsi="Times New Roman"/>
                <w:sz w:val="20"/>
                <w:szCs w:val="20"/>
              </w:rPr>
              <w:t>-</w:t>
            </w:r>
            <w:r w:rsidRPr="00C23541">
              <w:rPr>
                <w:rFonts w:ascii="Times New Roman" w:hAnsi="Times New Roman"/>
                <w:sz w:val="20"/>
                <w:szCs w:val="20"/>
                <w:lang w:val="en-US"/>
              </w:rPr>
              <w:t>V</w:t>
            </w:r>
            <w:r w:rsidRPr="00C23541">
              <w:rPr>
                <w:rFonts w:ascii="Times New Roman" w:hAnsi="Times New Roman"/>
                <w:sz w:val="20"/>
                <w:szCs w:val="20"/>
              </w:rPr>
              <w:t xml:space="preserve"> </w:t>
            </w:r>
            <w:r w:rsidRPr="00C23541">
              <w:rPr>
                <w:rFonts w:ascii="Times New Roman" w:hAnsi="Times New Roman"/>
                <w:sz w:val="20"/>
                <w:szCs w:val="20"/>
                <w:lang w:val="en-US"/>
              </w:rPr>
              <w:t>Server</w:t>
            </w:r>
            <w:r w:rsidRPr="00C23541">
              <w:rPr>
                <w:rFonts w:ascii="Times New Roman" w:hAnsi="Times New Roman"/>
                <w:sz w:val="20"/>
                <w:szCs w:val="20"/>
              </w:rPr>
              <w:t xml:space="preserve"> 2008 </w:t>
            </w:r>
            <w:r w:rsidRPr="00C23541">
              <w:rPr>
                <w:rFonts w:ascii="Times New Roman" w:hAnsi="Times New Roman"/>
                <w:sz w:val="20"/>
                <w:szCs w:val="20"/>
                <w:lang w:val="en-US"/>
              </w:rPr>
              <w:t>R</w:t>
            </w:r>
            <w:r w:rsidRPr="00C23541">
              <w:rPr>
                <w:rFonts w:ascii="Times New Roman" w:hAnsi="Times New Roman"/>
                <w:sz w:val="20"/>
                <w:szCs w:val="20"/>
              </w:rPr>
              <w:t xml:space="preserve">2 с пакетом обновлений </w:t>
            </w:r>
            <w:r w:rsidRPr="00C23541">
              <w:rPr>
                <w:rFonts w:ascii="Times New Roman" w:hAnsi="Times New Roman"/>
                <w:sz w:val="20"/>
                <w:szCs w:val="20"/>
                <w:lang w:val="en-US"/>
              </w:rPr>
              <w:t>SP</w:t>
            </w:r>
            <w:r w:rsidRPr="00C23541">
              <w:rPr>
                <w:rFonts w:ascii="Times New Roman" w:hAnsi="Times New Roman"/>
                <w:sz w:val="20"/>
                <w:szCs w:val="20"/>
              </w:rPr>
              <w:t>1 или выше;</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Microsoft Small Business Server 2011 Essentials / Standard;</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Microsoft Windows </w:t>
            </w:r>
            <w:proofErr w:type="spellStart"/>
            <w:r w:rsidRPr="00C23541">
              <w:rPr>
                <w:rFonts w:ascii="Times New Roman" w:hAnsi="Times New Roman"/>
                <w:sz w:val="20"/>
                <w:szCs w:val="20"/>
                <w:lang w:val="en-US"/>
              </w:rPr>
              <w:t>MultiPoint</w:t>
            </w:r>
            <w:proofErr w:type="spellEnd"/>
            <w:r w:rsidRPr="00C23541">
              <w:rPr>
                <w:rFonts w:ascii="Times New Roman" w:hAnsi="Times New Roman"/>
                <w:sz w:val="20"/>
                <w:szCs w:val="20"/>
                <w:lang w:val="en-US"/>
              </w:rPr>
              <w:t>™ Server 2011 Standard / Premium;</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2012 Foundation / Essentials / Standard / Datacenter;</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2012 Core Foundation / Essentials / Standard / Datacenter;</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lastRenderedPageBreak/>
              <w:t xml:space="preserve">Microsoft Windows </w:t>
            </w:r>
            <w:proofErr w:type="spellStart"/>
            <w:r w:rsidRPr="00C23541">
              <w:rPr>
                <w:rFonts w:ascii="Times New Roman" w:hAnsi="Times New Roman"/>
                <w:sz w:val="20"/>
                <w:szCs w:val="20"/>
                <w:lang w:val="en-US"/>
              </w:rPr>
              <w:t>MultiPoint</w:t>
            </w:r>
            <w:proofErr w:type="spellEnd"/>
            <w:r w:rsidRPr="00C23541">
              <w:rPr>
                <w:rFonts w:ascii="Times New Roman" w:hAnsi="Times New Roman"/>
                <w:sz w:val="20"/>
                <w:szCs w:val="20"/>
                <w:lang w:val="en-US"/>
              </w:rPr>
              <w:t xml:space="preserve"> Server 2012 Standard / Premium;</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Storage Server 2012;</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Hyper-V Server 2012;</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2012 R2 Foundation / Essentials / Standard / Datacenter;</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2012 R2 Core Foundation / Essentials / Standard / Datacenter;</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Storage Server 2012 R2;</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Hyper-V Server 2012 R2;</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2016 Essentials / Standard / Datacenter;</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2016 </w:t>
            </w:r>
            <w:proofErr w:type="spellStart"/>
            <w:r w:rsidRPr="00C23541">
              <w:rPr>
                <w:rFonts w:ascii="Times New Roman" w:hAnsi="Times New Roman"/>
                <w:sz w:val="20"/>
                <w:szCs w:val="20"/>
                <w:lang w:val="en-US"/>
              </w:rPr>
              <w:t>MultiPoint</w:t>
            </w:r>
            <w:proofErr w:type="spellEnd"/>
            <w:r w:rsidRPr="00C23541">
              <w:rPr>
                <w:rFonts w:ascii="Times New Roman" w:hAnsi="Times New Roman"/>
                <w:sz w:val="20"/>
                <w:szCs w:val="20"/>
                <w:lang w:val="en-US"/>
              </w:rPr>
              <w:t>;</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2016 Core Standard / Datacenter;</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Microsoft Windows </w:t>
            </w:r>
            <w:proofErr w:type="spellStart"/>
            <w:r w:rsidRPr="00C23541">
              <w:rPr>
                <w:rFonts w:ascii="Times New Roman" w:hAnsi="Times New Roman"/>
                <w:sz w:val="20"/>
                <w:szCs w:val="20"/>
                <w:lang w:val="en-US"/>
              </w:rPr>
              <w:t>MultiPoint</w:t>
            </w:r>
            <w:proofErr w:type="spellEnd"/>
            <w:r w:rsidRPr="00C23541">
              <w:rPr>
                <w:rFonts w:ascii="Times New Roman" w:hAnsi="Times New Roman"/>
                <w:sz w:val="20"/>
                <w:szCs w:val="20"/>
                <w:lang w:val="en-US"/>
              </w:rPr>
              <w:t xml:space="preserve"> Server 2016;</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Storage Server 2016;</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Hyper-V Server 2016;</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2019 Essentials / Standard / Datacenter;</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2019 Core;</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Storage Server 2019;</w:t>
            </w:r>
          </w:p>
          <w:p w:rsidR="00CE7572" w:rsidRPr="00C23541" w:rsidRDefault="00CE7572" w:rsidP="00CE7572">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Hyper-V Server 2019.</w:t>
            </w:r>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 xml:space="preserve">В программном </w:t>
            </w:r>
            <w:proofErr w:type="gramStart"/>
            <w:r w:rsidRPr="00C23541">
              <w:rPr>
                <w:rFonts w:ascii="Times New Roman" w:hAnsi="Times New Roman"/>
                <w:sz w:val="20"/>
                <w:szCs w:val="20"/>
              </w:rPr>
              <w:t>средстве</w:t>
            </w:r>
            <w:proofErr w:type="gramEnd"/>
            <w:r w:rsidRPr="00C23541">
              <w:rPr>
                <w:rFonts w:ascii="Times New Roman" w:hAnsi="Times New Roman"/>
                <w:sz w:val="20"/>
                <w:szCs w:val="20"/>
              </w:rPr>
              <w:t xml:space="preserve"> антивирусной защиты должны быть реализованы следующие функциональные возможности:</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по команде пользователя или администратора и по расписанию;</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запуск задач по расписанию и/или сразу после загрузки операционной системы;</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антивирусная проверка и лечение файлов в архивах форматов RAR, ARJ, ZIP, CAB;</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защита файлов, альтернативных потоков файловых систем (</w:t>
            </w:r>
            <w:proofErr w:type="spellStart"/>
            <w:r w:rsidRPr="00C23541">
              <w:rPr>
                <w:rFonts w:ascii="Times New Roman" w:hAnsi="Times New Roman"/>
                <w:sz w:val="20"/>
                <w:szCs w:val="20"/>
              </w:rPr>
              <w:t>NTFS-streams</w:t>
            </w:r>
            <w:proofErr w:type="spellEnd"/>
            <w:r w:rsidRPr="00C23541">
              <w:rPr>
                <w:rFonts w:ascii="Times New Roman" w:hAnsi="Times New Roman"/>
                <w:sz w:val="20"/>
                <w:szCs w:val="20"/>
              </w:rPr>
              <w:t>), загрузочной записи, загрузочных секторов локальных и съемных дисков;</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непрерывное отслеживание попыток выполнения на защищаемом сервере </w:t>
            </w:r>
            <w:proofErr w:type="spellStart"/>
            <w:r w:rsidRPr="00C23541">
              <w:rPr>
                <w:rFonts w:ascii="Times New Roman" w:hAnsi="Times New Roman"/>
                <w:sz w:val="20"/>
                <w:szCs w:val="20"/>
              </w:rPr>
              <w:t>скриптов</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VBScript</w:t>
            </w:r>
            <w:proofErr w:type="spellEnd"/>
            <w:r w:rsidRPr="00C23541">
              <w:rPr>
                <w:rFonts w:ascii="Times New Roman" w:hAnsi="Times New Roman"/>
                <w:sz w:val="20"/>
                <w:szCs w:val="20"/>
              </w:rPr>
              <w:t xml:space="preserve"> и </w:t>
            </w:r>
            <w:proofErr w:type="spellStart"/>
            <w:r w:rsidRPr="00C23541">
              <w:rPr>
                <w:rFonts w:ascii="Times New Roman" w:hAnsi="Times New Roman"/>
                <w:sz w:val="20"/>
                <w:szCs w:val="20"/>
              </w:rPr>
              <w:t>JScript</w:t>
            </w:r>
            <w:proofErr w:type="spellEnd"/>
            <w:r w:rsidRPr="00C23541">
              <w:rPr>
                <w:rFonts w:ascii="Times New Roman" w:hAnsi="Times New Roman"/>
                <w:sz w:val="20"/>
                <w:szCs w:val="20"/>
              </w:rPr>
              <w:t xml:space="preserve">, созданных по технологиям </w:t>
            </w: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Script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Technologies</w:t>
            </w:r>
            <w:proofErr w:type="spellEnd"/>
            <w:r w:rsidRPr="00C23541">
              <w:rPr>
                <w:rFonts w:ascii="Times New Roman" w:hAnsi="Times New Roman"/>
                <w:sz w:val="20"/>
                <w:szCs w:val="20"/>
              </w:rPr>
              <w:t xml:space="preserve"> (или </w:t>
            </w:r>
            <w:proofErr w:type="spellStart"/>
            <w:r w:rsidRPr="00C23541">
              <w:rPr>
                <w:rFonts w:ascii="Times New Roman" w:hAnsi="Times New Roman"/>
                <w:sz w:val="20"/>
                <w:szCs w:val="20"/>
              </w:rPr>
              <w:t>Active</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Scripting</w:t>
            </w:r>
            <w:proofErr w:type="spellEnd"/>
            <w:r w:rsidRPr="00C23541">
              <w:rPr>
                <w:rFonts w:ascii="Times New Roman" w:hAnsi="Times New Roman"/>
                <w:sz w:val="20"/>
                <w:szCs w:val="20"/>
              </w:rPr>
              <w:t xml:space="preserve">), проверка программного кода </w:t>
            </w:r>
            <w:proofErr w:type="spellStart"/>
            <w:r w:rsidRPr="00C23541">
              <w:rPr>
                <w:rFonts w:ascii="Times New Roman" w:hAnsi="Times New Roman"/>
                <w:sz w:val="20"/>
                <w:szCs w:val="20"/>
              </w:rPr>
              <w:t>скриптов</w:t>
            </w:r>
            <w:proofErr w:type="spellEnd"/>
            <w:r w:rsidRPr="00C23541">
              <w:rPr>
                <w:rFonts w:ascii="Times New Roman" w:hAnsi="Times New Roman"/>
                <w:sz w:val="20"/>
                <w:szCs w:val="20"/>
              </w:rPr>
              <w:t xml:space="preserve"> и автоматически запрещение выполнение тех из них, которые признаются опасными. </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анализ обращений к общим папкам и файлам для выявления попыток шифрования защищаемых ресурсов доступных по сети;</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возможность проверки контейнеров </w:t>
            </w: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защиты от эксплуатирования уязвимостей в памяти процессов;</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должна быть возможность автоматически завершать скомпрометированные процессы, при этом критические системные процессы не должны завершаться;</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возможность добавлять процессы в список </w:t>
            </w:r>
            <w:proofErr w:type="gramStart"/>
            <w:r w:rsidRPr="00C23541">
              <w:rPr>
                <w:rFonts w:ascii="Times New Roman" w:hAnsi="Times New Roman"/>
                <w:sz w:val="20"/>
                <w:szCs w:val="20"/>
              </w:rPr>
              <w:t>защищаемых</w:t>
            </w:r>
            <w:proofErr w:type="gramEnd"/>
            <w:r w:rsidRPr="00C23541">
              <w:rPr>
                <w:rFonts w:ascii="Times New Roman" w:hAnsi="Times New Roman"/>
                <w:sz w:val="20"/>
                <w:szCs w:val="20"/>
              </w:rPr>
              <w:t>;</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ускорения процесса сканирования за счет пропуска объектов, состояние которых со времени прошлой проверки не изменилось;</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проверка собственных модулей на возможное нарушение их целостности посредством отдельной задачи;</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настройки проверки критических областей сервера в качестве отдельной задачи;</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регулировки распределения ресурсов сервера между антивирусом и другими приложениями в зависимости от приоритетности задач;</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возможность продолжать антивирусное сканирование в фоновом режиме;</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запрещающий или разрешающий управление антивирусом;</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lastRenderedPageBreak/>
              <w:t>возможность интеграции с SIEM системами;</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возможность указания количества рабочих процессов антивируса вручную;</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возможность отключить графический интерфейс;</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наличие удаленной и локальной консоли управления;</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управления параметрами антивируса из командной строки;</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управление сетевым экраном операционной системы, с возможностью восстановления исходного состояния правил.</w:t>
            </w:r>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br w:type="page"/>
            </w:r>
          </w:p>
          <w:p w:rsidR="00CE7572" w:rsidRPr="00C23541" w:rsidRDefault="00CE7572" w:rsidP="00CE7572">
            <w:pPr>
              <w:pStyle w:val="aa"/>
              <w:spacing w:after="0" w:line="240" w:lineRule="auto"/>
              <w:rPr>
                <w:rFonts w:ascii="Times New Roman" w:hAnsi="Times New Roman"/>
                <w:sz w:val="20"/>
                <w:szCs w:val="20"/>
              </w:rPr>
            </w:pPr>
          </w:p>
          <w:p w:rsidR="00CE7572" w:rsidRPr="00C23541" w:rsidRDefault="00CE7572" w:rsidP="00CE7572">
            <w:pPr>
              <w:pStyle w:val="1"/>
              <w:spacing w:before="0" w:line="240" w:lineRule="auto"/>
              <w:rPr>
                <w:rFonts w:ascii="Times New Roman" w:hAnsi="Times New Roman" w:cs="Times New Roman"/>
                <w:b/>
                <w:color w:val="auto"/>
                <w:sz w:val="20"/>
                <w:szCs w:val="20"/>
                <w:lang w:eastAsia="en-US"/>
              </w:rPr>
            </w:pPr>
            <w:bookmarkStart w:id="13" w:name="_Toc8215321"/>
            <w:bookmarkStart w:id="14" w:name="_Toc19806657"/>
            <w:r w:rsidRPr="00C23541">
              <w:rPr>
                <w:rFonts w:ascii="Times New Roman" w:hAnsi="Times New Roman" w:cs="Times New Roman"/>
                <w:b/>
                <w:color w:val="auto"/>
                <w:sz w:val="20"/>
                <w:szCs w:val="20"/>
                <w:lang w:eastAsia="en-US"/>
              </w:rPr>
              <w:t>Требования к программным средствам централизованного управления, мониторинга и обновления</w:t>
            </w:r>
            <w:bookmarkEnd w:id="13"/>
            <w:bookmarkEnd w:id="14"/>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7 32-разрядная / 64-разрядная;</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8 32 разрядная / 64-разрядная;</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8;1 32-разрядная / 64-разрядная;</w:t>
            </w:r>
          </w:p>
          <w:p w:rsidR="00CE7572" w:rsidRPr="00095288" w:rsidRDefault="00CE7572" w:rsidP="00CE7572">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10 32-разрядная / 64-разрядная;</w:t>
            </w:r>
          </w:p>
          <w:p w:rsidR="00CE7572" w:rsidRPr="00C23541" w:rsidRDefault="00CE7572" w:rsidP="00CE7572">
            <w:pPr>
              <w:pStyle w:val="aa"/>
              <w:numPr>
                <w:ilvl w:val="0"/>
                <w:numId w:val="11"/>
              </w:numPr>
              <w:spacing w:after="0" w:line="240" w:lineRule="auto"/>
              <w:rPr>
                <w:rFonts w:ascii="Times New Roman" w:hAnsi="Times New Roman"/>
                <w:sz w:val="20"/>
                <w:szCs w:val="20"/>
                <w:lang w:val="en-US"/>
              </w:rPr>
            </w:pPr>
            <w:r w:rsidRPr="00C23541">
              <w:rPr>
                <w:rFonts w:ascii="Times New Roman" w:hAnsi="Times New Roman"/>
                <w:sz w:val="20"/>
                <w:szCs w:val="20"/>
                <w:lang w:val="en-US"/>
              </w:rPr>
              <w:t>Windows Server 2012, 2012 R2</w:t>
            </w:r>
            <w:r w:rsidRPr="00C23541">
              <w:rPr>
                <w:rFonts w:ascii="Times New Roman" w:hAnsi="Times New Roman"/>
                <w:sz w:val="20"/>
                <w:szCs w:val="20"/>
              </w:rPr>
              <w:t xml:space="preserve"> 64-разрядная;</w:t>
            </w:r>
          </w:p>
          <w:p w:rsidR="00CE7572" w:rsidRPr="00C23541" w:rsidRDefault="00CE7572" w:rsidP="00CE7572">
            <w:pPr>
              <w:pStyle w:val="aa"/>
              <w:numPr>
                <w:ilvl w:val="0"/>
                <w:numId w:val="11"/>
              </w:numPr>
              <w:spacing w:after="0" w:line="240" w:lineRule="auto"/>
              <w:rPr>
                <w:rFonts w:ascii="Times New Roman" w:hAnsi="Times New Roman"/>
                <w:sz w:val="20"/>
                <w:szCs w:val="20"/>
                <w:lang w:val="en-US"/>
              </w:rPr>
            </w:pPr>
            <w:r w:rsidRPr="00C23541">
              <w:rPr>
                <w:rFonts w:ascii="Times New Roman" w:hAnsi="Times New Roman"/>
                <w:sz w:val="20"/>
                <w:szCs w:val="20"/>
                <w:lang w:val="en-US"/>
              </w:rPr>
              <w:t xml:space="preserve">Windows Server 2016 </w:t>
            </w:r>
            <w:r w:rsidRPr="00C23541">
              <w:rPr>
                <w:rFonts w:ascii="Times New Roman" w:hAnsi="Times New Roman"/>
                <w:sz w:val="20"/>
                <w:szCs w:val="20"/>
              </w:rPr>
              <w:t>64-разрядная;</w:t>
            </w:r>
          </w:p>
          <w:p w:rsidR="00CE7572" w:rsidRPr="00C23541" w:rsidRDefault="00CE7572" w:rsidP="00CE7572">
            <w:pPr>
              <w:pStyle w:val="aa"/>
              <w:numPr>
                <w:ilvl w:val="0"/>
                <w:numId w:val="11"/>
              </w:numPr>
              <w:spacing w:after="0" w:line="240" w:lineRule="auto"/>
              <w:rPr>
                <w:rFonts w:ascii="Times New Roman" w:hAnsi="Times New Roman"/>
                <w:sz w:val="20"/>
                <w:szCs w:val="20"/>
                <w:lang w:val="en-US"/>
              </w:rPr>
            </w:pP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Server</w:t>
            </w:r>
            <w:proofErr w:type="spellEnd"/>
            <w:r w:rsidRPr="00C23541">
              <w:rPr>
                <w:rFonts w:ascii="Times New Roman" w:hAnsi="Times New Roman"/>
                <w:sz w:val="20"/>
                <w:szCs w:val="20"/>
              </w:rPr>
              <w:t xml:space="preserve"> 2019 </w:t>
            </w:r>
            <w:proofErr w:type="spellStart"/>
            <w:r w:rsidRPr="00C23541">
              <w:rPr>
                <w:rFonts w:ascii="Times New Roman" w:hAnsi="Times New Roman"/>
                <w:sz w:val="20"/>
                <w:szCs w:val="20"/>
              </w:rPr>
              <w:t>Standard</w:t>
            </w:r>
            <w:proofErr w:type="spellEnd"/>
            <w:r w:rsidRPr="00C23541">
              <w:rPr>
                <w:rFonts w:ascii="Times New Roman" w:hAnsi="Times New Roman"/>
                <w:sz w:val="20"/>
                <w:szCs w:val="20"/>
                <w:lang w:val="en-US"/>
              </w:rPr>
              <w:t>, Datacenter.</w:t>
            </w:r>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rsidR="00CE7572" w:rsidRPr="00E95168" w:rsidRDefault="00CE7572" w:rsidP="00CE7572">
            <w:pPr>
              <w:pStyle w:val="aa"/>
              <w:numPr>
                <w:ilvl w:val="0"/>
                <w:numId w:val="18"/>
              </w:numPr>
              <w:spacing w:after="0" w:line="240" w:lineRule="auto"/>
              <w:jc w:val="both"/>
              <w:rPr>
                <w:rFonts w:ascii="Times New Roman" w:hAnsi="Times New Roman"/>
                <w:sz w:val="20"/>
                <w:szCs w:val="20"/>
              </w:rPr>
            </w:pPr>
            <w:proofErr w:type="spellStart"/>
            <w:r w:rsidRPr="00E95168">
              <w:rPr>
                <w:rFonts w:ascii="Times New Roman" w:hAnsi="Times New Roman"/>
                <w:sz w:val="20"/>
                <w:szCs w:val="20"/>
              </w:rPr>
              <w:t>VMware</w:t>
            </w:r>
            <w:proofErr w:type="spellEnd"/>
            <w:r w:rsidRPr="00E95168">
              <w:rPr>
                <w:rFonts w:ascii="Times New Roman" w:hAnsi="Times New Roman"/>
                <w:sz w:val="20"/>
                <w:szCs w:val="20"/>
              </w:rPr>
              <w:t xml:space="preserve"> </w:t>
            </w:r>
            <w:proofErr w:type="spellStart"/>
            <w:r w:rsidRPr="00E95168">
              <w:rPr>
                <w:rFonts w:ascii="Times New Roman" w:hAnsi="Times New Roman"/>
                <w:sz w:val="20"/>
                <w:szCs w:val="20"/>
              </w:rPr>
              <w:t>vSphere</w:t>
            </w:r>
            <w:proofErr w:type="spellEnd"/>
            <w:r w:rsidRPr="00C23541">
              <w:rPr>
                <w:rFonts w:ascii="Times New Roman" w:hAnsi="Times New Roman"/>
                <w:sz w:val="20"/>
                <w:szCs w:val="20"/>
              </w:rPr>
              <w:t xml:space="preserve"> 6</w:t>
            </w:r>
            <w:r w:rsidRPr="00E95168">
              <w:rPr>
                <w:rFonts w:ascii="Times New Roman" w:hAnsi="Times New Roman"/>
                <w:sz w:val="20"/>
                <w:szCs w:val="20"/>
              </w:rPr>
              <w:t>;</w:t>
            </w:r>
          </w:p>
          <w:p w:rsidR="00CE7572" w:rsidRPr="00E95168" w:rsidRDefault="00CE7572" w:rsidP="00CE7572">
            <w:pPr>
              <w:pStyle w:val="aa"/>
              <w:numPr>
                <w:ilvl w:val="0"/>
                <w:numId w:val="18"/>
              </w:numPr>
              <w:spacing w:after="0" w:line="240" w:lineRule="auto"/>
              <w:jc w:val="both"/>
              <w:rPr>
                <w:rFonts w:ascii="Times New Roman" w:hAnsi="Times New Roman"/>
                <w:sz w:val="20"/>
                <w:szCs w:val="20"/>
              </w:rPr>
            </w:pPr>
            <w:proofErr w:type="spellStart"/>
            <w:r w:rsidRPr="00E95168">
              <w:rPr>
                <w:rFonts w:ascii="Times New Roman" w:hAnsi="Times New Roman"/>
                <w:sz w:val="20"/>
                <w:szCs w:val="20"/>
              </w:rPr>
              <w:t>VMware</w:t>
            </w:r>
            <w:proofErr w:type="spellEnd"/>
            <w:r w:rsidRPr="00E95168">
              <w:rPr>
                <w:rFonts w:ascii="Times New Roman" w:hAnsi="Times New Roman"/>
                <w:sz w:val="20"/>
                <w:szCs w:val="20"/>
              </w:rPr>
              <w:t xml:space="preserve"> </w:t>
            </w:r>
            <w:proofErr w:type="spellStart"/>
            <w:r w:rsidRPr="00E95168">
              <w:rPr>
                <w:rFonts w:ascii="Times New Roman" w:hAnsi="Times New Roman"/>
                <w:sz w:val="20"/>
                <w:szCs w:val="20"/>
              </w:rPr>
              <w:t>Workstation</w:t>
            </w:r>
            <w:proofErr w:type="spellEnd"/>
            <w:r w:rsidRPr="00E95168">
              <w:rPr>
                <w:rFonts w:ascii="Times New Roman" w:hAnsi="Times New Roman"/>
                <w:sz w:val="20"/>
                <w:szCs w:val="20"/>
              </w:rPr>
              <w:t xml:space="preserve"> 1</w:t>
            </w:r>
            <w:r>
              <w:rPr>
                <w:rFonts w:ascii="Times New Roman" w:hAnsi="Times New Roman"/>
                <w:szCs w:val="20"/>
              </w:rPr>
              <w:t xml:space="preserve">5 </w:t>
            </w:r>
            <w:r w:rsidRPr="00E95168">
              <w:rPr>
                <w:rFonts w:ascii="Times New Roman" w:hAnsi="Times New Roman"/>
                <w:sz w:val="20"/>
                <w:szCs w:val="20"/>
              </w:rPr>
              <w:t xml:space="preserve"> </w:t>
            </w:r>
            <w:proofErr w:type="spellStart"/>
            <w:r w:rsidRPr="00E95168">
              <w:rPr>
                <w:rFonts w:ascii="Times New Roman" w:hAnsi="Times New Roman"/>
                <w:sz w:val="20"/>
                <w:szCs w:val="20"/>
              </w:rPr>
              <w:t>Pro</w:t>
            </w:r>
            <w:proofErr w:type="spellEnd"/>
            <w:r w:rsidRPr="00E95168">
              <w:rPr>
                <w:rFonts w:ascii="Times New Roman" w:hAnsi="Times New Roman"/>
                <w:sz w:val="20"/>
                <w:szCs w:val="20"/>
              </w:rPr>
              <w:t>;</w:t>
            </w:r>
          </w:p>
          <w:p w:rsidR="00CE7572" w:rsidRPr="00CE7572" w:rsidRDefault="00CE7572" w:rsidP="00CE7572">
            <w:pPr>
              <w:pStyle w:val="aa"/>
              <w:numPr>
                <w:ilvl w:val="0"/>
                <w:numId w:val="18"/>
              </w:numPr>
              <w:spacing w:after="0" w:line="240" w:lineRule="auto"/>
              <w:jc w:val="both"/>
              <w:rPr>
                <w:rFonts w:ascii="Times New Roman" w:hAnsi="Times New Roman"/>
                <w:sz w:val="20"/>
                <w:szCs w:val="20"/>
                <w:lang w:val="en-US"/>
              </w:rPr>
            </w:pPr>
            <w:r w:rsidRPr="00CE7572">
              <w:rPr>
                <w:rFonts w:ascii="Times New Roman" w:hAnsi="Times New Roman"/>
                <w:sz w:val="20"/>
                <w:szCs w:val="20"/>
                <w:lang w:val="en-US"/>
              </w:rPr>
              <w:t>Microsoft Hyper-V Server 2012, 2012 R2;</w:t>
            </w:r>
          </w:p>
          <w:p w:rsidR="00CE7572" w:rsidRPr="00E95168" w:rsidRDefault="00CE7572" w:rsidP="00CE7572">
            <w:pPr>
              <w:pStyle w:val="aa"/>
              <w:numPr>
                <w:ilvl w:val="0"/>
                <w:numId w:val="18"/>
              </w:numPr>
              <w:spacing w:after="0" w:line="240" w:lineRule="auto"/>
              <w:jc w:val="both"/>
              <w:rPr>
                <w:rFonts w:ascii="Times New Roman" w:hAnsi="Times New Roman"/>
                <w:szCs w:val="20"/>
              </w:rPr>
            </w:pPr>
            <w:proofErr w:type="spellStart"/>
            <w:r w:rsidRPr="00E95168">
              <w:rPr>
                <w:rFonts w:ascii="Times New Roman" w:hAnsi="Times New Roman"/>
                <w:sz w:val="20"/>
                <w:szCs w:val="20"/>
              </w:rPr>
              <w:t>Citrix</w:t>
            </w:r>
            <w:proofErr w:type="spellEnd"/>
            <w:r w:rsidRPr="00E95168">
              <w:rPr>
                <w:rFonts w:ascii="Times New Roman" w:hAnsi="Times New Roman"/>
                <w:sz w:val="20"/>
                <w:szCs w:val="20"/>
              </w:rPr>
              <w:t xml:space="preserve"> </w:t>
            </w:r>
            <w:proofErr w:type="spellStart"/>
            <w:r w:rsidRPr="00E95168">
              <w:rPr>
                <w:rFonts w:ascii="Times New Roman" w:hAnsi="Times New Roman"/>
                <w:sz w:val="20"/>
                <w:szCs w:val="20"/>
              </w:rPr>
              <w:t>XenServer</w:t>
            </w:r>
            <w:proofErr w:type="spellEnd"/>
            <w:r w:rsidRPr="00E95168">
              <w:rPr>
                <w:rFonts w:ascii="Times New Roman" w:hAnsi="Times New Roman"/>
                <w:sz w:val="20"/>
                <w:szCs w:val="20"/>
              </w:rPr>
              <w:t xml:space="preserve"> 7;</w:t>
            </w:r>
          </w:p>
          <w:p w:rsidR="00CE7572" w:rsidRPr="00E95168" w:rsidRDefault="00CE7572" w:rsidP="00CE7572">
            <w:pPr>
              <w:pStyle w:val="aa"/>
              <w:numPr>
                <w:ilvl w:val="0"/>
                <w:numId w:val="18"/>
              </w:numPr>
              <w:spacing w:after="0" w:line="240" w:lineRule="auto"/>
              <w:jc w:val="both"/>
              <w:rPr>
                <w:rFonts w:ascii="Times New Roman" w:hAnsi="Times New Roman"/>
                <w:sz w:val="20"/>
                <w:szCs w:val="20"/>
              </w:rPr>
            </w:pPr>
            <w:proofErr w:type="spellStart"/>
            <w:r w:rsidRPr="00E95168">
              <w:rPr>
                <w:rFonts w:ascii="Times New Roman" w:hAnsi="Times New Roman"/>
                <w:szCs w:val="20"/>
              </w:rPr>
              <w:t>Citrix</w:t>
            </w:r>
            <w:proofErr w:type="spellEnd"/>
            <w:r w:rsidRPr="00E95168">
              <w:rPr>
                <w:rFonts w:ascii="Times New Roman" w:hAnsi="Times New Roman"/>
                <w:szCs w:val="20"/>
              </w:rPr>
              <w:t xml:space="preserve"> </w:t>
            </w:r>
            <w:proofErr w:type="spellStart"/>
            <w:r w:rsidRPr="00E95168">
              <w:rPr>
                <w:rFonts w:ascii="Times New Roman" w:hAnsi="Times New Roman"/>
                <w:szCs w:val="20"/>
              </w:rPr>
              <w:t>XenServer</w:t>
            </w:r>
            <w:proofErr w:type="spellEnd"/>
            <w:r w:rsidRPr="00E95168">
              <w:rPr>
                <w:rFonts w:ascii="Times New Roman" w:hAnsi="Times New Roman"/>
                <w:szCs w:val="20"/>
              </w:rPr>
              <w:t xml:space="preserve"> 8.x;</w:t>
            </w:r>
          </w:p>
          <w:p w:rsidR="00CE7572" w:rsidRPr="00E95168" w:rsidRDefault="00CE7572" w:rsidP="00CE7572">
            <w:pPr>
              <w:pStyle w:val="aa"/>
              <w:numPr>
                <w:ilvl w:val="0"/>
                <w:numId w:val="18"/>
              </w:numPr>
              <w:spacing w:after="0" w:line="240" w:lineRule="auto"/>
              <w:jc w:val="both"/>
              <w:rPr>
                <w:rFonts w:ascii="Times New Roman" w:hAnsi="Times New Roman"/>
                <w:sz w:val="20"/>
                <w:szCs w:val="20"/>
              </w:rPr>
            </w:pPr>
            <w:proofErr w:type="spellStart"/>
            <w:r w:rsidRPr="00E95168">
              <w:rPr>
                <w:rFonts w:ascii="Times New Roman" w:hAnsi="Times New Roman"/>
                <w:sz w:val="20"/>
                <w:szCs w:val="20"/>
              </w:rPr>
              <w:t>Parallels</w:t>
            </w:r>
            <w:proofErr w:type="spellEnd"/>
            <w:r w:rsidRPr="00E95168">
              <w:rPr>
                <w:rFonts w:ascii="Times New Roman" w:hAnsi="Times New Roman"/>
                <w:sz w:val="20"/>
                <w:szCs w:val="20"/>
              </w:rPr>
              <w:t xml:space="preserve"> </w:t>
            </w:r>
            <w:proofErr w:type="spellStart"/>
            <w:r w:rsidRPr="00E95168">
              <w:rPr>
                <w:rFonts w:ascii="Times New Roman" w:hAnsi="Times New Roman"/>
                <w:sz w:val="20"/>
                <w:szCs w:val="20"/>
              </w:rPr>
              <w:t>Desktop</w:t>
            </w:r>
            <w:proofErr w:type="spellEnd"/>
            <w:r w:rsidRPr="00E95168">
              <w:rPr>
                <w:rFonts w:ascii="Times New Roman" w:hAnsi="Times New Roman"/>
                <w:sz w:val="20"/>
                <w:szCs w:val="20"/>
              </w:rPr>
              <w:t xml:space="preserve"> 1</w:t>
            </w:r>
            <w:r>
              <w:rPr>
                <w:rFonts w:ascii="Times New Roman" w:hAnsi="Times New Roman"/>
                <w:szCs w:val="20"/>
              </w:rPr>
              <w:t>4</w:t>
            </w:r>
            <w:r w:rsidRPr="00E95168">
              <w:rPr>
                <w:rFonts w:ascii="Times New Roman" w:hAnsi="Times New Roman"/>
                <w:sz w:val="20"/>
                <w:szCs w:val="20"/>
              </w:rPr>
              <w:t xml:space="preserve"> для </w:t>
            </w:r>
            <w:proofErr w:type="spellStart"/>
            <w:r w:rsidRPr="00E95168">
              <w:rPr>
                <w:rFonts w:ascii="Times New Roman" w:hAnsi="Times New Roman"/>
                <w:sz w:val="20"/>
                <w:szCs w:val="20"/>
              </w:rPr>
              <w:t>Mac</w:t>
            </w:r>
            <w:proofErr w:type="spellEnd"/>
            <w:r w:rsidRPr="00E95168">
              <w:rPr>
                <w:rFonts w:ascii="Times New Roman" w:hAnsi="Times New Roman"/>
                <w:sz w:val="20"/>
                <w:szCs w:val="20"/>
              </w:rPr>
              <w:t>;</w:t>
            </w:r>
          </w:p>
          <w:p w:rsidR="00CE7572" w:rsidRPr="00C23541" w:rsidRDefault="00CE7572" w:rsidP="00CE7572">
            <w:pPr>
              <w:pStyle w:val="aa"/>
              <w:numPr>
                <w:ilvl w:val="0"/>
                <w:numId w:val="18"/>
              </w:numPr>
              <w:spacing w:after="0" w:line="240" w:lineRule="auto"/>
              <w:jc w:val="both"/>
              <w:rPr>
                <w:rFonts w:ascii="Times New Roman" w:hAnsi="Times New Roman"/>
                <w:sz w:val="20"/>
                <w:szCs w:val="20"/>
              </w:rPr>
            </w:pPr>
            <w:proofErr w:type="spellStart"/>
            <w:r w:rsidRPr="00E95168">
              <w:rPr>
                <w:rFonts w:ascii="Times New Roman" w:hAnsi="Times New Roman"/>
                <w:sz w:val="20"/>
                <w:szCs w:val="20"/>
              </w:rPr>
              <w:t>Oracle</w:t>
            </w:r>
            <w:proofErr w:type="spellEnd"/>
            <w:r w:rsidRPr="00C23541">
              <w:rPr>
                <w:rFonts w:ascii="Times New Roman" w:hAnsi="Times New Roman"/>
                <w:sz w:val="20"/>
                <w:szCs w:val="20"/>
              </w:rPr>
              <w:t xml:space="preserve"> </w:t>
            </w:r>
            <w:r w:rsidRPr="00E95168">
              <w:rPr>
                <w:rFonts w:ascii="Times New Roman" w:hAnsi="Times New Roman"/>
                <w:sz w:val="20"/>
                <w:szCs w:val="20"/>
              </w:rPr>
              <w:t>VM</w:t>
            </w:r>
            <w:r w:rsidRPr="00C23541">
              <w:rPr>
                <w:rFonts w:ascii="Times New Roman" w:hAnsi="Times New Roman"/>
                <w:sz w:val="20"/>
                <w:szCs w:val="20"/>
              </w:rPr>
              <w:t xml:space="preserve"> </w:t>
            </w:r>
            <w:proofErr w:type="spellStart"/>
            <w:r w:rsidRPr="00E95168">
              <w:rPr>
                <w:rFonts w:ascii="Times New Roman" w:hAnsi="Times New Roman"/>
                <w:sz w:val="20"/>
                <w:szCs w:val="20"/>
              </w:rPr>
              <w:t>VirtualBox</w:t>
            </w:r>
            <w:proofErr w:type="spellEnd"/>
            <w:r w:rsidRPr="00C23541">
              <w:rPr>
                <w:rFonts w:ascii="Times New Roman" w:hAnsi="Times New Roman"/>
                <w:sz w:val="20"/>
                <w:szCs w:val="20"/>
              </w:rPr>
              <w:t xml:space="preserve"> </w:t>
            </w:r>
            <w:r>
              <w:rPr>
                <w:rFonts w:ascii="Times New Roman" w:hAnsi="Times New Roman"/>
                <w:szCs w:val="20"/>
              </w:rPr>
              <w:t>6.</w:t>
            </w:r>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Программные средства централизованного управления, мониторинга и обновления должны функционировать с СУБД следующих версий:</w:t>
            </w:r>
          </w:p>
          <w:p w:rsidR="00CE7572" w:rsidRPr="00C23541" w:rsidRDefault="00CE7572" w:rsidP="00CE7572">
            <w:pPr>
              <w:pStyle w:val="aa"/>
              <w:numPr>
                <w:ilvl w:val="0"/>
                <w:numId w:val="14"/>
              </w:numPr>
              <w:spacing w:after="0" w:line="240" w:lineRule="auto"/>
              <w:rPr>
                <w:rFonts w:ascii="Times New Roman" w:hAnsi="Times New Roman"/>
                <w:sz w:val="20"/>
                <w:szCs w:val="20"/>
                <w:lang w:val="en-GB"/>
              </w:rPr>
            </w:pPr>
            <w:r w:rsidRPr="00C23541">
              <w:rPr>
                <w:rFonts w:ascii="Times New Roman" w:hAnsi="Times New Roman"/>
                <w:sz w:val="20"/>
                <w:szCs w:val="20"/>
                <w:lang w:val="en-GB"/>
              </w:rPr>
              <w:t>Microsoft SQL 2012 Express, 2014 Express 64-разрядная</w:t>
            </w:r>
            <w:r w:rsidRPr="00C23541">
              <w:rPr>
                <w:rFonts w:ascii="Times New Roman" w:hAnsi="Times New Roman"/>
                <w:sz w:val="20"/>
                <w:szCs w:val="20"/>
                <w:lang w:val="en-US"/>
              </w:rPr>
              <w:t>;</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lang w:val="en-GB"/>
              </w:rPr>
              <w:t>Microsoft</w:t>
            </w:r>
            <w:r w:rsidRPr="00C23541">
              <w:rPr>
                <w:rFonts w:ascii="Times New Roman" w:hAnsi="Times New Roman"/>
                <w:sz w:val="20"/>
                <w:szCs w:val="20"/>
              </w:rPr>
              <w:t xml:space="preserve"> </w:t>
            </w:r>
            <w:r w:rsidRPr="00C23541">
              <w:rPr>
                <w:rFonts w:ascii="Times New Roman" w:hAnsi="Times New Roman"/>
                <w:sz w:val="20"/>
                <w:szCs w:val="20"/>
                <w:lang w:val="en-GB"/>
              </w:rPr>
              <w:t>SQL</w:t>
            </w:r>
            <w:r w:rsidRPr="00C23541">
              <w:rPr>
                <w:rFonts w:ascii="Times New Roman" w:hAnsi="Times New Roman"/>
                <w:sz w:val="20"/>
                <w:szCs w:val="20"/>
              </w:rPr>
              <w:t xml:space="preserve"> </w:t>
            </w:r>
            <w:r w:rsidRPr="00C23541">
              <w:rPr>
                <w:rFonts w:ascii="Times New Roman" w:hAnsi="Times New Roman"/>
                <w:sz w:val="20"/>
                <w:szCs w:val="20"/>
                <w:lang w:val="en-GB"/>
              </w:rPr>
              <w:t>Server</w:t>
            </w:r>
            <w:r w:rsidRPr="00C23541">
              <w:rPr>
                <w:rFonts w:ascii="Times New Roman" w:hAnsi="Times New Roman"/>
                <w:sz w:val="20"/>
                <w:szCs w:val="20"/>
              </w:rPr>
              <w:t xml:space="preserve"> 2012 (все редакции) 64-разрядная;</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lang w:val="en-GB"/>
              </w:rPr>
              <w:t>Microsoft</w:t>
            </w:r>
            <w:r w:rsidRPr="00C23541">
              <w:rPr>
                <w:rFonts w:ascii="Times New Roman" w:hAnsi="Times New Roman"/>
                <w:sz w:val="20"/>
                <w:szCs w:val="20"/>
              </w:rPr>
              <w:t xml:space="preserve"> </w:t>
            </w:r>
            <w:r w:rsidRPr="00C23541">
              <w:rPr>
                <w:rFonts w:ascii="Times New Roman" w:hAnsi="Times New Roman"/>
                <w:sz w:val="20"/>
                <w:szCs w:val="20"/>
                <w:lang w:val="en-GB"/>
              </w:rPr>
              <w:t>SQL</w:t>
            </w:r>
            <w:r w:rsidRPr="00C23541">
              <w:rPr>
                <w:rFonts w:ascii="Times New Roman" w:hAnsi="Times New Roman"/>
                <w:sz w:val="20"/>
                <w:szCs w:val="20"/>
              </w:rPr>
              <w:t xml:space="preserve"> </w:t>
            </w:r>
            <w:r w:rsidRPr="00C23541">
              <w:rPr>
                <w:rFonts w:ascii="Times New Roman" w:hAnsi="Times New Roman"/>
                <w:sz w:val="20"/>
                <w:szCs w:val="20"/>
                <w:lang w:val="en-GB"/>
              </w:rPr>
              <w:t>Server</w:t>
            </w:r>
            <w:r w:rsidRPr="00C23541">
              <w:rPr>
                <w:rFonts w:ascii="Times New Roman" w:hAnsi="Times New Roman"/>
                <w:sz w:val="20"/>
                <w:szCs w:val="20"/>
              </w:rPr>
              <w:t xml:space="preserve"> 2014 (все редакции) 64-разрядная;</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lang w:val="en-GB"/>
              </w:rPr>
              <w:t>Microsoft</w:t>
            </w:r>
            <w:r w:rsidRPr="00C23541">
              <w:rPr>
                <w:rFonts w:ascii="Times New Roman" w:hAnsi="Times New Roman"/>
                <w:sz w:val="20"/>
                <w:szCs w:val="20"/>
              </w:rPr>
              <w:t xml:space="preserve"> </w:t>
            </w:r>
            <w:r w:rsidRPr="00C23541">
              <w:rPr>
                <w:rFonts w:ascii="Times New Roman" w:hAnsi="Times New Roman"/>
                <w:sz w:val="20"/>
                <w:szCs w:val="20"/>
                <w:lang w:val="en-GB"/>
              </w:rPr>
              <w:t>SQL</w:t>
            </w:r>
            <w:r w:rsidRPr="00C23541">
              <w:rPr>
                <w:rFonts w:ascii="Times New Roman" w:hAnsi="Times New Roman"/>
                <w:sz w:val="20"/>
                <w:szCs w:val="20"/>
              </w:rPr>
              <w:t xml:space="preserve"> </w:t>
            </w:r>
            <w:r w:rsidRPr="00C23541">
              <w:rPr>
                <w:rFonts w:ascii="Times New Roman" w:hAnsi="Times New Roman"/>
                <w:sz w:val="20"/>
                <w:szCs w:val="20"/>
                <w:lang w:val="en-GB"/>
              </w:rPr>
              <w:t>Server</w:t>
            </w:r>
            <w:r w:rsidRPr="00C23541">
              <w:rPr>
                <w:rFonts w:ascii="Times New Roman" w:hAnsi="Times New Roman"/>
                <w:sz w:val="20"/>
                <w:szCs w:val="20"/>
              </w:rPr>
              <w:t xml:space="preserve"> 2016 (все редакции) 64-разрядная;</w:t>
            </w:r>
          </w:p>
          <w:p w:rsidR="00CE7572" w:rsidRPr="00C23541" w:rsidRDefault="00CE7572" w:rsidP="00CE7572">
            <w:pPr>
              <w:pStyle w:val="aa"/>
              <w:numPr>
                <w:ilvl w:val="0"/>
                <w:numId w:val="14"/>
              </w:numPr>
              <w:spacing w:after="0" w:line="240" w:lineRule="auto"/>
              <w:rPr>
                <w:rFonts w:ascii="Times New Roman" w:hAnsi="Times New Roman"/>
                <w:sz w:val="20"/>
                <w:szCs w:val="20"/>
                <w:lang w:val="en-GB"/>
              </w:rPr>
            </w:pPr>
            <w:r w:rsidRPr="00C23541">
              <w:rPr>
                <w:rFonts w:ascii="Times New Roman" w:hAnsi="Times New Roman"/>
                <w:sz w:val="20"/>
                <w:szCs w:val="20"/>
                <w:lang w:val="en-GB"/>
              </w:rPr>
              <w:t>Microsoft SQL Server 2017 (</w:t>
            </w:r>
            <w:proofErr w:type="spellStart"/>
            <w:r w:rsidRPr="00C23541">
              <w:rPr>
                <w:rFonts w:ascii="Times New Roman" w:hAnsi="Times New Roman"/>
                <w:sz w:val="20"/>
                <w:szCs w:val="20"/>
                <w:lang w:val="en-GB"/>
              </w:rPr>
              <w:t>для</w:t>
            </w:r>
            <w:proofErr w:type="spellEnd"/>
            <w:r w:rsidRPr="00C23541">
              <w:rPr>
                <w:rFonts w:ascii="Times New Roman" w:hAnsi="Times New Roman"/>
                <w:sz w:val="20"/>
                <w:szCs w:val="20"/>
                <w:lang w:val="en-GB"/>
              </w:rPr>
              <w:t xml:space="preserve"> Windows) 64-разрядная;</w:t>
            </w:r>
          </w:p>
          <w:p w:rsidR="00CE7572" w:rsidRPr="00C23541" w:rsidRDefault="00CE7572" w:rsidP="00CE7572">
            <w:pPr>
              <w:pStyle w:val="aa"/>
              <w:numPr>
                <w:ilvl w:val="0"/>
                <w:numId w:val="14"/>
              </w:numPr>
              <w:spacing w:after="0" w:line="240" w:lineRule="auto"/>
              <w:rPr>
                <w:rFonts w:ascii="Times New Roman" w:hAnsi="Times New Roman"/>
                <w:sz w:val="20"/>
                <w:szCs w:val="20"/>
                <w:lang w:val="en-GB"/>
              </w:rPr>
            </w:pPr>
            <w:r w:rsidRPr="00C23541">
              <w:rPr>
                <w:rFonts w:ascii="Times New Roman" w:hAnsi="Times New Roman"/>
                <w:sz w:val="20"/>
                <w:szCs w:val="20"/>
                <w:lang w:val="en-GB"/>
              </w:rPr>
              <w:t>Microsoft Azure SQL Database;</w:t>
            </w:r>
          </w:p>
          <w:p w:rsidR="00CE7572" w:rsidRPr="00C23541" w:rsidRDefault="00CE7572" w:rsidP="00CE7572">
            <w:pPr>
              <w:pStyle w:val="aa"/>
              <w:numPr>
                <w:ilvl w:val="0"/>
                <w:numId w:val="14"/>
              </w:numPr>
              <w:spacing w:after="0" w:line="240" w:lineRule="auto"/>
              <w:rPr>
                <w:rFonts w:ascii="Times New Roman" w:hAnsi="Times New Roman"/>
                <w:sz w:val="20"/>
                <w:szCs w:val="20"/>
                <w:lang w:eastAsia="en-US"/>
              </w:rPr>
            </w:pPr>
            <w:proofErr w:type="spellStart"/>
            <w:r w:rsidRPr="00C23541">
              <w:rPr>
                <w:rFonts w:ascii="Times New Roman" w:hAnsi="Times New Roman"/>
                <w:sz w:val="20"/>
                <w:szCs w:val="20"/>
                <w:lang w:val="en-GB"/>
              </w:rPr>
              <w:t>MySQL</w:t>
            </w:r>
            <w:proofErr w:type="spellEnd"/>
            <w:r w:rsidRPr="00C23541">
              <w:rPr>
                <w:rFonts w:ascii="Times New Roman" w:hAnsi="Times New Roman"/>
                <w:sz w:val="20"/>
                <w:szCs w:val="20"/>
                <w:lang w:val="en-GB"/>
              </w:rPr>
              <w:t xml:space="preserve"> 5.7 32-разрядная / 64-разрядная;</w:t>
            </w:r>
          </w:p>
          <w:p w:rsidR="00CE7572" w:rsidRPr="00C23541" w:rsidRDefault="00CE7572" w:rsidP="00CE7572">
            <w:pPr>
              <w:pStyle w:val="aa"/>
              <w:numPr>
                <w:ilvl w:val="0"/>
                <w:numId w:val="14"/>
              </w:numPr>
              <w:spacing w:after="0" w:line="240" w:lineRule="auto"/>
              <w:rPr>
                <w:rFonts w:ascii="Times New Roman" w:hAnsi="Times New Roman"/>
                <w:sz w:val="20"/>
                <w:szCs w:val="20"/>
                <w:lang w:eastAsia="en-US"/>
              </w:rPr>
            </w:pPr>
            <w:proofErr w:type="spellStart"/>
            <w:r w:rsidRPr="00C23541">
              <w:rPr>
                <w:rFonts w:ascii="Times New Roman" w:hAnsi="Times New Roman"/>
                <w:sz w:val="20"/>
                <w:szCs w:val="20"/>
                <w:lang w:val="en-GB"/>
              </w:rPr>
              <w:t>MySQL</w:t>
            </w:r>
            <w:proofErr w:type="spellEnd"/>
            <w:r w:rsidRPr="00C23541">
              <w:rPr>
                <w:rFonts w:ascii="Times New Roman" w:hAnsi="Times New Roman"/>
                <w:sz w:val="20"/>
                <w:szCs w:val="20"/>
              </w:rPr>
              <w:t xml:space="preserve"> </w:t>
            </w:r>
            <w:r w:rsidRPr="00C23541">
              <w:rPr>
                <w:rFonts w:ascii="Times New Roman" w:hAnsi="Times New Roman"/>
                <w:sz w:val="20"/>
                <w:szCs w:val="20"/>
                <w:lang w:val="en-GB"/>
              </w:rPr>
              <w:t>Enterprise</w:t>
            </w:r>
            <w:r w:rsidRPr="00C23541">
              <w:rPr>
                <w:rFonts w:ascii="Times New Roman" w:hAnsi="Times New Roman"/>
                <w:sz w:val="20"/>
                <w:szCs w:val="20"/>
              </w:rPr>
              <w:t xml:space="preserve"> 5.7 32-разрядная / 64-разрядная.</w:t>
            </w:r>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 xml:space="preserve">В программном </w:t>
            </w:r>
            <w:proofErr w:type="gramStart"/>
            <w:r w:rsidRPr="00C23541">
              <w:rPr>
                <w:rFonts w:ascii="Times New Roman" w:hAnsi="Times New Roman"/>
                <w:sz w:val="20"/>
                <w:szCs w:val="20"/>
              </w:rPr>
              <w:t>средстве</w:t>
            </w:r>
            <w:proofErr w:type="gramEnd"/>
            <w:r w:rsidRPr="00C23541">
              <w:rPr>
                <w:rFonts w:ascii="Times New Roman" w:hAnsi="Times New Roman"/>
                <w:sz w:val="20"/>
                <w:szCs w:val="20"/>
              </w:rPr>
              <w:t xml:space="preserve"> антивирусной защиты должны быть реализованы следующие функциональные возможности:</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выбор архитектуры установки централизованного средства управления, мониторинга и обновления в зависимости от количества защищаемых узлов;</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чтения информации из </w:t>
            </w:r>
            <w:r w:rsidRPr="00C23541">
              <w:rPr>
                <w:rFonts w:ascii="Times New Roman" w:hAnsi="Times New Roman"/>
                <w:sz w:val="20"/>
                <w:szCs w:val="20"/>
                <w:lang w:val="en-GB"/>
              </w:rPr>
              <w:t>Active</w:t>
            </w:r>
            <w:r w:rsidRPr="00C23541">
              <w:rPr>
                <w:rFonts w:ascii="Times New Roman" w:hAnsi="Times New Roman"/>
                <w:sz w:val="20"/>
                <w:szCs w:val="20"/>
              </w:rPr>
              <w:t xml:space="preserve"> </w:t>
            </w:r>
            <w:r w:rsidRPr="00C23541">
              <w:rPr>
                <w:rFonts w:ascii="Times New Roman" w:hAnsi="Times New Roman"/>
                <w:sz w:val="20"/>
                <w:szCs w:val="20"/>
                <w:lang w:val="en-GB"/>
              </w:rPr>
              <w:t>Directory</w:t>
            </w:r>
            <w:r w:rsidRPr="00C23541">
              <w:rPr>
                <w:rFonts w:ascii="Times New Roman" w:hAnsi="Times New Roman"/>
                <w:sz w:val="20"/>
                <w:szCs w:val="20"/>
              </w:rPr>
              <w:t>, с целью получения данных об учетных записях компьютеров и пользователей в организации;</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настройки правил переноса обнаруженных компьютеров по </w:t>
            </w:r>
            <w:proofErr w:type="spellStart"/>
            <w:r w:rsidRPr="00C23541">
              <w:rPr>
                <w:rFonts w:ascii="Times New Roman" w:hAnsi="Times New Roman"/>
                <w:sz w:val="20"/>
                <w:szCs w:val="20"/>
                <w:lang w:val="en-GB"/>
              </w:rPr>
              <w:t>ip</w:t>
            </w:r>
            <w:proofErr w:type="spellEnd"/>
            <w:r w:rsidRPr="00C23541">
              <w:rPr>
                <w:rFonts w:ascii="Times New Roman" w:hAnsi="Times New Roman"/>
                <w:sz w:val="20"/>
                <w:szCs w:val="20"/>
              </w:rPr>
              <w:t xml:space="preserve">-адресу, типу ОС, нахождению в </w:t>
            </w:r>
            <w:r w:rsidRPr="00C23541">
              <w:rPr>
                <w:rFonts w:ascii="Times New Roman" w:hAnsi="Times New Roman"/>
                <w:sz w:val="20"/>
                <w:szCs w:val="20"/>
                <w:lang w:val="en-GB"/>
              </w:rPr>
              <w:t>OU</w:t>
            </w:r>
            <w:r w:rsidRPr="00C23541">
              <w:rPr>
                <w:rFonts w:ascii="Times New Roman" w:hAnsi="Times New Roman"/>
                <w:sz w:val="20"/>
                <w:szCs w:val="20"/>
              </w:rPr>
              <w:t xml:space="preserve"> </w:t>
            </w:r>
            <w:r w:rsidRPr="00C23541">
              <w:rPr>
                <w:rFonts w:ascii="Times New Roman" w:hAnsi="Times New Roman"/>
                <w:sz w:val="20"/>
                <w:szCs w:val="20"/>
                <w:lang w:val="en-GB"/>
              </w:rPr>
              <w:t>AD</w:t>
            </w:r>
            <w:r w:rsidRPr="00C23541">
              <w:rPr>
                <w:rFonts w:ascii="Times New Roman" w:hAnsi="Times New Roman"/>
                <w:sz w:val="20"/>
                <w:szCs w:val="20"/>
              </w:rPr>
              <w:t>;</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w:t>
            </w:r>
            <w:proofErr w:type="spellStart"/>
            <w:r w:rsidRPr="00C23541">
              <w:rPr>
                <w:rFonts w:ascii="Times New Roman" w:hAnsi="Times New Roman"/>
                <w:sz w:val="20"/>
                <w:szCs w:val="20"/>
                <w:lang w:val="en-GB"/>
              </w:rPr>
              <w:t>ip</w:t>
            </w:r>
            <w:proofErr w:type="spellEnd"/>
            <w:r w:rsidRPr="00C23541">
              <w:rPr>
                <w:rFonts w:ascii="Times New Roman" w:hAnsi="Times New Roman"/>
                <w:sz w:val="20"/>
                <w:szCs w:val="20"/>
              </w:rPr>
              <w:t xml:space="preserve">-адресу, типу ОС, нахождению в </w:t>
            </w:r>
            <w:r w:rsidRPr="00C23541">
              <w:rPr>
                <w:rFonts w:ascii="Times New Roman" w:hAnsi="Times New Roman"/>
                <w:sz w:val="20"/>
                <w:szCs w:val="20"/>
                <w:lang w:val="en-GB"/>
              </w:rPr>
              <w:t>OU</w:t>
            </w:r>
            <w:r w:rsidRPr="00C23541">
              <w:rPr>
                <w:rFonts w:ascii="Times New Roman" w:hAnsi="Times New Roman"/>
                <w:sz w:val="20"/>
                <w:szCs w:val="20"/>
              </w:rPr>
              <w:t xml:space="preserve"> </w:t>
            </w:r>
            <w:r w:rsidRPr="00C23541">
              <w:rPr>
                <w:rFonts w:ascii="Times New Roman" w:hAnsi="Times New Roman"/>
                <w:sz w:val="20"/>
                <w:szCs w:val="20"/>
                <w:lang w:val="en-GB"/>
              </w:rPr>
              <w:t>AD</w:t>
            </w:r>
            <w:r w:rsidRPr="00C23541">
              <w:rPr>
                <w:rFonts w:ascii="Times New Roman" w:hAnsi="Times New Roman"/>
                <w:sz w:val="20"/>
                <w:szCs w:val="20"/>
              </w:rPr>
              <w:t>;</w:t>
            </w:r>
          </w:p>
          <w:p w:rsidR="00CE7572" w:rsidRPr="00C23541" w:rsidRDefault="00CE7572" w:rsidP="00CE7572">
            <w:pPr>
              <w:pStyle w:val="aa"/>
              <w:numPr>
                <w:ilvl w:val="0"/>
                <w:numId w:val="14"/>
              </w:numPr>
              <w:spacing w:after="0" w:line="240" w:lineRule="auto"/>
              <w:rPr>
                <w:rFonts w:ascii="Times New Roman" w:hAnsi="Times New Roman"/>
                <w:sz w:val="20"/>
                <w:szCs w:val="20"/>
              </w:rPr>
            </w:pPr>
            <w:proofErr w:type="gramStart"/>
            <w:r w:rsidRPr="00C23541">
              <w:rPr>
                <w:rFonts w:ascii="Times New Roman" w:hAnsi="Times New Roman"/>
                <w:sz w:val="20"/>
                <w:szCs w:val="20"/>
              </w:rPr>
              <w:t>централизованные установка, обновление и удаление программных средств антивирусной защиты;</w:t>
            </w:r>
            <w:proofErr w:type="gramEnd"/>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централизованная настройка, администрирование;</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просмотр отчетов и статистической информации по работе средств защиты;</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централизованное удаление (ручное и автоматическое) несовместимых приложений средствами центра управления;</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сохранение истории изменений политик и задач, возможность выполнить откат </w:t>
            </w:r>
            <w:r w:rsidRPr="00C23541">
              <w:rPr>
                <w:rFonts w:ascii="Times New Roman" w:hAnsi="Times New Roman"/>
                <w:sz w:val="20"/>
                <w:szCs w:val="20"/>
              </w:rPr>
              <w:lastRenderedPageBreak/>
              <w:t>к предыдущим версиям;</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наличие различных методов установки антивирусных агентов: для удаленной установки - </w:t>
            </w:r>
            <w:r w:rsidRPr="00C23541">
              <w:rPr>
                <w:rFonts w:ascii="Times New Roman" w:hAnsi="Times New Roman"/>
                <w:sz w:val="20"/>
                <w:szCs w:val="20"/>
                <w:lang w:val="en-GB"/>
              </w:rPr>
              <w:t>RPC</w:t>
            </w:r>
            <w:r w:rsidRPr="00C23541">
              <w:rPr>
                <w:rFonts w:ascii="Times New Roman" w:hAnsi="Times New Roman"/>
                <w:sz w:val="20"/>
                <w:szCs w:val="20"/>
              </w:rPr>
              <w:t xml:space="preserve">, </w:t>
            </w:r>
            <w:r w:rsidRPr="00C23541">
              <w:rPr>
                <w:rFonts w:ascii="Times New Roman" w:hAnsi="Times New Roman"/>
                <w:sz w:val="20"/>
                <w:szCs w:val="20"/>
                <w:lang w:val="en-GB"/>
              </w:rPr>
              <w:t>GPO</w:t>
            </w:r>
            <w:r w:rsidRPr="00C23541">
              <w:rPr>
                <w:rFonts w:ascii="Times New Roman" w:hAnsi="Times New Roman"/>
                <w:sz w:val="20"/>
                <w:szCs w:val="20"/>
              </w:rPr>
              <w:t>, средствами системы управления, для локальной установки – возможность создать автономный пакет установки;</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w:t>
            </w:r>
            <w:proofErr w:type="spellStart"/>
            <w:r w:rsidRPr="00C23541">
              <w:rPr>
                <w:rFonts w:ascii="Times New Roman" w:hAnsi="Times New Roman"/>
                <w:sz w:val="20"/>
                <w:szCs w:val="20"/>
                <w:lang w:val="en-GB"/>
              </w:rPr>
              <w:t>ip</w:t>
            </w:r>
            <w:proofErr w:type="spellEnd"/>
            <w:r w:rsidRPr="00C23541">
              <w:rPr>
                <w:rFonts w:ascii="Times New Roman" w:hAnsi="Times New Roman"/>
                <w:sz w:val="20"/>
                <w:szCs w:val="20"/>
              </w:rPr>
              <w:t xml:space="preserve">-адреса, а также от того, в каком </w:t>
            </w:r>
            <w:r w:rsidRPr="00C23541">
              <w:rPr>
                <w:rFonts w:ascii="Times New Roman" w:hAnsi="Times New Roman"/>
                <w:sz w:val="20"/>
                <w:szCs w:val="20"/>
                <w:lang w:val="en-GB"/>
              </w:rPr>
              <w:t>OU</w:t>
            </w:r>
            <w:r w:rsidRPr="00C23541">
              <w:rPr>
                <w:rFonts w:ascii="Times New Roman" w:hAnsi="Times New Roman"/>
                <w:sz w:val="20"/>
                <w:szCs w:val="20"/>
              </w:rPr>
              <w:t xml:space="preserve"> находится компьютер или в какой группе безопасности;</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иерархии </w:t>
            </w:r>
            <w:proofErr w:type="gramStart"/>
            <w:r w:rsidRPr="00C23541">
              <w:rPr>
                <w:rFonts w:ascii="Times New Roman" w:hAnsi="Times New Roman"/>
                <w:sz w:val="20"/>
                <w:szCs w:val="20"/>
              </w:rPr>
              <w:t>триггеров</w:t>
            </w:r>
            <w:proofErr w:type="gramEnd"/>
            <w:r w:rsidRPr="00C23541">
              <w:rPr>
                <w:rFonts w:ascii="Times New Roman" w:hAnsi="Times New Roman"/>
                <w:sz w:val="20"/>
                <w:szCs w:val="20"/>
              </w:rPr>
              <w:t xml:space="preserve"> по которым происходит перераспределение; </w:t>
            </w:r>
          </w:p>
          <w:p w:rsidR="00CE7572" w:rsidRPr="00C23541" w:rsidRDefault="00CE7572" w:rsidP="00CE7572">
            <w:pPr>
              <w:pStyle w:val="aa"/>
              <w:numPr>
                <w:ilvl w:val="0"/>
                <w:numId w:val="14"/>
              </w:numPr>
              <w:spacing w:after="0" w:line="240" w:lineRule="auto"/>
              <w:rPr>
                <w:rFonts w:ascii="Times New Roman" w:hAnsi="Times New Roman"/>
                <w:sz w:val="20"/>
                <w:szCs w:val="20"/>
              </w:rPr>
            </w:pPr>
            <w:proofErr w:type="gramStart"/>
            <w:r w:rsidRPr="00C23541">
              <w:rPr>
                <w:rFonts w:ascii="Times New Roman" w:hAnsi="Times New Roman"/>
                <w:sz w:val="20"/>
                <w:szCs w:val="20"/>
              </w:rPr>
              <w:t>тестирование загруженных обновлений средствами ПО централизованного управления перед распространением на клиентские машины;</w:t>
            </w:r>
            <w:proofErr w:type="gramEnd"/>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доставка обновлений на рабочие места пользователей сразу после их получения;</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поддержка </w:t>
            </w:r>
            <w:proofErr w:type="spellStart"/>
            <w:r w:rsidRPr="00C23541">
              <w:rPr>
                <w:rFonts w:ascii="Times New Roman" w:hAnsi="Times New Roman"/>
                <w:sz w:val="20"/>
                <w:szCs w:val="20"/>
              </w:rPr>
              <w:t>мультиарендности</w:t>
            </w:r>
            <w:proofErr w:type="spellEnd"/>
            <w:r w:rsidRPr="00C23541">
              <w:rPr>
                <w:rFonts w:ascii="Times New Roman" w:hAnsi="Times New Roman"/>
                <w:sz w:val="20"/>
                <w:szCs w:val="20"/>
              </w:rPr>
              <w:t xml:space="preserve"> (</w:t>
            </w:r>
            <w:r w:rsidRPr="00C23541">
              <w:rPr>
                <w:rFonts w:ascii="Times New Roman" w:hAnsi="Times New Roman"/>
                <w:sz w:val="20"/>
                <w:szCs w:val="20"/>
                <w:lang w:val="en-GB"/>
              </w:rPr>
              <w:t>multi</w:t>
            </w:r>
            <w:r w:rsidRPr="00C23541">
              <w:rPr>
                <w:rFonts w:ascii="Times New Roman" w:hAnsi="Times New Roman"/>
                <w:sz w:val="20"/>
                <w:szCs w:val="20"/>
              </w:rPr>
              <w:t>-</w:t>
            </w:r>
            <w:r w:rsidRPr="00C23541">
              <w:rPr>
                <w:rFonts w:ascii="Times New Roman" w:hAnsi="Times New Roman"/>
                <w:sz w:val="20"/>
                <w:szCs w:val="20"/>
                <w:lang w:val="en-GB"/>
              </w:rPr>
              <w:t>tenancy</w:t>
            </w:r>
            <w:r w:rsidRPr="00C23541">
              <w:rPr>
                <w:rFonts w:ascii="Times New Roman" w:hAnsi="Times New Roman"/>
                <w:sz w:val="20"/>
                <w:szCs w:val="20"/>
              </w:rPr>
              <w:t>) для серверов управления;</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обновление программных средств и антивирусных баз из разных источников, как по каналам связи, так и на машинных носителях информации;</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доступ к облачным серверам производителя антивирусного </w:t>
            </w:r>
            <w:proofErr w:type="gramStart"/>
            <w:r w:rsidRPr="00C23541">
              <w:rPr>
                <w:rFonts w:ascii="Times New Roman" w:hAnsi="Times New Roman"/>
                <w:sz w:val="20"/>
                <w:szCs w:val="20"/>
              </w:rPr>
              <w:t>ПО</w:t>
            </w:r>
            <w:proofErr w:type="gramEnd"/>
            <w:r w:rsidRPr="00C23541">
              <w:rPr>
                <w:rFonts w:ascii="Times New Roman" w:hAnsi="Times New Roman"/>
                <w:sz w:val="20"/>
                <w:szCs w:val="20"/>
              </w:rPr>
              <w:t xml:space="preserve"> </w:t>
            </w:r>
            <w:proofErr w:type="gramStart"/>
            <w:r w:rsidRPr="00C23541">
              <w:rPr>
                <w:rFonts w:ascii="Times New Roman" w:hAnsi="Times New Roman"/>
                <w:sz w:val="20"/>
                <w:szCs w:val="20"/>
              </w:rPr>
              <w:t>через</w:t>
            </w:r>
            <w:proofErr w:type="gramEnd"/>
            <w:r w:rsidRPr="00C23541">
              <w:rPr>
                <w:rFonts w:ascii="Times New Roman" w:hAnsi="Times New Roman"/>
                <w:sz w:val="20"/>
                <w:szCs w:val="20"/>
              </w:rPr>
              <w:t xml:space="preserve"> сервер управления;</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автоматическое распространение лицензии на клиентские компьютеры;</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функция  управления мобильными устройствами через сервер </w:t>
            </w:r>
            <w:r w:rsidRPr="00C23541">
              <w:rPr>
                <w:rFonts w:ascii="Times New Roman" w:hAnsi="Times New Roman"/>
                <w:sz w:val="20"/>
                <w:szCs w:val="20"/>
                <w:lang w:val="en-GB"/>
              </w:rPr>
              <w:t>Exchange</w:t>
            </w:r>
            <w:r w:rsidRPr="00C23541">
              <w:rPr>
                <w:rFonts w:ascii="Times New Roman" w:hAnsi="Times New Roman"/>
                <w:sz w:val="20"/>
                <w:szCs w:val="20"/>
              </w:rPr>
              <w:t xml:space="preserve"> </w:t>
            </w:r>
            <w:r w:rsidRPr="00C23541">
              <w:rPr>
                <w:rFonts w:ascii="Times New Roman" w:hAnsi="Times New Roman"/>
                <w:sz w:val="20"/>
                <w:szCs w:val="20"/>
                <w:lang w:val="en-GB"/>
              </w:rPr>
              <w:t>ActiveSync</w:t>
            </w:r>
            <w:r w:rsidRPr="00C23541">
              <w:rPr>
                <w:rFonts w:ascii="Times New Roman" w:hAnsi="Times New Roman"/>
                <w:sz w:val="20"/>
                <w:szCs w:val="20"/>
              </w:rPr>
              <w:t>;</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функция  управления мобильными устройствами через сервер </w:t>
            </w:r>
            <w:proofErr w:type="spellStart"/>
            <w:r w:rsidRPr="00C23541">
              <w:rPr>
                <w:rFonts w:ascii="Times New Roman" w:hAnsi="Times New Roman"/>
                <w:sz w:val="20"/>
                <w:szCs w:val="20"/>
                <w:lang w:val="en-GB"/>
              </w:rPr>
              <w:t>iOS</w:t>
            </w:r>
            <w:proofErr w:type="spellEnd"/>
            <w:r w:rsidRPr="00C23541">
              <w:rPr>
                <w:rFonts w:ascii="Times New Roman" w:hAnsi="Times New Roman"/>
                <w:sz w:val="20"/>
                <w:szCs w:val="20"/>
              </w:rPr>
              <w:t xml:space="preserve"> </w:t>
            </w:r>
            <w:r w:rsidRPr="00C23541">
              <w:rPr>
                <w:rFonts w:ascii="Times New Roman" w:hAnsi="Times New Roman"/>
                <w:sz w:val="20"/>
                <w:szCs w:val="20"/>
                <w:lang w:val="en-GB"/>
              </w:rPr>
              <w:t>MDM</w:t>
            </w:r>
            <w:r w:rsidRPr="00C23541">
              <w:rPr>
                <w:rFonts w:ascii="Times New Roman" w:hAnsi="Times New Roman"/>
                <w:sz w:val="20"/>
                <w:szCs w:val="20"/>
              </w:rPr>
              <w:t>;</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отправки </w:t>
            </w:r>
            <w:r w:rsidRPr="00C23541">
              <w:rPr>
                <w:rFonts w:ascii="Times New Roman" w:hAnsi="Times New Roman"/>
                <w:sz w:val="20"/>
                <w:szCs w:val="20"/>
                <w:lang w:val="en-GB"/>
              </w:rPr>
              <w:t>SMS</w:t>
            </w:r>
            <w:r w:rsidRPr="00C23541">
              <w:rPr>
                <w:rFonts w:ascii="Times New Roman" w:hAnsi="Times New Roman"/>
                <w:sz w:val="20"/>
                <w:szCs w:val="20"/>
              </w:rPr>
              <w:t>-оповещений о заданных событиях;</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централизованная установка сертификатов на управляемые мобильные устройства;</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возможность указания любого компьютера организации центром ретрансляции обновлений для снижения сетевой нагрузки на систему управления;</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возможность 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построение графических отчетов по событиям антивирусной защиты, данным инвентаризации, данным  лицензирования установленных программ;</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наличие </w:t>
            </w:r>
            <w:proofErr w:type="spellStart"/>
            <w:r w:rsidRPr="00C23541">
              <w:rPr>
                <w:rFonts w:ascii="Times New Roman" w:hAnsi="Times New Roman"/>
                <w:sz w:val="20"/>
                <w:szCs w:val="20"/>
              </w:rPr>
              <w:t>преднастроенных</w:t>
            </w:r>
            <w:proofErr w:type="spellEnd"/>
            <w:r w:rsidRPr="00C23541">
              <w:rPr>
                <w:rFonts w:ascii="Times New Roman" w:hAnsi="Times New Roman"/>
                <w:sz w:val="20"/>
                <w:szCs w:val="20"/>
              </w:rPr>
              <w:t xml:space="preserve"> стандартных отчетов о работе системы;</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экспорт отчетов в файлы форматов </w:t>
            </w:r>
            <w:r w:rsidRPr="00C23541">
              <w:rPr>
                <w:rFonts w:ascii="Times New Roman" w:hAnsi="Times New Roman"/>
                <w:sz w:val="20"/>
                <w:szCs w:val="20"/>
                <w:lang w:val="en-GB"/>
              </w:rPr>
              <w:t>PDF</w:t>
            </w:r>
            <w:r w:rsidRPr="00C23541">
              <w:rPr>
                <w:rFonts w:ascii="Times New Roman" w:hAnsi="Times New Roman"/>
                <w:sz w:val="20"/>
                <w:szCs w:val="20"/>
              </w:rPr>
              <w:t xml:space="preserve"> и </w:t>
            </w:r>
            <w:r w:rsidRPr="00C23541">
              <w:rPr>
                <w:rFonts w:ascii="Times New Roman" w:hAnsi="Times New Roman"/>
                <w:sz w:val="20"/>
                <w:szCs w:val="20"/>
                <w:lang w:val="en-GB"/>
              </w:rPr>
              <w:t>XML</w:t>
            </w:r>
            <w:r w:rsidRPr="00C23541">
              <w:rPr>
                <w:rFonts w:ascii="Times New Roman" w:hAnsi="Times New Roman"/>
                <w:sz w:val="20"/>
                <w:szCs w:val="20"/>
              </w:rPr>
              <w:t>;</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создание внутренних учетных записей для аутентификации на сервере управления;</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создание резервной копии системы управления встроенными средствами системы управления;</w:t>
            </w:r>
          </w:p>
          <w:p w:rsidR="00CE7572" w:rsidRPr="00C23541" w:rsidRDefault="00CE7572" w:rsidP="00CE7572">
            <w:pPr>
              <w:pStyle w:val="aa"/>
              <w:numPr>
                <w:ilvl w:val="0"/>
                <w:numId w:val="14"/>
              </w:numPr>
              <w:spacing w:after="0" w:line="240" w:lineRule="auto"/>
              <w:rPr>
                <w:rFonts w:ascii="Times New Roman" w:hAnsi="Times New Roman"/>
                <w:sz w:val="20"/>
                <w:szCs w:val="20"/>
                <w:lang w:val="en-GB"/>
              </w:rPr>
            </w:pPr>
            <w:proofErr w:type="spellStart"/>
            <w:r w:rsidRPr="00C23541">
              <w:rPr>
                <w:rFonts w:ascii="Times New Roman" w:hAnsi="Times New Roman"/>
                <w:sz w:val="20"/>
                <w:szCs w:val="20"/>
                <w:lang w:val="en-GB"/>
              </w:rPr>
              <w:t>поддержка</w:t>
            </w:r>
            <w:proofErr w:type="spellEnd"/>
            <w:r w:rsidRPr="00C23541">
              <w:rPr>
                <w:rFonts w:ascii="Times New Roman" w:hAnsi="Times New Roman"/>
                <w:sz w:val="20"/>
                <w:szCs w:val="20"/>
                <w:lang w:val="en-GB"/>
              </w:rPr>
              <w:t xml:space="preserve"> Windows Failover Clustering;</w:t>
            </w:r>
          </w:p>
          <w:p w:rsidR="00CE7572" w:rsidRPr="00C23541" w:rsidRDefault="00CE7572" w:rsidP="00CE7572">
            <w:pPr>
              <w:pStyle w:val="aa"/>
              <w:numPr>
                <w:ilvl w:val="0"/>
                <w:numId w:val="14"/>
              </w:numPr>
              <w:spacing w:after="0" w:line="240" w:lineRule="auto"/>
              <w:rPr>
                <w:rFonts w:ascii="Times New Roman" w:hAnsi="Times New Roman"/>
                <w:sz w:val="20"/>
                <w:szCs w:val="20"/>
                <w:lang w:val="en-GB"/>
              </w:rPr>
            </w:pPr>
            <w:proofErr w:type="spellStart"/>
            <w:r w:rsidRPr="00C23541">
              <w:rPr>
                <w:rFonts w:ascii="Times New Roman" w:hAnsi="Times New Roman"/>
                <w:sz w:val="20"/>
                <w:szCs w:val="20"/>
                <w:lang w:val="en-GB"/>
              </w:rPr>
              <w:t>поддержка</w:t>
            </w:r>
            <w:proofErr w:type="spellEnd"/>
            <w:r w:rsidRPr="00C23541">
              <w:rPr>
                <w:rFonts w:ascii="Times New Roman" w:hAnsi="Times New Roman"/>
                <w:sz w:val="20"/>
                <w:szCs w:val="20"/>
                <w:lang w:val="en-GB"/>
              </w:rPr>
              <w:t xml:space="preserve"> </w:t>
            </w:r>
            <w:proofErr w:type="spellStart"/>
            <w:r w:rsidRPr="00C23541">
              <w:rPr>
                <w:rFonts w:ascii="Times New Roman" w:hAnsi="Times New Roman"/>
                <w:sz w:val="20"/>
                <w:szCs w:val="20"/>
                <w:lang w:val="en-GB"/>
              </w:rPr>
              <w:t>интеграции</w:t>
            </w:r>
            <w:proofErr w:type="spellEnd"/>
            <w:r w:rsidRPr="00C23541">
              <w:rPr>
                <w:rFonts w:ascii="Times New Roman" w:hAnsi="Times New Roman"/>
                <w:sz w:val="20"/>
                <w:szCs w:val="20"/>
                <w:lang w:val="en-GB"/>
              </w:rPr>
              <w:t xml:space="preserve"> с Windows </w:t>
            </w:r>
            <w:proofErr w:type="spellStart"/>
            <w:r w:rsidRPr="00C23541">
              <w:rPr>
                <w:rFonts w:ascii="Times New Roman" w:hAnsi="Times New Roman"/>
                <w:sz w:val="20"/>
                <w:szCs w:val="20"/>
                <w:lang w:val="en-GB"/>
              </w:rPr>
              <w:t>сервисом</w:t>
            </w:r>
            <w:proofErr w:type="spellEnd"/>
            <w:r w:rsidRPr="00C23541">
              <w:rPr>
                <w:rFonts w:ascii="Times New Roman" w:hAnsi="Times New Roman"/>
                <w:sz w:val="20"/>
                <w:szCs w:val="20"/>
                <w:lang w:val="en-GB"/>
              </w:rPr>
              <w:t xml:space="preserve"> Certificate Authority;</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наличие портала самообслуживания пользователей; </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наличие системы контроля возникновения вирусных эпидемий;</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lastRenderedPageBreak/>
              <w:t xml:space="preserve">возможность установки в облачной инфраструктуре </w:t>
            </w: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Azur</w:t>
            </w:r>
            <w:proofErr w:type="spellEnd"/>
            <w:r w:rsidRPr="00C23541">
              <w:rPr>
                <w:rFonts w:ascii="Times New Roman" w:hAnsi="Times New Roman"/>
                <w:sz w:val="20"/>
                <w:szCs w:val="20"/>
                <w:lang w:val="en-US"/>
              </w:rPr>
              <w:t>e</w:t>
            </w:r>
            <w:r w:rsidRPr="00C23541">
              <w:rPr>
                <w:rFonts w:ascii="Times New Roman" w:hAnsi="Times New Roman"/>
                <w:sz w:val="20"/>
                <w:szCs w:val="20"/>
              </w:rPr>
              <w:t>;</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интеграции по </w:t>
            </w:r>
            <w:proofErr w:type="spellStart"/>
            <w:r w:rsidRPr="00C23541">
              <w:rPr>
                <w:rFonts w:ascii="Times New Roman" w:hAnsi="Times New Roman"/>
                <w:sz w:val="20"/>
                <w:szCs w:val="20"/>
                <w:lang w:val="en-US"/>
              </w:rPr>
              <w:t>OpenAPI</w:t>
            </w:r>
            <w:proofErr w:type="spellEnd"/>
            <w:r w:rsidRPr="00C23541">
              <w:rPr>
                <w:rFonts w:ascii="Times New Roman" w:hAnsi="Times New Roman"/>
                <w:sz w:val="20"/>
                <w:szCs w:val="20"/>
              </w:rPr>
              <w:t>;</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управления антивирусной защитой с использованием </w:t>
            </w:r>
            <w:r w:rsidRPr="00C23541">
              <w:rPr>
                <w:rFonts w:ascii="Times New Roman" w:hAnsi="Times New Roman"/>
                <w:sz w:val="20"/>
                <w:szCs w:val="20"/>
                <w:lang w:val="en-US"/>
              </w:rPr>
              <w:t>WEB</w:t>
            </w:r>
            <w:r w:rsidRPr="00C23541">
              <w:rPr>
                <w:rFonts w:ascii="Times New Roman" w:hAnsi="Times New Roman"/>
                <w:sz w:val="20"/>
                <w:szCs w:val="20"/>
              </w:rPr>
              <w:t xml:space="preserve"> консоли.</w:t>
            </w:r>
          </w:p>
          <w:p w:rsidR="00CE7572" w:rsidRPr="0098010F" w:rsidRDefault="00CE7572" w:rsidP="00CE7572">
            <w:pPr>
              <w:pStyle w:val="1"/>
              <w:spacing w:before="0" w:line="240" w:lineRule="auto"/>
              <w:rPr>
                <w:rFonts w:ascii="Times New Roman" w:hAnsi="Times New Roman" w:cs="Times New Roman"/>
                <w:b/>
                <w:color w:val="auto"/>
                <w:sz w:val="20"/>
                <w:szCs w:val="20"/>
                <w:lang w:eastAsia="en-US"/>
              </w:rPr>
            </w:pPr>
            <w:bookmarkStart w:id="15" w:name="_Toc8215322"/>
            <w:bookmarkStart w:id="16" w:name="_Toc19806658"/>
          </w:p>
          <w:p w:rsidR="00CE7572" w:rsidRPr="00C23541" w:rsidRDefault="00CE7572" w:rsidP="00CE7572">
            <w:pPr>
              <w:pStyle w:val="1"/>
              <w:spacing w:before="0" w:line="240" w:lineRule="auto"/>
              <w:rPr>
                <w:rFonts w:ascii="Times New Roman" w:hAnsi="Times New Roman" w:cs="Times New Roman"/>
                <w:b/>
                <w:color w:val="auto"/>
                <w:sz w:val="20"/>
                <w:szCs w:val="20"/>
                <w:lang w:eastAsia="en-US"/>
              </w:rPr>
            </w:pPr>
            <w:r w:rsidRPr="00C23541">
              <w:rPr>
                <w:rFonts w:ascii="Times New Roman" w:hAnsi="Times New Roman" w:cs="Times New Roman"/>
                <w:b/>
                <w:color w:val="auto"/>
                <w:sz w:val="20"/>
                <w:szCs w:val="20"/>
                <w:lang w:eastAsia="en-US"/>
              </w:rPr>
              <w:t>Требования к обновлению антивирусных баз</w:t>
            </w:r>
            <w:bookmarkEnd w:id="15"/>
            <w:bookmarkEnd w:id="16"/>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Обновляемые антивирусные базы данных должны обеспечивать реализацию следующих функциональных возможностей:</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создания правил обновления антивирусных баз не реже 24 раз в течение календарных суток;</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множественность путей обновления, в том числе – по каналам связи и на отчуждаемых электронных носителях информации;</w:t>
            </w:r>
          </w:p>
          <w:p w:rsidR="00CE7572" w:rsidRPr="00C23541" w:rsidRDefault="00CE7572" w:rsidP="00CE7572">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проверку целостности и подлинности обновлений средствами электронной цифровой подписи.</w:t>
            </w:r>
          </w:p>
          <w:p w:rsidR="00CE7572" w:rsidRPr="00C23541" w:rsidRDefault="00CE7572" w:rsidP="00CE7572">
            <w:pPr>
              <w:spacing w:after="0" w:line="240" w:lineRule="auto"/>
              <w:rPr>
                <w:rFonts w:ascii="Times New Roman" w:hAnsi="Times New Roman"/>
                <w:sz w:val="20"/>
                <w:szCs w:val="20"/>
              </w:rPr>
            </w:pPr>
          </w:p>
          <w:p w:rsidR="00CE7572" w:rsidRPr="00C23541" w:rsidRDefault="00CE7572" w:rsidP="00CE7572">
            <w:pPr>
              <w:pStyle w:val="1"/>
              <w:spacing w:before="0" w:line="240" w:lineRule="auto"/>
              <w:rPr>
                <w:rFonts w:ascii="Times New Roman" w:hAnsi="Times New Roman" w:cs="Times New Roman"/>
                <w:b/>
                <w:color w:val="auto"/>
                <w:sz w:val="20"/>
                <w:szCs w:val="20"/>
                <w:lang w:eastAsia="en-US"/>
              </w:rPr>
            </w:pPr>
            <w:bookmarkStart w:id="17" w:name="_Toc8215323"/>
            <w:bookmarkStart w:id="18" w:name="_Toc19806659"/>
            <w:r w:rsidRPr="00C23541">
              <w:rPr>
                <w:rFonts w:ascii="Times New Roman" w:hAnsi="Times New Roman" w:cs="Times New Roman"/>
                <w:b/>
                <w:color w:val="auto"/>
                <w:sz w:val="20"/>
                <w:szCs w:val="20"/>
                <w:lang w:eastAsia="en-US"/>
              </w:rPr>
              <w:t>Требования к эксплуатационной документации</w:t>
            </w:r>
            <w:bookmarkEnd w:id="17"/>
            <w:bookmarkEnd w:id="18"/>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 «Руководство пользователя (администратора)».</w:t>
            </w:r>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CE7572" w:rsidRPr="00C23541" w:rsidRDefault="00CE7572" w:rsidP="00CE7572">
            <w:pPr>
              <w:spacing w:after="0" w:line="240" w:lineRule="auto"/>
              <w:rPr>
                <w:rFonts w:ascii="Times New Roman" w:hAnsi="Times New Roman"/>
                <w:b/>
                <w:sz w:val="20"/>
                <w:szCs w:val="20"/>
              </w:rPr>
            </w:pPr>
          </w:p>
          <w:p w:rsidR="00CE7572" w:rsidRPr="00C23541" w:rsidRDefault="00CE7572" w:rsidP="00CE7572">
            <w:pPr>
              <w:pStyle w:val="1"/>
              <w:spacing w:before="0" w:line="240" w:lineRule="auto"/>
              <w:rPr>
                <w:rFonts w:ascii="Times New Roman" w:hAnsi="Times New Roman" w:cs="Times New Roman"/>
                <w:b/>
                <w:color w:val="auto"/>
                <w:sz w:val="20"/>
                <w:szCs w:val="20"/>
                <w:lang w:eastAsia="en-US"/>
              </w:rPr>
            </w:pPr>
            <w:bookmarkStart w:id="19" w:name="_Toc8215324"/>
            <w:bookmarkStart w:id="20" w:name="_Toc19806660"/>
            <w:r w:rsidRPr="00C23541">
              <w:rPr>
                <w:rFonts w:ascii="Times New Roman" w:hAnsi="Times New Roman" w:cs="Times New Roman"/>
                <w:b/>
                <w:color w:val="auto"/>
                <w:sz w:val="20"/>
                <w:szCs w:val="20"/>
                <w:lang w:eastAsia="en-US"/>
              </w:rPr>
              <w:t>Требования к технической поддержке</w:t>
            </w:r>
            <w:bookmarkEnd w:id="19"/>
            <w:bookmarkEnd w:id="20"/>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Техническая поддержка антивирусного программного обеспечения должна:</w:t>
            </w:r>
          </w:p>
          <w:p w:rsidR="00CE7572" w:rsidRPr="00C23541"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   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телефону, электронной почте и через Интернет.</w:t>
            </w:r>
          </w:p>
          <w:p w:rsidR="00547AB8" w:rsidRPr="00CE7572" w:rsidRDefault="00CE7572" w:rsidP="00CE7572">
            <w:pPr>
              <w:spacing w:after="0" w:line="240" w:lineRule="auto"/>
              <w:rPr>
                <w:rFonts w:ascii="Times New Roman" w:hAnsi="Times New Roman"/>
                <w:sz w:val="20"/>
                <w:szCs w:val="20"/>
              </w:rPr>
            </w:pPr>
            <w:r w:rsidRPr="00C23541">
              <w:rPr>
                <w:rFonts w:ascii="Times New Roman" w:hAnsi="Times New Roman"/>
                <w:sz w:val="20"/>
                <w:szCs w:val="20"/>
              </w:rPr>
              <w:t>•   Web-сайт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пользователей программных продуктов.</w:t>
            </w:r>
          </w:p>
        </w:tc>
      </w:tr>
      <w:tr w:rsidR="00547AB8" w:rsidRPr="00233433" w:rsidTr="00FE378A">
        <w:trPr>
          <w:trHeight w:val="348"/>
        </w:trPr>
        <w:tc>
          <w:tcPr>
            <w:tcW w:w="441"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lastRenderedPageBreak/>
              <w:t>5.</w:t>
            </w:r>
          </w:p>
        </w:tc>
        <w:tc>
          <w:tcPr>
            <w:tcW w:w="2253" w:type="dxa"/>
          </w:tcPr>
          <w:p w:rsidR="00547AB8" w:rsidRPr="00233433" w:rsidRDefault="00547AB8" w:rsidP="00FE378A">
            <w:pPr>
              <w:spacing w:after="0"/>
              <w:rPr>
                <w:rFonts w:ascii="Times New Roman" w:hAnsi="Times New Roman"/>
                <w:sz w:val="20"/>
                <w:szCs w:val="20"/>
              </w:rPr>
            </w:pPr>
            <w:r w:rsidRPr="00233433">
              <w:rPr>
                <w:rFonts w:ascii="Times New Roman" w:hAnsi="Times New Roman"/>
                <w:color w:val="000000"/>
                <w:sz w:val="20"/>
                <w:szCs w:val="20"/>
              </w:rPr>
              <w:t>Сроки и условия оказания услуг</w:t>
            </w:r>
          </w:p>
        </w:tc>
        <w:tc>
          <w:tcPr>
            <w:tcW w:w="7903" w:type="dxa"/>
          </w:tcPr>
          <w:p w:rsidR="00547AB8" w:rsidRPr="00233433" w:rsidRDefault="00547AB8" w:rsidP="00FE378A">
            <w:pPr>
              <w:spacing w:after="0"/>
              <w:jc w:val="both"/>
              <w:rPr>
                <w:rFonts w:ascii="Times New Roman" w:hAnsi="Times New Roman"/>
                <w:color w:val="000000"/>
                <w:sz w:val="20"/>
                <w:szCs w:val="20"/>
              </w:rPr>
            </w:pPr>
            <w:r w:rsidRPr="00233433">
              <w:rPr>
                <w:rFonts w:ascii="Times New Roman" w:hAnsi="Times New Roman"/>
                <w:color w:val="000000"/>
                <w:sz w:val="20"/>
                <w:szCs w:val="20"/>
              </w:rPr>
              <w:t xml:space="preserve">ПО должно быть предоставлено в течение 5 (пяти) рабочих дней </w:t>
            </w:r>
            <w:proofErr w:type="gramStart"/>
            <w:r w:rsidRPr="00233433">
              <w:rPr>
                <w:rFonts w:ascii="Times New Roman" w:hAnsi="Times New Roman"/>
                <w:color w:val="000000"/>
                <w:sz w:val="20"/>
                <w:szCs w:val="20"/>
              </w:rPr>
              <w:t>с даты заключения</w:t>
            </w:r>
            <w:proofErr w:type="gramEnd"/>
            <w:r w:rsidRPr="00233433">
              <w:rPr>
                <w:rFonts w:ascii="Times New Roman" w:hAnsi="Times New Roman"/>
                <w:color w:val="000000"/>
                <w:sz w:val="20"/>
                <w:szCs w:val="20"/>
              </w:rPr>
              <w:t xml:space="preserve"> договора</w:t>
            </w:r>
          </w:p>
          <w:p w:rsidR="00547AB8" w:rsidRPr="00233433" w:rsidRDefault="00547AB8" w:rsidP="00FE378A">
            <w:pPr>
              <w:spacing w:after="0"/>
              <w:jc w:val="both"/>
              <w:rPr>
                <w:rFonts w:ascii="Times New Roman" w:hAnsi="Times New Roman"/>
                <w:color w:val="000000"/>
                <w:sz w:val="20"/>
                <w:szCs w:val="20"/>
              </w:rPr>
            </w:pPr>
            <w:r w:rsidRPr="00233433">
              <w:rPr>
                <w:rFonts w:ascii="Times New Roman" w:hAnsi="Times New Roman"/>
                <w:color w:val="000000"/>
                <w:sz w:val="20"/>
                <w:szCs w:val="20"/>
              </w:rPr>
              <w:t xml:space="preserve">Пакет документов, подтверждающих право устанавливать и использовать антивирусное программное обеспечение должен быть предоставлен в бумажном виде в течение 5 рабочих дней </w:t>
            </w:r>
            <w:proofErr w:type="gramStart"/>
            <w:r w:rsidRPr="00233433">
              <w:rPr>
                <w:rFonts w:ascii="Times New Roman" w:hAnsi="Times New Roman"/>
                <w:color w:val="000000"/>
                <w:sz w:val="20"/>
                <w:szCs w:val="20"/>
              </w:rPr>
              <w:t>с даты подписания</w:t>
            </w:r>
            <w:proofErr w:type="gramEnd"/>
            <w:r w:rsidRPr="00233433">
              <w:rPr>
                <w:rFonts w:ascii="Times New Roman" w:hAnsi="Times New Roman"/>
                <w:color w:val="000000"/>
                <w:sz w:val="20"/>
                <w:szCs w:val="20"/>
              </w:rPr>
              <w:t xml:space="preserve"> договора</w:t>
            </w:r>
          </w:p>
        </w:tc>
      </w:tr>
      <w:tr w:rsidR="00547AB8" w:rsidRPr="00233433" w:rsidTr="00FE378A">
        <w:trPr>
          <w:trHeight w:val="348"/>
        </w:trPr>
        <w:tc>
          <w:tcPr>
            <w:tcW w:w="441"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6.</w:t>
            </w:r>
          </w:p>
        </w:tc>
        <w:tc>
          <w:tcPr>
            <w:tcW w:w="2253"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Порядок передачи прав</w:t>
            </w:r>
          </w:p>
        </w:tc>
        <w:tc>
          <w:tcPr>
            <w:tcW w:w="7903" w:type="dxa"/>
          </w:tcPr>
          <w:p w:rsidR="00547AB8" w:rsidRPr="00233433" w:rsidRDefault="00547AB8" w:rsidP="00FE378A">
            <w:pPr>
              <w:spacing w:after="0"/>
              <w:jc w:val="both"/>
              <w:rPr>
                <w:rFonts w:ascii="Times New Roman" w:hAnsi="Times New Roman"/>
                <w:color w:val="000000"/>
                <w:sz w:val="20"/>
                <w:szCs w:val="20"/>
              </w:rPr>
            </w:pPr>
            <w:r w:rsidRPr="00233433">
              <w:rPr>
                <w:rFonts w:ascii="Times New Roman" w:hAnsi="Times New Roman"/>
                <w:color w:val="000000"/>
                <w:sz w:val="20"/>
                <w:szCs w:val="20"/>
              </w:rPr>
              <w:t xml:space="preserve">Лицензионный ключ в электронном виде направляется на адрес электронной почты Заказчика </w:t>
            </w:r>
            <w:hyperlink r:id="rId10" w:history="1">
              <w:r w:rsidRPr="00233433">
                <w:rPr>
                  <w:rFonts w:ascii="Times New Roman" w:hAnsi="Times New Roman"/>
                  <w:color w:val="000000"/>
                  <w:sz w:val="20"/>
                  <w:szCs w:val="20"/>
                </w:rPr>
                <w:t>____________________</w:t>
              </w:r>
            </w:hyperlink>
            <w:r w:rsidRPr="00233433">
              <w:rPr>
                <w:rFonts w:ascii="Times New Roman" w:hAnsi="Times New Roman"/>
                <w:color w:val="000000"/>
                <w:sz w:val="20"/>
                <w:szCs w:val="20"/>
              </w:rPr>
              <w:t>.</w:t>
            </w:r>
          </w:p>
          <w:p w:rsidR="00547AB8" w:rsidRPr="00233433" w:rsidRDefault="00547AB8" w:rsidP="00FE378A">
            <w:pPr>
              <w:spacing w:after="0"/>
              <w:jc w:val="both"/>
              <w:rPr>
                <w:rFonts w:ascii="Times New Roman" w:hAnsi="Times New Roman"/>
                <w:color w:val="000000"/>
                <w:sz w:val="20"/>
                <w:szCs w:val="20"/>
              </w:rPr>
            </w:pPr>
          </w:p>
        </w:tc>
      </w:tr>
      <w:tr w:rsidR="00547AB8" w:rsidRPr="00233433" w:rsidTr="00FE378A">
        <w:trPr>
          <w:trHeight w:val="348"/>
        </w:trPr>
        <w:tc>
          <w:tcPr>
            <w:tcW w:w="441"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7.</w:t>
            </w:r>
          </w:p>
        </w:tc>
        <w:tc>
          <w:tcPr>
            <w:tcW w:w="2253"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 xml:space="preserve">Требования к участнику по обладанию правами на предоставление права на использование ПО </w:t>
            </w:r>
            <w:proofErr w:type="spellStart"/>
            <w:r w:rsidRPr="00233433">
              <w:rPr>
                <w:rFonts w:ascii="Times New Roman" w:hAnsi="Times New Roman"/>
                <w:sz w:val="20"/>
                <w:szCs w:val="20"/>
              </w:rPr>
              <w:t>Kaspersky</w:t>
            </w:r>
            <w:proofErr w:type="spellEnd"/>
            <w:r w:rsidRPr="00233433">
              <w:rPr>
                <w:rFonts w:ascii="Times New Roman" w:hAnsi="Times New Roman"/>
                <w:sz w:val="20"/>
                <w:szCs w:val="20"/>
              </w:rPr>
              <w:t xml:space="preserve"> другим лицам. </w:t>
            </w:r>
          </w:p>
        </w:tc>
        <w:tc>
          <w:tcPr>
            <w:tcW w:w="7903" w:type="dxa"/>
          </w:tcPr>
          <w:p w:rsidR="00547AB8" w:rsidRPr="00233433" w:rsidRDefault="00547AB8" w:rsidP="00FE378A">
            <w:pPr>
              <w:spacing w:after="0"/>
              <w:jc w:val="both"/>
              <w:rPr>
                <w:rFonts w:ascii="Times New Roman" w:hAnsi="Times New Roman"/>
                <w:sz w:val="20"/>
                <w:szCs w:val="20"/>
              </w:rPr>
            </w:pPr>
            <w:r w:rsidRPr="00233433">
              <w:rPr>
                <w:rFonts w:ascii="Times New Roman" w:hAnsi="Times New Roman"/>
                <w:sz w:val="20"/>
                <w:szCs w:val="20"/>
              </w:rPr>
              <w:t xml:space="preserve"> Участник гарантирует, что в соответствии с законодательством РФ и /или заключенными договорами с правообладателем, имеет все права, необходимые для передачи экземпляров ПО и исполнения иных обязательств по настоящему Договору. </w:t>
            </w:r>
          </w:p>
          <w:p w:rsidR="00547AB8" w:rsidRPr="00233433" w:rsidRDefault="00547AB8" w:rsidP="00FE378A">
            <w:pPr>
              <w:spacing w:after="0"/>
              <w:jc w:val="both"/>
              <w:rPr>
                <w:rFonts w:ascii="Times New Roman" w:hAnsi="Times New Roman"/>
                <w:i/>
                <w:sz w:val="20"/>
                <w:szCs w:val="20"/>
              </w:rPr>
            </w:pPr>
            <w:proofErr w:type="gramStart"/>
            <w:r w:rsidRPr="00233433">
              <w:rPr>
                <w:rFonts w:ascii="Times New Roman" w:hAnsi="Times New Roman"/>
                <w:i/>
                <w:sz w:val="20"/>
                <w:szCs w:val="20"/>
              </w:rPr>
              <w:t xml:space="preserve">(Данное требование может быть подтверждено предоставлением одним из следующих документов: </w:t>
            </w:r>
            <w:proofErr w:type="gramEnd"/>
          </w:p>
          <w:p w:rsidR="00547AB8" w:rsidRPr="00233433" w:rsidRDefault="00547AB8" w:rsidP="00FE378A">
            <w:pPr>
              <w:spacing w:after="0"/>
              <w:jc w:val="both"/>
              <w:rPr>
                <w:rFonts w:ascii="Times New Roman" w:hAnsi="Times New Roman"/>
                <w:i/>
                <w:sz w:val="20"/>
                <w:szCs w:val="20"/>
              </w:rPr>
            </w:pPr>
            <w:r w:rsidRPr="00233433">
              <w:rPr>
                <w:rFonts w:ascii="Times New Roman" w:hAnsi="Times New Roman"/>
                <w:i/>
                <w:sz w:val="20"/>
                <w:szCs w:val="20"/>
              </w:rPr>
              <w:t xml:space="preserve">1. Заверенное участником </w:t>
            </w:r>
            <w:proofErr w:type="spellStart"/>
            <w:r w:rsidRPr="00233433">
              <w:rPr>
                <w:rFonts w:ascii="Times New Roman" w:hAnsi="Times New Roman"/>
                <w:i/>
                <w:sz w:val="20"/>
                <w:szCs w:val="20"/>
              </w:rPr>
              <w:t>авторизационное</w:t>
            </w:r>
            <w:proofErr w:type="spellEnd"/>
            <w:r w:rsidRPr="00233433">
              <w:rPr>
                <w:rFonts w:ascii="Times New Roman" w:hAnsi="Times New Roman"/>
                <w:i/>
                <w:sz w:val="20"/>
                <w:szCs w:val="20"/>
              </w:rPr>
              <w:t xml:space="preserve"> письмо от правообладателя (лицензиара) ПО, подтверждающее партнёрский статус и/или право на поставку со стороны участника закупки  ПО </w:t>
            </w:r>
            <w:proofErr w:type="spellStart"/>
            <w:r w:rsidRPr="00233433">
              <w:rPr>
                <w:rFonts w:ascii="Times New Roman" w:hAnsi="Times New Roman"/>
                <w:sz w:val="20"/>
                <w:szCs w:val="20"/>
              </w:rPr>
              <w:t>Kaspersky</w:t>
            </w:r>
            <w:proofErr w:type="spellEnd"/>
            <w:r w:rsidRPr="00233433">
              <w:rPr>
                <w:rFonts w:ascii="Times New Roman" w:hAnsi="Times New Roman"/>
                <w:i/>
                <w:sz w:val="20"/>
                <w:szCs w:val="20"/>
              </w:rPr>
              <w:t xml:space="preserve"> другим лицам; </w:t>
            </w:r>
          </w:p>
          <w:p w:rsidR="00547AB8" w:rsidRPr="00233433" w:rsidRDefault="00547AB8" w:rsidP="00FE378A">
            <w:pPr>
              <w:spacing w:after="0"/>
              <w:jc w:val="both"/>
              <w:rPr>
                <w:rFonts w:ascii="Times New Roman" w:hAnsi="Times New Roman"/>
                <w:i/>
                <w:sz w:val="20"/>
                <w:szCs w:val="20"/>
              </w:rPr>
            </w:pPr>
            <w:r w:rsidRPr="00233433">
              <w:rPr>
                <w:rFonts w:ascii="Times New Roman" w:hAnsi="Times New Roman"/>
                <w:i/>
                <w:sz w:val="20"/>
                <w:szCs w:val="20"/>
              </w:rPr>
              <w:t>2. Заверенная участником копия Договора, подтверждающего возможность предоставления права на</w:t>
            </w:r>
            <w:r w:rsidRPr="00233433">
              <w:rPr>
                <w:rFonts w:ascii="Times New Roman" w:hAnsi="Times New Roman"/>
                <w:sz w:val="20"/>
                <w:szCs w:val="20"/>
              </w:rPr>
              <w:t xml:space="preserve"> </w:t>
            </w:r>
            <w:r w:rsidRPr="00233433">
              <w:rPr>
                <w:rFonts w:ascii="Times New Roman" w:hAnsi="Times New Roman"/>
                <w:i/>
                <w:sz w:val="20"/>
                <w:szCs w:val="20"/>
              </w:rPr>
              <w:t xml:space="preserve">использование ПО </w:t>
            </w:r>
            <w:proofErr w:type="spellStart"/>
            <w:r w:rsidRPr="00233433">
              <w:rPr>
                <w:rFonts w:ascii="Times New Roman" w:hAnsi="Times New Roman"/>
                <w:sz w:val="20"/>
                <w:szCs w:val="20"/>
              </w:rPr>
              <w:t>Kaspersky</w:t>
            </w:r>
            <w:proofErr w:type="spellEnd"/>
            <w:r w:rsidRPr="00233433">
              <w:rPr>
                <w:rFonts w:ascii="Times New Roman" w:hAnsi="Times New Roman"/>
                <w:i/>
                <w:sz w:val="20"/>
                <w:szCs w:val="20"/>
              </w:rPr>
              <w:t xml:space="preserve"> другим лицам;</w:t>
            </w:r>
          </w:p>
          <w:p w:rsidR="00547AB8" w:rsidRPr="00233433" w:rsidRDefault="00547AB8" w:rsidP="00FE378A">
            <w:pPr>
              <w:spacing w:after="0"/>
              <w:jc w:val="both"/>
              <w:rPr>
                <w:rFonts w:ascii="Times New Roman" w:hAnsi="Times New Roman"/>
                <w:color w:val="000000"/>
                <w:sz w:val="20"/>
                <w:szCs w:val="20"/>
              </w:rPr>
            </w:pPr>
            <w:r w:rsidRPr="00233433">
              <w:rPr>
                <w:rFonts w:ascii="Times New Roman" w:hAnsi="Times New Roman"/>
                <w:i/>
                <w:sz w:val="20"/>
                <w:szCs w:val="20"/>
              </w:rPr>
              <w:t xml:space="preserve">3. Гарантийное письмо участника закупки о том, что он является правообладателем. </w:t>
            </w:r>
            <w:proofErr w:type="gramStart"/>
            <w:r w:rsidRPr="00233433">
              <w:rPr>
                <w:rFonts w:ascii="Times New Roman" w:hAnsi="Times New Roman"/>
                <w:i/>
                <w:sz w:val="20"/>
                <w:szCs w:val="20"/>
              </w:rPr>
              <w:t>Примечание: в гарантийном письме указать предмет закупки, заказчика, участника, дату.)</w:t>
            </w:r>
            <w:r w:rsidRPr="00233433">
              <w:rPr>
                <w:rFonts w:ascii="Times New Roman" w:hAnsi="Times New Roman"/>
                <w:color w:val="000000"/>
                <w:sz w:val="20"/>
                <w:szCs w:val="20"/>
              </w:rPr>
              <w:t xml:space="preserve"> </w:t>
            </w:r>
            <w:proofErr w:type="gramEnd"/>
          </w:p>
        </w:tc>
      </w:tr>
      <w:tr w:rsidR="00547AB8" w:rsidRPr="00233433" w:rsidTr="00FE378A">
        <w:trPr>
          <w:trHeight w:val="348"/>
        </w:trPr>
        <w:tc>
          <w:tcPr>
            <w:tcW w:w="441"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8.</w:t>
            </w:r>
          </w:p>
        </w:tc>
        <w:tc>
          <w:tcPr>
            <w:tcW w:w="2253"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Требования к качеству услуг</w:t>
            </w:r>
          </w:p>
        </w:tc>
        <w:tc>
          <w:tcPr>
            <w:tcW w:w="7903" w:type="dxa"/>
          </w:tcPr>
          <w:p w:rsidR="00547AB8" w:rsidRPr="00233433" w:rsidRDefault="00547AB8" w:rsidP="00FE378A">
            <w:pPr>
              <w:spacing w:after="0"/>
              <w:jc w:val="both"/>
              <w:rPr>
                <w:rFonts w:ascii="Times New Roman" w:hAnsi="Times New Roman"/>
                <w:sz w:val="20"/>
                <w:szCs w:val="20"/>
              </w:rPr>
            </w:pPr>
            <w:r w:rsidRPr="00233433">
              <w:rPr>
                <w:rFonts w:ascii="Times New Roman" w:hAnsi="Times New Roman"/>
                <w:sz w:val="20"/>
                <w:szCs w:val="20"/>
              </w:rPr>
              <w:t xml:space="preserve">Качество оказанных услуг в сфере информационных технологий по передаче неисключительных прав </w:t>
            </w:r>
            <w:proofErr w:type="gramStart"/>
            <w:r w:rsidRPr="00233433">
              <w:rPr>
                <w:rFonts w:ascii="Times New Roman" w:hAnsi="Times New Roman"/>
                <w:sz w:val="20"/>
                <w:szCs w:val="20"/>
              </w:rPr>
              <w:t>на</w:t>
            </w:r>
            <w:proofErr w:type="gramEnd"/>
            <w:r w:rsidRPr="00233433">
              <w:rPr>
                <w:rFonts w:ascii="Times New Roman" w:hAnsi="Times New Roman"/>
                <w:sz w:val="20"/>
                <w:szCs w:val="20"/>
              </w:rPr>
              <w:t xml:space="preserve"> </w:t>
            </w:r>
            <w:proofErr w:type="gramStart"/>
            <w:r w:rsidRPr="00233433">
              <w:rPr>
                <w:rFonts w:ascii="Times New Roman" w:hAnsi="Times New Roman"/>
                <w:sz w:val="20"/>
                <w:szCs w:val="20"/>
              </w:rPr>
              <w:t>ПО</w:t>
            </w:r>
            <w:proofErr w:type="gramEnd"/>
            <w:r w:rsidRPr="00233433">
              <w:rPr>
                <w:rFonts w:ascii="Times New Roman" w:hAnsi="Times New Roman"/>
                <w:sz w:val="20"/>
                <w:szCs w:val="20"/>
              </w:rPr>
              <w:t xml:space="preserve"> должно соответствовать требованиям, предъявляемым к услугам подобного рода (безотказно работать на аппаратном комплексе Заказчика), в соответствии с настоящим техническим заданием. </w:t>
            </w:r>
          </w:p>
          <w:p w:rsidR="00547AB8" w:rsidRPr="00233433" w:rsidRDefault="00547AB8" w:rsidP="00FE378A">
            <w:pPr>
              <w:spacing w:after="0"/>
              <w:jc w:val="both"/>
              <w:rPr>
                <w:rFonts w:ascii="Times New Roman" w:hAnsi="Times New Roman"/>
                <w:sz w:val="20"/>
                <w:szCs w:val="20"/>
              </w:rPr>
            </w:pPr>
            <w:r w:rsidRPr="00233433">
              <w:rPr>
                <w:rFonts w:ascii="Times New Roman" w:hAnsi="Times New Roman"/>
                <w:sz w:val="20"/>
                <w:szCs w:val="20"/>
              </w:rPr>
              <w:lastRenderedPageBreak/>
              <w:t>Исполнитель гарантирует качество и безопасность передаваемых Лицензий на использование программного обеспечения в соответствии с действующими стандартами и наличием сертификатов, обязательных для данного вида товара, оформленных в соответствии с требованиями Российского Законодательства.</w:t>
            </w:r>
          </w:p>
          <w:p w:rsidR="00547AB8" w:rsidRPr="00233433" w:rsidRDefault="00547AB8" w:rsidP="00FE378A">
            <w:pPr>
              <w:spacing w:after="0"/>
              <w:jc w:val="both"/>
              <w:rPr>
                <w:rFonts w:ascii="Times New Roman" w:hAnsi="Times New Roman"/>
                <w:sz w:val="20"/>
                <w:szCs w:val="20"/>
              </w:rPr>
            </w:pPr>
            <w:r w:rsidRPr="00233433">
              <w:rPr>
                <w:rFonts w:ascii="Times New Roman" w:hAnsi="Times New Roman"/>
                <w:sz w:val="20"/>
                <w:szCs w:val="20"/>
              </w:rPr>
              <w:t xml:space="preserve">Исполнитель несет ответственность за недостатки (дефекты) Лицензий на использование программного обеспечения, в том числе за качество, количество, срок действия Лицензии, обнаруженные Заказчиком в пределах гарантийного срока, и безвозмездно их устраняет по письменному заявлению Заказчика в течение 3-х (трех) рабочих дней с момента составления соответствующего акта. </w:t>
            </w:r>
          </w:p>
          <w:p w:rsidR="00547AB8" w:rsidRPr="00233433" w:rsidRDefault="00547AB8" w:rsidP="00FE378A">
            <w:pPr>
              <w:spacing w:after="0"/>
              <w:jc w:val="both"/>
              <w:rPr>
                <w:rFonts w:ascii="Times New Roman" w:hAnsi="Times New Roman"/>
                <w:sz w:val="20"/>
                <w:szCs w:val="20"/>
              </w:rPr>
            </w:pPr>
            <w:r w:rsidRPr="00233433">
              <w:rPr>
                <w:rFonts w:ascii="Times New Roman" w:hAnsi="Times New Roman"/>
                <w:sz w:val="20"/>
                <w:szCs w:val="20"/>
              </w:rPr>
              <w:t xml:space="preserve">Заказчику должны быть предоставлены права конечного пользователя программного обеспечения на условиях простой (неисключительной) лицензии определенными договором способами в течение 12 месяцев с момента подписания  акта приемки-передачи. </w:t>
            </w:r>
          </w:p>
          <w:p w:rsidR="00547AB8" w:rsidRPr="00233433" w:rsidRDefault="00547AB8" w:rsidP="00FE378A">
            <w:pPr>
              <w:spacing w:after="0"/>
              <w:jc w:val="both"/>
              <w:rPr>
                <w:rFonts w:ascii="Times New Roman" w:hAnsi="Times New Roman"/>
                <w:sz w:val="20"/>
                <w:szCs w:val="20"/>
              </w:rPr>
            </w:pPr>
            <w:r w:rsidRPr="00233433">
              <w:rPr>
                <w:rFonts w:ascii="Times New Roman" w:hAnsi="Times New Roman"/>
                <w:sz w:val="20"/>
                <w:szCs w:val="20"/>
              </w:rPr>
              <w:t>К разрешенным способам использования программного обеспечения относятся: воспроизведение; хранение ее в памяти ЭВМ (одной ЭВМ или одного пользователя сети); активация; запуск в работу; обновление и актуализация.</w:t>
            </w:r>
          </w:p>
        </w:tc>
      </w:tr>
      <w:tr w:rsidR="00547AB8" w:rsidRPr="00233433" w:rsidTr="00FE378A">
        <w:trPr>
          <w:trHeight w:val="273"/>
        </w:trPr>
        <w:tc>
          <w:tcPr>
            <w:tcW w:w="441"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lastRenderedPageBreak/>
              <w:t>9.</w:t>
            </w:r>
          </w:p>
        </w:tc>
        <w:tc>
          <w:tcPr>
            <w:tcW w:w="2253"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Гарантийные обязательства</w:t>
            </w:r>
          </w:p>
        </w:tc>
        <w:tc>
          <w:tcPr>
            <w:tcW w:w="7903" w:type="dxa"/>
          </w:tcPr>
          <w:p w:rsidR="00547AB8" w:rsidRPr="00233433" w:rsidRDefault="00547AB8" w:rsidP="00FE378A">
            <w:pPr>
              <w:spacing w:after="0"/>
              <w:jc w:val="both"/>
              <w:rPr>
                <w:rFonts w:ascii="Times New Roman" w:hAnsi="Times New Roman"/>
                <w:sz w:val="20"/>
                <w:szCs w:val="20"/>
              </w:rPr>
            </w:pPr>
            <w:r w:rsidRPr="00233433">
              <w:rPr>
                <w:rFonts w:ascii="Times New Roman" w:hAnsi="Times New Roman"/>
                <w:sz w:val="20"/>
                <w:szCs w:val="20"/>
              </w:rPr>
              <w:t xml:space="preserve"> - Исполнитель гарантирует, что передаваемое ПО обеспечит выполнение функций при условиях, описанных в документации, а также то, что носитель </w:t>
            </w:r>
            <w:proofErr w:type="gramStart"/>
            <w:r w:rsidRPr="00233433">
              <w:rPr>
                <w:rFonts w:ascii="Times New Roman" w:hAnsi="Times New Roman"/>
                <w:sz w:val="20"/>
                <w:szCs w:val="20"/>
              </w:rPr>
              <w:t>ПО</w:t>
            </w:r>
            <w:proofErr w:type="gramEnd"/>
            <w:r w:rsidRPr="00233433">
              <w:rPr>
                <w:rFonts w:ascii="Times New Roman" w:hAnsi="Times New Roman"/>
                <w:sz w:val="20"/>
                <w:szCs w:val="20"/>
              </w:rPr>
              <w:t xml:space="preserve"> лишен дефектов.</w:t>
            </w:r>
          </w:p>
          <w:p w:rsidR="00547AB8" w:rsidRPr="00233433" w:rsidRDefault="00547AB8" w:rsidP="00FE378A">
            <w:pPr>
              <w:spacing w:after="0"/>
              <w:jc w:val="both"/>
              <w:rPr>
                <w:rFonts w:ascii="Times New Roman" w:hAnsi="Times New Roman"/>
                <w:sz w:val="20"/>
                <w:szCs w:val="20"/>
              </w:rPr>
            </w:pPr>
            <w:r w:rsidRPr="00233433">
              <w:rPr>
                <w:rFonts w:ascii="Times New Roman" w:hAnsi="Times New Roman"/>
                <w:sz w:val="20"/>
                <w:szCs w:val="20"/>
              </w:rPr>
              <w:t xml:space="preserve">Тара и внутренняя упаковка должны обеспечивать сохранность и предохранять </w:t>
            </w:r>
            <w:proofErr w:type="gramStart"/>
            <w:r w:rsidRPr="00233433">
              <w:rPr>
                <w:rFonts w:ascii="Times New Roman" w:hAnsi="Times New Roman"/>
                <w:sz w:val="20"/>
                <w:szCs w:val="20"/>
              </w:rPr>
              <w:t>ПО</w:t>
            </w:r>
            <w:proofErr w:type="gramEnd"/>
            <w:r w:rsidRPr="00233433">
              <w:rPr>
                <w:rFonts w:ascii="Times New Roman" w:hAnsi="Times New Roman"/>
                <w:sz w:val="20"/>
                <w:szCs w:val="20"/>
              </w:rPr>
              <w:t xml:space="preserve"> от повреждений при транспортировке всеми видами транспорта с учетом погрузочно-разгрузочных работ.</w:t>
            </w:r>
          </w:p>
          <w:p w:rsidR="00547AB8" w:rsidRPr="00233433" w:rsidRDefault="00547AB8" w:rsidP="00FE378A">
            <w:pPr>
              <w:spacing w:after="0"/>
              <w:jc w:val="both"/>
              <w:rPr>
                <w:rFonts w:ascii="Times New Roman" w:hAnsi="Times New Roman"/>
                <w:sz w:val="20"/>
                <w:szCs w:val="20"/>
              </w:rPr>
            </w:pPr>
            <w:r w:rsidRPr="00233433">
              <w:rPr>
                <w:rFonts w:ascii="Times New Roman" w:hAnsi="Times New Roman"/>
                <w:sz w:val="20"/>
                <w:szCs w:val="20"/>
              </w:rPr>
              <w:t xml:space="preserve">Гарантия Исполнителя действует в течение 12 месяцев с момента поставки </w:t>
            </w:r>
            <w:proofErr w:type="gramStart"/>
            <w:r w:rsidRPr="00233433">
              <w:rPr>
                <w:rFonts w:ascii="Times New Roman" w:hAnsi="Times New Roman"/>
                <w:sz w:val="20"/>
                <w:szCs w:val="20"/>
              </w:rPr>
              <w:t>ПО</w:t>
            </w:r>
            <w:proofErr w:type="gramEnd"/>
            <w:r w:rsidRPr="00233433">
              <w:rPr>
                <w:rFonts w:ascii="Times New Roman" w:hAnsi="Times New Roman"/>
                <w:sz w:val="20"/>
                <w:szCs w:val="20"/>
              </w:rPr>
              <w:t>.</w:t>
            </w:r>
          </w:p>
          <w:p w:rsidR="00547AB8" w:rsidRPr="00233433" w:rsidRDefault="00547AB8" w:rsidP="00FE378A">
            <w:pPr>
              <w:spacing w:after="0"/>
              <w:jc w:val="both"/>
              <w:rPr>
                <w:rFonts w:ascii="Times New Roman" w:hAnsi="Times New Roman"/>
                <w:sz w:val="20"/>
                <w:szCs w:val="20"/>
              </w:rPr>
            </w:pPr>
            <w:r w:rsidRPr="00233433">
              <w:rPr>
                <w:rFonts w:ascii="Times New Roman" w:hAnsi="Times New Roman"/>
                <w:sz w:val="20"/>
                <w:szCs w:val="20"/>
              </w:rPr>
              <w:t xml:space="preserve">Гарантии по качеству работы ПО определяются в соответствии с условиями лицензионного соглашения, прилагаемого </w:t>
            </w:r>
            <w:proofErr w:type="gramStart"/>
            <w:r w:rsidRPr="00233433">
              <w:rPr>
                <w:rFonts w:ascii="Times New Roman" w:hAnsi="Times New Roman"/>
                <w:sz w:val="20"/>
                <w:szCs w:val="20"/>
              </w:rPr>
              <w:t>к</w:t>
            </w:r>
            <w:proofErr w:type="gramEnd"/>
            <w:r w:rsidRPr="00233433">
              <w:rPr>
                <w:rFonts w:ascii="Times New Roman" w:hAnsi="Times New Roman"/>
                <w:sz w:val="20"/>
                <w:szCs w:val="20"/>
              </w:rPr>
              <w:t xml:space="preserve"> ПО и не могут превышать объема, предусмотренного условиями лицензионного соглашения.</w:t>
            </w:r>
          </w:p>
        </w:tc>
      </w:tr>
      <w:tr w:rsidR="00547AB8" w:rsidRPr="00233433" w:rsidTr="00FE378A">
        <w:trPr>
          <w:trHeight w:val="273"/>
        </w:trPr>
        <w:tc>
          <w:tcPr>
            <w:tcW w:w="441" w:type="dxa"/>
          </w:tcPr>
          <w:p w:rsidR="00547AB8" w:rsidRPr="00233433" w:rsidRDefault="00547AB8" w:rsidP="00FE378A">
            <w:pPr>
              <w:spacing w:after="0"/>
              <w:rPr>
                <w:rFonts w:ascii="Times New Roman" w:hAnsi="Times New Roman"/>
                <w:sz w:val="20"/>
                <w:szCs w:val="20"/>
                <w:lang w:val="en-US"/>
              </w:rPr>
            </w:pPr>
            <w:r w:rsidRPr="00233433">
              <w:rPr>
                <w:rFonts w:ascii="Times New Roman" w:hAnsi="Times New Roman"/>
                <w:sz w:val="20"/>
                <w:szCs w:val="20"/>
                <w:lang w:val="en-US"/>
              </w:rPr>
              <w:t>10.</w:t>
            </w:r>
          </w:p>
        </w:tc>
        <w:tc>
          <w:tcPr>
            <w:tcW w:w="2253"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 xml:space="preserve">Территорией правомерного использования </w:t>
            </w:r>
            <w:proofErr w:type="gramStart"/>
            <w:r w:rsidRPr="00233433">
              <w:rPr>
                <w:rFonts w:ascii="Times New Roman" w:hAnsi="Times New Roman"/>
                <w:sz w:val="20"/>
                <w:szCs w:val="20"/>
              </w:rPr>
              <w:t>ПО</w:t>
            </w:r>
            <w:proofErr w:type="gramEnd"/>
          </w:p>
        </w:tc>
        <w:tc>
          <w:tcPr>
            <w:tcW w:w="7903" w:type="dxa"/>
          </w:tcPr>
          <w:p w:rsidR="00547AB8" w:rsidRPr="00233433" w:rsidRDefault="00547AB8" w:rsidP="00FE378A">
            <w:pPr>
              <w:spacing w:after="0"/>
              <w:jc w:val="both"/>
              <w:rPr>
                <w:rFonts w:ascii="Times New Roman" w:hAnsi="Times New Roman"/>
                <w:sz w:val="20"/>
                <w:szCs w:val="20"/>
              </w:rPr>
            </w:pPr>
            <w:r w:rsidRPr="00233433">
              <w:rPr>
                <w:rFonts w:ascii="Times New Roman" w:hAnsi="Times New Roman"/>
                <w:sz w:val="20"/>
                <w:szCs w:val="20"/>
              </w:rPr>
              <w:t xml:space="preserve">Территория Российской Федерации. </w:t>
            </w:r>
          </w:p>
          <w:p w:rsidR="00547AB8" w:rsidRPr="00233433" w:rsidRDefault="00547AB8" w:rsidP="00FE378A">
            <w:pPr>
              <w:spacing w:after="0"/>
              <w:jc w:val="both"/>
              <w:rPr>
                <w:rFonts w:ascii="Times New Roman" w:hAnsi="Times New Roman"/>
                <w:sz w:val="20"/>
                <w:szCs w:val="20"/>
              </w:rPr>
            </w:pPr>
          </w:p>
        </w:tc>
      </w:tr>
      <w:tr w:rsidR="009B4AE9" w:rsidRPr="00233433" w:rsidTr="00FE378A">
        <w:trPr>
          <w:trHeight w:val="273"/>
        </w:trPr>
        <w:tc>
          <w:tcPr>
            <w:tcW w:w="441" w:type="dxa"/>
          </w:tcPr>
          <w:p w:rsidR="009B4AE9" w:rsidRPr="009B4AE9" w:rsidRDefault="009B4AE9" w:rsidP="00FE378A">
            <w:pPr>
              <w:spacing w:after="0"/>
              <w:rPr>
                <w:rFonts w:ascii="Times New Roman" w:hAnsi="Times New Roman"/>
                <w:sz w:val="20"/>
                <w:szCs w:val="20"/>
              </w:rPr>
            </w:pPr>
            <w:r>
              <w:rPr>
                <w:rFonts w:ascii="Times New Roman" w:hAnsi="Times New Roman"/>
                <w:sz w:val="20"/>
                <w:szCs w:val="20"/>
              </w:rPr>
              <w:t>11.</w:t>
            </w:r>
          </w:p>
        </w:tc>
        <w:tc>
          <w:tcPr>
            <w:tcW w:w="2253" w:type="dxa"/>
          </w:tcPr>
          <w:p w:rsidR="009B4AE9" w:rsidRPr="00233433" w:rsidRDefault="009B4AE9" w:rsidP="00FE378A">
            <w:pPr>
              <w:spacing w:after="0"/>
              <w:rPr>
                <w:rFonts w:ascii="Times New Roman" w:hAnsi="Times New Roman"/>
                <w:sz w:val="20"/>
                <w:szCs w:val="20"/>
              </w:rPr>
            </w:pPr>
            <w:r>
              <w:rPr>
                <w:rFonts w:ascii="Times New Roman" w:hAnsi="Times New Roman"/>
                <w:sz w:val="20"/>
                <w:szCs w:val="20"/>
              </w:rPr>
              <w:t xml:space="preserve">Страна происхождения </w:t>
            </w:r>
            <w:proofErr w:type="gramStart"/>
            <w:r>
              <w:rPr>
                <w:rFonts w:ascii="Times New Roman" w:hAnsi="Times New Roman"/>
                <w:sz w:val="20"/>
                <w:szCs w:val="20"/>
              </w:rPr>
              <w:t>ПО</w:t>
            </w:r>
            <w:proofErr w:type="gramEnd"/>
          </w:p>
        </w:tc>
        <w:tc>
          <w:tcPr>
            <w:tcW w:w="7903" w:type="dxa"/>
          </w:tcPr>
          <w:p w:rsidR="001D48C1" w:rsidRDefault="001D48C1" w:rsidP="00FE378A">
            <w:pPr>
              <w:spacing w:after="0"/>
              <w:jc w:val="both"/>
              <w:rPr>
                <w:rFonts w:ascii="Times New Roman" w:hAnsi="Times New Roman"/>
                <w:sz w:val="20"/>
                <w:szCs w:val="20"/>
              </w:rPr>
            </w:pPr>
          </w:p>
          <w:p w:rsidR="001D48C1" w:rsidRPr="00233433" w:rsidRDefault="001D48C1" w:rsidP="001D48C1">
            <w:pPr>
              <w:spacing w:after="0"/>
              <w:jc w:val="both"/>
              <w:rPr>
                <w:rFonts w:ascii="Times New Roman" w:hAnsi="Times New Roman"/>
                <w:sz w:val="20"/>
                <w:szCs w:val="20"/>
              </w:rPr>
            </w:pPr>
          </w:p>
        </w:tc>
      </w:tr>
      <w:tr w:rsidR="00547AB8" w:rsidRPr="00233433" w:rsidTr="00FE378A">
        <w:trPr>
          <w:trHeight w:val="273"/>
        </w:trPr>
        <w:tc>
          <w:tcPr>
            <w:tcW w:w="441"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11.</w:t>
            </w:r>
          </w:p>
        </w:tc>
        <w:tc>
          <w:tcPr>
            <w:tcW w:w="2253"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Требования к безопасности</w:t>
            </w:r>
          </w:p>
        </w:tc>
        <w:tc>
          <w:tcPr>
            <w:tcW w:w="7903" w:type="dxa"/>
          </w:tcPr>
          <w:p w:rsidR="00547AB8" w:rsidRPr="00233433" w:rsidRDefault="00547AB8" w:rsidP="00FE378A">
            <w:pPr>
              <w:spacing w:after="0"/>
              <w:jc w:val="both"/>
              <w:rPr>
                <w:rFonts w:ascii="Times New Roman" w:hAnsi="Times New Roman"/>
                <w:sz w:val="20"/>
                <w:szCs w:val="20"/>
              </w:rPr>
            </w:pPr>
            <w:r w:rsidRPr="00233433">
              <w:rPr>
                <w:rFonts w:ascii="Times New Roman" w:hAnsi="Times New Roman"/>
                <w:sz w:val="20"/>
                <w:szCs w:val="20"/>
              </w:rPr>
              <w:t>Требований, наличия ГОСТ – не предусмотрено.</w:t>
            </w:r>
          </w:p>
          <w:p w:rsidR="00547AB8" w:rsidRPr="00233433" w:rsidRDefault="00547AB8" w:rsidP="00FE378A">
            <w:pPr>
              <w:pStyle w:val="ac"/>
              <w:shd w:val="clear" w:color="auto" w:fill="FFFFFF"/>
              <w:spacing w:before="0" w:beforeAutospacing="0" w:after="0" w:afterAutospacing="0"/>
              <w:jc w:val="both"/>
              <w:rPr>
                <w:sz w:val="20"/>
                <w:szCs w:val="20"/>
                <w:lang w:eastAsia="en-US"/>
              </w:rPr>
            </w:pPr>
          </w:p>
        </w:tc>
      </w:tr>
    </w:tbl>
    <w:p w:rsidR="00547AB8" w:rsidRDefault="00547AB8" w:rsidP="00547AB8">
      <w:pPr>
        <w:spacing w:after="0"/>
        <w:ind w:firstLine="709"/>
        <w:jc w:val="both"/>
        <w:rPr>
          <w:rFonts w:ascii="Times New Roman" w:hAnsi="Times New Roman"/>
          <w:b/>
          <w:bCs/>
          <w:sz w:val="20"/>
          <w:szCs w:val="20"/>
        </w:rPr>
      </w:pPr>
    </w:p>
    <w:p w:rsidR="009B4AE9" w:rsidRDefault="009B4AE9" w:rsidP="009B4AE9">
      <w:pPr>
        <w:spacing w:after="0"/>
        <w:jc w:val="both"/>
        <w:rPr>
          <w:rFonts w:ascii="Times New Roman" w:hAnsi="Times New Roman"/>
          <w:b/>
          <w:bCs/>
          <w:sz w:val="20"/>
          <w:szCs w:val="20"/>
        </w:rPr>
      </w:pPr>
    </w:p>
    <w:p w:rsidR="009B4AE9" w:rsidRDefault="009B4AE9" w:rsidP="00547AB8">
      <w:pPr>
        <w:spacing w:after="0"/>
        <w:ind w:firstLine="709"/>
        <w:jc w:val="both"/>
        <w:rPr>
          <w:rFonts w:ascii="Times New Roman" w:hAnsi="Times New Roman"/>
          <w:b/>
          <w:bCs/>
          <w:sz w:val="20"/>
          <w:szCs w:val="20"/>
        </w:rPr>
      </w:pPr>
    </w:p>
    <w:p w:rsidR="009B4AE9" w:rsidRPr="00233433" w:rsidRDefault="009B4AE9" w:rsidP="009B4AE9">
      <w:pPr>
        <w:spacing w:after="0"/>
        <w:jc w:val="both"/>
        <w:rPr>
          <w:rFonts w:ascii="Times New Roman" w:hAnsi="Times New Roman"/>
          <w:b/>
          <w:bCs/>
          <w:sz w:val="20"/>
          <w:szCs w:val="20"/>
        </w:rPr>
      </w:pPr>
    </w:p>
    <w:tbl>
      <w:tblPr>
        <w:tblW w:w="0" w:type="auto"/>
        <w:tblLook w:val="01E0"/>
      </w:tblPr>
      <w:tblGrid>
        <w:gridCol w:w="4785"/>
        <w:gridCol w:w="4786"/>
      </w:tblGrid>
      <w:tr w:rsidR="00547AB8" w:rsidRPr="00233433" w:rsidTr="00FE378A">
        <w:tc>
          <w:tcPr>
            <w:tcW w:w="4785" w:type="dxa"/>
          </w:tcPr>
          <w:p w:rsidR="00547AB8" w:rsidRPr="00233433" w:rsidRDefault="00547AB8" w:rsidP="00FE378A">
            <w:pPr>
              <w:pStyle w:val="12"/>
            </w:pPr>
            <w:r w:rsidRPr="00233433">
              <w:rPr>
                <w:b/>
              </w:rPr>
              <w:t>Исполнитель</w:t>
            </w:r>
            <w:r w:rsidRPr="00233433">
              <w:t>:</w:t>
            </w:r>
          </w:p>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Наименование</w:t>
            </w:r>
          </w:p>
          <w:p w:rsidR="00547AB8" w:rsidRPr="00233433" w:rsidRDefault="00547AB8" w:rsidP="00FE378A">
            <w:pPr>
              <w:spacing w:after="0"/>
              <w:rPr>
                <w:rFonts w:ascii="Times New Roman" w:hAnsi="Times New Roman"/>
                <w:sz w:val="20"/>
                <w:szCs w:val="20"/>
              </w:rPr>
            </w:pPr>
          </w:p>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________________</w:t>
            </w:r>
          </w:p>
        </w:tc>
        <w:tc>
          <w:tcPr>
            <w:tcW w:w="4786" w:type="dxa"/>
          </w:tcPr>
          <w:p w:rsidR="00547AB8" w:rsidRPr="00233433" w:rsidRDefault="00547AB8" w:rsidP="00FE378A">
            <w:pPr>
              <w:spacing w:after="0"/>
              <w:rPr>
                <w:rFonts w:ascii="Times New Roman" w:hAnsi="Times New Roman"/>
                <w:sz w:val="20"/>
                <w:szCs w:val="20"/>
              </w:rPr>
            </w:pPr>
            <w:r w:rsidRPr="00233433">
              <w:rPr>
                <w:rFonts w:ascii="Times New Roman" w:hAnsi="Times New Roman"/>
                <w:b/>
                <w:sz w:val="20"/>
                <w:szCs w:val="20"/>
              </w:rPr>
              <w:t>Заказчик</w:t>
            </w:r>
            <w:r w:rsidRPr="00233433">
              <w:rPr>
                <w:rFonts w:ascii="Times New Roman" w:hAnsi="Times New Roman"/>
                <w:sz w:val="20"/>
                <w:szCs w:val="20"/>
              </w:rPr>
              <w:t>:</w:t>
            </w:r>
          </w:p>
          <w:p w:rsidR="00547AB8" w:rsidRPr="00233433" w:rsidRDefault="00547AB8" w:rsidP="00FE378A">
            <w:pPr>
              <w:pStyle w:val="12"/>
            </w:pPr>
            <w:r w:rsidRPr="00233433">
              <w:t>ГАУ ЯО «Информационное агентство «Верхняя Волга»</w:t>
            </w:r>
          </w:p>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________________</w:t>
            </w:r>
          </w:p>
          <w:p w:rsidR="00547AB8" w:rsidRPr="00233433" w:rsidRDefault="00547AB8" w:rsidP="00FE378A">
            <w:pPr>
              <w:spacing w:after="0"/>
              <w:rPr>
                <w:rFonts w:ascii="Times New Roman" w:hAnsi="Times New Roman"/>
                <w:sz w:val="20"/>
                <w:szCs w:val="20"/>
              </w:rPr>
            </w:pPr>
          </w:p>
        </w:tc>
      </w:tr>
      <w:tr w:rsidR="00547AB8" w:rsidRPr="00233433" w:rsidTr="00FE378A">
        <w:tc>
          <w:tcPr>
            <w:tcW w:w="4785"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________________ /______________/</w:t>
            </w:r>
          </w:p>
        </w:tc>
        <w:tc>
          <w:tcPr>
            <w:tcW w:w="4786" w:type="dxa"/>
          </w:tcPr>
          <w:p w:rsidR="00547AB8" w:rsidRPr="00233433" w:rsidRDefault="00547AB8" w:rsidP="00FE378A">
            <w:pPr>
              <w:spacing w:after="0"/>
              <w:rPr>
                <w:rFonts w:ascii="Times New Roman" w:hAnsi="Times New Roman"/>
                <w:sz w:val="20"/>
                <w:szCs w:val="20"/>
              </w:rPr>
            </w:pPr>
            <w:r w:rsidRPr="00233433">
              <w:rPr>
                <w:rFonts w:ascii="Times New Roman" w:hAnsi="Times New Roman"/>
                <w:sz w:val="20"/>
                <w:szCs w:val="20"/>
              </w:rPr>
              <w:t>_______________ /____________________/</w:t>
            </w:r>
          </w:p>
        </w:tc>
      </w:tr>
    </w:tbl>
    <w:p w:rsidR="00547AB8" w:rsidRPr="00233433" w:rsidRDefault="00547AB8" w:rsidP="00547AB8">
      <w:pPr>
        <w:tabs>
          <w:tab w:val="center" w:pos="5315"/>
        </w:tabs>
        <w:spacing w:after="0"/>
        <w:ind w:firstLine="709"/>
        <w:jc w:val="both"/>
        <w:rPr>
          <w:rFonts w:ascii="Times New Roman" w:hAnsi="Times New Roman"/>
          <w:sz w:val="20"/>
          <w:szCs w:val="20"/>
        </w:rPr>
      </w:pPr>
      <w:r w:rsidRPr="00233433">
        <w:rPr>
          <w:rFonts w:ascii="Times New Roman" w:hAnsi="Times New Roman"/>
          <w:sz w:val="20"/>
          <w:szCs w:val="20"/>
        </w:rPr>
        <w:t>М.П.</w:t>
      </w:r>
      <w:r w:rsidRPr="00233433">
        <w:rPr>
          <w:rFonts w:ascii="Times New Roman" w:hAnsi="Times New Roman"/>
          <w:sz w:val="20"/>
          <w:szCs w:val="20"/>
        </w:rPr>
        <w:tab/>
        <w:t>М.П.</w:t>
      </w:r>
      <w:r w:rsidRPr="00233433">
        <w:rPr>
          <w:rFonts w:ascii="Times New Roman" w:hAnsi="Times New Roman"/>
          <w:b/>
          <w:sz w:val="20"/>
          <w:szCs w:val="20"/>
        </w:rPr>
        <w:tab/>
      </w:r>
    </w:p>
    <w:p w:rsidR="00547AB8" w:rsidRDefault="00547AB8" w:rsidP="00547AB8"/>
    <w:p w:rsidR="00BE068F" w:rsidRDefault="00BE068F"/>
    <w:sectPr w:rsidR="00BE068F" w:rsidSect="00FE3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1B41"/>
    <w:multiLevelType w:val="hybridMultilevel"/>
    <w:tmpl w:val="6DB64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F94745"/>
    <w:multiLevelType w:val="hybridMultilevel"/>
    <w:tmpl w:val="A7CA9964"/>
    <w:lvl w:ilvl="0" w:tplc="44D2A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A2C408C"/>
    <w:multiLevelType w:val="hybridMultilevel"/>
    <w:tmpl w:val="EE2EF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CA3C2C"/>
    <w:multiLevelType w:val="hybridMultilevel"/>
    <w:tmpl w:val="5CEC1C50"/>
    <w:lvl w:ilvl="0" w:tplc="AFA847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7EA7D2B"/>
    <w:multiLevelType w:val="hybridMultilevel"/>
    <w:tmpl w:val="71728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36483A"/>
    <w:multiLevelType w:val="hybridMultilevel"/>
    <w:tmpl w:val="1CECC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75340F"/>
    <w:multiLevelType w:val="hybridMultilevel"/>
    <w:tmpl w:val="2528F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922B44"/>
    <w:multiLevelType w:val="hybridMultilevel"/>
    <w:tmpl w:val="FCA26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F226DA"/>
    <w:multiLevelType w:val="hybridMultilevel"/>
    <w:tmpl w:val="8892E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924BDA"/>
    <w:multiLevelType w:val="hybridMultilevel"/>
    <w:tmpl w:val="F79E30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191355"/>
    <w:multiLevelType w:val="hybridMultilevel"/>
    <w:tmpl w:val="D2686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1F65EC"/>
    <w:multiLevelType w:val="hybridMultilevel"/>
    <w:tmpl w:val="B4CA5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2C434C"/>
    <w:multiLevelType w:val="hybridMultilevel"/>
    <w:tmpl w:val="E850C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14731B"/>
    <w:multiLevelType w:val="hybridMultilevel"/>
    <w:tmpl w:val="50508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8E1337"/>
    <w:multiLevelType w:val="hybridMultilevel"/>
    <w:tmpl w:val="BA2EE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ED04D2"/>
    <w:multiLevelType w:val="hybridMultilevel"/>
    <w:tmpl w:val="5BF41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074A1C"/>
    <w:multiLevelType w:val="hybridMultilevel"/>
    <w:tmpl w:val="8F66C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C044F8"/>
    <w:multiLevelType w:val="multilevel"/>
    <w:tmpl w:val="4D982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5B407B9"/>
    <w:multiLevelType w:val="hybridMultilevel"/>
    <w:tmpl w:val="FD180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140900"/>
    <w:multiLevelType w:val="hybridMultilevel"/>
    <w:tmpl w:val="D1927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A10FCE"/>
    <w:multiLevelType w:val="hybridMultilevel"/>
    <w:tmpl w:val="1DF23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4A11DE"/>
    <w:multiLevelType w:val="hybridMultilevel"/>
    <w:tmpl w:val="33CA3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1C0A3E"/>
    <w:multiLevelType w:val="hybridMultilevel"/>
    <w:tmpl w:val="353A6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495961"/>
    <w:multiLevelType w:val="hybridMultilevel"/>
    <w:tmpl w:val="2FC85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6"/>
  </w:num>
  <w:num w:numId="4">
    <w:abstractNumId w:val="11"/>
  </w:num>
  <w:num w:numId="5">
    <w:abstractNumId w:val="5"/>
  </w:num>
  <w:num w:numId="6">
    <w:abstractNumId w:val="22"/>
  </w:num>
  <w:num w:numId="7">
    <w:abstractNumId w:val="13"/>
  </w:num>
  <w:num w:numId="8">
    <w:abstractNumId w:val="23"/>
  </w:num>
  <w:num w:numId="9">
    <w:abstractNumId w:val="19"/>
  </w:num>
  <w:num w:numId="10">
    <w:abstractNumId w:val="14"/>
  </w:num>
  <w:num w:numId="11">
    <w:abstractNumId w:val="4"/>
  </w:num>
  <w:num w:numId="12">
    <w:abstractNumId w:val="7"/>
  </w:num>
  <w:num w:numId="13">
    <w:abstractNumId w:val="8"/>
  </w:num>
  <w:num w:numId="14">
    <w:abstractNumId w:val="0"/>
  </w:num>
  <w:num w:numId="15">
    <w:abstractNumId w:val="15"/>
  </w:num>
  <w:num w:numId="16">
    <w:abstractNumId w:val="18"/>
  </w:num>
  <w:num w:numId="17">
    <w:abstractNumId w:val="12"/>
  </w:num>
  <w:num w:numId="18">
    <w:abstractNumId w:val="2"/>
  </w:num>
  <w:num w:numId="19">
    <w:abstractNumId w:val="21"/>
  </w:num>
  <w:num w:numId="20">
    <w:abstractNumId w:val="16"/>
  </w:num>
  <w:num w:numId="21">
    <w:abstractNumId w:val="10"/>
  </w:num>
  <w:num w:numId="22">
    <w:abstractNumId w:val="20"/>
  </w:num>
  <w:num w:numId="23">
    <w:abstractNumId w:val="9"/>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compat/>
  <w:rsids>
    <w:rsidRoot w:val="00547AB8"/>
    <w:rsid w:val="0001452B"/>
    <w:rsid w:val="0017286E"/>
    <w:rsid w:val="001D48C1"/>
    <w:rsid w:val="001F1BA3"/>
    <w:rsid w:val="002742E7"/>
    <w:rsid w:val="003005BE"/>
    <w:rsid w:val="003044C7"/>
    <w:rsid w:val="00320115"/>
    <w:rsid w:val="00360A3B"/>
    <w:rsid w:val="003668ED"/>
    <w:rsid w:val="0049221D"/>
    <w:rsid w:val="004F44B8"/>
    <w:rsid w:val="00512AA7"/>
    <w:rsid w:val="00517944"/>
    <w:rsid w:val="00547AB8"/>
    <w:rsid w:val="00675CC0"/>
    <w:rsid w:val="0068453A"/>
    <w:rsid w:val="00887BA4"/>
    <w:rsid w:val="009B4AE9"/>
    <w:rsid w:val="00A5363B"/>
    <w:rsid w:val="00A7106D"/>
    <w:rsid w:val="00AC1354"/>
    <w:rsid w:val="00BE068F"/>
    <w:rsid w:val="00BE4FC1"/>
    <w:rsid w:val="00C234BA"/>
    <w:rsid w:val="00CC3A6D"/>
    <w:rsid w:val="00CE7572"/>
    <w:rsid w:val="00CF4B29"/>
    <w:rsid w:val="00E5432D"/>
    <w:rsid w:val="00E937F6"/>
    <w:rsid w:val="00EB700F"/>
    <w:rsid w:val="00ED0BC3"/>
    <w:rsid w:val="00FE3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AB8"/>
    <w:rPr>
      <w:rFonts w:ascii="Calibri" w:eastAsia="Calibri" w:hAnsi="Calibri" w:cs="Times New Roman"/>
    </w:rPr>
  </w:style>
  <w:style w:type="paragraph" w:styleId="1">
    <w:name w:val="heading 1"/>
    <w:basedOn w:val="a"/>
    <w:next w:val="a"/>
    <w:link w:val="10"/>
    <w:uiPriority w:val="9"/>
    <w:qFormat/>
    <w:rsid w:val="00547AB8"/>
    <w:pPr>
      <w:keepNext/>
      <w:keepLines/>
      <w:spacing w:before="240" w:after="0"/>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AB8"/>
    <w:rPr>
      <w:rFonts w:asciiTheme="majorHAnsi" w:eastAsiaTheme="majorEastAsia" w:hAnsiTheme="majorHAnsi" w:cstheme="majorBidi"/>
      <w:color w:val="365F91" w:themeColor="accent1" w:themeShade="BF"/>
      <w:sz w:val="32"/>
      <w:szCs w:val="32"/>
      <w:lang w:eastAsia="ru-RU"/>
    </w:rPr>
  </w:style>
  <w:style w:type="character" w:styleId="a3">
    <w:name w:val="Hyperlink"/>
    <w:unhideWhenUsed/>
    <w:rsid w:val="00547AB8"/>
    <w:rPr>
      <w:color w:val="0000FF"/>
      <w:u w:val="single"/>
    </w:rPr>
  </w:style>
  <w:style w:type="paragraph" w:styleId="a4">
    <w:name w:val="header"/>
    <w:basedOn w:val="a"/>
    <w:link w:val="a5"/>
    <w:uiPriority w:val="99"/>
    <w:unhideWhenUsed/>
    <w:rsid w:val="00547A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7AB8"/>
    <w:rPr>
      <w:rFonts w:ascii="Calibri" w:eastAsia="Calibri" w:hAnsi="Calibri" w:cs="Times New Roman"/>
    </w:rPr>
  </w:style>
  <w:style w:type="paragraph" w:styleId="a6">
    <w:name w:val="Title"/>
    <w:basedOn w:val="a"/>
    <w:link w:val="a7"/>
    <w:uiPriority w:val="10"/>
    <w:qFormat/>
    <w:rsid w:val="00547AB8"/>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uiPriority w:val="10"/>
    <w:rsid w:val="00547AB8"/>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547AB8"/>
    <w:rPr>
      <w:rFonts w:ascii="Calibri" w:eastAsia="Calibri" w:hAnsi="Calibri" w:cs="Times New Roman"/>
    </w:rPr>
  </w:style>
  <w:style w:type="paragraph" w:styleId="a9">
    <w:name w:val="No Spacing"/>
    <w:link w:val="a8"/>
    <w:uiPriority w:val="1"/>
    <w:qFormat/>
    <w:rsid w:val="00547AB8"/>
    <w:pPr>
      <w:spacing w:after="0" w:line="240" w:lineRule="auto"/>
    </w:pPr>
    <w:rPr>
      <w:rFonts w:ascii="Calibri" w:eastAsia="Calibri" w:hAnsi="Calibri" w:cs="Times New Roman"/>
    </w:rPr>
  </w:style>
  <w:style w:type="paragraph" w:customStyle="1" w:styleId="11">
    <w:name w:val="Без интервала1"/>
    <w:qFormat/>
    <w:rsid w:val="00547AB8"/>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547AB8"/>
    <w:pPr>
      <w:ind w:left="720"/>
      <w:contextualSpacing/>
    </w:pPr>
    <w:rPr>
      <w:lang w:eastAsia="ru-RU"/>
    </w:rPr>
  </w:style>
  <w:style w:type="character" w:customStyle="1" w:styleId="ab">
    <w:name w:val="Абзац списка Знак"/>
    <w:link w:val="aa"/>
    <w:uiPriority w:val="34"/>
    <w:locked/>
    <w:rsid w:val="00547AB8"/>
    <w:rPr>
      <w:rFonts w:ascii="Calibri" w:eastAsia="Calibri" w:hAnsi="Calibri" w:cs="Times New Roman"/>
      <w:lang w:eastAsia="ru-RU"/>
    </w:rPr>
  </w:style>
  <w:style w:type="paragraph" w:styleId="ac">
    <w:name w:val="Normal (Web)"/>
    <w:aliases w:val="Обычный (Web),Обычный (веб) Знак Знак,Обычный (Web) Знак Знак Знак"/>
    <w:basedOn w:val="a"/>
    <w:unhideWhenUsed/>
    <w:qFormat/>
    <w:rsid w:val="00547A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1"/>
    <w:rsid w:val="00547AB8"/>
    <w:pPr>
      <w:spacing w:after="0" w:line="240" w:lineRule="auto"/>
    </w:pPr>
    <w:rPr>
      <w:rFonts w:ascii="Times New Roman" w:eastAsia="Times New Roman" w:hAnsi="Times New Roman" w:cs="Times New Roman"/>
      <w:sz w:val="20"/>
      <w:szCs w:val="20"/>
      <w:lang w:eastAsia="ru-RU"/>
    </w:rPr>
  </w:style>
  <w:style w:type="paragraph" w:styleId="ad">
    <w:name w:val="footnote text"/>
    <w:aliases w:val="Знак"/>
    <w:basedOn w:val="a"/>
    <w:link w:val="ae"/>
    <w:uiPriority w:val="99"/>
    <w:rsid w:val="00547AB8"/>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aliases w:val="Знак Знак"/>
    <w:basedOn w:val="a0"/>
    <w:link w:val="ad"/>
    <w:uiPriority w:val="99"/>
    <w:rsid w:val="00547AB8"/>
    <w:rPr>
      <w:rFonts w:ascii="Times New Roman" w:eastAsia="Times New Roman" w:hAnsi="Times New Roman" w:cs="Times New Roman"/>
      <w:sz w:val="20"/>
      <w:szCs w:val="20"/>
      <w:lang w:eastAsia="ru-RU"/>
    </w:rPr>
  </w:style>
  <w:style w:type="character" w:customStyle="1" w:styleId="af">
    <w:name w:val="Текст выноски Знак"/>
    <w:basedOn w:val="a0"/>
    <w:link w:val="af0"/>
    <w:uiPriority w:val="99"/>
    <w:semiHidden/>
    <w:rsid w:val="00547AB8"/>
    <w:rPr>
      <w:rFonts w:ascii="Tahoma" w:eastAsiaTheme="minorEastAsia" w:hAnsi="Tahoma" w:cs="Tahoma"/>
      <w:sz w:val="16"/>
      <w:szCs w:val="16"/>
      <w:lang w:eastAsia="ru-RU"/>
    </w:rPr>
  </w:style>
  <w:style w:type="paragraph" w:styleId="af0">
    <w:name w:val="Balloon Text"/>
    <w:basedOn w:val="a"/>
    <w:link w:val="af"/>
    <w:uiPriority w:val="99"/>
    <w:semiHidden/>
    <w:unhideWhenUsed/>
    <w:qFormat/>
    <w:rsid w:val="00547AB8"/>
    <w:pPr>
      <w:spacing w:after="0" w:line="240" w:lineRule="auto"/>
    </w:pPr>
    <w:rPr>
      <w:rFonts w:ascii="Tahoma" w:eastAsiaTheme="minorEastAsia" w:hAnsi="Tahoma" w:cs="Tahoma"/>
      <w:sz w:val="16"/>
      <w:szCs w:val="16"/>
      <w:lang w:eastAsia="ru-RU"/>
    </w:rPr>
  </w:style>
  <w:style w:type="paragraph" w:customStyle="1" w:styleId="CommentText1">
    <w:name w:val="Comment Text1"/>
    <w:basedOn w:val="a"/>
    <w:next w:val="af1"/>
    <w:link w:val="CommentTextChar"/>
    <w:uiPriority w:val="99"/>
    <w:semiHidden/>
    <w:unhideWhenUsed/>
    <w:rsid w:val="00547AB8"/>
    <w:pPr>
      <w:spacing w:line="240" w:lineRule="auto"/>
    </w:pPr>
    <w:rPr>
      <w:rFonts w:asciiTheme="minorHAnsi" w:eastAsiaTheme="minorEastAsia" w:hAnsiTheme="minorHAnsi" w:cstheme="minorBidi"/>
      <w:sz w:val="20"/>
      <w:szCs w:val="20"/>
      <w:lang w:eastAsia="ru-RU"/>
    </w:rPr>
  </w:style>
  <w:style w:type="paragraph" w:styleId="af1">
    <w:name w:val="annotation text"/>
    <w:basedOn w:val="a"/>
    <w:link w:val="af2"/>
    <w:uiPriority w:val="99"/>
    <w:semiHidden/>
    <w:unhideWhenUsed/>
    <w:rsid w:val="00547AB8"/>
    <w:pPr>
      <w:spacing w:line="240" w:lineRule="auto"/>
    </w:pPr>
    <w:rPr>
      <w:rFonts w:asciiTheme="minorHAnsi" w:eastAsiaTheme="minorEastAsia" w:hAnsiTheme="minorHAnsi" w:cstheme="minorBidi"/>
      <w:sz w:val="20"/>
      <w:szCs w:val="20"/>
      <w:lang w:eastAsia="ru-RU"/>
    </w:rPr>
  </w:style>
  <w:style w:type="character" w:customStyle="1" w:styleId="af2">
    <w:name w:val="Текст примечания Знак"/>
    <w:basedOn w:val="a0"/>
    <w:link w:val="af1"/>
    <w:uiPriority w:val="99"/>
    <w:semiHidden/>
    <w:rsid w:val="00547AB8"/>
    <w:rPr>
      <w:rFonts w:eastAsiaTheme="minorEastAsia"/>
      <w:sz w:val="20"/>
      <w:szCs w:val="20"/>
      <w:lang w:eastAsia="ru-RU"/>
    </w:rPr>
  </w:style>
  <w:style w:type="character" w:customStyle="1" w:styleId="CommentTextChar">
    <w:name w:val="Comment Text Char"/>
    <w:basedOn w:val="a0"/>
    <w:link w:val="CommentText1"/>
    <w:uiPriority w:val="99"/>
    <w:semiHidden/>
    <w:rsid w:val="00547AB8"/>
    <w:rPr>
      <w:rFonts w:eastAsiaTheme="minorEastAsia"/>
      <w:sz w:val="20"/>
      <w:szCs w:val="20"/>
      <w:lang w:eastAsia="ru-RU"/>
    </w:rPr>
  </w:style>
  <w:style w:type="character" w:styleId="af3">
    <w:name w:val="Strong"/>
    <w:basedOn w:val="a0"/>
    <w:qFormat/>
    <w:rsid w:val="00547AB8"/>
    <w:rPr>
      <w:b/>
      <w:bCs/>
    </w:rPr>
  </w:style>
  <w:style w:type="character" w:customStyle="1" w:styleId="af4">
    <w:name w:val="Тема примечания Знак"/>
    <w:basedOn w:val="af2"/>
    <w:link w:val="af5"/>
    <w:uiPriority w:val="99"/>
    <w:semiHidden/>
    <w:rsid w:val="00547AB8"/>
    <w:rPr>
      <w:b/>
      <w:bCs/>
    </w:rPr>
  </w:style>
  <w:style w:type="paragraph" w:styleId="af5">
    <w:name w:val="annotation subject"/>
    <w:basedOn w:val="af1"/>
    <w:next w:val="af1"/>
    <w:link w:val="af4"/>
    <w:uiPriority w:val="99"/>
    <w:semiHidden/>
    <w:unhideWhenUsed/>
    <w:rsid w:val="00547AB8"/>
    <w:rPr>
      <w:b/>
      <w:bCs/>
    </w:rPr>
  </w:style>
  <w:style w:type="paragraph" w:styleId="af6">
    <w:name w:val="TOC Heading"/>
    <w:basedOn w:val="1"/>
    <w:next w:val="a"/>
    <w:uiPriority w:val="39"/>
    <w:unhideWhenUsed/>
    <w:qFormat/>
    <w:rsid w:val="00547AB8"/>
    <w:pPr>
      <w:spacing w:line="259" w:lineRule="auto"/>
      <w:outlineLvl w:val="9"/>
    </w:pPr>
    <w:rPr>
      <w:lang w:val="en-US" w:eastAsia="en-US"/>
    </w:rPr>
  </w:style>
  <w:style w:type="paragraph" w:styleId="13">
    <w:name w:val="toc 1"/>
    <w:basedOn w:val="a"/>
    <w:next w:val="a"/>
    <w:autoRedefine/>
    <w:uiPriority w:val="39"/>
    <w:unhideWhenUsed/>
    <w:rsid w:val="00547AB8"/>
    <w:pPr>
      <w:spacing w:after="100"/>
    </w:pPr>
    <w:rPr>
      <w:rFonts w:asciiTheme="minorHAnsi" w:eastAsiaTheme="minorEastAsia" w:hAnsiTheme="minorHAnsi" w:cstheme="minorBidi"/>
      <w:lang w:val="en-US"/>
    </w:rPr>
  </w:style>
  <w:style w:type="paragraph" w:styleId="af7">
    <w:name w:val="footer"/>
    <w:basedOn w:val="a"/>
    <w:link w:val="af8"/>
    <w:uiPriority w:val="99"/>
    <w:unhideWhenUsed/>
    <w:rsid w:val="00547AB8"/>
    <w:pPr>
      <w:tabs>
        <w:tab w:val="center" w:pos="4680"/>
        <w:tab w:val="right" w:pos="9360"/>
      </w:tabs>
      <w:spacing w:after="0" w:line="240" w:lineRule="auto"/>
    </w:pPr>
    <w:rPr>
      <w:rFonts w:asciiTheme="minorHAnsi" w:eastAsiaTheme="minorEastAsia" w:hAnsiTheme="minorHAnsi" w:cstheme="minorBidi"/>
      <w:lang w:eastAsia="ru-RU"/>
    </w:rPr>
  </w:style>
  <w:style w:type="character" w:customStyle="1" w:styleId="af8">
    <w:name w:val="Нижний колонтитул Знак"/>
    <w:basedOn w:val="a0"/>
    <w:link w:val="af7"/>
    <w:uiPriority w:val="99"/>
    <w:rsid w:val="00547AB8"/>
    <w:rPr>
      <w:rFonts w:eastAsiaTheme="minorEastAsia"/>
      <w:lang w:eastAsia="ru-RU"/>
    </w:rPr>
  </w:style>
  <w:style w:type="paragraph" w:styleId="af9">
    <w:name w:val="Subtitle"/>
    <w:basedOn w:val="a"/>
    <w:next w:val="a"/>
    <w:link w:val="afa"/>
    <w:uiPriority w:val="11"/>
    <w:qFormat/>
    <w:rsid w:val="00547AB8"/>
    <w:pPr>
      <w:keepNext/>
      <w:keepLines/>
      <w:spacing w:after="480" w:line="560" w:lineRule="exact"/>
    </w:pPr>
    <w:rPr>
      <w:rFonts w:asciiTheme="minorHAnsi" w:eastAsiaTheme="minorEastAsia" w:hAnsiTheme="minorHAnsi" w:cstheme="minorBidi"/>
      <w:b/>
      <w:color w:val="000000" w:themeColor="text1"/>
      <w:sz w:val="50"/>
    </w:rPr>
  </w:style>
  <w:style w:type="character" w:customStyle="1" w:styleId="afa">
    <w:name w:val="Подзаголовок Знак"/>
    <w:basedOn w:val="a0"/>
    <w:link w:val="af9"/>
    <w:uiPriority w:val="11"/>
    <w:rsid w:val="00547AB8"/>
    <w:rPr>
      <w:rFonts w:eastAsiaTheme="minorEastAsia"/>
      <w:b/>
      <w:color w:val="000000" w:themeColor="text1"/>
      <w:sz w:val="50"/>
    </w:rPr>
  </w:style>
  <w:style w:type="character" w:customStyle="1" w:styleId="14">
    <w:name w:val="Основной текст Знак1"/>
    <w:basedOn w:val="a0"/>
    <w:link w:val="afb"/>
    <w:semiHidden/>
    <w:locked/>
    <w:rsid w:val="009B4AE9"/>
    <w:rPr>
      <w:rFonts w:ascii="Times New Roman" w:eastAsia="Times New Roman" w:hAnsi="Times New Roman" w:cs="Times New Roman"/>
      <w:sz w:val="20"/>
      <w:szCs w:val="20"/>
      <w:lang w:eastAsia="ru-RU"/>
    </w:rPr>
  </w:style>
  <w:style w:type="paragraph" w:styleId="afb">
    <w:name w:val="Body Text"/>
    <w:basedOn w:val="a"/>
    <w:link w:val="14"/>
    <w:semiHidden/>
    <w:unhideWhenUsed/>
    <w:rsid w:val="009B4AE9"/>
    <w:pPr>
      <w:spacing w:after="120"/>
    </w:pPr>
    <w:rPr>
      <w:rFonts w:ascii="Times New Roman" w:eastAsia="Times New Roman" w:hAnsi="Times New Roman"/>
      <w:sz w:val="20"/>
      <w:szCs w:val="20"/>
      <w:lang w:eastAsia="ru-RU"/>
    </w:rPr>
  </w:style>
  <w:style w:type="character" w:customStyle="1" w:styleId="afc">
    <w:name w:val="Основной текст Знак"/>
    <w:basedOn w:val="a0"/>
    <w:link w:val="afb"/>
    <w:uiPriority w:val="99"/>
    <w:semiHidden/>
    <w:rsid w:val="009B4AE9"/>
    <w:rPr>
      <w:rFonts w:ascii="Calibri" w:eastAsia="Calibri" w:hAnsi="Calibri" w:cs="Times New Roman"/>
    </w:rPr>
  </w:style>
  <w:style w:type="character" w:customStyle="1" w:styleId="afd">
    <w:name w:val="Основной текст + Полужирный"/>
    <w:aliases w:val="Курсив"/>
    <w:uiPriority w:val="99"/>
    <w:rsid w:val="009B4AE9"/>
    <w:rPr>
      <w:b/>
      <w:bCs/>
      <w:i/>
      <w:iCs/>
    </w:rPr>
  </w:style>
  <w:style w:type="table" w:styleId="afe">
    <w:name w:val="Table Grid"/>
    <w:basedOn w:val="a1"/>
    <w:uiPriority w:val="59"/>
    <w:rsid w:val="009B4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it@metrosamara.ru"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oit@metrosamara.ru" TargetMode="External"/><Relationship Id="rId4" Type="http://schemas.openxmlformats.org/officeDocument/2006/relationships/webSettings" Target="webSettings.xml"/><Relationship Id="rId9" Type="http://schemas.openxmlformats.org/officeDocument/2006/relationships/hyperlink" Target="mailto:oit@metrosama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31</Pages>
  <Words>14744</Words>
  <Characters>84045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14</cp:revision>
  <dcterms:created xsi:type="dcterms:W3CDTF">2020-11-26T11:28:00Z</dcterms:created>
  <dcterms:modified xsi:type="dcterms:W3CDTF">2020-11-27T08:45:00Z</dcterms:modified>
</cp:coreProperties>
</file>