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95" w:rsidRDefault="00836695" w:rsidP="00836695">
      <w:pPr>
        <w:spacing w:line="360" w:lineRule="auto"/>
        <w:ind w:left="2124"/>
        <w:jc w:val="center"/>
        <w:rPr>
          <w:rFonts w:ascii="Arial" w:hAnsi="Arial"/>
          <w:b/>
          <w:color w:val="000000"/>
        </w:rPr>
      </w:pPr>
      <w:r>
        <w:rPr>
          <w:noProof/>
        </w:rPr>
        <w:drawing>
          <wp:anchor distT="0" distB="0" distL="114300" distR="114300" simplePos="0" relativeHeight="251656192"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A5FE4" w:rsidRPr="00BA5FE4">
        <w:rPr>
          <w:rFonts w:ascii="Calibri" w:hAnsi="Calibri"/>
          <w:lang w:eastAsia="en-US"/>
        </w:rPr>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36695" w:rsidRDefault="00836695" w:rsidP="00836695">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7"/>
            <w:sz w:val="18"/>
            <w:szCs w:val="18"/>
            <w:lang w:val="en-US"/>
          </w:rPr>
          <w:t>zakazchik</w:t>
        </w:r>
        <w:r>
          <w:rPr>
            <w:rStyle w:val="a7"/>
            <w:sz w:val="18"/>
            <w:szCs w:val="18"/>
          </w:rPr>
          <w:t>@</w:t>
        </w:r>
        <w:r>
          <w:rPr>
            <w:rStyle w:val="a7"/>
            <w:sz w:val="18"/>
            <w:szCs w:val="18"/>
            <w:lang w:val="en-US"/>
          </w:rPr>
          <w:t>vvolga</w:t>
        </w:r>
        <w:r>
          <w:rPr>
            <w:rStyle w:val="a7"/>
            <w:sz w:val="18"/>
            <w:szCs w:val="18"/>
          </w:rPr>
          <w:t>-</w:t>
        </w:r>
        <w:r>
          <w:rPr>
            <w:rStyle w:val="a7"/>
            <w:sz w:val="18"/>
            <w:szCs w:val="18"/>
            <w:lang w:val="en-US"/>
          </w:rPr>
          <w:t>yar</w:t>
        </w:r>
        <w:r>
          <w:rPr>
            <w:rStyle w:val="a7"/>
            <w:sz w:val="18"/>
            <w:szCs w:val="18"/>
          </w:rPr>
          <w:t>.</w:t>
        </w:r>
        <w:r>
          <w:rPr>
            <w:rStyle w:val="a7"/>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836695" w:rsidRDefault="00BA5FE4" w:rsidP="00836695">
      <w:pPr>
        <w:pStyle w:val="a9"/>
        <w:jc w:val="center"/>
        <w:rPr>
          <w:rFonts w:ascii="Times New Roman" w:hAnsi="Times New Roman"/>
          <w:b/>
          <w:sz w:val="28"/>
          <w:szCs w:val="28"/>
        </w:rPr>
      </w:pPr>
      <w:r w:rsidRPr="00BA5FE4">
        <w:rPr>
          <w:lang w:eastAsia="en-US"/>
        </w:rPr>
        <w:pict>
          <v:line id="_x0000_s1027" style="position:absolute;left:0;text-align:left;z-index:251659264" from="0,12.9pt" to="495pt,12.9pt" strokeweight="1.5pt"/>
        </w:pict>
      </w:r>
    </w:p>
    <w:p w:rsidR="00836695" w:rsidRDefault="00836695" w:rsidP="00836695">
      <w:pPr>
        <w:tabs>
          <w:tab w:val="left" w:pos="3969"/>
        </w:tabs>
        <w:spacing w:after="0"/>
        <w:ind w:right="-1"/>
        <w:rPr>
          <w:rFonts w:ascii="Times New Roman" w:hAnsi="Times New Roman"/>
          <w:sz w:val="24"/>
          <w:szCs w:val="24"/>
        </w:rPr>
      </w:pPr>
      <w:r>
        <w:rPr>
          <w:rFonts w:ascii="Times New Roman" w:hAnsi="Times New Roman"/>
          <w:sz w:val="24"/>
          <w:szCs w:val="24"/>
        </w:rPr>
        <w:t>от «</w:t>
      </w:r>
      <w:r w:rsidR="004937D4">
        <w:rPr>
          <w:rFonts w:ascii="Times New Roman" w:hAnsi="Times New Roman"/>
          <w:sz w:val="24"/>
          <w:szCs w:val="24"/>
        </w:rPr>
        <w:t>03</w:t>
      </w:r>
      <w:r>
        <w:rPr>
          <w:rFonts w:ascii="Times New Roman" w:hAnsi="Times New Roman"/>
          <w:sz w:val="24"/>
          <w:szCs w:val="24"/>
        </w:rPr>
        <w:t xml:space="preserve">» </w:t>
      </w:r>
      <w:r w:rsidR="004937D4">
        <w:rPr>
          <w:rFonts w:ascii="Times New Roman" w:hAnsi="Times New Roman"/>
          <w:sz w:val="24"/>
          <w:szCs w:val="24"/>
        </w:rPr>
        <w:t>июня</w:t>
      </w:r>
      <w:r>
        <w:rPr>
          <w:rFonts w:ascii="Times New Roman" w:hAnsi="Times New Roman"/>
          <w:sz w:val="24"/>
          <w:szCs w:val="24"/>
        </w:rPr>
        <w:t xml:space="preserve"> 2022г. </w:t>
      </w:r>
    </w:p>
    <w:p w:rsidR="00836695" w:rsidRPr="00B552D6" w:rsidRDefault="00836695" w:rsidP="0083669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36695" w:rsidRDefault="00836695" w:rsidP="00836695">
      <w:pPr>
        <w:pStyle w:val="a9"/>
        <w:rPr>
          <w:rFonts w:ascii="Times New Roman" w:hAnsi="Times New Roman"/>
          <w:sz w:val="16"/>
          <w:szCs w:val="16"/>
        </w:rPr>
      </w:pPr>
    </w:p>
    <w:p w:rsidR="00836695" w:rsidRDefault="00836695" w:rsidP="0083669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36695" w:rsidRDefault="00836695" w:rsidP="0083669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36695" w:rsidRDefault="00836695" w:rsidP="00836695">
      <w:pPr>
        <w:ind w:left="600" w:hanging="600"/>
        <w:contextualSpacing/>
        <w:rPr>
          <w:rFonts w:ascii="Times New Roman" w:hAnsi="Times New Roman"/>
          <w:sz w:val="24"/>
          <w:szCs w:val="24"/>
        </w:rPr>
      </w:pPr>
      <w:r w:rsidRPr="000E2D39">
        <w:rPr>
          <w:rFonts w:ascii="Times New Roman" w:hAnsi="Times New Roman"/>
          <w:sz w:val="24"/>
          <w:szCs w:val="24"/>
        </w:rPr>
        <w:t xml:space="preserve">на поставку </w:t>
      </w:r>
      <w:r w:rsidRPr="00836695">
        <w:rPr>
          <w:rFonts w:ascii="Times New Roman" w:hAnsi="Times New Roman"/>
          <w:sz w:val="24"/>
          <w:szCs w:val="24"/>
        </w:rPr>
        <w:t xml:space="preserve">огнетушителей </w:t>
      </w:r>
    </w:p>
    <w:p w:rsidR="00836695" w:rsidRPr="00836695" w:rsidRDefault="00836695" w:rsidP="00836695">
      <w:pPr>
        <w:ind w:left="600" w:hanging="600"/>
        <w:contextualSpacing/>
        <w:rPr>
          <w:rFonts w:ascii="Times New Roman" w:hAnsi="Times New Roman"/>
          <w:sz w:val="24"/>
          <w:szCs w:val="24"/>
        </w:rPr>
      </w:pPr>
      <w:r w:rsidRPr="00836695">
        <w:rPr>
          <w:rFonts w:ascii="Times New Roman" w:hAnsi="Times New Roman"/>
          <w:sz w:val="24"/>
          <w:szCs w:val="24"/>
        </w:rPr>
        <w:t xml:space="preserve">и защитных масок </w:t>
      </w:r>
    </w:p>
    <w:p w:rsidR="00836695" w:rsidRDefault="00836695" w:rsidP="00836695">
      <w:pPr>
        <w:ind w:left="600" w:hanging="600"/>
        <w:contextualSpacing/>
        <w:rPr>
          <w:rFonts w:ascii="Times New Roman" w:hAnsi="Times New Roman"/>
          <w:sz w:val="24"/>
          <w:szCs w:val="24"/>
        </w:rPr>
      </w:pPr>
    </w:p>
    <w:p w:rsidR="00DA38F1" w:rsidRDefault="00836695" w:rsidP="00DA38F1">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w:t>
      </w:r>
      <w:proofErr w:type="gramStart"/>
      <w:r>
        <w:rPr>
          <w:rFonts w:ascii="Times New Roman" w:hAnsi="Times New Roman"/>
          <w:sz w:val="24"/>
          <w:szCs w:val="24"/>
        </w:rPr>
        <w:t>формирования стоимости договора</w:t>
      </w:r>
      <w:r w:rsidRPr="000E2D39">
        <w:rPr>
          <w:rFonts w:ascii="Times New Roman" w:hAnsi="Times New Roman"/>
          <w:sz w:val="24"/>
          <w:szCs w:val="24"/>
        </w:rPr>
        <w:t xml:space="preserve"> поставк</w:t>
      </w:r>
      <w:r w:rsidR="00CB4E6B">
        <w:rPr>
          <w:rFonts w:ascii="Times New Roman" w:hAnsi="Times New Roman"/>
          <w:sz w:val="24"/>
          <w:szCs w:val="24"/>
        </w:rPr>
        <w:t>и</w:t>
      </w:r>
      <w:r w:rsidRPr="000E2D39">
        <w:rPr>
          <w:rFonts w:ascii="Times New Roman" w:hAnsi="Times New Roman"/>
          <w:sz w:val="24"/>
          <w:szCs w:val="24"/>
        </w:rPr>
        <w:t xml:space="preserve"> </w:t>
      </w:r>
      <w:r w:rsidRPr="00836695">
        <w:rPr>
          <w:rFonts w:ascii="Times New Roman" w:hAnsi="Times New Roman"/>
          <w:sz w:val="24"/>
          <w:szCs w:val="24"/>
        </w:rPr>
        <w:t>огнетушителей</w:t>
      </w:r>
      <w:proofErr w:type="gramEnd"/>
      <w:r w:rsidRPr="00836695">
        <w:rPr>
          <w:rFonts w:ascii="Times New Roman" w:hAnsi="Times New Roman"/>
          <w:sz w:val="24"/>
          <w:szCs w:val="24"/>
        </w:rPr>
        <w:t xml:space="preserve"> и защитных масок </w:t>
      </w:r>
      <w:r w:rsidR="00DA38F1">
        <w:rPr>
          <w:rFonts w:ascii="Times New Roman" w:hAnsi="Times New Roman"/>
          <w:sz w:val="24"/>
          <w:szCs w:val="24"/>
        </w:rPr>
        <w:t>осуществляет анализ предложений поставщиков.</w:t>
      </w:r>
    </w:p>
    <w:p w:rsidR="00836695" w:rsidRDefault="00836695" w:rsidP="00836695">
      <w:pPr>
        <w:spacing w:after="0"/>
        <w:ind w:firstLine="708"/>
        <w:jc w:val="both"/>
        <w:rPr>
          <w:rFonts w:ascii="Times New Roman" w:hAnsi="Times New Roman"/>
          <w:sz w:val="24"/>
          <w:szCs w:val="24"/>
        </w:rPr>
      </w:pPr>
      <w:r>
        <w:rPr>
          <w:rFonts w:ascii="Times New Roman" w:hAnsi="Times New Roman"/>
          <w:sz w:val="24"/>
          <w:szCs w:val="24"/>
        </w:rPr>
        <w:t>В срок до «</w:t>
      </w:r>
      <w:r w:rsidR="00F10507">
        <w:rPr>
          <w:rFonts w:ascii="Times New Roman" w:hAnsi="Times New Roman"/>
          <w:sz w:val="24"/>
          <w:szCs w:val="24"/>
        </w:rPr>
        <w:t>0</w:t>
      </w:r>
      <w:r w:rsidR="001D34F1">
        <w:rPr>
          <w:rFonts w:ascii="Times New Roman" w:hAnsi="Times New Roman"/>
          <w:sz w:val="24"/>
          <w:szCs w:val="24"/>
        </w:rPr>
        <w:t>7</w:t>
      </w:r>
      <w:r>
        <w:rPr>
          <w:rFonts w:ascii="Times New Roman" w:hAnsi="Times New Roman"/>
          <w:sz w:val="24"/>
          <w:szCs w:val="24"/>
        </w:rPr>
        <w:t xml:space="preserve">» июня 2022 г. просим представить предложения по цене договора </w:t>
      </w:r>
      <w:r w:rsidRPr="000E2D39">
        <w:rPr>
          <w:rFonts w:ascii="Times New Roman" w:hAnsi="Times New Roman"/>
          <w:sz w:val="24"/>
          <w:szCs w:val="24"/>
        </w:rPr>
        <w:t xml:space="preserve">на поставку </w:t>
      </w:r>
      <w:r w:rsidRPr="00836695">
        <w:rPr>
          <w:rFonts w:ascii="Times New Roman" w:hAnsi="Times New Roman"/>
          <w:sz w:val="24"/>
          <w:szCs w:val="24"/>
        </w:rPr>
        <w:t>огнетушителей и защитных масок</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изложен в приложении № 3 к настоящему запросу.</w:t>
      </w:r>
    </w:p>
    <w:p w:rsidR="00836695" w:rsidRDefault="00836695" w:rsidP="0083669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7"/>
            <w:rFonts w:ascii="Times New Roman" w:hAnsi="Times New Roman"/>
            <w:sz w:val="24"/>
            <w:szCs w:val="24"/>
            <w:lang w:val="en-US"/>
          </w:rPr>
          <w:t>zakazchik</w:t>
        </w:r>
        <w:r>
          <w:rPr>
            <w:rStyle w:val="a7"/>
            <w:rFonts w:ascii="Times New Roman" w:hAnsi="Times New Roman"/>
            <w:sz w:val="24"/>
            <w:szCs w:val="24"/>
          </w:rPr>
          <w:t>@</w:t>
        </w:r>
        <w:r>
          <w:rPr>
            <w:rStyle w:val="a7"/>
            <w:rFonts w:ascii="Times New Roman" w:hAnsi="Times New Roman"/>
            <w:sz w:val="24"/>
            <w:szCs w:val="24"/>
            <w:lang w:val="en-US"/>
          </w:rPr>
          <w:t>vvolga</w:t>
        </w:r>
        <w:r>
          <w:rPr>
            <w:rStyle w:val="a7"/>
            <w:rFonts w:ascii="Times New Roman" w:hAnsi="Times New Roman"/>
            <w:sz w:val="24"/>
            <w:szCs w:val="24"/>
          </w:rPr>
          <w:t>-</w:t>
        </w:r>
        <w:r>
          <w:rPr>
            <w:rStyle w:val="a7"/>
            <w:rFonts w:ascii="Times New Roman" w:hAnsi="Times New Roman"/>
            <w:sz w:val="24"/>
            <w:szCs w:val="24"/>
            <w:lang w:val="en-US"/>
          </w:rPr>
          <w:t>yar</w:t>
        </w:r>
        <w:r>
          <w:rPr>
            <w:rStyle w:val="a7"/>
            <w:rFonts w:ascii="Times New Roman" w:hAnsi="Times New Roman"/>
            <w:sz w:val="24"/>
            <w:szCs w:val="24"/>
          </w:rPr>
          <w:t>.</w:t>
        </w:r>
        <w:r>
          <w:rPr>
            <w:rStyle w:val="a7"/>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36695" w:rsidRDefault="00836695" w:rsidP="00836695">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836695" w:rsidRDefault="00836695" w:rsidP="00836695">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36695" w:rsidRDefault="00836695" w:rsidP="0083669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36695" w:rsidRDefault="00836695" w:rsidP="00836695">
      <w:pPr>
        <w:spacing w:after="0"/>
        <w:ind w:firstLine="708"/>
        <w:jc w:val="both"/>
        <w:rPr>
          <w:rFonts w:ascii="Times New Roman" w:hAnsi="Times New Roman"/>
          <w:sz w:val="24"/>
          <w:szCs w:val="24"/>
        </w:rPr>
      </w:pPr>
      <w:r>
        <w:rPr>
          <w:rFonts w:ascii="Times New Roman" w:hAnsi="Times New Roman"/>
          <w:sz w:val="24"/>
          <w:szCs w:val="24"/>
        </w:rPr>
        <w:t xml:space="preserve">Техническое задание на поставку </w:t>
      </w:r>
      <w:r w:rsidRPr="00836695">
        <w:rPr>
          <w:rFonts w:ascii="Times New Roman" w:hAnsi="Times New Roman"/>
          <w:sz w:val="24"/>
          <w:szCs w:val="24"/>
        </w:rPr>
        <w:t>огнетушителей и защитных масок</w:t>
      </w:r>
      <w:r w:rsidR="00DA38F1">
        <w:rPr>
          <w:rFonts w:ascii="Times New Roman" w:hAnsi="Times New Roman"/>
          <w:sz w:val="24"/>
          <w:szCs w:val="24"/>
        </w:rPr>
        <w:t xml:space="preserve"> </w:t>
      </w:r>
      <w:r>
        <w:rPr>
          <w:rFonts w:ascii="Times New Roman" w:hAnsi="Times New Roman"/>
          <w:sz w:val="24"/>
          <w:szCs w:val="24"/>
        </w:rPr>
        <w:t>– в приложении № 2 к настоящему запросу.</w:t>
      </w:r>
    </w:p>
    <w:p w:rsidR="00836695" w:rsidRDefault="00836695" w:rsidP="0083669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836695" w:rsidRDefault="00836695" w:rsidP="00836695">
      <w:pPr>
        <w:spacing w:after="0"/>
        <w:jc w:val="both"/>
        <w:rPr>
          <w:rFonts w:ascii="Times New Roman" w:hAnsi="Times New Roman"/>
          <w:sz w:val="24"/>
          <w:szCs w:val="24"/>
        </w:rPr>
      </w:pPr>
    </w:p>
    <w:p w:rsidR="00836695" w:rsidRDefault="00836695" w:rsidP="00836695">
      <w:pPr>
        <w:pStyle w:val="aa"/>
        <w:spacing w:before="0" w:beforeAutospacing="0" w:after="0" w:afterAutospacing="0"/>
        <w:rPr>
          <w:rFonts w:eastAsia="Calibri"/>
          <w:lang w:eastAsia="en-US"/>
        </w:rPr>
      </w:pPr>
      <w:r>
        <w:rPr>
          <w:rFonts w:eastAsia="Calibri"/>
          <w:lang w:eastAsia="en-US"/>
        </w:rPr>
        <w:t>И</w:t>
      </w:r>
      <w:r w:rsidR="00DA38F1">
        <w:rPr>
          <w:rFonts w:eastAsia="Calibri"/>
          <w:lang w:eastAsia="en-US"/>
        </w:rPr>
        <w:t>.о.</w:t>
      </w:r>
      <w:r>
        <w:rPr>
          <w:rFonts w:eastAsia="Calibri"/>
          <w:lang w:eastAsia="en-US"/>
        </w:rPr>
        <w:t xml:space="preserve"> директора ГАУ ЯО «Информационное агентство </w:t>
      </w:r>
    </w:p>
    <w:p w:rsidR="00836695" w:rsidRDefault="00836695" w:rsidP="00836695">
      <w:pPr>
        <w:pStyle w:val="aa"/>
        <w:spacing w:before="0" w:beforeAutospacing="0" w:after="0" w:afterAutospacing="0"/>
        <w:rPr>
          <w:rFonts w:ascii="Calibri" w:eastAsia="Calibri" w:hAnsi="Calibri"/>
          <w:sz w:val="22"/>
          <w:szCs w:val="22"/>
          <w:lang w:eastAsia="en-US"/>
        </w:rPr>
      </w:pPr>
      <w:r>
        <w:rPr>
          <w:rFonts w:eastAsia="Calibri"/>
          <w:lang w:eastAsia="en-US"/>
        </w:rPr>
        <w:t>«Верхняя Волга»                                                                                                В.В.Веселовский</w:t>
      </w:r>
    </w:p>
    <w:p w:rsidR="00836695" w:rsidRDefault="00836695" w:rsidP="00836695">
      <w:pPr>
        <w:pStyle w:val="aa"/>
        <w:spacing w:before="0" w:beforeAutospacing="0" w:after="0" w:afterAutospacing="0"/>
        <w:rPr>
          <w:rFonts w:eastAsia="Calibri"/>
          <w:lang w:eastAsia="en-US"/>
        </w:rPr>
      </w:pPr>
    </w:p>
    <w:p w:rsidR="00836695" w:rsidRDefault="00836695" w:rsidP="00836695">
      <w:pPr>
        <w:pStyle w:val="aa"/>
        <w:spacing w:after="0"/>
        <w:rPr>
          <w:rFonts w:eastAsia="Calibri"/>
          <w:lang w:eastAsia="en-US"/>
        </w:rPr>
      </w:pPr>
    </w:p>
    <w:p w:rsidR="00836695" w:rsidRPr="00117195" w:rsidRDefault="00836695" w:rsidP="0011719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br w:type="page"/>
      </w: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836695" w:rsidRPr="001D6F50" w:rsidRDefault="00836695" w:rsidP="00117195">
      <w:pPr>
        <w:tabs>
          <w:tab w:val="left" w:pos="3969"/>
        </w:tabs>
        <w:spacing w:after="0" w:line="240" w:lineRule="auto"/>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03511" w:rsidRDefault="00103511" w:rsidP="00836695">
      <w:pPr>
        <w:pStyle w:val="aa"/>
        <w:spacing w:before="0" w:beforeAutospacing="0" w:after="0" w:afterAutospacing="0"/>
        <w:jc w:val="right"/>
        <w:outlineLvl w:val="0"/>
        <w:rPr>
          <w:bCs/>
          <w:color w:val="000000"/>
          <w:sz w:val="22"/>
          <w:szCs w:val="22"/>
        </w:rPr>
      </w:pPr>
    </w:p>
    <w:p w:rsidR="00836695" w:rsidRDefault="00836695" w:rsidP="00836695">
      <w:pPr>
        <w:pStyle w:val="aa"/>
        <w:spacing w:before="0" w:beforeAutospacing="0" w:after="0" w:afterAutospacing="0"/>
        <w:jc w:val="right"/>
        <w:outlineLvl w:val="0"/>
        <w:rPr>
          <w:bCs/>
          <w:color w:val="000000"/>
          <w:sz w:val="22"/>
          <w:szCs w:val="22"/>
        </w:rPr>
      </w:pPr>
      <w:r>
        <w:rPr>
          <w:bCs/>
          <w:color w:val="000000"/>
          <w:sz w:val="22"/>
          <w:szCs w:val="22"/>
        </w:rPr>
        <w:t>ФОРМА</w:t>
      </w:r>
    </w:p>
    <w:p w:rsidR="00836695" w:rsidRDefault="00836695" w:rsidP="00836695">
      <w:pPr>
        <w:pStyle w:val="aa"/>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836695" w:rsidRPr="000A4C1B" w:rsidRDefault="00836695" w:rsidP="00836695">
      <w:pPr>
        <w:pStyle w:val="aa"/>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836695" w:rsidRDefault="00836695" w:rsidP="00836695">
      <w:pPr>
        <w:pStyle w:val="aa"/>
        <w:tabs>
          <w:tab w:val="center" w:pos="4677"/>
          <w:tab w:val="right" w:pos="9355"/>
        </w:tabs>
        <w:jc w:val="right"/>
        <w:rPr>
          <w:rFonts w:eastAsia="Calibri"/>
          <w:sz w:val="22"/>
          <w:szCs w:val="22"/>
          <w:lang w:eastAsia="en-US"/>
        </w:rPr>
      </w:pPr>
      <w:r>
        <w:rPr>
          <w:rFonts w:eastAsia="Calibri"/>
          <w:sz w:val="22"/>
          <w:szCs w:val="22"/>
          <w:lang w:eastAsia="en-US"/>
        </w:rPr>
        <w:t xml:space="preserve">НА БЛАНКЕ ОРГАНИЗАЦИИ </w:t>
      </w:r>
    </w:p>
    <w:p w:rsidR="00836695" w:rsidRPr="00BC5115" w:rsidRDefault="00836695" w:rsidP="00836695">
      <w:pPr>
        <w:pStyle w:val="aa"/>
        <w:spacing w:before="0" w:beforeAutospacing="0" w:after="0" w:afterAutospacing="0"/>
        <w:jc w:val="center"/>
        <w:outlineLvl w:val="0"/>
        <w:rPr>
          <w:b/>
          <w:bCs/>
          <w:color w:val="000000"/>
        </w:rPr>
      </w:pPr>
      <w:r>
        <w:rPr>
          <w:b/>
          <w:bCs/>
          <w:color w:val="000000"/>
        </w:rPr>
        <w:t>ПРЕДЛОЖЕНИЕ О ЦЕНЕ ДОГОВОРА</w:t>
      </w:r>
    </w:p>
    <w:p w:rsidR="00836695" w:rsidRDefault="00836695" w:rsidP="00836695">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836695" w:rsidRDefault="00836695" w:rsidP="00836695">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836695" w:rsidRDefault="00836695" w:rsidP="00836695">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836695" w:rsidRDefault="00836695" w:rsidP="00836695">
      <w:pPr>
        <w:rPr>
          <w:rFonts w:ascii="Times New Roman" w:hAnsi="Times New Roman"/>
          <w:sz w:val="20"/>
          <w:szCs w:val="20"/>
        </w:rPr>
      </w:pPr>
      <w:r>
        <w:rPr>
          <w:rFonts w:ascii="Times New Roman" w:hAnsi="Times New Roman"/>
          <w:sz w:val="20"/>
          <w:szCs w:val="20"/>
        </w:rPr>
        <w:t>«___» ________ 202</w:t>
      </w:r>
      <w:r w:rsidR="00117195">
        <w:rPr>
          <w:rFonts w:ascii="Times New Roman" w:hAnsi="Times New Roman"/>
          <w:sz w:val="20"/>
          <w:szCs w:val="20"/>
        </w:rPr>
        <w:t>2</w:t>
      </w:r>
      <w:r>
        <w:rPr>
          <w:rFonts w:ascii="Times New Roman" w:hAnsi="Times New Roman"/>
          <w:sz w:val="20"/>
          <w:szCs w:val="20"/>
        </w:rPr>
        <w:t xml:space="preserve"> г.</w:t>
      </w:r>
    </w:p>
    <w:p w:rsidR="00836695" w:rsidRPr="008536C7" w:rsidRDefault="00836695" w:rsidP="00836695">
      <w:pPr>
        <w:widowControl w:val="0"/>
        <w:spacing w:after="0"/>
        <w:ind w:firstLine="708"/>
        <w:jc w:val="both"/>
        <w:rPr>
          <w:rFonts w:ascii="Times New Roman" w:hAnsi="Times New Roman"/>
          <w:bCs/>
          <w:sz w:val="20"/>
          <w:szCs w:val="20"/>
        </w:rPr>
      </w:pPr>
      <w:r>
        <w:rPr>
          <w:rFonts w:ascii="Times New Roman" w:hAnsi="Times New Roman"/>
          <w:bCs/>
          <w:sz w:val="20"/>
          <w:szCs w:val="20"/>
        </w:rPr>
        <w:t>В соответствии с условиями договора</w:t>
      </w:r>
      <w:r w:rsidRPr="00F00C14">
        <w:rPr>
          <w:rFonts w:ascii="Times New Roman" w:hAnsi="Times New Roman"/>
          <w:bCs/>
          <w:sz w:val="20"/>
          <w:szCs w:val="20"/>
        </w:rPr>
        <w:t xml:space="preserve"> поставк</w:t>
      </w:r>
      <w:r w:rsidR="00DA6004">
        <w:rPr>
          <w:rFonts w:ascii="Times New Roman" w:hAnsi="Times New Roman"/>
          <w:bCs/>
          <w:sz w:val="20"/>
          <w:szCs w:val="20"/>
        </w:rPr>
        <w:t>и</w:t>
      </w:r>
      <w:r w:rsidRPr="00F00C14">
        <w:rPr>
          <w:rFonts w:ascii="Times New Roman" w:hAnsi="Times New Roman"/>
          <w:bCs/>
          <w:sz w:val="20"/>
          <w:szCs w:val="20"/>
        </w:rPr>
        <w:t xml:space="preserve"> </w:t>
      </w:r>
      <w:r w:rsidR="00117195" w:rsidRPr="00117195">
        <w:rPr>
          <w:rFonts w:ascii="Times New Roman" w:hAnsi="Times New Roman"/>
          <w:bCs/>
          <w:sz w:val="20"/>
          <w:szCs w:val="20"/>
        </w:rPr>
        <w:t xml:space="preserve">огнетушителей и защитных масок </w:t>
      </w:r>
      <w:r>
        <w:rPr>
          <w:rFonts w:ascii="Times New Roman" w:hAnsi="Times New Roman"/>
          <w:bCs/>
          <w:sz w:val="20"/>
          <w:szCs w:val="20"/>
        </w:rPr>
        <w:t xml:space="preserve">проект, которого изложен в запросе в целях формирования представления о рыночных ценах от </w:t>
      </w:r>
      <w:r w:rsidR="00E66DD2">
        <w:rPr>
          <w:rFonts w:ascii="Times New Roman" w:hAnsi="Times New Roman"/>
          <w:bCs/>
          <w:sz w:val="20"/>
          <w:szCs w:val="20"/>
        </w:rPr>
        <w:t>03</w:t>
      </w:r>
      <w:r>
        <w:rPr>
          <w:rFonts w:ascii="Times New Roman" w:hAnsi="Times New Roman"/>
          <w:bCs/>
          <w:sz w:val="20"/>
          <w:szCs w:val="20"/>
        </w:rPr>
        <w:t>.</w:t>
      </w:r>
      <w:r w:rsidR="00E66DD2">
        <w:rPr>
          <w:rFonts w:ascii="Times New Roman" w:hAnsi="Times New Roman"/>
          <w:bCs/>
          <w:sz w:val="20"/>
          <w:szCs w:val="20"/>
        </w:rPr>
        <w:t>06</w:t>
      </w:r>
      <w:r>
        <w:rPr>
          <w:rFonts w:ascii="Times New Roman" w:hAnsi="Times New Roman"/>
          <w:bCs/>
          <w:sz w:val="20"/>
          <w:szCs w:val="20"/>
        </w:rPr>
        <w:t>.202</w:t>
      </w:r>
      <w:r w:rsidR="00117195">
        <w:rPr>
          <w:rFonts w:ascii="Times New Roman" w:hAnsi="Times New Roman"/>
          <w:bCs/>
          <w:sz w:val="20"/>
          <w:szCs w:val="20"/>
        </w:rPr>
        <w:t>2</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________ </w:t>
      </w:r>
      <w:r>
        <w:rPr>
          <w:rFonts w:ascii="Times New Roman" w:hAnsi="Times New Roman"/>
          <w:bCs/>
          <w:i/>
          <w:sz w:val="20"/>
          <w:szCs w:val="20"/>
        </w:rPr>
        <w:t>(название организации)</w:t>
      </w:r>
      <w:r>
        <w:rPr>
          <w:rFonts w:ascii="Times New Roman" w:hAnsi="Times New Roman"/>
          <w:bCs/>
          <w:sz w:val="20"/>
          <w:szCs w:val="20"/>
        </w:rPr>
        <w:t xml:space="preserve"> </w:t>
      </w:r>
      <w:r w:rsidR="00CA4034">
        <w:rPr>
          <w:rFonts w:ascii="Times New Roman" w:hAnsi="Times New Roman"/>
          <w:bCs/>
          <w:sz w:val="20"/>
          <w:szCs w:val="20"/>
        </w:rPr>
        <w:t xml:space="preserve">предлагает </w:t>
      </w:r>
      <w:r>
        <w:rPr>
          <w:rFonts w:ascii="Times New Roman" w:hAnsi="Times New Roman"/>
          <w:bCs/>
          <w:sz w:val="20"/>
          <w:szCs w:val="20"/>
        </w:rPr>
        <w:t>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tbl>
      <w:tblPr>
        <w:tblStyle w:val="ac"/>
        <w:tblW w:w="9464" w:type="dxa"/>
        <w:tblLayout w:type="fixed"/>
        <w:tblLook w:val="04A0"/>
      </w:tblPr>
      <w:tblGrid>
        <w:gridCol w:w="566"/>
        <w:gridCol w:w="2235"/>
        <w:gridCol w:w="709"/>
        <w:gridCol w:w="2976"/>
        <w:gridCol w:w="1276"/>
        <w:gridCol w:w="851"/>
        <w:gridCol w:w="851"/>
      </w:tblGrid>
      <w:tr w:rsidR="00117195" w:rsidTr="00117195">
        <w:tc>
          <w:tcPr>
            <w:tcW w:w="567" w:type="dxa"/>
            <w:vMerge w:val="restart"/>
            <w:tcBorders>
              <w:top w:val="single" w:sz="4" w:space="0" w:color="auto"/>
              <w:left w:val="single" w:sz="4" w:space="0" w:color="auto"/>
              <w:bottom w:val="single" w:sz="4" w:space="0" w:color="auto"/>
              <w:right w:val="single" w:sz="4" w:space="0" w:color="auto"/>
            </w:tcBorders>
            <w:hideMark/>
          </w:tcPr>
          <w:p w:rsidR="00836695" w:rsidRDefault="00836695" w:rsidP="0072031B">
            <w:pPr>
              <w:jc w:val="center"/>
              <w:rPr>
                <w:rFonts w:ascii="Times New Roman" w:hAnsi="Times New Roman"/>
                <w:b/>
                <w:sz w:val="20"/>
                <w:szCs w:val="20"/>
              </w:rPr>
            </w:pPr>
            <w:r>
              <w:rPr>
                <w:rFonts w:ascii="Times New Roman" w:hAnsi="Times New Roman"/>
                <w:b/>
                <w:sz w:val="20"/>
                <w:szCs w:val="20"/>
              </w:rPr>
              <w:t>№</w:t>
            </w:r>
          </w:p>
          <w:p w:rsidR="00836695" w:rsidRDefault="00836695" w:rsidP="0072031B">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235" w:type="dxa"/>
            <w:vMerge w:val="restart"/>
            <w:tcBorders>
              <w:top w:val="single" w:sz="4" w:space="0" w:color="auto"/>
              <w:left w:val="single" w:sz="4" w:space="0" w:color="auto"/>
              <w:bottom w:val="single" w:sz="4" w:space="0" w:color="auto"/>
              <w:right w:val="single" w:sz="4" w:space="0" w:color="auto"/>
            </w:tcBorders>
            <w:hideMark/>
          </w:tcPr>
          <w:p w:rsidR="00836695" w:rsidRDefault="00836695" w:rsidP="0072031B">
            <w:pPr>
              <w:jc w:val="center"/>
              <w:rPr>
                <w:rFonts w:ascii="Times New Roman" w:hAnsi="Times New Roman"/>
                <w:b/>
                <w:sz w:val="20"/>
                <w:szCs w:val="20"/>
              </w:rPr>
            </w:pPr>
            <w:r>
              <w:rPr>
                <w:rFonts w:ascii="Times New Roman" w:hAnsi="Times New Roman"/>
                <w:b/>
                <w:sz w:val="20"/>
                <w:szCs w:val="20"/>
              </w:rPr>
              <w:t>Наименование товара,</w:t>
            </w:r>
          </w:p>
          <w:p w:rsidR="00836695" w:rsidRDefault="00836695" w:rsidP="0072031B">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36695" w:rsidRDefault="00836695" w:rsidP="00117195">
            <w:pPr>
              <w:spacing w:line="276" w:lineRule="auto"/>
              <w:jc w:val="center"/>
              <w:rPr>
                <w:rFonts w:ascii="Times New Roman" w:hAnsi="Times New Roman"/>
                <w:b/>
                <w:sz w:val="20"/>
                <w:szCs w:val="20"/>
              </w:rPr>
            </w:pPr>
            <w:r>
              <w:rPr>
                <w:rFonts w:ascii="Times New Roman" w:hAnsi="Times New Roman"/>
                <w:b/>
                <w:sz w:val="20"/>
                <w:szCs w:val="20"/>
              </w:rPr>
              <w:t xml:space="preserve">Кол-во, </w:t>
            </w:r>
            <w:r w:rsidR="00117195">
              <w:rPr>
                <w:rFonts w:ascii="Times New Roman" w:hAnsi="Times New Roman"/>
                <w:b/>
                <w:sz w:val="20"/>
                <w:szCs w:val="20"/>
              </w:rPr>
              <w:t>шт.</w:t>
            </w:r>
          </w:p>
        </w:tc>
        <w:tc>
          <w:tcPr>
            <w:tcW w:w="2976" w:type="dxa"/>
            <w:tcBorders>
              <w:top w:val="single" w:sz="4" w:space="0" w:color="auto"/>
              <w:left w:val="single" w:sz="4" w:space="0" w:color="auto"/>
              <w:bottom w:val="single" w:sz="4" w:space="0" w:color="auto"/>
              <w:right w:val="single" w:sz="4" w:space="0" w:color="auto"/>
            </w:tcBorders>
            <w:hideMark/>
          </w:tcPr>
          <w:p w:rsidR="00836695" w:rsidRDefault="00836695" w:rsidP="0072031B">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36695" w:rsidRDefault="00836695" w:rsidP="0072031B">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836695" w:rsidRDefault="00836695" w:rsidP="0072031B">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850" w:type="dxa"/>
            <w:vMerge w:val="restart"/>
            <w:tcBorders>
              <w:top w:val="single" w:sz="4" w:space="0" w:color="auto"/>
              <w:left w:val="single" w:sz="4" w:space="0" w:color="auto"/>
              <w:bottom w:val="single" w:sz="4" w:space="0" w:color="auto"/>
              <w:right w:val="single" w:sz="4" w:space="0" w:color="auto"/>
            </w:tcBorders>
            <w:hideMark/>
          </w:tcPr>
          <w:p w:rsidR="00836695" w:rsidRDefault="00836695" w:rsidP="0072031B">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117195" w:rsidTr="00117195">
        <w:tc>
          <w:tcPr>
            <w:tcW w:w="567" w:type="dxa"/>
            <w:vMerge/>
            <w:tcBorders>
              <w:top w:val="single" w:sz="4" w:space="0" w:color="auto"/>
              <w:left w:val="single" w:sz="4" w:space="0" w:color="auto"/>
              <w:bottom w:val="single" w:sz="4" w:space="0" w:color="auto"/>
              <w:right w:val="single" w:sz="4" w:space="0" w:color="auto"/>
            </w:tcBorders>
            <w:vAlign w:val="center"/>
            <w:hideMark/>
          </w:tcPr>
          <w:p w:rsidR="00836695" w:rsidRDefault="00836695" w:rsidP="0072031B">
            <w:pPr>
              <w:rPr>
                <w:rFonts w:ascii="Times New Roman" w:hAnsi="Times New Roman"/>
                <w:b/>
                <w:sz w:val="20"/>
                <w:szCs w:val="20"/>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836695" w:rsidRDefault="00836695" w:rsidP="0072031B">
            <w:pPr>
              <w:rPr>
                <w:rFonts w:ascii="Times New Roman" w:hAnsi="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36695" w:rsidRDefault="00836695" w:rsidP="0072031B">
            <w:pPr>
              <w:rPr>
                <w:rFonts w:ascii="Times New Roman" w:hAnsi="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836695" w:rsidRDefault="00836695" w:rsidP="0072031B">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6695" w:rsidRDefault="00836695" w:rsidP="0072031B">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36695" w:rsidRDefault="00836695" w:rsidP="0072031B">
            <w:pPr>
              <w:rPr>
                <w:rFonts w:ascii="Times New Roman" w:hAnsi="Times New Roman"/>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36695" w:rsidRDefault="00836695" w:rsidP="0072031B">
            <w:pPr>
              <w:rPr>
                <w:rFonts w:ascii="Times New Roman" w:hAnsi="Times New Roman"/>
                <w:b/>
                <w:sz w:val="20"/>
                <w:szCs w:val="20"/>
              </w:rPr>
            </w:pPr>
          </w:p>
        </w:tc>
      </w:tr>
      <w:tr w:rsidR="00117195" w:rsidTr="00117195">
        <w:tc>
          <w:tcPr>
            <w:tcW w:w="567" w:type="dxa"/>
            <w:tcBorders>
              <w:top w:val="single" w:sz="4" w:space="0" w:color="auto"/>
              <w:left w:val="single" w:sz="4" w:space="0" w:color="auto"/>
              <w:bottom w:val="single" w:sz="4" w:space="0" w:color="auto"/>
              <w:right w:val="single" w:sz="4" w:space="0" w:color="auto"/>
            </w:tcBorders>
            <w:hideMark/>
          </w:tcPr>
          <w:p w:rsidR="00836695" w:rsidRDefault="00836695" w:rsidP="0072031B">
            <w:pPr>
              <w:rPr>
                <w:rFonts w:ascii="Times New Roman" w:hAnsi="Times New Roman"/>
                <w:sz w:val="20"/>
                <w:szCs w:val="20"/>
                <w:lang w:eastAsia="ru-RU"/>
              </w:rPr>
            </w:pPr>
            <w:r>
              <w:rPr>
                <w:rFonts w:ascii="Times New Roman" w:hAnsi="Times New Roman"/>
                <w:sz w:val="20"/>
                <w:szCs w:val="20"/>
                <w:lang w:eastAsia="ru-RU"/>
              </w:rPr>
              <w:t>1.</w:t>
            </w:r>
          </w:p>
        </w:tc>
        <w:tc>
          <w:tcPr>
            <w:tcW w:w="2235" w:type="dxa"/>
            <w:tcBorders>
              <w:top w:val="single" w:sz="4" w:space="0" w:color="auto"/>
              <w:left w:val="single" w:sz="4" w:space="0" w:color="auto"/>
              <w:bottom w:val="single" w:sz="4" w:space="0" w:color="auto"/>
              <w:right w:val="single" w:sz="4" w:space="0" w:color="auto"/>
            </w:tcBorders>
          </w:tcPr>
          <w:p w:rsidR="00836695" w:rsidRPr="00117195" w:rsidRDefault="00836695" w:rsidP="00117195">
            <w:pPr>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695" w:rsidRDefault="00836695" w:rsidP="0072031B">
            <w:pPr>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695" w:rsidRDefault="00836695" w:rsidP="0072031B">
            <w:pPr>
              <w:spacing w:line="276"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r>
      <w:tr w:rsidR="00117195" w:rsidTr="00117195">
        <w:tc>
          <w:tcPr>
            <w:tcW w:w="567" w:type="dxa"/>
            <w:tcBorders>
              <w:top w:val="single" w:sz="4" w:space="0" w:color="auto"/>
              <w:left w:val="single" w:sz="4" w:space="0" w:color="auto"/>
              <w:bottom w:val="single" w:sz="4" w:space="0" w:color="auto"/>
              <w:right w:val="single" w:sz="4" w:space="0" w:color="auto"/>
            </w:tcBorders>
            <w:hideMark/>
          </w:tcPr>
          <w:p w:rsidR="00836695" w:rsidRDefault="00836695" w:rsidP="0072031B">
            <w:pPr>
              <w:rPr>
                <w:rFonts w:ascii="Times New Roman" w:hAnsi="Times New Roman"/>
                <w:sz w:val="20"/>
                <w:szCs w:val="20"/>
                <w:lang w:eastAsia="ru-RU"/>
              </w:rPr>
            </w:pPr>
            <w:r>
              <w:rPr>
                <w:rFonts w:ascii="Times New Roman" w:hAnsi="Times New Roman"/>
                <w:sz w:val="20"/>
                <w:szCs w:val="20"/>
                <w:lang w:eastAsia="ru-RU"/>
              </w:rPr>
              <w:t>2.</w:t>
            </w:r>
          </w:p>
        </w:tc>
        <w:tc>
          <w:tcPr>
            <w:tcW w:w="2235" w:type="dxa"/>
            <w:tcBorders>
              <w:top w:val="single" w:sz="4" w:space="0" w:color="auto"/>
              <w:left w:val="single" w:sz="4" w:space="0" w:color="auto"/>
              <w:bottom w:val="single" w:sz="4" w:space="0" w:color="auto"/>
              <w:right w:val="single" w:sz="4" w:space="0" w:color="auto"/>
            </w:tcBorders>
          </w:tcPr>
          <w:p w:rsidR="00836695" w:rsidRPr="00117195" w:rsidRDefault="00836695" w:rsidP="00117195">
            <w:pPr>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695" w:rsidRDefault="00836695" w:rsidP="0072031B">
            <w:pPr>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r>
      <w:tr w:rsidR="00117195" w:rsidTr="00117195">
        <w:tc>
          <w:tcPr>
            <w:tcW w:w="567" w:type="dxa"/>
            <w:tcBorders>
              <w:top w:val="single" w:sz="4" w:space="0" w:color="auto"/>
              <w:left w:val="single" w:sz="4" w:space="0" w:color="auto"/>
              <w:bottom w:val="single" w:sz="4" w:space="0" w:color="auto"/>
              <w:right w:val="single" w:sz="4" w:space="0" w:color="auto"/>
            </w:tcBorders>
            <w:hideMark/>
          </w:tcPr>
          <w:p w:rsidR="00836695" w:rsidRDefault="00836695" w:rsidP="0072031B">
            <w:pPr>
              <w:rPr>
                <w:rFonts w:ascii="Times New Roman" w:hAnsi="Times New Roman"/>
                <w:sz w:val="20"/>
                <w:szCs w:val="20"/>
                <w:lang w:eastAsia="ru-RU"/>
              </w:rPr>
            </w:pPr>
            <w:r>
              <w:rPr>
                <w:rFonts w:ascii="Times New Roman" w:hAnsi="Times New Roman"/>
                <w:sz w:val="20"/>
                <w:szCs w:val="20"/>
                <w:lang w:eastAsia="ru-RU"/>
              </w:rPr>
              <w:t>3.</w:t>
            </w:r>
          </w:p>
        </w:tc>
        <w:tc>
          <w:tcPr>
            <w:tcW w:w="2235" w:type="dxa"/>
            <w:tcBorders>
              <w:top w:val="single" w:sz="4" w:space="0" w:color="auto"/>
              <w:left w:val="single" w:sz="4" w:space="0" w:color="auto"/>
              <w:bottom w:val="single" w:sz="4" w:space="0" w:color="auto"/>
              <w:right w:val="single" w:sz="4" w:space="0" w:color="auto"/>
            </w:tcBorders>
          </w:tcPr>
          <w:p w:rsidR="00836695" w:rsidRPr="004E1954" w:rsidRDefault="00836695" w:rsidP="0072031B">
            <w:pP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695" w:rsidRDefault="00836695" w:rsidP="0072031B">
            <w:pPr>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36695" w:rsidRDefault="00836695" w:rsidP="0072031B">
            <w:pPr>
              <w:jc w:val="center"/>
              <w:rPr>
                <w:rFonts w:ascii="Times New Roman" w:hAnsi="Times New Roman"/>
                <w:sz w:val="20"/>
                <w:szCs w:val="20"/>
              </w:rPr>
            </w:pPr>
          </w:p>
        </w:tc>
      </w:tr>
      <w:tr w:rsidR="002634D3" w:rsidTr="00117195">
        <w:tc>
          <w:tcPr>
            <w:tcW w:w="567" w:type="dxa"/>
            <w:tcBorders>
              <w:top w:val="single" w:sz="4" w:space="0" w:color="auto"/>
              <w:left w:val="single" w:sz="4" w:space="0" w:color="auto"/>
              <w:bottom w:val="single" w:sz="4" w:space="0" w:color="auto"/>
              <w:right w:val="single" w:sz="4" w:space="0" w:color="auto"/>
            </w:tcBorders>
            <w:hideMark/>
          </w:tcPr>
          <w:p w:rsidR="002634D3" w:rsidRDefault="001D38CE" w:rsidP="0072031B">
            <w:pPr>
              <w:rPr>
                <w:rFonts w:ascii="Times New Roman" w:hAnsi="Times New Roman"/>
                <w:sz w:val="20"/>
                <w:szCs w:val="20"/>
              </w:rPr>
            </w:pPr>
            <w:r>
              <w:rPr>
                <w:rFonts w:ascii="Times New Roman" w:hAnsi="Times New Roman"/>
                <w:sz w:val="20"/>
                <w:szCs w:val="20"/>
              </w:rPr>
              <w:t>4.</w:t>
            </w:r>
          </w:p>
        </w:tc>
        <w:tc>
          <w:tcPr>
            <w:tcW w:w="2235" w:type="dxa"/>
            <w:tcBorders>
              <w:top w:val="single" w:sz="4" w:space="0" w:color="auto"/>
              <w:left w:val="single" w:sz="4" w:space="0" w:color="auto"/>
              <w:bottom w:val="single" w:sz="4" w:space="0" w:color="auto"/>
              <w:right w:val="single" w:sz="4" w:space="0" w:color="auto"/>
            </w:tcBorders>
          </w:tcPr>
          <w:p w:rsidR="002634D3" w:rsidRPr="004E1954" w:rsidRDefault="002634D3" w:rsidP="0072031B">
            <w:pP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4D3" w:rsidRDefault="002634D3" w:rsidP="0072031B">
            <w:pPr>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2634D3" w:rsidRDefault="002634D3" w:rsidP="0072031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34D3" w:rsidRDefault="002634D3" w:rsidP="0072031B">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4D3" w:rsidRDefault="002634D3" w:rsidP="0072031B">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634D3" w:rsidRDefault="002634D3" w:rsidP="0072031B">
            <w:pPr>
              <w:jc w:val="center"/>
              <w:rPr>
                <w:rFonts w:ascii="Times New Roman" w:hAnsi="Times New Roman"/>
                <w:sz w:val="20"/>
                <w:szCs w:val="20"/>
              </w:rPr>
            </w:pPr>
          </w:p>
        </w:tc>
      </w:tr>
      <w:tr w:rsidR="00836695" w:rsidTr="00117195">
        <w:tc>
          <w:tcPr>
            <w:tcW w:w="8613" w:type="dxa"/>
            <w:gridSpan w:val="6"/>
            <w:tcBorders>
              <w:top w:val="single" w:sz="4" w:space="0" w:color="auto"/>
              <w:left w:val="single" w:sz="4" w:space="0" w:color="auto"/>
              <w:bottom w:val="single" w:sz="4" w:space="0" w:color="auto"/>
              <w:right w:val="single" w:sz="4" w:space="0" w:color="auto"/>
            </w:tcBorders>
          </w:tcPr>
          <w:p w:rsidR="00836695" w:rsidRPr="004E1954" w:rsidRDefault="00836695" w:rsidP="0072031B">
            <w:pPr>
              <w:jc w:val="right"/>
              <w:rPr>
                <w:rFonts w:ascii="Times New Roman" w:hAnsi="Times New Roman"/>
                <w:b/>
                <w:sz w:val="20"/>
                <w:szCs w:val="20"/>
              </w:rPr>
            </w:pPr>
            <w:r w:rsidRPr="004E1954">
              <w:rPr>
                <w:rFonts w:ascii="Times New Roman" w:hAnsi="Times New Roman"/>
                <w:b/>
                <w:sz w:val="20"/>
                <w:szCs w:val="20"/>
              </w:rPr>
              <w:t xml:space="preserve">НДС ___%/ </w:t>
            </w:r>
            <w:proofErr w:type="gramStart"/>
            <w:r w:rsidRPr="004E1954">
              <w:rPr>
                <w:rFonts w:ascii="Times New Roman" w:hAnsi="Times New Roman"/>
                <w:b/>
                <w:sz w:val="20"/>
                <w:szCs w:val="20"/>
              </w:rPr>
              <w:t>НДС</w:t>
            </w:r>
            <w:proofErr w:type="gramEnd"/>
            <w:r w:rsidRPr="004E1954">
              <w:rPr>
                <w:rFonts w:ascii="Times New Roman" w:hAnsi="Times New Roman"/>
                <w:b/>
                <w:sz w:val="20"/>
                <w:szCs w:val="20"/>
              </w:rPr>
              <w:t xml:space="preserve"> не облагается</w:t>
            </w:r>
          </w:p>
        </w:tc>
        <w:tc>
          <w:tcPr>
            <w:tcW w:w="851" w:type="dxa"/>
            <w:tcBorders>
              <w:top w:val="single" w:sz="4" w:space="0" w:color="auto"/>
              <w:left w:val="single" w:sz="4" w:space="0" w:color="auto"/>
              <w:bottom w:val="single" w:sz="4" w:space="0" w:color="auto"/>
              <w:right w:val="single" w:sz="4" w:space="0" w:color="auto"/>
            </w:tcBorders>
          </w:tcPr>
          <w:p w:rsidR="00836695" w:rsidRPr="004E1954" w:rsidRDefault="00836695" w:rsidP="0072031B">
            <w:pPr>
              <w:jc w:val="right"/>
              <w:rPr>
                <w:rFonts w:ascii="Times New Roman" w:hAnsi="Times New Roman"/>
                <w:b/>
                <w:sz w:val="20"/>
                <w:szCs w:val="20"/>
              </w:rPr>
            </w:pPr>
          </w:p>
        </w:tc>
      </w:tr>
      <w:tr w:rsidR="00836695" w:rsidTr="00117195">
        <w:tc>
          <w:tcPr>
            <w:tcW w:w="8613" w:type="dxa"/>
            <w:gridSpan w:val="6"/>
            <w:tcBorders>
              <w:top w:val="single" w:sz="4" w:space="0" w:color="auto"/>
              <w:left w:val="single" w:sz="4" w:space="0" w:color="auto"/>
              <w:bottom w:val="single" w:sz="4" w:space="0" w:color="auto"/>
              <w:right w:val="single" w:sz="4" w:space="0" w:color="auto"/>
            </w:tcBorders>
          </w:tcPr>
          <w:p w:rsidR="00836695" w:rsidRPr="004E1954" w:rsidRDefault="00836695" w:rsidP="0072031B">
            <w:pPr>
              <w:jc w:val="right"/>
              <w:rPr>
                <w:rFonts w:ascii="Times New Roman" w:hAnsi="Times New Roman"/>
                <w:b/>
                <w:sz w:val="20"/>
                <w:szCs w:val="20"/>
              </w:rPr>
            </w:pPr>
            <w:r w:rsidRPr="004E1954">
              <w:rPr>
                <w:rFonts w:ascii="Times New Roman" w:hAnsi="Times New Roman"/>
                <w:b/>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rsidR="00836695" w:rsidRPr="004E1954" w:rsidRDefault="00836695" w:rsidP="0072031B">
            <w:pPr>
              <w:jc w:val="right"/>
              <w:rPr>
                <w:rFonts w:ascii="Times New Roman" w:hAnsi="Times New Roman"/>
                <w:b/>
                <w:sz w:val="20"/>
                <w:szCs w:val="20"/>
              </w:rPr>
            </w:pPr>
          </w:p>
        </w:tc>
      </w:tr>
    </w:tbl>
    <w:p w:rsidR="00836695" w:rsidRDefault="00836695" w:rsidP="00836695">
      <w:pPr>
        <w:pStyle w:val="aa"/>
        <w:widowControl w:val="0"/>
        <w:tabs>
          <w:tab w:val="right" w:pos="8798"/>
        </w:tabs>
        <w:autoSpaceDE w:val="0"/>
        <w:autoSpaceDN w:val="0"/>
        <w:spacing w:before="0" w:beforeAutospacing="0" w:after="0" w:afterAutospacing="0" w:line="245" w:lineRule="exact"/>
        <w:rPr>
          <w:rStyle w:val="1"/>
          <w:rFonts w:eastAsia="Calibri"/>
          <w:color w:val="000000"/>
        </w:rPr>
      </w:pPr>
      <w:r>
        <w:rPr>
          <w:rStyle w:val="1"/>
          <w:rFonts w:eastAsia="Calibri"/>
          <w:color w:val="000000"/>
        </w:rPr>
        <w:t>Руководитель (</w:t>
      </w:r>
      <w:r>
        <w:rPr>
          <w:rStyle w:val="af"/>
          <w:rFonts w:eastAsia="Arial"/>
          <w:color w:val="000000"/>
        </w:rPr>
        <w:t>должность)</w:t>
      </w:r>
      <w:r>
        <w:rPr>
          <w:rStyle w:val="1"/>
          <w:rFonts w:eastAsia="Calibri"/>
          <w:color w:val="000000"/>
        </w:rPr>
        <w:t xml:space="preserve"> ______________________    (Ф.И.О. Руководителя)</w:t>
      </w:r>
    </w:p>
    <w:p w:rsidR="00836695" w:rsidRPr="0067549A" w:rsidRDefault="00836695" w:rsidP="00836695">
      <w:pPr>
        <w:pStyle w:val="aa"/>
        <w:widowControl w:val="0"/>
        <w:tabs>
          <w:tab w:val="right" w:pos="8798"/>
        </w:tabs>
        <w:autoSpaceDE w:val="0"/>
        <w:autoSpaceDN w:val="0"/>
        <w:spacing w:before="0" w:beforeAutospacing="0" w:after="0" w:afterAutospacing="0" w:line="245" w:lineRule="exact"/>
        <w:rPr>
          <w:rFonts w:eastAsia="Calibri"/>
          <w:color w:val="000000"/>
          <w:sz w:val="20"/>
          <w:szCs w:val="20"/>
        </w:rPr>
      </w:pPr>
      <w:r>
        <w:rPr>
          <w:rStyle w:val="1"/>
          <w:rFonts w:eastAsia="Calibri"/>
          <w:color w:val="000000"/>
        </w:rPr>
        <w:t>м.п.</w:t>
      </w:r>
    </w:p>
    <w:p w:rsidR="00103511" w:rsidRDefault="00103511" w:rsidP="00836695">
      <w:pPr>
        <w:spacing w:after="0" w:line="240" w:lineRule="auto"/>
        <w:jc w:val="both"/>
        <w:rPr>
          <w:rFonts w:ascii="Times New Roman" w:hAnsi="Times New Roman"/>
          <w:b/>
          <w:i/>
          <w:sz w:val="16"/>
          <w:szCs w:val="16"/>
        </w:rPr>
      </w:pPr>
    </w:p>
    <w:p w:rsidR="00836695" w:rsidRDefault="00836695" w:rsidP="00836695">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836695" w:rsidRDefault="00836695" w:rsidP="00836695">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836695" w:rsidRDefault="00836695" w:rsidP="00836695">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36695" w:rsidRDefault="00836695" w:rsidP="00836695">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836695" w:rsidRDefault="00836695" w:rsidP="00836695">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36695" w:rsidRPr="008536C7" w:rsidRDefault="00836695" w:rsidP="00836695">
      <w:pPr>
        <w:spacing w:after="0" w:line="240" w:lineRule="auto"/>
        <w:jc w:val="both"/>
        <w:rPr>
          <w:rFonts w:ascii="Times New Roman" w:hAnsi="Times New Roman"/>
          <w:i/>
          <w:sz w:val="16"/>
          <w:szCs w:val="16"/>
        </w:rPr>
      </w:pPr>
      <w:r>
        <w:rPr>
          <w:rFonts w:ascii="Times New Roman" w:hAnsi="Times New Roman"/>
          <w:i/>
          <w:sz w:val="16"/>
          <w:szCs w:val="16"/>
        </w:rPr>
        <w:t>5</w:t>
      </w:r>
      <w:r w:rsidRPr="004E1954">
        <w:rPr>
          <w:rFonts w:ascii="Times New Roman" w:hAnsi="Times New Roman"/>
          <w:i/>
          <w:sz w:val="16"/>
          <w:szCs w:val="16"/>
        </w:rPr>
        <w:t xml:space="preserve">.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E1954">
          <w:rPr>
            <w:rFonts w:ascii="Times New Roman" w:hAnsi="Times New Roman"/>
            <w:i/>
            <w:sz w:val="16"/>
            <w:szCs w:val="16"/>
          </w:rPr>
          <w:t>классификатором</w:t>
        </w:r>
      </w:hyperlink>
      <w:r w:rsidRPr="004E1954">
        <w:rPr>
          <w:rFonts w:ascii="Times New Roman" w:hAnsi="Times New Roman"/>
          <w:i/>
          <w:sz w:val="16"/>
          <w:szCs w:val="16"/>
        </w:rPr>
        <w:t xml:space="preserve"> стран мира ОК (МК (ИСО 3166) 004-97) 025-2001.</w:t>
      </w:r>
    </w:p>
    <w:p w:rsidR="00836695" w:rsidRDefault="00836695">
      <w:pPr>
        <w:rPr>
          <w:rFonts w:ascii="Times New Roman" w:hAnsi="Times New Roman" w:cs="Times New Roman"/>
          <w:b/>
          <w:sz w:val="24"/>
          <w:szCs w:val="24"/>
        </w:rPr>
      </w:pPr>
    </w:p>
    <w:p w:rsidR="00117195" w:rsidRDefault="00117195" w:rsidP="00466AB1">
      <w:pPr>
        <w:spacing w:after="0" w:line="240" w:lineRule="auto"/>
        <w:jc w:val="center"/>
        <w:rPr>
          <w:rFonts w:ascii="Times New Roman" w:hAnsi="Times New Roman" w:cs="Times New Roman"/>
          <w:b/>
          <w:sz w:val="24"/>
          <w:szCs w:val="24"/>
        </w:rPr>
        <w:sectPr w:rsidR="00117195" w:rsidSect="00891C7D">
          <w:pgSz w:w="11906" w:h="16838"/>
          <w:pgMar w:top="1134" w:right="850" w:bottom="1134" w:left="1701" w:header="708" w:footer="708" w:gutter="0"/>
          <w:cols w:space="708"/>
          <w:docGrid w:linePitch="360"/>
        </w:sectPr>
      </w:pPr>
    </w:p>
    <w:p w:rsidR="00117195" w:rsidRPr="001D6F50" w:rsidRDefault="00117195" w:rsidP="0011719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117195" w:rsidRDefault="00117195" w:rsidP="00117195">
      <w:pPr>
        <w:spacing w:after="0" w:line="240" w:lineRule="auto"/>
        <w:jc w:val="right"/>
        <w:rPr>
          <w:rFonts w:ascii="Times New Roman" w:hAnsi="Times New Roman" w:cs="Times New Roman"/>
          <w:b/>
          <w:sz w:val="24"/>
          <w:szCs w:val="24"/>
        </w:rPr>
      </w:pPr>
      <w:r w:rsidRPr="001D6F50">
        <w:rPr>
          <w:rFonts w:ascii="Times New Roman" w:hAnsi="Times New Roman"/>
          <w:b/>
          <w:i/>
          <w:sz w:val="20"/>
          <w:szCs w:val="20"/>
        </w:rPr>
        <w:t>представления о рыночных ценах</w:t>
      </w:r>
      <w:r w:rsidRPr="006144E0">
        <w:rPr>
          <w:rFonts w:ascii="Times New Roman" w:hAnsi="Times New Roman" w:cs="Times New Roman"/>
          <w:b/>
          <w:sz w:val="24"/>
          <w:szCs w:val="24"/>
        </w:rPr>
        <w:t xml:space="preserve"> </w:t>
      </w:r>
    </w:p>
    <w:p w:rsidR="00BD52AA" w:rsidRDefault="00BD52AA" w:rsidP="00117195">
      <w:pPr>
        <w:spacing w:after="0" w:line="240" w:lineRule="auto"/>
        <w:jc w:val="center"/>
        <w:rPr>
          <w:rFonts w:ascii="Times New Roman" w:hAnsi="Times New Roman" w:cs="Times New Roman"/>
          <w:b/>
          <w:sz w:val="24"/>
          <w:szCs w:val="24"/>
        </w:rPr>
      </w:pPr>
    </w:p>
    <w:p w:rsidR="00466AB1" w:rsidRPr="006144E0" w:rsidRDefault="00466AB1" w:rsidP="00117195">
      <w:pPr>
        <w:spacing w:after="0" w:line="240" w:lineRule="auto"/>
        <w:jc w:val="center"/>
        <w:rPr>
          <w:rFonts w:ascii="Times New Roman" w:hAnsi="Times New Roman" w:cs="Times New Roman"/>
          <w:b/>
          <w:sz w:val="24"/>
          <w:szCs w:val="24"/>
        </w:rPr>
      </w:pPr>
      <w:r w:rsidRPr="006144E0">
        <w:rPr>
          <w:rFonts w:ascii="Times New Roman" w:hAnsi="Times New Roman" w:cs="Times New Roman"/>
          <w:b/>
          <w:sz w:val="24"/>
          <w:szCs w:val="24"/>
        </w:rPr>
        <w:t>Техническое задание</w:t>
      </w:r>
    </w:p>
    <w:p w:rsidR="00466AB1" w:rsidRPr="00466AB1" w:rsidRDefault="00466AB1" w:rsidP="00466AB1">
      <w:pPr>
        <w:spacing w:after="0" w:line="240" w:lineRule="auto"/>
        <w:rPr>
          <w:rFonts w:ascii="Times New Roman" w:hAnsi="Times New Roman" w:cs="Times New Roman"/>
          <w:sz w:val="20"/>
          <w:szCs w:val="20"/>
        </w:rPr>
      </w:pPr>
    </w:p>
    <w:p w:rsidR="00427FE5" w:rsidRPr="006144E0" w:rsidRDefault="00427FE5" w:rsidP="006144E0">
      <w:pPr>
        <w:pStyle w:val="a3"/>
        <w:adjustRightInd w:val="0"/>
        <w:ind w:left="0"/>
        <w:jc w:val="both"/>
        <w:rPr>
          <w:b/>
          <w:sz w:val="20"/>
        </w:rPr>
      </w:pPr>
      <w:r w:rsidRPr="006144E0">
        <w:rPr>
          <w:b/>
          <w:bCs/>
          <w:sz w:val="20"/>
        </w:rPr>
        <w:t>Наименование объекта закупки:</w:t>
      </w:r>
      <w:r w:rsidRPr="006144E0">
        <w:rPr>
          <w:sz w:val="20"/>
        </w:rPr>
        <w:t xml:space="preserve"> </w:t>
      </w:r>
      <w:r w:rsidRPr="006144E0">
        <w:rPr>
          <w:noProof/>
          <w:sz w:val="20"/>
        </w:rPr>
        <w:t>Поставка огнетушителей</w:t>
      </w:r>
      <w:r w:rsidR="00836695">
        <w:rPr>
          <w:noProof/>
          <w:sz w:val="20"/>
        </w:rPr>
        <w:t xml:space="preserve"> и защитных масок</w:t>
      </w:r>
      <w:r w:rsidR="00BD52AA">
        <w:rPr>
          <w:noProof/>
          <w:sz w:val="20"/>
        </w:rPr>
        <w:t>.</w:t>
      </w:r>
    </w:p>
    <w:p w:rsidR="00705643" w:rsidRPr="006144E0" w:rsidRDefault="00705643" w:rsidP="006144E0">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Место поставки:</w:t>
      </w:r>
      <w:r w:rsidR="00836695">
        <w:rPr>
          <w:rFonts w:ascii="Times New Roman" w:hAnsi="Times New Roman" w:cs="Times New Roman"/>
          <w:sz w:val="20"/>
          <w:szCs w:val="20"/>
        </w:rPr>
        <w:t xml:space="preserve"> </w:t>
      </w:r>
      <w:r w:rsidRPr="006144E0">
        <w:rPr>
          <w:rFonts w:ascii="Times New Roman" w:hAnsi="Times New Roman" w:cs="Times New Roman"/>
          <w:sz w:val="20"/>
          <w:szCs w:val="20"/>
        </w:rPr>
        <w:t xml:space="preserve">Ярославская область, </w:t>
      </w:r>
      <w:proofErr w:type="gramStart"/>
      <w:r w:rsidRPr="006144E0">
        <w:rPr>
          <w:rFonts w:ascii="Times New Roman" w:hAnsi="Times New Roman" w:cs="Times New Roman"/>
          <w:sz w:val="20"/>
          <w:szCs w:val="20"/>
        </w:rPr>
        <w:t>г</w:t>
      </w:r>
      <w:proofErr w:type="gramEnd"/>
      <w:r w:rsidRPr="006144E0">
        <w:rPr>
          <w:rFonts w:ascii="Times New Roman" w:hAnsi="Times New Roman" w:cs="Times New Roman"/>
          <w:sz w:val="20"/>
          <w:szCs w:val="20"/>
        </w:rPr>
        <w:t>. Ярославль, ул. Максимова, д</w:t>
      </w:r>
      <w:r w:rsidR="00BD52AA">
        <w:rPr>
          <w:rFonts w:ascii="Times New Roman" w:hAnsi="Times New Roman" w:cs="Times New Roman"/>
          <w:sz w:val="20"/>
          <w:szCs w:val="20"/>
        </w:rPr>
        <w:t>.</w:t>
      </w:r>
      <w:r w:rsidRPr="006144E0">
        <w:rPr>
          <w:rFonts w:ascii="Times New Roman" w:hAnsi="Times New Roman" w:cs="Times New Roman"/>
          <w:sz w:val="20"/>
          <w:szCs w:val="20"/>
        </w:rPr>
        <w:t xml:space="preserve"> 17/27. </w:t>
      </w:r>
    </w:p>
    <w:p w:rsidR="00F472D3" w:rsidRPr="00F472D3" w:rsidRDefault="00705643" w:rsidP="00F472D3">
      <w:pPr>
        <w:spacing w:after="0" w:line="240" w:lineRule="auto"/>
        <w:rPr>
          <w:rFonts w:ascii="Times New Roman" w:hAnsi="Times New Roman" w:cs="Times New Roman"/>
          <w:color w:val="000000"/>
          <w:sz w:val="20"/>
          <w:szCs w:val="20"/>
        </w:rPr>
      </w:pPr>
      <w:r w:rsidRPr="006144E0">
        <w:rPr>
          <w:rFonts w:ascii="Times New Roman" w:hAnsi="Times New Roman" w:cs="Times New Roman"/>
          <w:sz w:val="20"/>
          <w:szCs w:val="20"/>
        </w:rPr>
        <w:t xml:space="preserve">Срок </w:t>
      </w:r>
      <w:r w:rsidR="00BD52AA" w:rsidRPr="006144E0">
        <w:rPr>
          <w:rFonts w:ascii="Times New Roman" w:hAnsi="Times New Roman" w:cs="Times New Roman"/>
          <w:sz w:val="20"/>
          <w:szCs w:val="20"/>
        </w:rPr>
        <w:t>поставки: в</w:t>
      </w:r>
      <w:r w:rsidRPr="006144E0">
        <w:rPr>
          <w:rFonts w:ascii="Times New Roman" w:hAnsi="Times New Roman" w:cs="Times New Roman"/>
          <w:sz w:val="20"/>
          <w:szCs w:val="20"/>
        </w:rPr>
        <w:t xml:space="preserve"> течение 20 календарных </w:t>
      </w:r>
      <w:r w:rsidRPr="00BD52AA">
        <w:rPr>
          <w:rFonts w:ascii="Times New Roman" w:hAnsi="Times New Roman" w:cs="Times New Roman"/>
          <w:color w:val="000000"/>
          <w:sz w:val="20"/>
          <w:szCs w:val="20"/>
        </w:rPr>
        <w:t xml:space="preserve">дней </w:t>
      </w:r>
      <w:proofErr w:type="gramStart"/>
      <w:r w:rsidRPr="00BD52AA">
        <w:rPr>
          <w:rFonts w:ascii="Times New Roman" w:hAnsi="Times New Roman" w:cs="Times New Roman"/>
          <w:color w:val="000000"/>
          <w:sz w:val="20"/>
          <w:szCs w:val="20"/>
        </w:rPr>
        <w:t>с даты заключения</w:t>
      </w:r>
      <w:proofErr w:type="gramEnd"/>
      <w:r w:rsidRPr="00BD52AA">
        <w:rPr>
          <w:rFonts w:ascii="Times New Roman" w:hAnsi="Times New Roman" w:cs="Times New Roman"/>
          <w:color w:val="000000"/>
          <w:sz w:val="20"/>
          <w:szCs w:val="20"/>
        </w:rPr>
        <w:t xml:space="preserve"> </w:t>
      </w:r>
      <w:r w:rsidR="00BD52AA" w:rsidRPr="00BD52AA">
        <w:rPr>
          <w:rFonts w:ascii="Times New Roman" w:hAnsi="Times New Roman" w:cs="Times New Roman"/>
          <w:color w:val="000000"/>
          <w:sz w:val="20"/>
          <w:szCs w:val="20"/>
        </w:rPr>
        <w:t>договора.</w:t>
      </w:r>
    </w:p>
    <w:p w:rsidR="00466AB1" w:rsidRPr="006144E0" w:rsidRDefault="00466AB1" w:rsidP="006144E0">
      <w:pPr>
        <w:spacing w:after="0" w:line="240" w:lineRule="auto"/>
        <w:jc w:val="both"/>
        <w:rPr>
          <w:rFonts w:ascii="Times New Roman" w:hAnsi="Times New Roman" w:cs="Times New Roman"/>
          <w:color w:val="000000"/>
          <w:sz w:val="20"/>
          <w:szCs w:val="20"/>
        </w:rPr>
      </w:pPr>
      <w:r w:rsidRPr="006144E0">
        <w:rPr>
          <w:rFonts w:ascii="Times New Roman" w:hAnsi="Times New Roman" w:cs="Times New Roman"/>
          <w:b/>
          <w:bCs/>
          <w:color w:val="000000"/>
          <w:sz w:val="20"/>
          <w:szCs w:val="20"/>
        </w:rPr>
        <w:t>Требования к сроку и (или) объему гарантийного качества:</w:t>
      </w:r>
      <w:r w:rsidRPr="006144E0">
        <w:rPr>
          <w:rStyle w:val="apple-converted-space"/>
          <w:rFonts w:ascii="Times New Roman" w:hAnsi="Times New Roman" w:cs="Times New Roman"/>
          <w:color w:val="000000"/>
          <w:sz w:val="20"/>
          <w:szCs w:val="20"/>
        </w:rPr>
        <w:t> </w:t>
      </w:r>
      <w:r w:rsidRPr="006144E0">
        <w:rPr>
          <w:rFonts w:ascii="Times New Roman" w:hAnsi="Times New Roman" w:cs="Times New Roman"/>
          <w:color w:val="000000"/>
          <w:sz w:val="20"/>
          <w:szCs w:val="20"/>
        </w:rPr>
        <w:t>срок предоставления гарантий с момента поставки – не менее 12 месяцев.</w:t>
      </w:r>
    </w:p>
    <w:p w:rsidR="00466AB1" w:rsidRPr="006144E0" w:rsidRDefault="00466AB1" w:rsidP="006144E0">
      <w:pPr>
        <w:spacing w:after="0" w:line="240" w:lineRule="auto"/>
        <w:jc w:val="both"/>
        <w:rPr>
          <w:rFonts w:ascii="Times New Roman" w:hAnsi="Times New Roman" w:cs="Times New Roman"/>
          <w:color w:val="000000"/>
          <w:sz w:val="20"/>
          <w:szCs w:val="20"/>
        </w:rPr>
      </w:pPr>
      <w:r w:rsidRPr="006144E0">
        <w:rPr>
          <w:rFonts w:ascii="Times New Roman" w:hAnsi="Times New Roman" w:cs="Times New Roman"/>
          <w:b/>
          <w:bCs/>
          <w:color w:val="000000"/>
          <w:sz w:val="20"/>
          <w:szCs w:val="20"/>
        </w:rPr>
        <w:t>Требования к упаковке:</w:t>
      </w:r>
      <w:r w:rsidRPr="006144E0">
        <w:rPr>
          <w:rStyle w:val="apple-converted-space"/>
          <w:rFonts w:ascii="Times New Roman" w:hAnsi="Times New Roman" w:cs="Times New Roman"/>
          <w:b/>
          <w:bCs/>
          <w:color w:val="000000"/>
          <w:sz w:val="20"/>
          <w:szCs w:val="20"/>
        </w:rPr>
        <w:t> </w:t>
      </w:r>
      <w:r w:rsidRPr="006144E0">
        <w:rPr>
          <w:rFonts w:ascii="Times New Roman" w:hAnsi="Times New Roman" w:cs="Times New Roman"/>
          <w:color w:val="000000"/>
          <w:sz w:val="20"/>
          <w:szCs w:val="20"/>
        </w:rPr>
        <w:t>целостность упаковки, обеспечивающей сохранность товара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предохраняющей товар от атмосферных воздействий.</w:t>
      </w:r>
      <w:r w:rsidRPr="006144E0">
        <w:rPr>
          <w:rFonts w:ascii="Times New Roman" w:hAnsi="Times New Roman" w:cs="Times New Roman"/>
          <w:color w:val="000000"/>
          <w:sz w:val="20"/>
          <w:szCs w:val="20"/>
        </w:rPr>
        <w:br/>
      </w:r>
      <w:proofErr w:type="gramStart"/>
      <w:r w:rsidRPr="006144E0">
        <w:rPr>
          <w:rFonts w:ascii="Times New Roman" w:hAnsi="Times New Roman" w:cs="Times New Roman"/>
          <w:b/>
          <w:bCs/>
          <w:color w:val="000000"/>
          <w:sz w:val="20"/>
          <w:szCs w:val="20"/>
        </w:rPr>
        <w:t>Требования к качественным характеристикам:</w:t>
      </w:r>
      <w:r w:rsidRPr="006144E0">
        <w:rPr>
          <w:rStyle w:val="apple-converted-space"/>
          <w:rFonts w:ascii="Times New Roman" w:hAnsi="Times New Roman" w:cs="Times New Roman"/>
          <w:b/>
          <w:bCs/>
          <w:color w:val="000000"/>
          <w:sz w:val="20"/>
          <w:szCs w:val="20"/>
        </w:rPr>
        <w:t> </w:t>
      </w:r>
      <w:r w:rsidRPr="006144E0">
        <w:rPr>
          <w:rFonts w:ascii="Times New Roman" w:hAnsi="Times New Roman" w:cs="Times New Roman"/>
          <w:color w:val="000000"/>
          <w:sz w:val="20"/>
          <w:szCs w:val="20"/>
        </w:rPr>
        <w:t>качество поставляемого товара должно соответствовать государственным стандартам (</w:t>
      </w:r>
      <w:r w:rsidRPr="006144E0">
        <w:rPr>
          <w:rFonts w:ascii="Times New Roman" w:hAnsi="Times New Roman" w:cs="Times New Roman"/>
          <w:color w:val="000000"/>
          <w:sz w:val="20"/>
          <w:szCs w:val="20"/>
          <w:shd w:val="clear" w:color="auto" w:fill="FFFFFF"/>
        </w:rPr>
        <w:t>ГОСТ Р 51057-2001 "Техника пожарная.</w:t>
      </w:r>
      <w:proofErr w:type="gramEnd"/>
      <w:r w:rsidRPr="006144E0">
        <w:rPr>
          <w:rFonts w:ascii="Times New Roman" w:hAnsi="Times New Roman" w:cs="Times New Roman"/>
          <w:color w:val="000000"/>
          <w:sz w:val="20"/>
          <w:szCs w:val="20"/>
          <w:shd w:val="clear" w:color="auto" w:fill="FFFFFF"/>
        </w:rPr>
        <w:t xml:space="preserve"> Огнетушители переносные. Общие технические требования. </w:t>
      </w:r>
      <w:proofErr w:type="gramStart"/>
      <w:r w:rsidRPr="006144E0">
        <w:rPr>
          <w:rFonts w:ascii="Times New Roman" w:hAnsi="Times New Roman" w:cs="Times New Roman"/>
          <w:color w:val="000000"/>
          <w:sz w:val="20"/>
          <w:szCs w:val="20"/>
          <w:shd w:val="clear" w:color="auto" w:fill="FFFFFF"/>
        </w:rPr>
        <w:t>Методы испытаний"</w:t>
      </w:r>
      <w:r w:rsidRPr="006144E0">
        <w:rPr>
          <w:rFonts w:ascii="Times New Roman" w:hAnsi="Times New Roman" w:cs="Times New Roman"/>
          <w:color w:val="000000"/>
          <w:sz w:val="20"/>
          <w:szCs w:val="20"/>
        </w:rPr>
        <w:t>), техническим условиям (ТУ).</w:t>
      </w:r>
      <w:proofErr w:type="gramEnd"/>
    </w:p>
    <w:p w:rsidR="00466AB1" w:rsidRPr="006144E0" w:rsidRDefault="00466AB1" w:rsidP="006144E0">
      <w:pPr>
        <w:spacing w:after="0" w:line="240" w:lineRule="auto"/>
        <w:jc w:val="both"/>
        <w:rPr>
          <w:rFonts w:ascii="Times New Roman" w:hAnsi="Times New Roman" w:cs="Times New Roman"/>
          <w:b/>
          <w:bCs/>
          <w:color w:val="000000"/>
          <w:sz w:val="20"/>
          <w:szCs w:val="20"/>
        </w:rPr>
      </w:pPr>
      <w:r w:rsidRPr="006144E0">
        <w:rPr>
          <w:rFonts w:ascii="Times New Roman" w:hAnsi="Times New Roman" w:cs="Times New Roman"/>
          <w:b/>
          <w:bCs/>
          <w:color w:val="000000"/>
          <w:sz w:val="20"/>
          <w:szCs w:val="20"/>
        </w:rPr>
        <w:t>Требования к качеству поставляемых товаров.</w:t>
      </w:r>
    </w:p>
    <w:p w:rsidR="00466AB1" w:rsidRPr="006144E0" w:rsidRDefault="00466AB1" w:rsidP="006144E0">
      <w:pPr>
        <w:spacing w:after="0" w:line="240" w:lineRule="auto"/>
        <w:jc w:val="both"/>
        <w:rPr>
          <w:rFonts w:ascii="Times New Roman" w:hAnsi="Times New Roman" w:cs="Times New Roman"/>
          <w:color w:val="000000"/>
          <w:sz w:val="20"/>
          <w:szCs w:val="20"/>
        </w:rPr>
      </w:pPr>
      <w:r w:rsidRPr="006144E0">
        <w:rPr>
          <w:rFonts w:ascii="Times New Roman" w:hAnsi="Times New Roman" w:cs="Times New Roman"/>
          <w:color w:val="000000"/>
          <w:sz w:val="20"/>
          <w:szCs w:val="20"/>
        </w:rPr>
        <w:t>Поставляемый товар должен быть не ранее 202</w:t>
      </w:r>
      <w:r w:rsidR="00705643" w:rsidRPr="006144E0">
        <w:rPr>
          <w:rFonts w:ascii="Times New Roman" w:hAnsi="Times New Roman" w:cs="Times New Roman"/>
          <w:color w:val="000000"/>
          <w:sz w:val="20"/>
          <w:szCs w:val="20"/>
        </w:rPr>
        <w:t>2</w:t>
      </w:r>
      <w:r w:rsidRPr="006144E0">
        <w:rPr>
          <w:rFonts w:ascii="Times New Roman" w:hAnsi="Times New Roman" w:cs="Times New Roman"/>
          <w:color w:val="000000"/>
          <w:sz w:val="20"/>
          <w:szCs w:val="20"/>
        </w:rPr>
        <w:t xml:space="preserve"> года выпуска</w:t>
      </w:r>
      <w:r w:rsidR="00BD52AA">
        <w:rPr>
          <w:rFonts w:ascii="Times New Roman" w:hAnsi="Times New Roman" w:cs="Times New Roman"/>
          <w:color w:val="000000"/>
          <w:sz w:val="20"/>
          <w:szCs w:val="20"/>
        </w:rPr>
        <w:t xml:space="preserve"> </w:t>
      </w:r>
      <w:r w:rsidR="00427FE5" w:rsidRPr="006144E0">
        <w:rPr>
          <w:rFonts w:ascii="Times New Roman" w:hAnsi="Times New Roman" w:cs="Times New Roman"/>
          <w:sz w:val="20"/>
          <w:szCs w:val="20"/>
        </w:rPr>
        <w:t>(</w:t>
      </w:r>
      <w:r w:rsidR="00427FE5" w:rsidRPr="006144E0">
        <w:rPr>
          <w:rFonts w:ascii="Times New Roman" w:hAnsi="Times New Roman" w:cs="Times New Roman"/>
          <w:i/>
          <w:sz w:val="20"/>
          <w:szCs w:val="20"/>
        </w:rPr>
        <w:t>Срок выпуска влияет на срок службы: обеспечение наиболее максимального срока эксплуатации огнетушителей</w:t>
      </w:r>
      <w:r w:rsidR="00BD52AA">
        <w:rPr>
          <w:rFonts w:ascii="Times New Roman" w:hAnsi="Times New Roman" w:cs="Times New Roman"/>
          <w:i/>
          <w:sz w:val="20"/>
          <w:szCs w:val="20"/>
        </w:rPr>
        <w:t>).</w:t>
      </w:r>
    </w:p>
    <w:p w:rsidR="0072031B" w:rsidRPr="006144E0" w:rsidRDefault="00466AB1" w:rsidP="006144E0">
      <w:pPr>
        <w:spacing w:after="0" w:line="240" w:lineRule="auto"/>
        <w:jc w:val="both"/>
        <w:rPr>
          <w:rFonts w:ascii="Times New Roman" w:hAnsi="Times New Roman" w:cs="Times New Roman"/>
          <w:color w:val="000000"/>
          <w:sz w:val="20"/>
          <w:szCs w:val="20"/>
        </w:rPr>
      </w:pPr>
      <w:proofErr w:type="gramStart"/>
      <w:r w:rsidRPr="006144E0">
        <w:rPr>
          <w:rFonts w:ascii="Times New Roman" w:hAnsi="Times New Roman" w:cs="Times New Roman"/>
          <w:color w:val="000000"/>
          <w:sz w:val="20"/>
          <w:szCs w:val="20"/>
        </w:rPr>
        <w:t>Поставляемы</w:t>
      </w:r>
      <w:r w:rsidR="0072031B">
        <w:rPr>
          <w:rFonts w:ascii="Times New Roman" w:hAnsi="Times New Roman" w:cs="Times New Roman"/>
          <w:color w:val="000000"/>
          <w:sz w:val="20"/>
          <w:szCs w:val="20"/>
        </w:rPr>
        <w:t>е</w:t>
      </w:r>
      <w:r w:rsidRPr="006144E0">
        <w:rPr>
          <w:rFonts w:ascii="Times New Roman" w:hAnsi="Times New Roman" w:cs="Times New Roman"/>
          <w:color w:val="000000"/>
          <w:sz w:val="20"/>
          <w:szCs w:val="20"/>
        </w:rPr>
        <w:t xml:space="preserve"> товар</w:t>
      </w:r>
      <w:r w:rsidR="0072031B">
        <w:rPr>
          <w:rFonts w:ascii="Times New Roman" w:hAnsi="Times New Roman" w:cs="Times New Roman"/>
          <w:color w:val="000000"/>
          <w:sz w:val="20"/>
          <w:szCs w:val="20"/>
        </w:rPr>
        <w:t>ы должны быть новыми,</w:t>
      </w:r>
      <w:r w:rsidRPr="006144E0">
        <w:rPr>
          <w:rFonts w:ascii="Times New Roman" w:hAnsi="Times New Roman" w:cs="Times New Roman"/>
          <w:color w:val="000000"/>
          <w:sz w:val="20"/>
          <w:szCs w:val="20"/>
        </w:rPr>
        <w:t xml:space="preserve"> не должны ранее быть в эксплуатации, не должны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хранения и/или исп</w:t>
      </w:r>
      <w:r w:rsidR="0072031B">
        <w:rPr>
          <w:rFonts w:ascii="Times New Roman" w:hAnsi="Times New Roman" w:cs="Times New Roman"/>
          <w:color w:val="000000"/>
          <w:sz w:val="20"/>
          <w:szCs w:val="20"/>
        </w:rPr>
        <w:t xml:space="preserve">ользования поставляемых товаров, </w:t>
      </w:r>
      <w:r w:rsidR="0072031B" w:rsidRPr="0064326E">
        <w:rPr>
          <w:rFonts w:ascii="Times New Roman" w:hAnsi="Times New Roman" w:cs="Times New Roman"/>
          <w:color w:val="000000"/>
          <w:sz w:val="20"/>
          <w:szCs w:val="20"/>
        </w:rPr>
        <w:t>а также в максимальной степени соответствовать ТУ и другим показателям качества продукции, сертифицированным, соответствовать</w:t>
      </w:r>
      <w:proofErr w:type="gramEnd"/>
      <w:r w:rsidR="0072031B" w:rsidRPr="0064326E">
        <w:rPr>
          <w:rFonts w:ascii="Times New Roman" w:hAnsi="Times New Roman" w:cs="Times New Roman"/>
          <w:color w:val="000000"/>
          <w:sz w:val="20"/>
          <w:szCs w:val="20"/>
        </w:rPr>
        <w:t xml:space="preserve"> </w:t>
      </w:r>
      <w:proofErr w:type="gramStart"/>
      <w:r w:rsidR="0072031B" w:rsidRPr="0064326E">
        <w:rPr>
          <w:rFonts w:ascii="Times New Roman" w:hAnsi="Times New Roman" w:cs="Times New Roman"/>
          <w:color w:val="000000"/>
          <w:sz w:val="20"/>
          <w:szCs w:val="20"/>
        </w:rPr>
        <w:t>Российским стандартам (ГОСТ Р 51057-2001 "Техника пожарная.</w:t>
      </w:r>
      <w:proofErr w:type="gramEnd"/>
      <w:r w:rsidR="0072031B" w:rsidRPr="0064326E">
        <w:rPr>
          <w:rFonts w:ascii="Times New Roman" w:hAnsi="Times New Roman" w:cs="Times New Roman"/>
          <w:color w:val="000000"/>
          <w:sz w:val="20"/>
          <w:szCs w:val="20"/>
        </w:rPr>
        <w:t xml:space="preserve"> Огнетушители переносные. Общие технические требования. Методы испытаний", ГОСТ Р 51017-2009 "Государственный стандарт Российской Федерации. Техника пожарная. Огнетушители передвижные. Общие технические требования. </w:t>
      </w:r>
      <w:proofErr w:type="gramStart"/>
      <w:r w:rsidR="0072031B" w:rsidRPr="0064326E">
        <w:rPr>
          <w:rFonts w:ascii="Times New Roman" w:hAnsi="Times New Roman" w:cs="Times New Roman"/>
          <w:color w:val="000000"/>
          <w:sz w:val="20"/>
          <w:szCs w:val="20"/>
        </w:rPr>
        <w:t>Методы испытаний"), и указанным ниже техническим характеристикам и требованиям Заказчика.</w:t>
      </w:r>
      <w:proofErr w:type="gramEnd"/>
    </w:p>
    <w:p w:rsidR="00466AB1" w:rsidRPr="0064326E" w:rsidRDefault="00466AB1" w:rsidP="006144E0">
      <w:pPr>
        <w:spacing w:after="0" w:line="240" w:lineRule="auto"/>
        <w:jc w:val="both"/>
        <w:rPr>
          <w:rFonts w:ascii="Times New Roman" w:hAnsi="Times New Roman" w:cs="Times New Roman"/>
          <w:sz w:val="20"/>
          <w:szCs w:val="20"/>
        </w:rPr>
      </w:pPr>
      <w:r w:rsidRPr="006144E0">
        <w:rPr>
          <w:rFonts w:ascii="Times New Roman" w:hAnsi="Times New Roman" w:cs="Times New Roman"/>
          <w:color w:val="000000"/>
          <w:sz w:val="20"/>
          <w:szCs w:val="20"/>
        </w:rPr>
        <w:t>Участник размещения заказа обязан иметь на весь поставляемый товар сертификаты, подтверждающие качество продукции, санитарно-гигиенические сертификаты, регистрационные удостоверения.</w:t>
      </w:r>
      <w:r w:rsidRPr="006144E0">
        <w:rPr>
          <w:rStyle w:val="apple-converted-space"/>
          <w:rFonts w:ascii="Times New Roman" w:hAnsi="Times New Roman" w:cs="Times New Roman"/>
          <w:color w:val="000000"/>
          <w:sz w:val="20"/>
          <w:szCs w:val="20"/>
        </w:rPr>
        <w:t> </w:t>
      </w:r>
      <w:r w:rsidR="00705643" w:rsidRPr="006144E0">
        <w:rPr>
          <w:rFonts w:ascii="Times New Roman" w:hAnsi="Times New Roman" w:cs="Times New Roman"/>
          <w:sz w:val="20"/>
          <w:szCs w:val="20"/>
        </w:rPr>
        <w:t xml:space="preserve">Весь товар должен иметь сертификат пожарной безопасности и соответствовать требованиям пожарной безопасности, </w:t>
      </w:r>
      <w:r w:rsidR="00705643" w:rsidRPr="0064326E">
        <w:rPr>
          <w:rFonts w:ascii="Times New Roman" w:hAnsi="Times New Roman" w:cs="Times New Roman"/>
          <w:sz w:val="20"/>
          <w:szCs w:val="20"/>
        </w:rPr>
        <w:t>установленным в ГОСТ Р 51057-2001 (раздел 6) и НПБ 155-2002 и сертификат соответствия требованиям нормативных документов ГОСТ Р 51057-2001 (раздел 6).</w:t>
      </w:r>
    </w:p>
    <w:p w:rsidR="00876CFF" w:rsidRPr="006144E0" w:rsidRDefault="00876CFF" w:rsidP="006144E0">
      <w:pPr>
        <w:spacing w:after="0" w:line="240" w:lineRule="auto"/>
        <w:jc w:val="both"/>
        <w:rPr>
          <w:rStyle w:val="apple-converted-space"/>
          <w:rFonts w:ascii="Times New Roman" w:eastAsia="Arial Unicode MS" w:hAnsi="Times New Roman" w:cs="Times New Roman"/>
          <w:color w:val="000000"/>
          <w:sz w:val="20"/>
          <w:szCs w:val="20"/>
        </w:rPr>
      </w:pPr>
      <w:r w:rsidRPr="0064326E">
        <w:rPr>
          <w:rFonts w:ascii="Times New Roman" w:hAnsi="Times New Roman" w:cs="Times New Roman"/>
          <w:color w:val="000000"/>
          <w:sz w:val="20"/>
          <w:szCs w:val="20"/>
        </w:rPr>
        <w:t xml:space="preserve">Качество и безопасность </w:t>
      </w:r>
      <w:r w:rsidR="0072031B" w:rsidRPr="0064326E">
        <w:rPr>
          <w:rFonts w:ascii="Times New Roman" w:hAnsi="Times New Roman" w:cs="Times New Roman"/>
          <w:color w:val="000000"/>
          <w:sz w:val="20"/>
          <w:szCs w:val="20"/>
        </w:rPr>
        <w:t xml:space="preserve">защитных </w:t>
      </w:r>
      <w:r w:rsidRPr="0064326E">
        <w:rPr>
          <w:rFonts w:ascii="Times New Roman" w:hAnsi="Times New Roman" w:cs="Times New Roman"/>
          <w:color w:val="000000"/>
          <w:sz w:val="20"/>
          <w:szCs w:val="20"/>
        </w:rPr>
        <w:t>масок должны подтверждаться сертификатом на соответствие требованиям Технического регламента Таможенного</w:t>
      </w:r>
      <w:r w:rsidRPr="006144E0">
        <w:rPr>
          <w:rFonts w:ascii="Times New Roman" w:hAnsi="Times New Roman" w:cs="Times New Roman"/>
          <w:color w:val="000000"/>
          <w:sz w:val="20"/>
          <w:szCs w:val="20"/>
        </w:rPr>
        <w:t xml:space="preserve"> союза </w:t>
      </w:r>
      <w:proofErr w:type="gramStart"/>
      <w:r w:rsidRPr="006144E0">
        <w:rPr>
          <w:rFonts w:ascii="Times New Roman" w:hAnsi="Times New Roman" w:cs="Times New Roman"/>
          <w:color w:val="000000"/>
          <w:sz w:val="20"/>
          <w:szCs w:val="20"/>
        </w:rPr>
        <w:t>ТР</w:t>
      </w:r>
      <w:proofErr w:type="gramEnd"/>
      <w:r w:rsidRPr="006144E0">
        <w:rPr>
          <w:rFonts w:ascii="Times New Roman" w:hAnsi="Times New Roman" w:cs="Times New Roman"/>
          <w:color w:val="000000"/>
          <w:sz w:val="20"/>
          <w:szCs w:val="20"/>
        </w:rPr>
        <w:t xml:space="preserve"> ТС 019/2011 «О безопасности средств индивидуальной защиты». </w:t>
      </w:r>
      <w:r w:rsidRPr="006144E0">
        <w:rPr>
          <w:rFonts w:ascii="Times New Roman" w:eastAsia="Arial Unicode MS" w:hAnsi="Times New Roman" w:cs="Times New Roman"/>
          <w:color w:val="000000"/>
          <w:sz w:val="20"/>
          <w:szCs w:val="20"/>
        </w:rPr>
        <w:t>На индивидуальной упаковке каждой маски должны быть нанесены четко различимые следующие сведения: наименование и марка; предназначение; номер партии; дата изготовления (с точностью до месяца); порядок надевания; реквизиты изготовителя.</w:t>
      </w:r>
    </w:p>
    <w:p w:rsidR="00466AB1" w:rsidRPr="006144E0" w:rsidRDefault="00466AB1" w:rsidP="006144E0">
      <w:pPr>
        <w:spacing w:after="0" w:line="240" w:lineRule="auto"/>
        <w:jc w:val="both"/>
        <w:rPr>
          <w:rFonts w:ascii="Times New Roman" w:hAnsi="Times New Roman" w:cs="Times New Roman"/>
          <w:sz w:val="20"/>
          <w:szCs w:val="20"/>
        </w:rPr>
      </w:pPr>
      <w:proofErr w:type="gramStart"/>
      <w:r w:rsidRPr="006144E0">
        <w:rPr>
          <w:rFonts w:ascii="Times New Roman" w:hAnsi="Times New Roman" w:cs="Times New Roman"/>
          <w:color w:val="000000"/>
          <w:sz w:val="20"/>
          <w:szCs w:val="20"/>
        </w:rPr>
        <w:t>В комплекте поставки должны быть представлены документы, содержащие официальную информацию Производителя оборудования: сертификаты, подтверждающие документы о соответствии предлагаемого оборудования Техническим требованиям, паспорта на оборудование, инструкции по эксплуатации, инструкции по техническому обслуживанию, гарантийные талоны.</w:t>
      </w:r>
      <w:proofErr w:type="gramEnd"/>
    </w:p>
    <w:p w:rsidR="00466AB1" w:rsidRPr="00466AB1" w:rsidRDefault="00466AB1" w:rsidP="00466AB1">
      <w:pPr>
        <w:spacing w:after="0" w:line="240" w:lineRule="auto"/>
        <w:rPr>
          <w:rFonts w:ascii="Times New Roman" w:hAnsi="Times New Roman" w:cs="Times New Roman"/>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1985"/>
        <w:gridCol w:w="3118"/>
        <w:gridCol w:w="851"/>
        <w:gridCol w:w="850"/>
        <w:gridCol w:w="1276"/>
      </w:tblGrid>
      <w:tr w:rsidR="007032F4" w:rsidRPr="006144E0" w:rsidTr="008C354A">
        <w:tc>
          <w:tcPr>
            <w:tcW w:w="567" w:type="dxa"/>
            <w:shd w:val="clear" w:color="auto" w:fill="auto"/>
          </w:tcPr>
          <w:p w:rsidR="007032F4" w:rsidRPr="006144E0" w:rsidRDefault="007032F4" w:rsidP="00466AB1">
            <w:pPr>
              <w:spacing w:after="0" w:line="240" w:lineRule="auto"/>
              <w:jc w:val="center"/>
              <w:rPr>
                <w:rFonts w:ascii="Times New Roman" w:hAnsi="Times New Roman" w:cs="Times New Roman"/>
                <w:b/>
                <w:sz w:val="20"/>
                <w:szCs w:val="20"/>
              </w:rPr>
            </w:pPr>
            <w:r w:rsidRPr="006144E0">
              <w:rPr>
                <w:rFonts w:ascii="Times New Roman" w:hAnsi="Times New Roman" w:cs="Times New Roman"/>
                <w:b/>
                <w:sz w:val="20"/>
                <w:szCs w:val="20"/>
              </w:rPr>
              <w:t xml:space="preserve">№ </w:t>
            </w:r>
            <w:proofErr w:type="spellStart"/>
            <w:proofErr w:type="gramStart"/>
            <w:r w:rsidRPr="006144E0">
              <w:rPr>
                <w:rFonts w:ascii="Times New Roman" w:hAnsi="Times New Roman" w:cs="Times New Roman"/>
                <w:b/>
                <w:sz w:val="20"/>
                <w:szCs w:val="20"/>
              </w:rPr>
              <w:t>п</w:t>
            </w:r>
            <w:proofErr w:type="spellEnd"/>
            <w:proofErr w:type="gramEnd"/>
            <w:r w:rsidRPr="006144E0">
              <w:rPr>
                <w:rFonts w:ascii="Times New Roman" w:hAnsi="Times New Roman" w:cs="Times New Roman"/>
                <w:b/>
                <w:sz w:val="20"/>
                <w:szCs w:val="20"/>
              </w:rPr>
              <w:t>/</w:t>
            </w:r>
            <w:proofErr w:type="spellStart"/>
            <w:r w:rsidRPr="006144E0">
              <w:rPr>
                <w:rFonts w:ascii="Times New Roman" w:hAnsi="Times New Roman" w:cs="Times New Roman"/>
                <w:b/>
                <w:sz w:val="20"/>
                <w:szCs w:val="20"/>
              </w:rPr>
              <w:t>п</w:t>
            </w:r>
            <w:proofErr w:type="spellEnd"/>
          </w:p>
        </w:tc>
        <w:tc>
          <w:tcPr>
            <w:tcW w:w="1701" w:type="dxa"/>
            <w:shd w:val="clear" w:color="auto" w:fill="auto"/>
          </w:tcPr>
          <w:p w:rsidR="007032F4" w:rsidRPr="006144E0" w:rsidRDefault="007032F4" w:rsidP="00466AB1">
            <w:pPr>
              <w:spacing w:after="0" w:line="240" w:lineRule="auto"/>
              <w:jc w:val="center"/>
              <w:rPr>
                <w:rFonts w:ascii="Times New Roman" w:hAnsi="Times New Roman" w:cs="Times New Roman"/>
                <w:b/>
                <w:sz w:val="20"/>
                <w:szCs w:val="20"/>
              </w:rPr>
            </w:pPr>
            <w:r w:rsidRPr="006144E0">
              <w:rPr>
                <w:rFonts w:ascii="Times New Roman" w:hAnsi="Times New Roman" w:cs="Times New Roman"/>
                <w:b/>
                <w:sz w:val="20"/>
                <w:szCs w:val="20"/>
              </w:rPr>
              <w:t>Наименование Товара</w:t>
            </w:r>
          </w:p>
        </w:tc>
        <w:tc>
          <w:tcPr>
            <w:tcW w:w="1985" w:type="dxa"/>
          </w:tcPr>
          <w:p w:rsidR="007032F4" w:rsidRPr="007032F4" w:rsidRDefault="007032F4" w:rsidP="007032F4">
            <w:pPr>
              <w:spacing w:after="0"/>
              <w:jc w:val="center"/>
              <w:rPr>
                <w:rFonts w:ascii="Times New Roman" w:hAnsi="Times New Roman" w:cs="Times New Roman"/>
                <w:b/>
                <w:sz w:val="20"/>
                <w:szCs w:val="20"/>
              </w:rPr>
            </w:pPr>
            <w:r w:rsidRPr="007032F4">
              <w:rPr>
                <w:rFonts w:ascii="Times New Roman" w:hAnsi="Times New Roman" w:cs="Times New Roman"/>
                <w:b/>
                <w:sz w:val="20"/>
                <w:szCs w:val="20"/>
              </w:rPr>
              <w:t>Эскиз</w:t>
            </w:r>
          </w:p>
          <w:p w:rsidR="007032F4" w:rsidRPr="006144E0" w:rsidRDefault="007032F4" w:rsidP="007032F4">
            <w:pPr>
              <w:spacing w:after="0" w:line="240" w:lineRule="auto"/>
              <w:jc w:val="center"/>
              <w:rPr>
                <w:rFonts w:ascii="Times New Roman" w:hAnsi="Times New Roman" w:cs="Times New Roman"/>
                <w:b/>
                <w:sz w:val="20"/>
                <w:szCs w:val="20"/>
              </w:rPr>
            </w:pPr>
            <w:r w:rsidRPr="007032F4">
              <w:rPr>
                <w:rFonts w:ascii="Times New Roman" w:hAnsi="Times New Roman" w:cs="Times New Roman"/>
                <w:b/>
                <w:sz w:val="20"/>
                <w:szCs w:val="20"/>
              </w:rPr>
              <w:t>(схематическое изображение товара, установленное Заказчиком)</w:t>
            </w:r>
          </w:p>
        </w:tc>
        <w:tc>
          <w:tcPr>
            <w:tcW w:w="3118" w:type="dxa"/>
            <w:shd w:val="clear" w:color="auto" w:fill="auto"/>
          </w:tcPr>
          <w:p w:rsidR="007032F4" w:rsidRPr="006144E0" w:rsidRDefault="007032F4" w:rsidP="00466AB1">
            <w:pPr>
              <w:spacing w:after="0" w:line="240" w:lineRule="auto"/>
              <w:jc w:val="center"/>
              <w:rPr>
                <w:rFonts w:ascii="Times New Roman" w:hAnsi="Times New Roman" w:cs="Times New Roman"/>
                <w:b/>
                <w:sz w:val="20"/>
                <w:szCs w:val="20"/>
              </w:rPr>
            </w:pPr>
            <w:r w:rsidRPr="006144E0">
              <w:rPr>
                <w:rFonts w:ascii="Times New Roman" w:hAnsi="Times New Roman" w:cs="Times New Roman"/>
                <w:b/>
                <w:sz w:val="20"/>
                <w:szCs w:val="20"/>
              </w:rPr>
              <w:t>Характеристики Товара</w:t>
            </w:r>
          </w:p>
        </w:tc>
        <w:tc>
          <w:tcPr>
            <w:tcW w:w="851" w:type="dxa"/>
            <w:shd w:val="clear" w:color="auto" w:fill="auto"/>
          </w:tcPr>
          <w:p w:rsidR="007032F4" w:rsidRPr="006144E0" w:rsidRDefault="007032F4" w:rsidP="00466AB1">
            <w:pPr>
              <w:spacing w:after="0" w:line="240" w:lineRule="auto"/>
              <w:jc w:val="center"/>
              <w:rPr>
                <w:rFonts w:ascii="Times New Roman" w:hAnsi="Times New Roman" w:cs="Times New Roman"/>
                <w:b/>
                <w:sz w:val="20"/>
                <w:szCs w:val="20"/>
              </w:rPr>
            </w:pPr>
            <w:r w:rsidRPr="006144E0">
              <w:rPr>
                <w:rFonts w:ascii="Times New Roman" w:hAnsi="Times New Roman" w:cs="Times New Roman"/>
                <w:b/>
                <w:sz w:val="20"/>
                <w:szCs w:val="20"/>
              </w:rPr>
              <w:t xml:space="preserve">Ед. </w:t>
            </w:r>
            <w:proofErr w:type="spellStart"/>
            <w:r w:rsidRPr="006144E0">
              <w:rPr>
                <w:rFonts w:ascii="Times New Roman" w:hAnsi="Times New Roman" w:cs="Times New Roman"/>
                <w:b/>
                <w:sz w:val="20"/>
                <w:szCs w:val="20"/>
              </w:rPr>
              <w:t>изм</w:t>
            </w:r>
            <w:proofErr w:type="spellEnd"/>
            <w:r w:rsidRPr="006144E0">
              <w:rPr>
                <w:rFonts w:ascii="Times New Roman" w:hAnsi="Times New Roman" w:cs="Times New Roman"/>
                <w:b/>
                <w:sz w:val="20"/>
                <w:szCs w:val="20"/>
              </w:rPr>
              <w:t>.</w:t>
            </w:r>
          </w:p>
        </w:tc>
        <w:tc>
          <w:tcPr>
            <w:tcW w:w="850" w:type="dxa"/>
            <w:shd w:val="clear" w:color="auto" w:fill="auto"/>
          </w:tcPr>
          <w:p w:rsidR="007032F4" w:rsidRPr="006144E0" w:rsidRDefault="007032F4" w:rsidP="00466A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Количест</w:t>
            </w:r>
            <w:r w:rsidRPr="006144E0">
              <w:rPr>
                <w:rFonts w:ascii="Times New Roman" w:hAnsi="Times New Roman" w:cs="Times New Roman"/>
                <w:b/>
                <w:sz w:val="20"/>
                <w:szCs w:val="20"/>
              </w:rPr>
              <w:t>во</w:t>
            </w:r>
          </w:p>
        </w:tc>
        <w:tc>
          <w:tcPr>
            <w:tcW w:w="1276" w:type="dxa"/>
          </w:tcPr>
          <w:p w:rsidR="007032F4" w:rsidRPr="006144E0" w:rsidRDefault="007032F4" w:rsidP="00466AB1">
            <w:pPr>
              <w:spacing w:after="0" w:line="240" w:lineRule="auto"/>
              <w:jc w:val="center"/>
              <w:rPr>
                <w:rFonts w:ascii="Times New Roman" w:hAnsi="Times New Roman" w:cs="Times New Roman"/>
                <w:b/>
                <w:sz w:val="20"/>
                <w:szCs w:val="20"/>
              </w:rPr>
            </w:pPr>
            <w:r w:rsidRPr="00BD52AA">
              <w:rPr>
                <w:rFonts w:ascii="Times New Roman" w:hAnsi="Times New Roman" w:cs="Times New Roman"/>
                <w:b/>
                <w:sz w:val="20"/>
                <w:szCs w:val="20"/>
              </w:rPr>
              <w:t>ОКПД</w:t>
            </w:r>
            <w:proofErr w:type="gramStart"/>
            <w:r w:rsidRPr="00BD52AA">
              <w:rPr>
                <w:rFonts w:ascii="Times New Roman" w:hAnsi="Times New Roman" w:cs="Times New Roman"/>
                <w:b/>
                <w:sz w:val="20"/>
                <w:szCs w:val="20"/>
              </w:rPr>
              <w:t>2</w:t>
            </w:r>
            <w:proofErr w:type="gramEnd"/>
          </w:p>
        </w:tc>
      </w:tr>
      <w:tr w:rsidR="007032F4" w:rsidRPr="006144E0" w:rsidTr="008C354A">
        <w:tc>
          <w:tcPr>
            <w:tcW w:w="567" w:type="dxa"/>
            <w:shd w:val="clear" w:color="auto" w:fill="auto"/>
          </w:tcPr>
          <w:p w:rsidR="007032F4" w:rsidRPr="006144E0" w:rsidRDefault="007032F4" w:rsidP="00466AB1">
            <w:pPr>
              <w:spacing w:after="0" w:line="240" w:lineRule="auto"/>
              <w:jc w:val="both"/>
              <w:rPr>
                <w:rFonts w:ascii="Times New Roman" w:hAnsi="Times New Roman" w:cs="Times New Roman"/>
                <w:sz w:val="20"/>
                <w:szCs w:val="20"/>
              </w:rPr>
            </w:pPr>
            <w:r w:rsidRPr="006144E0">
              <w:rPr>
                <w:rFonts w:ascii="Times New Roman" w:hAnsi="Times New Roman" w:cs="Times New Roman"/>
                <w:sz w:val="20"/>
                <w:szCs w:val="20"/>
              </w:rPr>
              <w:t>1</w:t>
            </w:r>
          </w:p>
        </w:tc>
        <w:tc>
          <w:tcPr>
            <w:tcW w:w="1701" w:type="dxa"/>
            <w:shd w:val="clear" w:color="auto" w:fill="auto"/>
          </w:tcPr>
          <w:p w:rsidR="007032F4" w:rsidRPr="00F53E09" w:rsidRDefault="007032F4" w:rsidP="00466AB1">
            <w:pPr>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Огнетушитель порошковый ОП-5 </w:t>
            </w:r>
            <w:r w:rsidRPr="00F53E09">
              <w:rPr>
                <w:rFonts w:ascii="Times New Roman" w:eastAsia="Times New Roman" w:hAnsi="Times New Roman" w:cs="Times New Roman"/>
                <w:sz w:val="20"/>
                <w:szCs w:val="20"/>
              </w:rPr>
              <w:t>или эквивалент</w:t>
            </w:r>
          </w:p>
          <w:p w:rsidR="007032F4" w:rsidRPr="00F53E09" w:rsidRDefault="007032F4" w:rsidP="00466AB1">
            <w:pPr>
              <w:spacing w:after="0" w:line="240" w:lineRule="auto"/>
              <w:jc w:val="both"/>
              <w:rPr>
                <w:rFonts w:ascii="Times New Roman" w:hAnsi="Times New Roman" w:cs="Times New Roman"/>
                <w:sz w:val="20"/>
                <w:szCs w:val="20"/>
              </w:rPr>
            </w:pPr>
          </w:p>
        </w:tc>
        <w:tc>
          <w:tcPr>
            <w:tcW w:w="1985" w:type="dxa"/>
          </w:tcPr>
          <w:p w:rsidR="007032F4" w:rsidRPr="00F53E09" w:rsidRDefault="00BA5FE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Pr>
                <w:rFonts w:ascii="Times New Roman" w:hAnsi="Times New Roman" w:cs="Times New Roman"/>
                <w:noProof/>
                <w:sz w:val="20"/>
                <w:szCs w:val="20"/>
              </w:rPr>
              <w:pict>
                <v:rect id="_x0000_s1028" style="position:absolute;left:0;text-align:left;margin-left:45.55pt;margin-top:34.15pt;width:19.3pt;height:43.2pt;z-index:251664384;mso-position-horizontal-relative:text;mso-position-vertical-relative:text" fillcolor="white [3201]" strokecolor="#d99594 [1941]" strokeweight="1pt">
                  <v:fill color2="#e5b8b7 [1301]" focusposition="1" focussize="" focus="100%" type="gradient"/>
                  <v:shadow on="t" type="perspective" color="#622423 [1605]" opacity=".5" offset="1pt" offset2="-3pt"/>
                </v:rect>
              </w:pict>
            </w:r>
            <w:r w:rsidR="007032F4" w:rsidRPr="00F53E09">
              <w:rPr>
                <w:rFonts w:ascii="Times New Roman" w:hAnsi="Times New Roman" w:cs="Times New Roman"/>
                <w:noProof/>
                <w:sz w:val="20"/>
                <w:szCs w:val="20"/>
              </w:rPr>
              <w:drawing>
                <wp:inline distT="0" distB="0" distL="0" distR="0">
                  <wp:extent cx="1073785" cy="1637665"/>
                  <wp:effectExtent l="19050" t="0" r="0" b="0"/>
                  <wp:docPr id="13" name="Рисунок 1" descr="Порошковый огнетушитель Ярпожинвест ОП-5(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рошковый огнетушитель Ярпожинвест ОП-5(з)"/>
                          <pic:cNvPicPr>
                            <a:picLocks noChangeAspect="1" noChangeArrowheads="1"/>
                          </pic:cNvPicPr>
                        </pic:nvPicPr>
                        <pic:blipFill>
                          <a:blip r:embed="rId9" cstate="print"/>
                          <a:srcRect/>
                          <a:stretch>
                            <a:fillRect/>
                          </a:stretch>
                        </pic:blipFill>
                        <pic:spPr bwMode="auto">
                          <a:xfrm>
                            <a:off x="0" y="0"/>
                            <a:ext cx="1073785" cy="1637665"/>
                          </a:xfrm>
                          <a:prstGeom prst="rect">
                            <a:avLst/>
                          </a:prstGeom>
                          <a:noFill/>
                          <a:ln w="9525">
                            <a:noFill/>
                            <a:miter lim="800000"/>
                            <a:headEnd/>
                            <a:tailEnd/>
                          </a:ln>
                        </pic:spPr>
                      </pic:pic>
                    </a:graphicData>
                  </a:graphic>
                </wp:inline>
              </w:drawing>
            </w:r>
          </w:p>
        </w:tc>
        <w:tc>
          <w:tcPr>
            <w:tcW w:w="3118" w:type="dxa"/>
            <w:shd w:val="clear" w:color="auto" w:fill="auto"/>
          </w:tcPr>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Огнетушитель: порошковый, ручной, переносной, </w:t>
            </w:r>
            <w:proofErr w:type="spellStart"/>
            <w:r w:rsidRPr="00F53E09">
              <w:rPr>
                <w:rFonts w:ascii="Times New Roman" w:hAnsi="Times New Roman" w:cs="Times New Roman"/>
                <w:sz w:val="20"/>
                <w:szCs w:val="20"/>
                <w:lang w:eastAsia="ar-SA"/>
              </w:rPr>
              <w:t>закачного</w:t>
            </w:r>
            <w:proofErr w:type="spellEnd"/>
            <w:r w:rsidRPr="00F53E09">
              <w:rPr>
                <w:rFonts w:ascii="Times New Roman" w:hAnsi="Times New Roman" w:cs="Times New Roman"/>
                <w:sz w:val="20"/>
                <w:szCs w:val="20"/>
                <w:lang w:eastAsia="ar-SA"/>
              </w:rPr>
              <w:t xml:space="preserve">  типа, перезаряжаемый.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Предназначен для тушения пожаров: твердых (пожар класса А),  жидких (пожар класса В) и газообразных горючих веществ (пожар класса С), а также электрооборудования, находящегося под напряжением до 1000 В  (пожар класса Е). </w:t>
            </w:r>
            <w:r w:rsidRPr="00F53E09">
              <w:rPr>
                <w:rFonts w:ascii="Times New Roman" w:hAnsi="Times New Roman" w:cs="Times New Roman"/>
                <w:b/>
                <w:sz w:val="20"/>
                <w:szCs w:val="20"/>
                <w:lang w:eastAsia="ar-SA"/>
              </w:rPr>
              <w:t>Маркировка  ОП-5(</w:t>
            </w:r>
            <w:proofErr w:type="spellStart"/>
            <w:r w:rsidRPr="00F53E09">
              <w:rPr>
                <w:rFonts w:ascii="Times New Roman" w:hAnsi="Times New Roman" w:cs="Times New Roman"/>
                <w:b/>
                <w:sz w:val="20"/>
                <w:szCs w:val="20"/>
                <w:lang w:eastAsia="ar-SA"/>
              </w:rPr>
              <w:t>з</w:t>
            </w:r>
            <w:proofErr w:type="spellEnd"/>
            <w:r w:rsidRPr="00F53E09">
              <w:rPr>
                <w:rFonts w:ascii="Times New Roman" w:hAnsi="Times New Roman" w:cs="Times New Roman"/>
                <w:b/>
                <w:sz w:val="20"/>
                <w:szCs w:val="20"/>
                <w:lang w:eastAsia="ar-SA"/>
              </w:rPr>
              <w:t>) АВСЕ должна быть указана</w:t>
            </w:r>
            <w:r w:rsidRPr="00F53E09">
              <w:rPr>
                <w:rFonts w:ascii="Times New Roman" w:hAnsi="Times New Roman" w:cs="Times New Roman"/>
                <w:b/>
                <w:kern w:val="1"/>
                <w:sz w:val="20"/>
                <w:szCs w:val="20"/>
                <w:lang w:eastAsia="ar-SA"/>
              </w:rPr>
              <w:t xml:space="preserve"> н</w:t>
            </w:r>
            <w:r w:rsidRPr="00F53E09">
              <w:rPr>
                <w:rFonts w:ascii="Times New Roman" w:hAnsi="Times New Roman" w:cs="Times New Roman"/>
                <w:b/>
                <w:sz w:val="20"/>
                <w:szCs w:val="20"/>
                <w:lang w:eastAsia="ar-SA"/>
              </w:rPr>
              <w:t xml:space="preserve">а баллоне огнетушителя и в </w:t>
            </w:r>
            <w:r w:rsidRPr="00F53E09">
              <w:rPr>
                <w:rFonts w:ascii="Times New Roman" w:hAnsi="Times New Roman" w:cs="Times New Roman"/>
                <w:b/>
                <w:sz w:val="20"/>
                <w:szCs w:val="20"/>
                <w:lang w:eastAsia="ar-SA"/>
              </w:rPr>
              <w:lastRenderedPageBreak/>
              <w:t xml:space="preserve">паспорте на каждый огнетушитель.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Основные </w:t>
            </w:r>
            <w:r w:rsidRPr="00F53E09">
              <w:rPr>
                <w:rFonts w:ascii="Times New Roman" w:hAnsi="Times New Roman" w:cs="Times New Roman"/>
                <w:bCs/>
                <w:sz w:val="20"/>
                <w:szCs w:val="20"/>
              </w:rPr>
              <w:t>характеристики</w:t>
            </w:r>
            <w:r w:rsidRPr="00F53E09">
              <w:rPr>
                <w:rFonts w:ascii="Times New Roman" w:hAnsi="Times New Roman" w:cs="Times New Roman"/>
                <w:sz w:val="20"/>
                <w:szCs w:val="20"/>
              </w:rPr>
              <w:t>:</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Температурный диапазон, позволяющий эксплуатацию: - от -40° до +50°С.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Длительность </w:t>
            </w:r>
            <w:proofErr w:type="spellStart"/>
            <w:r w:rsidRPr="00F53E09">
              <w:rPr>
                <w:rFonts w:ascii="Times New Roman" w:hAnsi="Times New Roman" w:cs="Times New Roman"/>
                <w:sz w:val="20"/>
                <w:szCs w:val="20"/>
              </w:rPr>
              <w:t>пожаратушения</w:t>
            </w:r>
            <w:proofErr w:type="spellEnd"/>
            <w:r w:rsidRPr="00F53E09">
              <w:rPr>
                <w:rFonts w:ascii="Times New Roman" w:hAnsi="Times New Roman" w:cs="Times New Roman"/>
                <w:sz w:val="20"/>
                <w:szCs w:val="20"/>
              </w:rPr>
              <w:t>: не менее десяти секунд.</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Масса </w:t>
            </w:r>
            <w:r w:rsidRPr="00F53E09">
              <w:rPr>
                <w:rFonts w:ascii="Times New Roman" w:hAnsi="Times New Roman" w:cs="Times New Roman"/>
                <w:bCs/>
                <w:sz w:val="20"/>
                <w:szCs w:val="20"/>
              </w:rPr>
              <w:t>огнетушителя:</w:t>
            </w:r>
            <w:r w:rsidRPr="00F53E09">
              <w:rPr>
                <w:rFonts w:ascii="Times New Roman" w:hAnsi="Times New Roman" w:cs="Times New Roman"/>
                <w:sz w:val="20"/>
                <w:szCs w:val="20"/>
              </w:rPr>
              <w:t xml:space="preserve"> не более </w:t>
            </w:r>
            <w:smartTag w:uri="urn:schemas-microsoft-com:office:smarttags" w:element="metricconverter">
              <w:smartTagPr>
                <w:attr w:name="ProductID" w:val="8 кг"/>
              </w:smartTagPr>
              <w:r w:rsidRPr="00F53E09">
                <w:rPr>
                  <w:rFonts w:ascii="Times New Roman" w:hAnsi="Times New Roman" w:cs="Times New Roman"/>
                  <w:sz w:val="20"/>
                  <w:szCs w:val="20"/>
                </w:rPr>
                <w:t>8 кг</w:t>
              </w:r>
            </w:smartTag>
            <w:r w:rsidRPr="00F53E09">
              <w:rPr>
                <w:rFonts w:ascii="Times New Roman" w:hAnsi="Times New Roman" w:cs="Times New Roman"/>
                <w:sz w:val="20"/>
                <w:szCs w:val="20"/>
              </w:rPr>
              <w:t xml:space="preserve">.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Масса заряда: не менее </w:t>
            </w:r>
            <w:smartTag w:uri="urn:schemas-microsoft-com:office:smarttags" w:element="metricconverter">
              <w:smartTagPr>
                <w:attr w:name="ProductID" w:val="5 кг"/>
              </w:smartTagPr>
              <w:r w:rsidRPr="00F53E09">
                <w:rPr>
                  <w:rFonts w:ascii="Times New Roman" w:hAnsi="Times New Roman" w:cs="Times New Roman"/>
                  <w:sz w:val="20"/>
                  <w:szCs w:val="20"/>
                </w:rPr>
                <w:t>5 кг</w:t>
              </w:r>
            </w:smartTag>
            <w:r w:rsidRPr="00F53E09">
              <w:rPr>
                <w:rFonts w:ascii="Times New Roman" w:hAnsi="Times New Roman" w:cs="Times New Roman"/>
                <w:sz w:val="20"/>
                <w:szCs w:val="20"/>
              </w:rPr>
              <w:t xml:space="preserve">. </w:t>
            </w:r>
          </w:p>
          <w:p w:rsidR="007032F4" w:rsidRPr="00F53E09" w:rsidRDefault="007032F4" w:rsidP="00AB7A11">
            <w:pPr>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Комплект </w:t>
            </w:r>
            <w:r w:rsidRPr="00F53E09">
              <w:rPr>
                <w:rFonts w:ascii="Times New Roman" w:hAnsi="Times New Roman" w:cs="Times New Roman"/>
                <w:bCs/>
                <w:sz w:val="20"/>
                <w:szCs w:val="20"/>
              </w:rPr>
              <w:t>ОП</w:t>
            </w:r>
            <w:r w:rsidRPr="00F53E09">
              <w:rPr>
                <w:rFonts w:ascii="Times New Roman" w:hAnsi="Times New Roman" w:cs="Times New Roman"/>
                <w:sz w:val="20"/>
                <w:szCs w:val="20"/>
              </w:rPr>
              <w:t>-</w:t>
            </w:r>
            <w:r w:rsidRPr="00F53E09">
              <w:rPr>
                <w:rFonts w:ascii="Times New Roman" w:hAnsi="Times New Roman" w:cs="Times New Roman"/>
                <w:bCs/>
                <w:sz w:val="20"/>
                <w:szCs w:val="20"/>
              </w:rPr>
              <w:t>5</w:t>
            </w:r>
            <w:r w:rsidRPr="00F53E09">
              <w:rPr>
                <w:rFonts w:ascii="Times New Roman" w:hAnsi="Times New Roman" w:cs="Times New Roman"/>
                <w:sz w:val="20"/>
                <w:szCs w:val="20"/>
              </w:rPr>
              <w:t xml:space="preserve"> состоит </w:t>
            </w:r>
            <w:proofErr w:type="gramStart"/>
            <w:r w:rsidRPr="00F53E09">
              <w:rPr>
                <w:rFonts w:ascii="Times New Roman" w:hAnsi="Times New Roman" w:cs="Times New Roman"/>
                <w:sz w:val="20"/>
                <w:szCs w:val="20"/>
              </w:rPr>
              <w:t>из</w:t>
            </w:r>
            <w:proofErr w:type="gramEnd"/>
            <w:r w:rsidRPr="00F53E09">
              <w:rPr>
                <w:rFonts w:ascii="Times New Roman" w:hAnsi="Times New Roman" w:cs="Times New Roman"/>
                <w:sz w:val="20"/>
                <w:szCs w:val="20"/>
              </w:rPr>
              <w:t xml:space="preserve">: </w:t>
            </w:r>
          </w:p>
          <w:p w:rsidR="007032F4" w:rsidRPr="00F53E09" w:rsidRDefault="007032F4" w:rsidP="00AB7A11">
            <w:pPr>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 </w:t>
            </w:r>
            <w:r w:rsidRPr="00F53E09">
              <w:rPr>
                <w:rFonts w:ascii="Times New Roman" w:hAnsi="Times New Roman" w:cs="Times New Roman"/>
                <w:bCs/>
                <w:sz w:val="20"/>
                <w:szCs w:val="20"/>
              </w:rPr>
              <w:t>огнетушителя</w:t>
            </w:r>
            <w:r w:rsidRPr="00F53E09">
              <w:rPr>
                <w:rFonts w:ascii="Times New Roman" w:hAnsi="Times New Roman" w:cs="Times New Roman"/>
                <w:sz w:val="20"/>
                <w:szCs w:val="20"/>
              </w:rPr>
              <w:t xml:space="preserve">, </w:t>
            </w:r>
          </w:p>
          <w:p w:rsidR="007032F4" w:rsidRPr="00F53E09" w:rsidRDefault="007032F4" w:rsidP="00AB7A11">
            <w:pPr>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 шланга с распылителем, </w:t>
            </w:r>
          </w:p>
          <w:p w:rsidR="007032F4" w:rsidRPr="00F53E09" w:rsidRDefault="007032F4" w:rsidP="00AB7A11">
            <w:pPr>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 паспорта, сертификата пожарной безопасности огнетушителя, являющегося составной частью сертификата соответствия продукции и услуг, </w:t>
            </w:r>
          </w:p>
          <w:p w:rsidR="007032F4" w:rsidRPr="00F53E09" w:rsidRDefault="007032F4" w:rsidP="00AB7A11">
            <w:pPr>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упаковки.</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Срок службы: не менее 10 лет.</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Огнетушитель должен быть: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 </w:t>
            </w:r>
            <w:proofErr w:type="gramStart"/>
            <w:r w:rsidRPr="00F53E09">
              <w:rPr>
                <w:rFonts w:ascii="Times New Roman" w:hAnsi="Times New Roman" w:cs="Times New Roman"/>
                <w:sz w:val="20"/>
                <w:szCs w:val="20"/>
                <w:lang w:eastAsia="ar-SA"/>
              </w:rPr>
              <w:t>оборудован</w:t>
            </w:r>
            <w:proofErr w:type="gramEnd"/>
            <w:r w:rsidRPr="00F53E09">
              <w:rPr>
                <w:rFonts w:ascii="Times New Roman" w:hAnsi="Times New Roman" w:cs="Times New Roman"/>
                <w:sz w:val="20"/>
                <w:szCs w:val="20"/>
                <w:lang w:eastAsia="ar-SA"/>
              </w:rPr>
              <w:t xml:space="preserve"> запорно-пусковым устройством рычажного типа и индикатором давления,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 заряжен, готов к применению с опломбированным запорно-пусковым устройством, содержащий  требуемый по технической документации заряд огнетушащего вещества и вытесняющий газ.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Дата изготовления огнетушителя:   не ранее 1 квартал 2022 года.</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p>
        </w:tc>
        <w:tc>
          <w:tcPr>
            <w:tcW w:w="851" w:type="dxa"/>
            <w:shd w:val="clear" w:color="auto" w:fill="auto"/>
          </w:tcPr>
          <w:p w:rsidR="007032F4" w:rsidRPr="006144E0" w:rsidRDefault="007032F4" w:rsidP="00466AB1">
            <w:pPr>
              <w:spacing w:after="0" w:line="240" w:lineRule="auto"/>
              <w:jc w:val="center"/>
              <w:rPr>
                <w:rFonts w:ascii="Times New Roman" w:hAnsi="Times New Roman" w:cs="Times New Roman"/>
                <w:sz w:val="20"/>
                <w:szCs w:val="20"/>
              </w:rPr>
            </w:pPr>
            <w:r w:rsidRPr="006144E0">
              <w:rPr>
                <w:rFonts w:ascii="Times New Roman" w:hAnsi="Times New Roman" w:cs="Times New Roman"/>
                <w:sz w:val="20"/>
                <w:szCs w:val="20"/>
              </w:rPr>
              <w:lastRenderedPageBreak/>
              <w:t>шт.</w:t>
            </w:r>
          </w:p>
        </w:tc>
        <w:tc>
          <w:tcPr>
            <w:tcW w:w="850" w:type="dxa"/>
            <w:shd w:val="clear" w:color="auto" w:fill="auto"/>
          </w:tcPr>
          <w:p w:rsidR="007032F4" w:rsidRPr="006144E0" w:rsidRDefault="007032F4" w:rsidP="002634D3">
            <w:pPr>
              <w:spacing w:after="0" w:line="240" w:lineRule="auto"/>
              <w:jc w:val="center"/>
              <w:rPr>
                <w:rFonts w:ascii="Times New Roman" w:hAnsi="Times New Roman" w:cs="Times New Roman"/>
                <w:sz w:val="20"/>
                <w:szCs w:val="20"/>
              </w:rPr>
            </w:pPr>
            <w:r w:rsidRPr="006144E0">
              <w:rPr>
                <w:rFonts w:ascii="Times New Roman" w:hAnsi="Times New Roman" w:cs="Times New Roman"/>
                <w:sz w:val="20"/>
                <w:szCs w:val="20"/>
              </w:rPr>
              <w:t>1</w:t>
            </w:r>
            <w:r>
              <w:rPr>
                <w:rFonts w:ascii="Times New Roman" w:hAnsi="Times New Roman" w:cs="Times New Roman"/>
                <w:sz w:val="20"/>
                <w:szCs w:val="20"/>
              </w:rPr>
              <w:t>1</w:t>
            </w:r>
          </w:p>
        </w:tc>
        <w:tc>
          <w:tcPr>
            <w:tcW w:w="1276" w:type="dxa"/>
          </w:tcPr>
          <w:p w:rsidR="007032F4" w:rsidRPr="006144E0" w:rsidRDefault="007032F4" w:rsidP="002634D3">
            <w:pPr>
              <w:spacing w:after="0" w:line="240" w:lineRule="auto"/>
              <w:jc w:val="center"/>
              <w:rPr>
                <w:rFonts w:ascii="Times New Roman" w:hAnsi="Times New Roman" w:cs="Times New Roman"/>
                <w:sz w:val="20"/>
                <w:szCs w:val="20"/>
              </w:rPr>
            </w:pPr>
            <w:r w:rsidRPr="006144E0">
              <w:rPr>
                <w:rFonts w:ascii="Times New Roman" w:hAnsi="Times New Roman" w:cs="Times New Roman"/>
                <w:sz w:val="20"/>
                <w:szCs w:val="20"/>
              </w:rPr>
              <w:t>28.29.22.110</w:t>
            </w:r>
          </w:p>
        </w:tc>
      </w:tr>
      <w:tr w:rsidR="007032F4" w:rsidRPr="006144E0" w:rsidTr="008C354A">
        <w:tc>
          <w:tcPr>
            <w:tcW w:w="567" w:type="dxa"/>
            <w:shd w:val="clear" w:color="auto" w:fill="auto"/>
          </w:tcPr>
          <w:p w:rsidR="007032F4" w:rsidRPr="006144E0" w:rsidRDefault="007032F4" w:rsidP="00466AB1">
            <w:pPr>
              <w:spacing w:after="0" w:line="240" w:lineRule="auto"/>
              <w:jc w:val="both"/>
              <w:rPr>
                <w:rFonts w:ascii="Times New Roman" w:hAnsi="Times New Roman" w:cs="Times New Roman"/>
                <w:sz w:val="20"/>
                <w:szCs w:val="20"/>
              </w:rPr>
            </w:pPr>
            <w:r w:rsidRPr="006144E0">
              <w:rPr>
                <w:rFonts w:ascii="Times New Roman" w:hAnsi="Times New Roman" w:cs="Times New Roman"/>
                <w:sz w:val="20"/>
                <w:szCs w:val="20"/>
              </w:rPr>
              <w:lastRenderedPageBreak/>
              <w:t>2</w:t>
            </w:r>
          </w:p>
        </w:tc>
        <w:tc>
          <w:tcPr>
            <w:tcW w:w="1701" w:type="dxa"/>
            <w:shd w:val="clear" w:color="auto" w:fill="auto"/>
          </w:tcPr>
          <w:p w:rsidR="007032F4" w:rsidRPr="00F53E09" w:rsidRDefault="007032F4" w:rsidP="00B059CA">
            <w:pPr>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Огнетушитель углекислотный ОУ-5 </w:t>
            </w:r>
            <w:r w:rsidRPr="00F53E09">
              <w:rPr>
                <w:rFonts w:ascii="Times New Roman" w:eastAsia="Times New Roman" w:hAnsi="Times New Roman" w:cs="Times New Roman"/>
                <w:sz w:val="20"/>
                <w:szCs w:val="20"/>
              </w:rPr>
              <w:t>или эквивалент</w:t>
            </w:r>
          </w:p>
          <w:p w:rsidR="007032F4" w:rsidRPr="00F53E09" w:rsidRDefault="007032F4" w:rsidP="00293B50">
            <w:pPr>
              <w:spacing w:after="0" w:line="240" w:lineRule="auto"/>
              <w:jc w:val="both"/>
              <w:rPr>
                <w:rFonts w:ascii="Times New Roman" w:hAnsi="Times New Roman" w:cs="Times New Roman"/>
                <w:sz w:val="20"/>
                <w:szCs w:val="20"/>
              </w:rPr>
            </w:pPr>
          </w:p>
          <w:p w:rsidR="007032F4" w:rsidRPr="00F53E09" w:rsidRDefault="007032F4" w:rsidP="00293B50">
            <w:pPr>
              <w:spacing w:after="0" w:line="240" w:lineRule="auto"/>
              <w:jc w:val="both"/>
              <w:rPr>
                <w:rFonts w:ascii="Times New Roman" w:hAnsi="Times New Roman" w:cs="Times New Roman"/>
                <w:sz w:val="20"/>
                <w:szCs w:val="20"/>
              </w:rPr>
            </w:pPr>
          </w:p>
        </w:tc>
        <w:tc>
          <w:tcPr>
            <w:tcW w:w="1985" w:type="dxa"/>
          </w:tcPr>
          <w:p w:rsidR="007032F4" w:rsidRPr="00F53E09" w:rsidRDefault="00BA5FE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Pr>
                <w:rFonts w:ascii="Times New Roman" w:hAnsi="Times New Roman" w:cs="Times New Roman"/>
                <w:noProof/>
                <w:sz w:val="20"/>
                <w:szCs w:val="20"/>
              </w:rPr>
              <w:pict>
                <v:rect id="_x0000_s1030" style="position:absolute;left:0;text-align:left;margin-left:11.1pt;margin-top:41.3pt;width:19.3pt;height:43.2pt;z-index:251666432;mso-position-horizontal-relative:text;mso-position-vertical-relative:text" fillcolor="white [3201]" strokecolor="#d99594 [1941]" strokeweight="1pt">
                  <v:fill color2="#e5b8b7 [1301]" focusposition="1" focussize="" focus="100%" type="gradient"/>
                  <v:shadow on="t" type="perspective" color="#622423 [1605]" opacity=".5" offset="1pt" offset2="-3pt"/>
                </v:rect>
              </w:pict>
            </w:r>
            <w:r w:rsidR="007032F4" w:rsidRPr="00F53E09">
              <w:rPr>
                <w:rFonts w:ascii="Times New Roman" w:hAnsi="Times New Roman" w:cs="Times New Roman"/>
                <w:noProof/>
                <w:sz w:val="20"/>
                <w:szCs w:val="20"/>
              </w:rPr>
              <w:drawing>
                <wp:inline distT="0" distB="0" distL="0" distR="0">
                  <wp:extent cx="1076325" cy="1466850"/>
                  <wp:effectExtent l="19050" t="0" r="9525" b="0"/>
                  <wp:docPr id="14" name="Рисунок 5" descr="http://sector-sb.ru/media/catalog/item/25000/24924/o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ector-sb.ru/media/catalog/item/25000/24924/ou-4.jpg"/>
                          <pic:cNvPicPr>
                            <a:picLocks noChangeAspect="1" noChangeArrowheads="1"/>
                          </pic:cNvPicPr>
                        </pic:nvPicPr>
                        <pic:blipFill>
                          <a:blip r:embed="rId10" cstate="print"/>
                          <a:srcRect/>
                          <a:stretch>
                            <a:fillRect/>
                          </a:stretch>
                        </pic:blipFill>
                        <pic:spPr bwMode="auto">
                          <a:xfrm>
                            <a:off x="0" y="0"/>
                            <a:ext cx="1076325" cy="1466850"/>
                          </a:xfrm>
                          <a:prstGeom prst="rect">
                            <a:avLst/>
                          </a:prstGeom>
                          <a:noFill/>
                          <a:ln w="9525">
                            <a:noFill/>
                            <a:miter lim="800000"/>
                            <a:headEnd/>
                            <a:tailEnd/>
                          </a:ln>
                        </pic:spPr>
                      </pic:pic>
                    </a:graphicData>
                  </a:graphic>
                </wp:inline>
              </w:drawing>
            </w:r>
          </w:p>
        </w:tc>
        <w:tc>
          <w:tcPr>
            <w:tcW w:w="3118" w:type="dxa"/>
            <w:shd w:val="clear" w:color="auto" w:fill="auto"/>
          </w:tcPr>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Огнетушитель: углекислотный, переносной, </w:t>
            </w:r>
            <w:proofErr w:type="spellStart"/>
            <w:r w:rsidRPr="00F53E09">
              <w:rPr>
                <w:rFonts w:ascii="Times New Roman" w:hAnsi="Times New Roman" w:cs="Times New Roman"/>
                <w:sz w:val="20"/>
                <w:szCs w:val="20"/>
                <w:lang w:eastAsia="ar-SA"/>
              </w:rPr>
              <w:t>закачного</w:t>
            </w:r>
            <w:proofErr w:type="spellEnd"/>
            <w:r w:rsidRPr="00F53E09">
              <w:rPr>
                <w:rFonts w:ascii="Times New Roman" w:hAnsi="Times New Roman" w:cs="Times New Roman"/>
                <w:sz w:val="20"/>
                <w:szCs w:val="20"/>
                <w:lang w:eastAsia="ar-SA"/>
              </w:rPr>
              <w:t xml:space="preserve"> типа, перезаряжаемый.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b/>
                <w:sz w:val="20"/>
                <w:szCs w:val="20"/>
                <w:lang w:eastAsia="ar-SA"/>
              </w:rPr>
            </w:pPr>
            <w:r w:rsidRPr="00F53E09">
              <w:rPr>
                <w:rFonts w:ascii="Times New Roman" w:hAnsi="Times New Roman" w:cs="Times New Roman"/>
                <w:sz w:val="20"/>
                <w:szCs w:val="20"/>
                <w:lang w:eastAsia="ar-SA"/>
              </w:rPr>
              <w:t xml:space="preserve">Огнетушитель предназначен для тушения пожаров: жидких (пожар класса В) и газообразных горючих веществ (пожар класса С), а также электрооборудования, находящегося под напряжением (пожар класса Е). </w:t>
            </w:r>
            <w:r w:rsidRPr="00F53E09">
              <w:rPr>
                <w:rFonts w:ascii="Times New Roman" w:hAnsi="Times New Roman" w:cs="Times New Roman"/>
                <w:b/>
                <w:sz w:val="20"/>
                <w:szCs w:val="20"/>
                <w:lang w:eastAsia="ar-SA"/>
              </w:rPr>
              <w:t>Маркировка  ОУ - 5 ВСЕ должна</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b/>
                <w:sz w:val="20"/>
                <w:szCs w:val="20"/>
                <w:lang w:eastAsia="ar-SA"/>
              </w:rPr>
            </w:pPr>
            <w:r w:rsidRPr="00F53E09">
              <w:rPr>
                <w:rFonts w:ascii="Times New Roman" w:hAnsi="Times New Roman" w:cs="Times New Roman"/>
                <w:b/>
                <w:sz w:val="20"/>
                <w:szCs w:val="20"/>
                <w:lang w:eastAsia="ar-SA"/>
              </w:rPr>
              <w:t xml:space="preserve">быть </w:t>
            </w:r>
            <w:proofErr w:type="gramStart"/>
            <w:r w:rsidRPr="00F53E09">
              <w:rPr>
                <w:rFonts w:ascii="Times New Roman" w:hAnsi="Times New Roman" w:cs="Times New Roman"/>
                <w:b/>
                <w:sz w:val="20"/>
                <w:szCs w:val="20"/>
                <w:lang w:eastAsia="ar-SA"/>
              </w:rPr>
              <w:t>указана</w:t>
            </w:r>
            <w:proofErr w:type="gramEnd"/>
            <w:r w:rsidRPr="00F53E09">
              <w:rPr>
                <w:rFonts w:ascii="Times New Roman" w:hAnsi="Times New Roman" w:cs="Times New Roman"/>
                <w:b/>
                <w:sz w:val="20"/>
                <w:szCs w:val="20"/>
                <w:lang w:eastAsia="ar-SA"/>
              </w:rPr>
              <w:t xml:space="preserve">, </w:t>
            </w:r>
            <w:r w:rsidRPr="00F53E09">
              <w:rPr>
                <w:rFonts w:ascii="Times New Roman" w:hAnsi="Times New Roman" w:cs="Times New Roman"/>
                <w:b/>
                <w:kern w:val="1"/>
                <w:sz w:val="20"/>
                <w:szCs w:val="20"/>
                <w:lang w:eastAsia="ar-SA"/>
              </w:rPr>
              <w:t xml:space="preserve"> н</w:t>
            </w:r>
            <w:r w:rsidRPr="00F53E09">
              <w:rPr>
                <w:rFonts w:ascii="Times New Roman" w:hAnsi="Times New Roman" w:cs="Times New Roman"/>
                <w:b/>
                <w:sz w:val="20"/>
                <w:szCs w:val="20"/>
                <w:lang w:eastAsia="ar-SA"/>
              </w:rPr>
              <w:t>а баллоне огнетушителя и в паспорте на каждый огнетушитель.</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Модель:  ОУ-5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Вес:   не более 15 кг.</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Объем: не менее 4 л. и не более 10 л.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Масса заряда: не менее </w:t>
            </w:r>
            <w:smartTag w:uri="urn:schemas-microsoft-com:office:smarttags" w:element="metricconverter">
              <w:smartTagPr>
                <w:attr w:name="ProductID" w:val="5,0 кг"/>
              </w:smartTagPr>
              <w:r w:rsidRPr="00F53E09">
                <w:rPr>
                  <w:rFonts w:ascii="Times New Roman" w:hAnsi="Times New Roman" w:cs="Times New Roman"/>
                  <w:sz w:val="20"/>
                  <w:szCs w:val="20"/>
                </w:rPr>
                <w:t>5,0 кг</w:t>
              </w:r>
            </w:smartTag>
            <w:r w:rsidRPr="00F53E09">
              <w:rPr>
                <w:rFonts w:ascii="Times New Roman" w:hAnsi="Times New Roman" w:cs="Times New Roman"/>
                <w:sz w:val="20"/>
                <w:szCs w:val="20"/>
              </w:rPr>
              <w:t xml:space="preserve">.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Продолжительность подачи </w:t>
            </w:r>
            <w:proofErr w:type="gramStart"/>
            <w:r w:rsidRPr="00F53E09">
              <w:rPr>
                <w:rFonts w:ascii="Times New Roman" w:hAnsi="Times New Roman" w:cs="Times New Roman"/>
                <w:sz w:val="20"/>
                <w:szCs w:val="20"/>
              </w:rPr>
              <w:t>ОТВ</w:t>
            </w:r>
            <w:proofErr w:type="gramEnd"/>
            <w:r w:rsidRPr="00F53E09">
              <w:rPr>
                <w:rFonts w:ascii="Times New Roman" w:hAnsi="Times New Roman" w:cs="Times New Roman"/>
                <w:sz w:val="20"/>
                <w:szCs w:val="20"/>
              </w:rPr>
              <w:t xml:space="preserve">:  не менее  8 сек.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Длина струи: не менее </w:t>
            </w:r>
            <w:smartTag w:uri="urn:schemas-microsoft-com:office:smarttags" w:element="metricconverter">
              <w:smartTagPr>
                <w:attr w:name="ProductID" w:val="3 м"/>
              </w:smartTagPr>
              <w:r w:rsidRPr="00F53E09">
                <w:rPr>
                  <w:rFonts w:ascii="Times New Roman" w:hAnsi="Times New Roman" w:cs="Times New Roman"/>
                  <w:sz w:val="20"/>
                  <w:szCs w:val="20"/>
                </w:rPr>
                <w:t>3 м</w:t>
              </w:r>
            </w:smartTag>
            <w:r w:rsidRPr="00F53E09">
              <w:rPr>
                <w:rFonts w:ascii="Times New Roman" w:hAnsi="Times New Roman" w:cs="Times New Roman"/>
                <w:sz w:val="20"/>
                <w:szCs w:val="20"/>
              </w:rPr>
              <w:t xml:space="preserve">.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Огнетушащее вещество:   углекислый газ.</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Периодичность перезарядки (при ежегодном контроле массы): 1 раз 5 лет.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Периодичность переосвидетельствования баллона:   1 раз в 10 лет.</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lastRenderedPageBreak/>
              <w:t>Огнетушитель:</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 </w:t>
            </w:r>
            <w:proofErr w:type="gramStart"/>
            <w:r w:rsidRPr="00F53E09">
              <w:rPr>
                <w:rFonts w:ascii="Times New Roman" w:hAnsi="Times New Roman" w:cs="Times New Roman"/>
                <w:sz w:val="20"/>
                <w:szCs w:val="20"/>
                <w:lang w:eastAsia="ar-SA"/>
              </w:rPr>
              <w:t>оборудован</w:t>
            </w:r>
            <w:proofErr w:type="gramEnd"/>
            <w:r w:rsidRPr="00F53E09">
              <w:rPr>
                <w:rFonts w:ascii="Times New Roman" w:hAnsi="Times New Roman" w:cs="Times New Roman"/>
                <w:sz w:val="20"/>
                <w:szCs w:val="20"/>
                <w:lang w:eastAsia="ar-SA"/>
              </w:rPr>
              <w:t xml:space="preserve"> опломбированным запорно-пусковым устройством рычажного типа;</w:t>
            </w:r>
          </w:p>
          <w:p w:rsidR="007032F4" w:rsidRPr="00F53E09" w:rsidRDefault="007032F4" w:rsidP="00BE086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 </w:t>
            </w:r>
            <w:proofErr w:type="gramStart"/>
            <w:r w:rsidRPr="00F53E09">
              <w:rPr>
                <w:rFonts w:ascii="Times New Roman" w:hAnsi="Times New Roman" w:cs="Times New Roman"/>
                <w:sz w:val="20"/>
                <w:szCs w:val="20"/>
                <w:lang w:eastAsia="ar-SA"/>
              </w:rPr>
              <w:t>укомплектован</w:t>
            </w:r>
            <w:proofErr w:type="gramEnd"/>
            <w:r w:rsidRPr="00F53E09">
              <w:rPr>
                <w:rFonts w:ascii="Times New Roman" w:hAnsi="Times New Roman" w:cs="Times New Roman"/>
                <w:sz w:val="20"/>
                <w:szCs w:val="20"/>
                <w:lang w:eastAsia="ar-SA"/>
              </w:rPr>
              <w:t xml:space="preserve">, раструбом с выкидной трубкой, паспортом, руководством по эксплуатации,  </w:t>
            </w:r>
            <w:r w:rsidRPr="00F53E09">
              <w:rPr>
                <w:rFonts w:ascii="Times New Roman" w:hAnsi="Times New Roman" w:cs="Times New Roman"/>
                <w:sz w:val="20"/>
                <w:szCs w:val="20"/>
              </w:rPr>
              <w:t>сертификатом пожарной безопасности огнетушителя, являющимся составной частью сертификата соответствия продукции и услуг, упаковкой.</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Огнетушитель заряжен, готов к применению содержащий требуемый по технической документации заряд двуокиси углерода.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Дата изготовления огнетушителя: не ранее 1 квартал  2022 года.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p>
        </w:tc>
        <w:tc>
          <w:tcPr>
            <w:tcW w:w="851" w:type="dxa"/>
            <w:shd w:val="clear" w:color="auto" w:fill="auto"/>
          </w:tcPr>
          <w:p w:rsidR="007032F4" w:rsidRPr="006144E0" w:rsidRDefault="007032F4" w:rsidP="0072031B">
            <w:pPr>
              <w:spacing w:after="0" w:line="240" w:lineRule="auto"/>
              <w:jc w:val="center"/>
              <w:rPr>
                <w:rFonts w:ascii="Times New Roman" w:hAnsi="Times New Roman" w:cs="Times New Roman"/>
                <w:sz w:val="20"/>
                <w:szCs w:val="20"/>
              </w:rPr>
            </w:pPr>
            <w:r w:rsidRPr="006144E0">
              <w:rPr>
                <w:rFonts w:ascii="Times New Roman" w:hAnsi="Times New Roman" w:cs="Times New Roman"/>
                <w:sz w:val="20"/>
                <w:szCs w:val="20"/>
              </w:rPr>
              <w:lastRenderedPageBreak/>
              <w:t>шт.</w:t>
            </w:r>
          </w:p>
        </w:tc>
        <w:tc>
          <w:tcPr>
            <w:tcW w:w="850" w:type="dxa"/>
            <w:shd w:val="clear" w:color="auto" w:fill="auto"/>
          </w:tcPr>
          <w:p w:rsidR="007032F4" w:rsidRPr="006144E0" w:rsidRDefault="007032F4" w:rsidP="007203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7032F4" w:rsidRDefault="007032F4" w:rsidP="0072031B">
            <w:pPr>
              <w:spacing w:after="0" w:line="240" w:lineRule="auto"/>
              <w:jc w:val="center"/>
              <w:rPr>
                <w:rFonts w:ascii="Times New Roman" w:hAnsi="Times New Roman" w:cs="Times New Roman"/>
                <w:sz w:val="20"/>
                <w:szCs w:val="20"/>
              </w:rPr>
            </w:pPr>
            <w:r w:rsidRPr="006144E0">
              <w:rPr>
                <w:rFonts w:ascii="Times New Roman" w:hAnsi="Times New Roman" w:cs="Times New Roman"/>
                <w:sz w:val="20"/>
                <w:szCs w:val="20"/>
              </w:rPr>
              <w:t>28.29.22.110</w:t>
            </w:r>
          </w:p>
        </w:tc>
      </w:tr>
      <w:tr w:rsidR="007032F4" w:rsidRPr="006144E0" w:rsidTr="008C354A">
        <w:tc>
          <w:tcPr>
            <w:tcW w:w="567" w:type="dxa"/>
            <w:shd w:val="clear" w:color="auto" w:fill="auto"/>
          </w:tcPr>
          <w:p w:rsidR="007032F4" w:rsidRPr="006144E0" w:rsidRDefault="007032F4" w:rsidP="00466A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3.</w:t>
            </w:r>
          </w:p>
        </w:tc>
        <w:tc>
          <w:tcPr>
            <w:tcW w:w="1701" w:type="dxa"/>
            <w:shd w:val="clear" w:color="auto" w:fill="auto"/>
          </w:tcPr>
          <w:p w:rsidR="007032F4" w:rsidRPr="00F53E09" w:rsidRDefault="007032F4" w:rsidP="00B059CA">
            <w:pPr>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Огнетушитель углекислотный ОУ-2 </w:t>
            </w:r>
            <w:r w:rsidRPr="00F53E09">
              <w:rPr>
                <w:rFonts w:ascii="Times New Roman" w:eastAsia="Times New Roman" w:hAnsi="Times New Roman" w:cs="Times New Roman"/>
                <w:sz w:val="20"/>
                <w:szCs w:val="20"/>
              </w:rPr>
              <w:t>или эквивалент</w:t>
            </w:r>
          </w:p>
          <w:p w:rsidR="007032F4" w:rsidRPr="00F53E09" w:rsidRDefault="007032F4" w:rsidP="002634D3">
            <w:pPr>
              <w:spacing w:after="0" w:line="240" w:lineRule="auto"/>
              <w:jc w:val="both"/>
              <w:rPr>
                <w:rFonts w:ascii="Times New Roman" w:hAnsi="Times New Roman" w:cs="Times New Roman"/>
                <w:sz w:val="20"/>
                <w:szCs w:val="20"/>
              </w:rPr>
            </w:pPr>
          </w:p>
          <w:p w:rsidR="007032F4" w:rsidRPr="00F53E09" w:rsidRDefault="007032F4" w:rsidP="00293B50">
            <w:pPr>
              <w:spacing w:after="0" w:line="240" w:lineRule="auto"/>
              <w:jc w:val="both"/>
              <w:rPr>
                <w:rFonts w:ascii="Times New Roman" w:hAnsi="Times New Roman" w:cs="Times New Roman"/>
                <w:sz w:val="20"/>
                <w:szCs w:val="20"/>
              </w:rPr>
            </w:pPr>
          </w:p>
        </w:tc>
        <w:tc>
          <w:tcPr>
            <w:tcW w:w="1985" w:type="dxa"/>
          </w:tcPr>
          <w:p w:rsidR="007032F4" w:rsidRPr="00F53E09" w:rsidRDefault="00BA5FE4" w:rsidP="002044E8">
            <w:pPr>
              <w:suppressAutoHyphens/>
              <w:autoSpaceDE w:val="0"/>
              <w:autoSpaceDN w:val="0"/>
              <w:adjustRightInd w:val="0"/>
              <w:spacing w:after="0" w:line="240" w:lineRule="auto"/>
              <w:jc w:val="both"/>
              <w:rPr>
                <w:rFonts w:ascii="Times New Roman" w:hAnsi="Times New Roman" w:cs="Times New Roman"/>
                <w:sz w:val="20"/>
                <w:szCs w:val="20"/>
                <w:lang w:eastAsia="ar-SA"/>
              </w:rPr>
            </w:pPr>
            <w:r>
              <w:rPr>
                <w:rFonts w:ascii="Times New Roman" w:hAnsi="Times New Roman" w:cs="Times New Roman"/>
                <w:noProof/>
                <w:sz w:val="20"/>
                <w:szCs w:val="20"/>
              </w:rPr>
              <w:pict>
                <v:rect id="_x0000_s1029" style="position:absolute;left:0;text-align:left;margin-left:12.1pt;margin-top:40.35pt;width:19.3pt;height:43.2pt;z-index:251665408;mso-position-horizontal-relative:text;mso-position-vertical-relative:text" fillcolor="white [3201]" strokecolor="#d99594 [1941]" strokeweight="1pt">
                  <v:fill color2="#e5b8b7 [1301]" focusposition="1" focussize="" focus="100%" type="gradient"/>
                  <v:shadow on="t" type="perspective" color="#622423 [1605]" opacity=".5" offset="1pt" offset2="-3pt"/>
                </v:rect>
              </w:pict>
            </w:r>
            <w:r w:rsidR="007032F4" w:rsidRPr="00F53E09">
              <w:rPr>
                <w:rFonts w:ascii="Times New Roman" w:hAnsi="Times New Roman" w:cs="Times New Roman"/>
                <w:noProof/>
                <w:sz w:val="20"/>
                <w:szCs w:val="20"/>
              </w:rPr>
              <w:drawing>
                <wp:inline distT="0" distB="0" distL="0" distR="0">
                  <wp:extent cx="1076325" cy="1466850"/>
                  <wp:effectExtent l="19050" t="0" r="9525" b="0"/>
                  <wp:docPr id="15" name="Рисунок 5" descr="http://sector-sb.ru/media/catalog/item/25000/24924/o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ector-sb.ru/media/catalog/item/25000/24924/ou-4.jpg"/>
                          <pic:cNvPicPr>
                            <a:picLocks noChangeAspect="1" noChangeArrowheads="1"/>
                          </pic:cNvPicPr>
                        </pic:nvPicPr>
                        <pic:blipFill>
                          <a:blip r:embed="rId10" cstate="print"/>
                          <a:srcRect/>
                          <a:stretch>
                            <a:fillRect/>
                          </a:stretch>
                        </pic:blipFill>
                        <pic:spPr bwMode="auto">
                          <a:xfrm>
                            <a:off x="0" y="0"/>
                            <a:ext cx="1076325" cy="1466850"/>
                          </a:xfrm>
                          <a:prstGeom prst="rect">
                            <a:avLst/>
                          </a:prstGeom>
                          <a:noFill/>
                          <a:ln w="9525">
                            <a:noFill/>
                            <a:miter lim="800000"/>
                            <a:headEnd/>
                            <a:tailEnd/>
                          </a:ln>
                        </pic:spPr>
                      </pic:pic>
                    </a:graphicData>
                  </a:graphic>
                </wp:inline>
              </w:drawing>
            </w:r>
          </w:p>
        </w:tc>
        <w:tc>
          <w:tcPr>
            <w:tcW w:w="3118" w:type="dxa"/>
            <w:shd w:val="clear" w:color="auto" w:fill="auto"/>
          </w:tcPr>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Огнетушитель: углекислотный, переносной, </w:t>
            </w:r>
            <w:proofErr w:type="spellStart"/>
            <w:r w:rsidRPr="00F53E09">
              <w:rPr>
                <w:rFonts w:ascii="Times New Roman" w:hAnsi="Times New Roman" w:cs="Times New Roman"/>
                <w:sz w:val="20"/>
                <w:szCs w:val="20"/>
                <w:lang w:eastAsia="ar-SA"/>
              </w:rPr>
              <w:t>закачного</w:t>
            </w:r>
            <w:proofErr w:type="spellEnd"/>
            <w:r w:rsidRPr="00F53E09">
              <w:rPr>
                <w:rFonts w:ascii="Times New Roman" w:hAnsi="Times New Roman" w:cs="Times New Roman"/>
                <w:sz w:val="20"/>
                <w:szCs w:val="20"/>
                <w:lang w:eastAsia="ar-SA"/>
              </w:rPr>
              <w:t xml:space="preserve"> типа, перезаряжаемый. </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Огнетушитель предназначен для тушения пожаров: жидких (пожар класса В) и газообразных горючих веществ (пожар класса С), а также электрооборудования, находящегося под напряжением (пожар класса Е). </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b/>
                <w:sz w:val="20"/>
                <w:szCs w:val="20"/>
                <w:lang w:eastAsia="ar-SA"/>
              </w:rPr>
            </w:pPr>
            <w:r w:rsidRPr="00F53E09">
              <w:rPr>
                <w:rFonts w:ascii="Times New Roman" w:hAnsi="Times New Roman" w:cs="Times New Roman"/>
                <w:b/>
                <w:sz w:val="20"/>
                <w:szCs w:val="20"/>
                <w:lang w:eastAsia="ar-SA"/>
              </w:rPr>
              <w:t xml:space="preserve">Маркировка  ОУ - 2 ВСЕ должна быть указана, </w:t>
            </w:r>
            <w:r w:rsidRPr="00F53E09">
              <w:rPr>
                <w:rFonts w:ascii="Times New Roman" w:hAnsi="Times New Roman" w:cs="Times New Roman"/>
                <w:b/>
                <w:kern w:val="1"/>
                <w:sz w:val="20"/>
                <w:szCs w:val="20"/>
                <w:lang w:eastAsia="ar-SA"/>
              </w:rPr>
              <w:t xml:space="preserve"> н</w:t>
            </w:r>
            <w:r w:rsidRPr="00F53E09">
              <w:rPr>
                <w:rFonts w:ascii="Times New Roman" w:hAnsi="Times New Roman" w:cs="Times New Roman"/>
                <w:b/>
                <w:sz w:val="20"/>
                <w:szCs w:val="20"/>
                <w:lang w:eastAsia="ar-SA"/>
              </w:rPr>
              <w:t>а баллоне огнетушителя и в паспорте на каждый огнетушитель.</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Модель: ОУ-2 </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Вес: не более  9 кг.</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Масса заряда: не менее 4,0 кг. </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Продолжительность подачи </w:t>
            </w:r>
            <w:proofErr w:type="gramStart"/>
            <w:r w:rsidRPr="00F53E09">
              <w:rPr>
                <w:rFonts w:ascii="Times New Roman" w:hAnsi="Times New Roman" w:cs="Times New Roman"/>
                <w:sz w:val="20"/>
                <w:szCs w:val="20"/>
              </w:rPr>
              <w:t>ОТВ</w:t>
            </w:r>
            <w:proofErr w:type="gramEnd"/>
            <w:r w:rsidRPr="00F53E09">
              <w:rPr>
                <w:rFonts w:ascii="Times New Roman" w:hAnsi="Times New Roman" w:cs="Times New Roman"/>
                <w:sz w:val="20"/>
                <w:szCs w:val="20"/>
              </w:rPr>
              <w:t xml:space="preserve">: не менее  6 сек. </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Длина струи:  не менее 2 м. </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Огнетушащее вещество: углекислый газ.</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Периодичность перезарядки (при ежегодном контроле массы): 1 раз в 5 лет. </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rPr>
            </w:pPr>
            <w:r w:rsidRPr="00F53E09">
              <w:rPr>
                <w:rFonts w:ascii="Times New Roman" w:hAnsi="Times New Roman" w:cs="Times New Roman"/>
                <w:sz w:val="20"/>
                <w:szCs w:val="20"/>
              </w:rPr>
              <w:t xml:space="preserve">Периодичность переосвидетельствования баллона:  1 раз в 10 лет. </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Огнетушитель должен быть:</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 </w:t>
            </w:r>
            <w:proofErr w:type="gramStart"/>
            <w:r w:rsidRPr="00F53E09">
              <w:rPr>
                <w:rFonts w:ascii="Times New Roman" w:hAnsi="Times New Roman" w:cs="Times New Roman"/>
                <w:sz w:val="20"/>
                <w:szCs w:val="20"/>
                <w:lang w:eastAsia="ar-SA"/>
              </w:rPr>
              <w:t>оборудован</w:t>
            </w:r>
            <w:proofErr w:type="gramEnd"/>
            <w:r w:rsidRPr="00F53E09">
              <w:rPr>
                <w:rFonts w:ascii="Times New Roman" w:hAnsi="Times New Roman" w:cs="Times New Roman"/>
                <w:sz w:val="20"/>
                <w:szCs w:val="20"/>
                <w:lang w:eastAsia="ar-SA"/>
              </w:rPr>
              <w:t xml:space="preserve"> опломбированным запорно-пусковым устройством рычажного типа.</w:t>
            </w:r>
          </w:p>
          <w:p w:rsidR="007032F4" w:rsidRPr="00F53E09" w:rsidRDefault="007032F4" w:rsidP="00FB2EFC">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 </w:t>
            </w:r>
            <w:proofErr w:type="gramStart"/>
            <w:r w:rsidRPr="00F53E09">
              <w:rPr>
                <w:rFonts w:ascii="Times New Roman" w:hAnsi="Times New Roman" w:cs="Times New Roman"/>
                <w:sz w:val="20"/>
                <w:szCs w:val="20"/>
                <w:lang w:eastAsia="ar-SA"/>
              </w:rPr>
              <w:t>укомплектован</w:t>
            </w:r>
            <w:proofErr w:type="gramEnd"/>
            <w:r w:rsidRPr="00F53E09">
              <w:rPr>
                <w:rFonts w:ascii="Times New Roman" w:hAnsi="Times New Roman" w:cs="Times New Roman"/>
                <w:sz w:val="20"/>
                <w:szCs w:val="20"/>
                <w:lang w:eastAsia="ar-SA"/>
              </w:rPr>
              <w:t xml:space="preserve">, раструбом с выкидной трубкой, паспортом, руководством по эксплуатации,  </w:t>
            </w:r>
            <w:r w:rsidRPr="00F53E09">
              <w:rPr>
                <w:rFonts w:ascii="Times New Roman" w:hAnsi="Times New Roman" w:cs="Times New Roman"/>
                <w:sz w:val="20"/>
                <w:szCs w:val="20"/>
              </w:rPr>
              <w:t>сертификатом пожарной безопасности огнетушителя, являющимся составной частью сертификата соответствия продукции и услуг, упаковкой.</w:t>
            </w:r>
          </w:p>
          <w:p w:rsidR="007032F4" w:rsidRPr="00F53E09" w:rsidRDefault="007032F4" w:rsidP="002044E8">
            <w:pPr>
              <w:suppressAutoHyphens/>
              <w:autoSpaceDE w:val="0"/>
              <w:autoSpaceDN w:val="0"/>
              <w:adjustRightInd w:val="0"/>
              <w:spacing w:after="0" w:line="240" w:lineRule="auto"/>
              <w:jc w:val="both"/>
              <w:rPr>
                <w:rFonts w:ascii="Times New Roman" w:hAnsi="Times New Roman" w:cs="Times New Roman"/>
                <w:sz w:val="20"/>
                <w:szCs w:val="20"/>
                <w:lang w:eastAsia="ar-SA"/>
              </w:rPr>
            </w:pPr>
            <w:r w:rsidRPr="00F53E09">
              <w:rPr>
                <w:rFonts w:ascii="Times New Roman" w:hAnsi="Times New Roman" w:cs="Times New Roman"/>
                <w:sz w:val="20"/>
                <w:szCs w:val="20"/>
                <w:lang w:eastAsia="ar-SA"/>
              </w:rPr>
              <w:t xml:space="preserve">Огнетушитель заряжен, готов к применению содержащий требуемый по технической документации заряд двуокиси </w:t>
            </w:r>
            <w:r w:rsidRPr="00F53E09">
              <w:rPr>
                <w:rFonts w:ascii="Times New Roman" w:hAnsi="Times New Roman" w:cs="Times New Roman"/>
                <w:sz w:val="20"/>
                <w:szCs w:val="20"/>
                <w:lang w:eastAsia="ar-SA"/>
              </w:rPr>
              <w:lastRenderedPageBreak/>
              <w:t xml:space="preserve">углерода. Дата изготовления огнетушителя: не ранее 1 квартал  2022 года. </w:t>
            </w:r>
          </w:p>
          <w:p w:rsidR="007032F4" w:rsidRPr="00F53E09" w:rsidRDefault="007032F4" w:rsidP="00AB7A11">
            <w:pPr>
              <w:suppressAutoHyphens/>
              <w:autoSpaceDE w:val="0"/>
              <w:autoSpaceDN w:val="0"/>
              <w:adjustRightInd w:val="0"/>
              <w:spacing w:after="0" w:line="240" w:lineRule="auto"/>
              <w:jc w:val="both"/>
              <w:rPr>
                <w:rFonts w:ascii="Times New Roman" w:hAnsi="Times New Roman" w:cs="Times New Roman"/>
                <w:sz w:val="20"/>
                <w:szCs w:val="20"/>
                <w:lang w:eastAsia="ar-SA"/>
              </w:rPr>
            </w:pPr>
          </w:p>
        </w:tc>
        <w:tc>
          <w:tcPr>
            <w:tcW w:w="851" w:type="dxa"/>
            <w:shd w:val="clear" w:color="auto" w:fill="auto"/>
          </w:tcPr>
          <w:p w:rsidR="007032F4" w:rsidRPr="006144E0" w:rsidRDefault="007032F4" w:rsidP="0072031B">
            <w:pPr>
              <w:spacing w:after="0" w:line="240" w:lineRule="auto"/>
              <w:jc w:val="center"/>
              <w:rPr>
                <w:rFonts w:ascii="Times New Roman" w:hAnsi="Times New Roman" w:cs="Times New Roman"/>
                <w:sz w:val="20"/>
                <w:szCs w:val="20"/>
              </w:rPr>
            </w:pPr>
            <w:r w:rsidRPr="006144E0">
              <w:rPr>
                <w:rFonts w:ascii="Times New Roman" w:hAnsi="Times New Roman" w:cs="Times New Roman"/>
                <w:sz w:val="20"/>
                <w:szCs w:val="20"/>
              </w:rPr>
              <w:lastRenderedPageBreak/>
              <w:t>шт.</w:t>
            </w:r>
          </w:p>
        </w:tc>
        <w:tc>
          <w:tcPr>
            <w:tcW w:w="850" w:type="dxa"/>
            <w:shd w:val="clear" w:color="auto" w:fill="auto"/>
          </w:tcPr>
          <w:p w:rsidR="007032F4" w:rsidRPr="006144E0" w:rsidRDefault="007032F4" w:rsidP="007203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tcPr>
          <w:p w:rsidR="007032F4" w:rsidRDefault="007032F4" w:rsidP="0072031B">
            <w:pPr>
              <w:spacing w:after="0" w:line="240" w:lineRule="auto"/>
              <w:jc w:val="center"/>
              <w:rPr>
                <w:rFonts w:ascii="Times New Roman" w:hAnsi="Times New Roman" w:cs="Times New Roman"/>
                <w:sz w:val="20"/>
                <w:szCs w:val="20"/>
              </w:rPr>
            </w:pPr>
            <w:r w:rsidRPr="006144E0">
              <w:rPr>
                <w:rFonts w:ascii="Times New Roman" w:hAnsi="Times New Roman" w:cs="Times New Roman"/>
                <w:sz w:val="20"/>
                <w:szCs w:val="20"/>
              </w:rPr>
              <w:t>28.29.22.110</w:t>
            </w:r>
          </w:p>
        </w:tc>
      </w:tr>
      <w:tr w:rsidR="007032F4" w:rsidRPr="006144E0" w:rsidTr="006810CA">
        <w:trPr>
          <w:trHeight w:val="1481"/>
        </w:trPr>
        <w:tc>
          <w:tcPr>
            <w:tcW w:w="567" w:type="dxa"/>
            <w:shd w:val="clear" w:color="auto" w:fill="auto"/>
          </w:tcPr>
          <w:p w:rsidR="007032F4" w:rsidRPr="006144E0" w:rsidRDefault="007032F4" w:rsidP="00466A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1701" w:type="dxa"/>
            <w:shd w:val="clear" w:color="auto" w:fill="auto"/>
          </w:tcPr>
          <w:p w:rsidR="007032F4" w:rsidRPr="006810CA" w:rsidRDefault="006810CA" w:rsidP="006810CA">
            <w:pPr>
              <w:rPr>
                <w:rFonts w:ascii="Times New Roman" w:eastAsiaTheme="minorHAnsi" w:hAnsi="Times New Roman" w:cs="Times New Roman"/>
                <w:sz w:val="20"/>
                <w:szCs w:val="20"/>
                <w:lang w:eastAsia="en-US"/>
              </w:rPr>
            </w:pPr>
            <w:r w:rsidRPr="00836695">
              <w:rPr>
                <w:rFonts w:ascii="Times New Roman" w:eastAsiaTheme="minorHAnsi" w:hAnsi="Times New Roman" w:cs="Times New Roman"/>
                <w:color w:val="000000"/>
                <w:sz w:val="20"/>
                <w:szCs w:val="20"/>
                <w:lang w:eastAsia="en-US"/>
              </w:rPr>
              <w:t>Защитная маска «Шанс</w:t>
            </w:r>
            <w:proofErr w:type="gramStart"/>
            <w:r w:rsidRPr="00836695">
              <w:rPr>
                <w:rFonts w:ascii="Times New Roman" w:eastAsiaTheme="minorHAnsi" w:hAnsi="Times New Roman" w:cs="Times New Roman"/>
                <w:color w:val="000000"/>
                <w:sz w:val="20"/>
                <w:szCs w:val="20"/>
                <w:lang w:eastAsia="en-US"/>
              </w:rPr>
              <w:t xml:space="preserve"> Е</w:t>
            </w:r>
            <w:proofErr w:type="gramEnd"/>
            <w:r w:rsidRPr="006144E0">
              <w:rPr>
                <w:rFonts w:ascii="Times New Roman" w:eastAsiaTheme="minorHAnsi" w:hAnsi="Times New Roman" w:cs="Times New Roman"/>
                <w:color w:val="000000"/>
                <w:sz w:val="20"/>
                <w:szCs w:val="20"/>
                <w:lang w:eastAsia="en-US"/>
              </w:rPr>
              <w:t>» или эквивалент</w:t>
            </w:r>
          </w:p>
        </w:tc>
        <w:tc>
          <w:tcPr>
            <w:tcW w:w="1985" w:type="dxa"/>
          </w:tcPr>
          <w:p w:rsidR="006810CA" w:rsidRDefault="00BA5FE4" w:rsidP="006810CA">
            <w:pPr>
              <w:spacing w:after="0" w:line="240" w:lineRule="auto"/>
              <w:ind w:right="20"/>
              <w:rPr>
                <w:rFonts w:ascii="Times New Roman" w:eastAsiaTheme="minorHAnsi" w:hAnsi="Times New Roman" w:cs="Times New Roman"/>
                <w:color w:val="000000"/>
                <w:sz w:val="20"/>
                <w:szCs w:val="20"/>
                <w:lang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006810CA">
              <w:t xml:space="preserve"> </w:t>
            </w:r>
            <w:r w:rsidR="006810CA">
              <w:rPr>
                <w:rFonts w:ascii="Times New Roman" w:eastAsiaTheme="minorHAnsi" w:hAnsi="Times New Roman" w:cs="Times New Roman"/>
                <w:noProof/>
                <w:color w:val="000000"/>
                <w:sz w:val="20"/>
                <w:szCs w:val="20"/>
              </w:rPr>
              <w:drawing>
                <wp:anchor distT="0" distB="0" distL="114300" distR="114300" simplePos="0" relativeHeight="251668480" behindDoc="1" locked="0" layoutInCell="1" allowOverlap="1">
                  <wp:simplePos x="0" y="0"/>
                  <wp:positionH relativeFrom="column">
                    <wp:posOffset>13335</wp:posOffset>
                  </wp:positionH>
                  <wp:positionV relativeFrom="paragraph">
                    <wp:posOffset>1002665</wp:posOffset>
                  </wp:positionV>
                  <wp:extent cx="805180" cy="531495"/>
                  <wp:effectExtent l="19050" t="0" r="0" b="0"/>
                  <wp:wrapNone/>
                  <wp:docPr id="1" name="Рисунок 7" descr="C:\Users\AbramovMU\Desktop\СОЦИОЛОГИЯ\2022\ГЭПИ ЦЕНТР\04ca446f58a3ffd58cd44471b1b424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ramovMU\Desktop\СОЦИОЛОГИЯ\2022\ГЭПИ ЦЕНТР\04ca446f58a3ffd58cd44471b1b4247f.png"/>
                          <pic:cNvPicPr>
                            <a:picLocks noChangeAspect="1" noChangeArrowheads="1"/>
                          </pic:cNvPicPr>
                        </pic:nvPicPr>
                        <pic:blipFill>
                          <a:blip r:embed="rId11" cstate="print"/>
                          <a:srcRect/>
                          <a:stretch>
                            <a:fillRect/>
                          </a:stretch>
                        </pic:blipFill>
                        <pic:spPr bwMode="auto">
                          <a:xfrm>
                            <a:off x="0" y="0"/>
                            <a:ext cx="805180" cy="531495"/>
                          </a:xfrm>
                          <a:prstGeom prst="rect">
                            <a:avLst/>
                          </a:prstGeom>
                          <a:noFill/>
                          <a:ln w="9525">
                            <a:noFill/>
                            <a:miter lim="800000"/>
                            <a:headEnd/>
                            <a:tailEnd/>
                          </a:ln>
                        </pic:spPr>
                      </pic:pic>
                    </a:graphicData>
                  </a:graphic>
                </wp:anchor>
              </w:drawing>
            </w:r>
          </w:p>
          <w:p w:rsidR="007032F4" w:rsidRPr="006144E0" w:rsidRDefault="00BA5FE4" w:rsidP="006810CA">
            <w:p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031" style="position:absolute;margin-left:50.9pt;margin-top:66.35pt;width:13.3pt;height:30.75pt;z-index:251670528" fillcolor="white [3201]" strokecolor="#d99594 [1941]" strokeweight="1pt">
                  <v:fill color2="#e5b8b7 [1301]" focusposition="1" focussize="" focus="100%" type="gradient"/>
                  <v:shadow on="t" type="perspective" color="#622423 [1605]" opacity=".5" offset="1pt" offset2="-3pt"/>
                </v:rect>
              </w:pict>
            </w:r>
            <w:r w:rsidR="006810CA">
              <w:rPr>
                <w:noProof/>
              </w:rPr>
              <w:drawing>
                <wp:anchor distT="0" distB="0" distL="114300" distR="114300" simplePos="0" relativeHeight="251669504" behindDoc="0" locked="0" layoutInCell="1" allowOverlap="1">
                  <wp:simplePos x="0" y="0"/>
                  <wp:positionH relativeFrom="column">
                    <wp:posOffset>-35560</wp:posOffset>
                  </wp:positionH>
                  <wp:positionV relativeFrom="paragraph">
                    <wp:posOffset>385445</wp:posOffset>
                  </wp:positionV>
                  <wp:extent cx="1129030" cy="955040"/>
                  <wp:effectExtent l="19050" t="0" r="0" b="0"/>
                  <wp:wrapNone/>
                  <wp:docPr id="4" name="Рисунок 4" descr="C:\Users\AbramovMU\Desktop\мас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ramovMU\Desktop\маска.JPG"/>
                          <pic:cNvPicPr>
                            <a:picLocks noChangeAspect="1" noChangeArrowheads="1"/>
                          </pic:cNvPicPr>
                        </pic:nvPicPr>
                        <pic:blipFill>
                          <a:blip r:embed="rId12" cstate="print"/>
                          <a:srcRect/>
                          <a:stretch>
                            <a:fillRect/>
                          </a:stretch>
                        </pic:blipFill>
                        <pic:spPr bwMode="auto">
                          <a:xfrm>
                            <a:off x="0" y="0"/>
                            <a:ext cx="1129030" cy="955040"/>
                          </a:xfrm>
                          <a:prstGeom prst="rect">
                            <a:avLst/>
                          </a:prstGeom>
                          <a:noFill/>
                          <a:ln w="9525">
                            <a:noFill/>
                            <a:miter lim="800000"/>
                            <a:headEnd/>
                            <a:tailEnd/>
                          </a:ln>
                        </pic:spPr>
                      </pic:pic>
                    </a:graphicData>
                  </a:graphic>
                </wp:anchor>
              </w:drawing>
            </w:r>
          </w:p>
        </w:tc>
        <w:tc>
          <w:tcPr>
            <w:tcW w:w="3118" w:type="dxa"/>
            <w:shd w:val="clear" w:color="auto" w:fill="auto"/>
          </w:tcPr>
          <w:p w:rsidR="007032F4" w:rsidRPr="006144E0" w:rsidRDefault="007032F4" w:rsidP="000C081A">
            <w:pPr>
              <w:spacing w:after="0" w:line="240" w:lineRule="auto"/>
              <w:rPr>
                <w:rFonts w:ascii="Times New Roman" w:hAnsi="Times New Roman" w:cs="Times New Roman"/>
                <w:sz w:val="20"/>
                <w:szCs w:val="20"/>
              </w:rPr>
            </w:pPr>
            <w:proofErr w:type="gramStart"/>
            <w:r w:rsidRPr="006144E0">
              <w:rPr>
                <w:rFonts w:ascii="Times New Roman" w:hAnsi="Times New Roman" w:cs="Times New Roman"/>
                <w:sz w:val="20"/>
                <w:szCs w:val="20"/>
              </w:rPr>
              <w:t>Предназначен</w:t>
            </w:r>
            <w:proofErr w:type="gramEnd"/>
            <w:r w:rsidRPr="006144E0">
              <w:rPr>
                <w:rFonts w:ascii="Times New Roman" w:hAnsi="Times New Roman" w:cs="Times New Roman"/>
                <w:sz w:val="20"/>
                <w:szCs w:val="20"/>
              </w:rPr>
              <w:t xml:space="preserve"> для индивидуальной защиты органов дыхания и зрения от продуктов горения при эвакуации из задымленных помещений во время пожара, а также от других опасных химических веществ (паров, газов и аэрозолей), в случае техногенных аварий и террористических актов.</w:t>
            </w:r>
          </w:p>
          <w:p w:rsidR="007032F4" w:rsidRPr="006144E0" w:rsidRDefault="007032F4" w:rsidP="000C081A">
            <w:pPr>
              <w:spacing w:after="0" w:line="240" w:lineRule="auto"/>
              <w:rPr>
                <w:rFonts w:ascii="Times New Roman" w:hAnsi="Times New Roman" w:cs="Times New Roman"/>
                <w:sz w:val="20"/>
                <w:szCs w:val="20"/>
                <w:u w:val="single"/>
              </w:rPr>
            </w:pPr>
            <w:r w:rsidRPr="006144E0">
              <w:rPr>
                <w:rFonts w:ascii="Times New Roman" w:hAnsi="Times New Roman" w:cs="Times New Roman"/>
                <w:sz w:val="20"/>
                <w:szCs w:val="20"/>
                <w:u w:val="single"/>
              </w:rPr>
              <w:t xml:space="preserve">Функциональные свойства: </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Время защитного действия</w:t>
            </w:r>
            <w:r>
              <w:rPr>
                <w:rFonts w:ascii="Times New Roman" w:hAnsi="Times New Roman" w:cs="Times New Roman"/>
                <w:sz w:val="20"/>
                <w:szCs w:val="20"/>
              </w:rPr>
              <w:t>:</w:t>
            </w:r>
            <w:r w:rsidRPr="006144E0">
              <w:rPr>
                <w:rFonts w:ascii="Times New Roman" w:hAnsi="Times New Roman" w:cs="Times New Roman"/>
                <w:sz w:val="20"/>
                <w:szCs w:val="20"/>
              </w:rPr>
              <w:t xml:space="preserve"> должно быть не менее 30 минут</w:t>
            </w:r>
            <w:r>
              <w:rPr>
                <w:rFonts w:ascii="Times New Roman" w:hAnsi="Times New Roman" w:cs="Times New Roman"/>
                <w:sz w:val="20"/>
                <w:szCs w:val="20"/>
              </w:rPr>
              <w:t>.</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В комплект должно входить:</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-рабочая часть;</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-герметичная упаковка;</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 руководство по применению и паспорт;</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-сумка или футляр.</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В рабочую часть должно входить: капюшон со смотровым окном, полумаской и комбинированные фильтры (не менее двух)</w:t>
            </w:r>
          </w:p>
          <w:p w:rsidR="007032F4" w:rsidRPr="006144E0" w:rsidRDefault="007032F4" w:rsidP="000C081A">
            <w:pPr>
              <w:spacing w:after="0" w:line="240" w:lineRule="auto"/>
              <w:rPr>
                <w:rFonts w:ascii="Times New Roman" w:hAnsi="Times New Roman" w:cs="Times New Roman"/>
                <w:sz w:val="20"/>
                <w:szCs w:val="20"/>
                <w:u w:val="single"/>
              </w:rPr>
            </w:pPr>
            <w:r w:rsidRPr="006144E0">
              <w:rPr>
                <w:rFonts w:ascii="Times New Roman" w:hAnsi="Times New Roman" w:cs="Times New Roman"/>
                <w:sz w:val="20"/>
                <w:szCs w:val="20"/>
                <w:u w:val="single"/>
              </w:rPr>
              <w:t xml:space="preserve">Потребительские свойства: </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 xml:space="preserve">- капюшон должен иметь внутреннюю систему </w:t>
            </w:r>
            <w:proofErr w:type="gramStart"/>
            <w:r w:rsidRPr="006144E0">
              <w:rPr>
                <w:rFonts w:ascii="Times New Roman" w:hAnsi="Times New Roman" w:cs="Times New Roman"/>
                <w:sz w:val="20"/>
                <w:szCs w:val="20"/>
              </w:rPr>
              <w:t>изголовья</w:t>
            </w:r>
            <w:proofErr w:type="gramEnd"/>
            <w:r w:rsidRPr="006144E0">
              <w:rPr>
                <w:rFonts w:ascii="Times New Roman" w:hAnsi="Times New Roman" w:cs="Times New Roman"/>
                <w:sz w:val="20"/>
                <w:szCs w:val="20"/>
              </w:rPr>
              <w:t xml:space="preserve"> обеспечивающие плотное прилегание полумаски к лицу независимо от степени натяжения пользователем внешнего оголовья, что позволяет использовать ее даже неподготовленным пользователем, для создания лучших условий при эвакуации.</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-капюшон и фильтры при использовании не должны ограничивать подвижность головы и шеи, для этого он должен иметь боковое расположение фильтров.</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Гарантийный срок хранения не мене 5 лет.</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Год выпуска не ранее 1 квартала 2020 года.</w:t>
            </w:r>
          </w:p>
          <w:p w:rsidR="007032F4" w:rsidRPr="006144E0" w:rsidRDefault="007032F4" w:rsidP="000C081A">
            <w:pPr>
              <w:spacing w:after="0" w:line="240" w:lineRule="auto"/>
              <w:rPr>
                <w:rFonts w:ascii="Times New Roman" w:hAnsi="Times New Roman" w:cs="Times New Roman"/>
                <w:sz w:val="20"/>
                <w:szCs w:val="20"/>
              </w:rPr>
            </w:pPr>
            <w:r w:rsidRPr="006144E0">
              <w:rPr>
                <w:rFonts w:ascii="Times New Roman" w:hAnsi="Times New Roman" w:cs="Times New Roman"/>
                <w:sz w:val="20"/>
                <w:szCs w:val="20"/>
              </w:rPr>
              <w:t xml:space="preserve">Качество и безопасность должны подтверждаться сертификатами на соответствие требованиям </w:t>
            </w:r>
            <w:proofErr w:type="gramStart"/>
            <w:r w:rsidRPr="006144E0">
              <w:rPr>
                <w:rFonts w:ascii="Times New Roman" w:hAnsi="Times New Roman" w:cs="Times New Roman"/>
                <w:sz w:val="20"/>
                <w:szCs w:val="20"/>
              </w:rPr>
              <w:t>ТР</w:t>
            </w:r>
            <w:proofErr w:type="gramEnd"/>
            <w:r w:rsidRPr="006144E0">
              <w:rPr>
                <w:rFonts w:ascii="Times New Roman" w:hAnsi="Times New Roman" w:cs="Times New Roman"/>
                <w:sz w:val="20"/>
                <w:szCs w:val="20"/>
              </w:rPr>
              <w:t xml:space="preserve"> ТС 019/2011 «О безопасности средств индивидуальной защиты».</w:t>
            </w:r>
          </w:p>
        </w:tc>
        <w:tc>
          <w:tcPr>
            <w:tcW w:w="851" w:type="dxa"/>
            <w:shd w:val="clear" w:color="auto" w:fill="auto"/>
          </w:tcPr>
          <w:p w:rsidR="007032F4" w:rsidRPr="006144E0" w:rsidRDefault="007032F4" w:rsidP="00F3714F">
            <w:pPr>
              <w:spacing w:after="0" w:line="240" w:lineRule="auto"/>
              <w:jc w:val="center"/>
              <w:rPr>
                <w:rFonts w:ascii="Times New Roman" w:eastAsia="Calibri" w:hAnsi="Times New Roman" w:cs="Times New Roman"/>
                <w:sz w:val="20"/>
                <w:szCs w:val="20"/>
                <w:shd w:val="clear" w:color="auto" w:fill="FFFFFF"/>
                <w:lang w:eastAsia="en-US"/>
              </w:rPr>
            </w:pPr>
            <w:r w:rsidRPr="006144E0">
              <w:rPr>
                <w:rFonts w:ascii="Times New Roman" w:eastAsia="Calibri" w:hAnsi="Times New Roman" w:cs="Times New Roman"/>
                <w:sz w:val="20"/>
                <w:szCs w:val="20"/>
                <w:shd w:val="clear" w:color="auto" w:fill="FFFFFF"/>
                <w:lang w:eastAsia="en-US"/>
              </w:rPr>
              <w:t>Шт.</w:t>
            </w:r>
          </w:p>
        </w:tc>
        <w:tc>
          <w:tcPr>
            <w:tcW w:w="850" w:type="dxa"/>
            <w:shd w:val="clear" w:color="auto" w:fill="auto"/>
          </w:tcPr>
          <w:p w:rsidR="007032F4" w:rsidRPr="006144E0" w:rsidRDefault="007032F4" w:rsidP="00F3714F">
            <w:pPr>
              <w:spacing w:after="0" w:line="240" w:lineRule="auto"/>
              <w:jc w:val="center"/>
              <w:rPr>
                <w:rFonts w:ascii="Times New Roman" w:hAnsi="Times New Roman" w:cs="Times New Roman"/>
                <w:color w:val="000000"/>
                <w:sz w:val="20"/>
                <w:szCs w:val="20"/>
              </w:rPr>
            </w:pPr>
            <w:r w:rsidRPr="006144E0">
              <w:rPr>
                <w:rFonts w:ascii="Times New Roman" w:hAnsi="Times New Roman" w:cs="Times New Roman"/>
                <w:color w:val="000000"/>
                <w:sz w:val="20"/>
                <w:szCs w:val="20"/>
              </w:rPr>
              <w:t>140</w:t>
            </w:r>
          </w:p>
        </w:tc>
        <w:tc>
          <w:tcPr>
            <w:tcW w:w="1276" w:type="dxa"/>
          </w:tcPr>
          <w:p w:rsidR="007032F4" w:rsidRPr="006144E0" w:rsidRDefault="003E472D" w:rsidP="000C081A">
            <w:pPr>
              <w:spacing w:after="0" w:line="240" w:lineRule="auto"/>
              <w:rPr>
                <w:rFonts w:ascii="Times New Roman" w:hAnsi="Times New Roman" w:cs="Times New Roman"/>
                <w:color w:val="000000"/>
                <w:sz w:val="20"/>
                <w:szCs w:val="20"/>
              </w:rPr>
            </w:pPr>
            <w:r w:rsidRPr="003E472D">
              <w:rPr>
                <w:rFonts w:ascii="Times New Roman" w:hAnsi="Times New Roman" w:cs="Times New Roman"/>
                <w:sz w:val="20"/>
                <w:szCs w:val="20"/>
              </w:rPr>
              <w:t>14.12.30.160</w:t>
            </w:r>
          </w:p>
        </w:tc>
      </w:tr>
    </w:tbl>
    <w:p w:rsidR="006670E8" w:rsidRDefault="006670E8" w:rsidP="00CE66DB">
      <w:pPr>
        <w:tabs>
          <w:tab w:val="left" w:pos="3969"/>
        </w:tabs>
        <w:spacing w:after="0"/>
        <w:rPr>
          <w:rFonts w:ascii="Times New Roman" w:hAnsi="Times New Roman" w:cs="Times New Roman"/>
          <w:sz w:val="20"/>
          <w:szCs w:val="20"/>
        </w:rPr>
      </w:pPr>
    </w:p>
    <w:p w:rsidR="00F53E09" w:rsidRDefault="00F53E09" w:rsidP="00117195">
      <w:pPr>
        <w:tabs>
          <w:tab w:val="left" w:pos="3969"/>
        </w:tabs>
        <w:spacing w:after="0"/>
        <w:jc w:val="right"/>
        <w:rPr>
          <w:rFonts w:ascii="Times New Roman" w:hAnsi="Times New Roman"/>
          <w:b/>
          <w:i/>
          <w:sz w:val="20"/>
          <w:szCs w:val="20"/>
        </w:rPr>
      </w:pPr>
    </w:p>
    <w:p w:rsidR="00F53E09" w:rsidRDefault="00F53E09" w:rsidP="00117195">
      <w:pPr>
        <w:tabs>
          <w:tab w:val="left" w:pos="3969"/>
        </w:tabs>
        <w:spacing w:after="0"/>
        <w:jc w:val="right"/>
        <w:rPr>
          <w:rFonts w:ascii="Times New Roman" w:hAnsi="Times New Roman"/>
          <w:b/>
          <w:i/>
          <w:sz w:val="20"/>
          <w:szCs w:val="20"/>
        </w:rPr>
      </w:pPr>
    </w:p>
    <w:p w:rsidR="00F53E09" w:rsidRDefault="00F53E09" w:rsidP="00117195">
      <w:pPr>
        <w:tabs>
          <w:tab w:val="left" w:pos="3969"/>
        </w:tabs>
        <w:spacing w:after="0"/>
        <w:jc w:val="right"/>
        <w:rPr>
          <w:rFonts w:ascii="Times New Roman" w:hAnsi="Times New Roman"/>
          <w:b/>
          <w:i/>
          <w:sz w:val="20"/>
          <w:szCs w:val="20"/>
        </w:rPr>
      </w:pPr>
    </w:p>
    <w:p w:rsidR="00F53E09" w:rsidRDefault="00F53E09" w:rsidP="00117195">
      <w:pPr>
        <w:tabs>
          <w:tab w:val="left" w:pos="3969"/>
        </w:tabs>
        <w:spacing w:after="0"/>
        <w:jc w:val="right"/>
        <w:rPr>
          <w:rFonts w:ascii="Times New Roman" w:hAnsi="Times New Roman"/>
          <w:b/>
          <w:i/>
          <w:sz w:val="20"/>
          <w:szCs w:val="20"/>
        </w:rPr>
      </w:pPr>
    </w:p>
    <w:p w:rsidR="00F53E09" w:rsidRDefault="00F53E09" w:rsidP="00117195">
      <w:pPr>
        <w:tabs>
          <w:tab w:val="left" w:pos="3969"/>
        </w:tabs>
        <w:spacing w:after="0"/>
        <w:jc w:val="right"/>
        <w:rPr>
          <w:rFonts w:ascii="Times New Roman" w:hAnsi="Times New Roman"/>
          <w:b/>
          <w:i/>
          <w:sz w:val="20"/>
          <w:szCs w:val="20"/>
        </w:rPr>
      </w:pPr>
    </w:p>
    <w:p w:rsidR="00F53E09" w:rsidRDefault="00F53E09" w:rsidP="00117195">
      <w:pPr>
        <w:tabs>
          <w:tab w:val="left" w:pos="3969"/>
        </w:tabs>
        <w:spacing w:after="0"/>
        <w:jc w:val="right"/>
        <w:rPr>
          <w:rFonts w:ascii="Times New Roman" w:hAnsi="Times New Roman"/>
          <w:b/>
          <w:i/>
          <w:sz w:val="20"/>
          <w:szCs w:val="20"/>
        </w:rPr>
      </w:pPr>
    </w:p>
    <w:p w:rsidR="00F53E09" w:rsidRDefault="00F53E09" w:rsidP="00117195">
      <w:pPr>
        <w:tabs>
          <w:tab w:val="left" w:pos="3969"/>
        </w:tabs>
        <w:spacing w:after="0"/>
        <w:jc w:val="right"/>
        <w:rPr>
          <w:rFonts w:ascii="Times New Roman" w:hAnsi="Times New Roman"/>
          <w:b/>
          <w:i/>
          <w:sz w:val="20"/>
          <w:szCs w:val="20"/>
        </w:rPr>
      </w:pPr>
    </w:p>
    <w:p w:rsidR="00117195" w:rsidRDefault="00117195" w:rsidP="0011719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117195" w:rsidRDefault="00117195" w:rsidP="00117195">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117195" w:rsidRDefault="00117195" w:rsidP="00117195">
      <w:pPr>
        <w:tabs>
          <w:tab w:val="left" w:pos="3969"/>
        </w:tabs>
        <w:spacing w:after="0"/>
        <w:jc w:val="right"/>
        <w:rPr>
          <w:rFonts w:ascii="Times New Roman" w:hAnsi="Times New Roman"/>
          <w:b/>
          <w:i/>
          <w:sz w:val="20"/>
          <w:szCs w:val="20"/>
        </w:rPr>
      </w:pPr>
    </w:p>
    <w:p w:rsidR="00117195" w:rsidRDefault="00117195" w:rsidP="00117195">
      <w:pPr>
        <w:rPr>
          <w:rFonts w:ascii="Times New Roman" w:hAnsi="Times New Roman"/>
          <w:b/>
          <w:i/>
          <w:sz w:val="20"/>
          <w:szCs w:val="20"/>
        </w:rPr>
      </w:pPr>
      <w:r>
        <w:rPr>
          <w:rFonts w:ascii="Times New Roman" w:hAnsi="Times New Roman"/>
          <w:b/>
          <w:i/>
          <w:sz w:val="20"/>
          <w:szCs w:val="20"/>
        </w:rPr>
        <w:t>проект договора</w:t>
      </w:r>
    </w:p>
    <w:p w:rsidR="00117195" w:rsidRPr="00AC2E15" w:rsidRDefault="00117195" w:rsidP="00117195">
      <w:pPr>
        <w:spacing w:after="0"/>
        <w:jc w:val="center"/>
        <w:rPr>
          <w:rFonts w:ascii="Times New Roman" w:hAnsi="Times New Roman"/>
          <w:b/>
          <w:sz w:val="20"/>
          <w:szCs w:val="20"/>
        </w:rPr>
      </w:pPr>
      <w:r w:rsidRPr="00AC2E15">
        <w:rPr>
          <w:rFonts w:ascii="Times New Roman" w:hAnsi="Times New Roman"/>
          <w:b/>
          <w:sz w:val="20"/>
          <w:szCs w:val="20"/>
        </w:rPr>
        <w:t>ДОГОВОР № _____________</w:t>
      </w:r>
    </w:p>
    <w:p w:rsidR="00117195" w:rsidRPr="00AC2E15" w:rsidRDefault="00117195" w:rsidP="00117195">
      <w:pPr>
        <w:spacing w:after="0"/>
        <w:ind w:firstLine="360"/>
        <w:jc w:val="center"/>
        <w:rPr>
          <w:rFonts w:ascii="Times New Roman" w:hAnsi="Times New Roman"/>
          <w:b/>
          <w:sz w:val="20"/>
          <w:szCs w:val="20"/>
        </w:rPr>
      </w:pPr>
    </w:p>
    <w:p w:rsidR="00117195" w:rsidRPr="008F3519" w:rsidRDefault="00117195" w:rsidP="00117195">
      <w:pPr>
        <w:spacing w:after="0"/>
        <w:jc w:val="center"/>
        <w:rPr>
          <w:rFonts w:ascii="Times New Roman" w:hAnsi="Times New Roman"/>
          <w:sz w:val="18"/>
          <w:szCs w:val="18"/>
        </w:rPr>
      </w:pPr>
      <w:r w:rsidRPr="008F3519">
        <w:rPr>
          <w:rFonts w:ascii="Times New Roman" w:hAnsi="Times New Roman"/>
          <w:sz w:val="18"/>
          <w:szCs w:val="18"/>
        </w:rPr>
        <w:t xml:space="preserve">г. Ярославль         </w:t>
      </w:r>
      <w:r w:rsidRPr="008F3519">
        <w:rPr>
          <w:rFonts w:ascii="Times New Roman" w:hAnsi="Times New Roman"/>
          <w:sz w:val="18"/>
          <w:szCs w:val="18"/>
        </w:rPr>
        <w:tab/>
      </w:r>
      <w:r w:rsidRPr="008F3519">
        <w:rPr>
          <w:rFonts w:ascii="Times New Roman" w:hAnsi="Times New Roman"/>
          <w:sz w:val="18"/>
          <w:szCs w:val="18"/>
        </w:rPr>
        <w:tab/>
      </w:r>
      <w:r w:rsidRPr="008F3519">
        <w:rPr>
          <w:rFonts w:ascii="Times New Roman" w:hAnsi="Times New Roman"/>
          <w:sz w:val="18"/>
          <w:szCs w:val="18"/>
        </w:rPr>
        <w:tab/>
      </w:r>
      <w:r w:rsidRPr="008F3519">
        <w:rPr>
          <w:rFonts w:ascii="Times New Roman" w:hAnsi="Times New Roman"/>
          <w:sz w:val="18"/>
          <w:szCs w:val="18"/>
        </w:rPr>
        <w:tab/>
      </w:r>
      <w:r w:rsidRPr="008F3519">
        <w:rPr>
          <w:rFonts w:ascii="Times New Roman" w:hAnsi="Times New Roman"/>
          <w:sz w:val="18"/>
          <w:szCs w:val="18"/>
        </w:rPr>
        <w:tab/>
      </w:r>
      <w:r w:rsidRPr="008F3519">
        <w:rPr>
          <w:rFonts w:ascii="Times New Roman" w:hAnsi="Times New Roman"/>
          <w:sz w:val="18"/>
          <w:szCs w:val="18"/>
        </w:rPr>
        <w:tab/>
      </w:r>
      <w:r w:rsidR="008F3519">
        <w:rPr>
          <w:rFonts w:ascii="Times New Roman" w:hAnsi="Times New Roman"/>
          <w:sz w:val="18"/>
          <w:szCs w:val="18"/>
        </w:rPr>
        <w:t xml:space="preserve">     </w:t>
      </w:r>
      <w:r w:rsidRPr="008F3519">
        <w:rPr>
          <w:rFonts w:ascii="Times New Roman" w:hAnsi="Times New Roman"/>
          <w:sz w:val="18"/>
          <w:szCs w:val="18"/>
        </w:rPr>
        <w:tab/>
        <w:t xml:space="preserve">  «</w:t>
      </w:r>
      <w:r w:rsidRPr="008F3519">
        <w:rPr>
          <w:rFonts w:ascii="Times New Roman" w:hAnsi="Times New Roman"/>
          <w:b/>
          <w:sz w:val="18"/>
          <w:szCs w:val="18"/>
        </w:rPr>
        <w:t>__»_____________</w:t>
      </w:r>
      <w:r w:rsidR="007477DC" w:rsidRPr="008F3519">
        <w:rPr>
          <w:rFonts w:ascii="Times New Roman" w:hAnsi="Times New Roman"/>
          <w:sz w:val="18"/>
          <w:szCs w:val="18"/>
        </w:rPr>
        <w:t>20</w:t>
      </w:r>
      <w:r w:rsidR="00CF3732" w:rsidRPr="008F3519">
        <w:rPr>
          <w:rFonts w:ascii="Times New Roman" w:hAnsi="Times New Roman"/>
          <w:sz w:val="18"/>
          <w:szCs w:val="18"/>
        </w:rPr>
        <w:t>22</w:t>
      </w:r>
      <w:r w:rsidRPr="008F3519">
        <w:rPr>
          <w:rFonts w:ascii="Times New Roman" w:hAnsi="Times New Roman"/>
          <w:sz w:val="18"/>
          <w:szCs w:val="18"/>
        </w:rPr>
        <w:t>г.</w:t>
      </w:r>
    </w:p>
    <w:p w:rsidR="006540E7" w:rsidRPr="008F3519" w:rsidRDefault="006540E7" w:rsidP="006540E7">
      <w:pPr>
        <w:spacing w:after="0"/>
        <w:ind w:firstLine="360"/>
        <w:jc w:val="both"/>
        <w:rPr>
          <w:rFonts w:ascii="Times New Roman" w:hAnsi="Times New Roman"/>
          <w:b/>
          <w:sz w:val="18"/>
          <w:szCs w:val="18"/>
        </w:rPr>
      </w:pPr>
    </w:p>
    <w:p w:rsidR="006540E7" w:rsidRPr="008F3519" w:rsidRDefault="006540E7" w:rsidP="006540E7">
      <w:pPr>
        <w:spacing w:after="0"/>
        <w:ind w:firstLine="720"/>
        <w:jc w:val="both"/>
        <w:rPr>
          <w:rFonts w:ascii="Times New Roman" w:hAnsi="Times New Roman"/>
          <w:sz w:val="18"/>
          <w:szCs w:val="18"/>
        </w:rPr>
      </w:pPr>
      <w:r w:rsidRPr="008F3519">
        <w:rPr>
          <w:rFonts w:ascii="Times New Roman" w:hAnsi="Times New Roman"/>
          <w:b/>
          <w:sz w:val="18"/>
          <w:szCs w:val="18"/>
        </w:rPr>
        <w:t>___________________</w:t>
      </w:r>
      <w:r w:rsidRPr="008F3519">
        <w:rPr>
          <w:rFonts w:ascii="Times New Roman" w:hAnsi="Times New Roman"/>
          <w:sz w:val="18"/>
          <w:szCs w:val="18"/>
        </w:rPr>
        <w:t>, именуемое в дальнейшем «</w:t>
      </w:r>
      <w:r w:rsidRPr="008F3519">
        <w:rPr>
          <w:rFonts w:ascii="Times New Roman" w:hAnsi="Times New Roman"/>
          <w:b/>
          <w:sz w:val="18"/>
          <w:szCs w:val="18"/>
        </w:rPr>
        <w:t>Поставщик</w:t>
      </w:r>
      <w:r w:rsidRPr="008F3519">
        <w:rPr>
          <w:rFonts w:ascii="Times New Roman" w:hAnsi="Times New Roman"/>
          <w:sz w:val="18"/>
          <w:szCs w:val="18"/>
        </w:rPr>
        <w:t>», в лице _______________, действующей на основании _______________</w:t>
      </w:r>
      <w:proofErr w:type="gramStart"/>
      <w:r w:rsidRPr="008F3519">
        <w:rPr>
          <w:rFonts w:ascii="Times New Roman" w:hAnsi="Times New Roman"/>
          <w:sz w:val="18"/>
          <w:szCs w:val="18"/>
        </w:rPr>
        <w:t xml:space="preserve"> ,</w:t>
      </w:r>
      <w:proofErr w:type="gramEnd"/>
      <w:r w:rsidRPr="008F3519">
        <w:rPr>
          <w:rFonts w:ascii="Times New Roman" w:hAnsi="Times New Roman"/>
          <w:sz w:val="18"/>
          <w:szCs w:val="18"/>
        </w:rPr>
        <w:t xml:space="preserve"> с одной стороны, и</w:t>
      </w:r>
    </w:p>
    <w:p w:rsidR="006540E7" w:rsidRPr="008F3519" w:rsidRDefault="006540E7" w:rsidP="00EF4FBF">
      <w:pPr>
        <w:spacing w:after="0"/>
        <w:ind w:firstLine="708"/>
        <w:jc w:val="both"/>
        <w:rPr>
          <w:rFonts w:ascii="Times New Roman" w:hAnsi="Times New Roman"/>
          <w:sz w:val="18"/>
          <w:szCs w:val="18"/>
        </w:rPr>
      </w:pPr>
      <w:r w:rsidRPr="008F3519">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r w:rsidRPr="008F3519">
        <w:rPr>
          <w:rFonts w:ascii="Times New Roman" w:hAnsi="Times New Roman"/>
          <w:sz w:val="18"/>
          <w:szCs w:val="18"/>
        </w:rPr>
        <w:t>, именуемое в дальнейшем «</w:t>
      </w:r>
      <w:r w:rsidRPr="008F3519">
        <w:rPr>
          <w:rFonts w:ascii="Times New Roman" w:hAnsi="Times New Roman"/>
          <w:b/>
          <w:sz w:val="18"/>
          <w:szCs w:val="18"/>
        </w:rPr>
        <w:t>З</w:t>
      </w:r>
      <w:r w:rsidR="007C6D9B">
        <w:rPr>
          <w:rFonts w:ascii="Times New Roman" w:hAnsi="Times New Roman"/>
          <w:b/>
          <w:sz w:val="18"/>
          <w:szCs w:val="18"/>
        </w:rPr>
        <w:t>аказчик</w:t>
      </w:r>
      <w:r w:rsidRPr="008F3519">
        <w:rPr>
          <w:rFonts w:ascii="Times New Roman" w:hAnsi="Times New Roman"/>
          <w:sz w:val="18"/>
          <w:szCs w:val="18"/>
        </w:rPr>
        <w:t>», в лице ______________, действующего на основании _____________, с другой стороны, далее по тексту совместно именуемые «Стороны», а каждая в отдельности «Сторона», пришли к соглашению заключить настоящий договор поставки, (далее по тексту - Договор), о нижеследующем:</w:t>
      </w:r>
    </w:p>
    <w:p w:rsidR="00506D3C" w:rsidRDefault="00506D3C" w:rsidP="006540E7">
      <w:pPr>
        <w:spacing w:after="0" w:line="240" w:lineRule="auto"/>
        <w:ind w:right="283" w:firstLine="709"/>
        <w:jc w:val="center"/>
        <w:rPr>
          <w:rFonts w:ascii="Times New Roman" w:hAnsi="Times New Roman" w:cs="Times New Roman"/>
          <w:b/>
          <w:sz w:val="20"/>
          <w:szCs w:val="20"/>
        </w:rPr>
      </w:pPr>
    </w:p>
    <w:p w:rsidR="00506D3C" w:rsidRPr="00AB0CC7" w:rsidRDefault="00506D3C" w:rsidP="00506D3C">
      <w:pPr>
        <w:pStyle w:val="10"/>
        <w:jc w:val="center"/>
        <w:rPr>
          <w:sz w:val="18"/>
          <w:szCs w:val="18"/>
        </w:rPr>
      </w:pPr>
      <w:r w:rsidRPr="00AB0CC7">
        <w:rPr>
          <w:b/>
          <w:bCs/>
          <w:sz w:val="18"/>
          <w:szCs w:val="18"/>
        </w:rPr>
        <w:t>1. Предмет Договора</w:t>
      </w:r>
    </w:p>
    <w:p w:rsidR="00506D3C" w:rsidRPr="00AB0CC7" w:rsidRDefault="00506D3C" w:rsidP="00506D3C">
      <w:pPr>
        <w:tabs>
          <w:tab w:val="left" w:pos="3969"/>
        </w:tabs>
        <w:spacing w:after="0"/>
        <w:jc w:val="both"/>
        <w:rPr>
          <w:rFonts w:ascii="Times New Roman" w:hAnsi="Times New Roman"/>
          <w:sz w:val="18"/>
          <w:szCs w:val="18"/>
        </w:rPr>
      </w:pPr>
      <w:r w:rsidRPr="00AB0CC7">
        <w:rPr>
          <w:rFonts w:ascii="Times New Roman" w:hAnsi="Times New Roman"/>
          <w:sz w:val="18"/>
          <w:szCs w:val="18"/>
        </w:rPr>
        <w:t>1.1. По настоящему Договору Поставщик обязуется осуществить поставку</w:t>
      </w:r>
      <w:r w:rsidRPr="00F47D08">
        <w:rPr>
          <w:rFonts w:ascii="Times New Roman" w:hAnsi="Times New Roman"/>
          <w:sz w:val="18"/>
          <w:szCs w:val="18"/>
        </w:rPr>
        <w:t xml:space="preserve"> </w:t>
      </w:r>
      <w:r w:rsidRPr="00506D3C">
        <w:rPr>
          <w:rFonts w:ascii="Times New Roman" w:hAnsi="Times New Roman"/>
          <w:sz w:val="18"/>
          <w:szCs w:val="18"/>
        </w:rPr>
        <w:t xml:space="preserve">огнетушителей и защитных масок </w:t>
      </w:r>
      <w:r w:rsidRPr="00AB0CC7">
        <w:rPr>
          <w:rFonts w:ascii="Times New Roman" w:hAnsi="Times New Roman"/>
          <w:sz w:val="18"/>
          <w:szCs w:val="18"/>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506D3C" w:rsidRPr="00506D3C" w:rsidRDefault="00506D3C" w:rsidP="00506D3C">
      <w:pPr>
        <w:pStyle w:val="10"/>
        <w:jc w:val="both"/>
        <w:rPr>
          <w:rFonts w:eastAsiaTheme="minorEastAsia" w:cstheme="minorBidi"/>
          <w:sz w:val="18"/>
          <w:szCs w:val="18"/>
        </w:rPr>
      </w:pPr>
      <w:r w:rsidRPr="00506D3C">
        <w:rPr>
          <w:rFonts w:eastAsiaTheme="minorEastAsia" w:cstheme="minorBidi"/>
          <w:sz w:val="18"/>
          <w:szCs w:val="18"/>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506D3C" w:rsidRPr="00AB0CC7" w:rsidRDefault="00506D3C" w:rsidP="00506D3C">
      <w:pPr>
        <w:spacing w:after="0"/>
        <w:jc w:val="both"/>
        <w:rPr>
          <w:rFonts w:ascii="Times New Roman" w:hAnsi="Times New Roman"/>
          <w:sz w:val="18"/>
          <w:szCs w:val="18"/>
        </w:rPr>
      </w:pPr>
      <w:r w:rsidRPr="00AB0CC7">
        <w:rPr>
          <w:rFonts w:ascii="Times New Roman" w:hAnsi="Times New Roman"/>
          <w:sz w:val="18"/>
          <w:szCs w:val="18"/>
        </w:rPr>
        <w:t>1.3. Право собственности на Товар и риск случайной гибели Товара переходят к Заказчику с момента подписания Сторонами товарной накладной.</w:t>
      </w:r>
    </w:p>
    <w:p w:rsidR="00506D3C" w:rsidRPr="00AB0CC7" w:rsidRDefault="00506D3C" w:rsidP="00506D3C">
      <w:pPr>
        <w:spacing w:after="0"/>
        <w:jc w:val="both"/>
        <w:rPr>
          <w:rFonts w:ascii="Times New Roman" w:hAnsi="Times New Roman"/>
          <w:sz w:val="18"/>
          <w:szCs w:val="18"/>
        </w:rPr>
      </w:pPr>
      <w:r w:rsidRPr="00AB0CC7">
        <w:rPr>
          <w:rFonts w:ascii="Times New Roman" w:hAnsi="Times New Roman"/>
          <w:sz w:val="18"/>
          <w:szCs w:val="18"/>
        </w:rPr>
        <w:t>1.4. Срок гарант</w:t>
      </w:r>
      <w:r>
        <w:rPr>
          <w:rFonts w:ascii="Times New Roman" w:hAnsi="Times New Roman"/>
          <w:sz w:val="18"/>
          <w:szCs w:val="18"/>
        </w:rPr>
        <w:t>ии на поставляемый товар указан</w:t>
      </w:r>
      <w:r w:rsidRPr="00AB0CC7">
        <w:rPr>
          <w:rFonts w:ascii="Times New Roman" w:hAnsi="Times New Roman"/>
          <w:sz w:val="18"/>
          <w:szCs w:val="18"/>
        </w:rPr>
        <w:t xml:space="preserve"> в Приложении № 1</w:t>
      </w:r>
      <w:r>
        <w:rPr>
          <w:rFonts w:ascii="Times New Roman" w:hAnsi="Times New Roman"/>
          <w:sz w:val="18"/>
          <w:szCs w:val="18"/>
        </w:rPr>
        <w:t xml:space="preserve"> </w:t>
      </w:r>
      <w:r w:rsidRPr="00AB0CC7">
        <w:rPr>
          <w:rFonts w:ascii="Times New Roman" w:hAnsi="Times New Roman"/>
          <w:sz w:val="18"/>
          <w:szCs w:val="18"/>
        </w:rPr>
        <w:t>к настоящему Договору.</w:t>
      </w:r>
    </w:p>
    <w:p w:rsidR="00506D3C" w:rsidRDefault="00506D3C" w:rsidP="00506D3C">
      <w:pPr>
        <w:spacing w:after="0"/>
        <w:ind w:firstLine="708"/>
        <w:jc w:val="both"/>
        <w:rPr>
          <w:rFonts w:ascii="Times New Roman" w:hAnsi="Times New Roman"/>
          <w:sz w:val="18"/>
          <w:szCs w:val="18"/>
        </w:rPr>
      </w:pPr>
      <w:r w:rsidRPr="00AB0CC7">
        <w:rPr>
          <w:rFonts w:ascii="Times New Roman" w:hAnsi="Times New Roman"/>
          <w:sz w:val="18"/>
          <w:szCs w:val="18"/>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AB0CC7">
        <w:rPr>
          <w:rFonts w:ascii="Times New Roman" w:hAnsi="Times New Roman"/>
          <w:sz w:val="18"/>
          <w:szCs w:val="18"/>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AB0CC7">
        <w:rPr>
          <w:rFonts w:ascii="Times New Roman" w:hAnsi="Times New Roman"/>
          <w:sz w:val="18"/>
          <w:szCs w:val="18"/>
        </w:rPr>
        <w:t xml:space="preserve"> Гарантийный срок в этом случае продлевается соответственно на период устранения недостатков.</w:t>
      </w:r>
    </w:p>
    <w:p w:rsidR="00506D3C" w:rsidRPr="00AB0CC7" w:rsidRDefault="00506D3C" w:rsidP="00506D3C">
      <w:pPr>
        <w:spacing w:after="0"/>
        <w:jc w:val="both"/>
        <w:rPr>
          <w:rFonts w:ascii="Times New Roman" w:hAnsi="Times New Roman"/>
          <w:sz w:val="18"/>
          <w:szCs w:val="18"/>
        </w:rPr>
      </w:pPr>
    </w:p>
    <w:p w:rsidR="00506D3C" w:rsidRPr="00AB0CC7" w:rsidRDefault="00506D3C" w:rsidP="00506D3C">
      <w:pPr>
        <w:pStyle w:val="10"/>
        <w:jc w:val="center"/>
        <w:rPr>
          <w:sz w:val="18"/>
          <w:szCs w:val="18"/>
        </w:rPr>
      </w:pPr>
      <w:r w:rsidRPr="00AB0CC7">
        <w:rPr>
          <w:b/>
          <w:bCs/>
          <w:sz w:val="18"/>
          <w:szCs w:val="18"/>
        </w:rPr>
        <w:t>2. Срок поставки Товара, выполнения работ</w:t>
      </w:r>
    </w:p>
    <w:p w:rsidR="00506D3C" w:rsidRPr="00AB0CC7" w:rsidRDefault="00506D3C" w:rsidP="00506D3C">
      <w:pPr>
        <w:pStyle w:val="10"/>
        <w:jc w:val="both"/>
        <w:rPr>
          <w:color w:val="000000"/>
          <w:sz w:val="18"/>
          <w:szCs w:val="18"/>
        </w:rPr>
      </w:pPr>
      <w:r w:rsidRPr="00AB0CC7">
        <w:rPr>
          <w:sz w:val="18"/>
          <w:szCs w:val="18"/>
        </w:rPr>
        <w:t>2.</w:t>
      </w:r>
      <w:r w:rsidRPr="00AB0CC7">
        <w:rPr>
          <w:color w:val="000000"/>
          <w:sz w:val="18"/>
          <w:szCs w:val="18"/>
        </w:rPr>
        <w:t>1. П</w:t>
      </w:r>
      <w:r>
        <w:rPr>
          <w:color w:val="000000"/>
          <w:sz w:val="18"/>
          <w:szCs w:val="18"/>
        </w:rPr>
        <w:t xml:space="preserve">оставщик осуществляет поставку </w:t>
      </w:r>
      <w:r w:rsidRPr="00AB0CC7">
        <w:rPr>
          <w:color w:val="000000"/>
          <w:sz w:val="18"/>
          <w:szCs w:val="18"/>
        </w:rPr>
        <w:t xml:space="preserve">Товара </w:t>
      </w:r>
      <w:r w:rsidRPr="00754887">
        <w:rPr>
          <w:color w:val="000000"/>
          <w:sz w:val="18"/>
          <w:szCs w:val="18"/>
        </w:rPr>
        <w:t xml:space="preserve">в течение </w:t>
      </w:r>
      <w:r>
        <w:rPr>
          <w:color w:val="000000"/>
          <w:sz w:val="18"/>
          <w:szCs w:val="18"/>
        </w:rPr>
        <w:t>20</w:t>
      </w:r>
      <w:r w:rsidRPr="00754887">
        <w:rPr>
          <w:color w:val="000000"/>
          <w:sz w:val="18"/>
          <w:szCs w:val="18"/>
        </w:rPr>
        <w:t xml:space="preserve"> (</w:t>
      </w:r>
      <w:r>
        <w:rPr>
          <w:color w:val="000000"/>
          <w:sz w:val="18"/>
          <w:szCs w:val="18"/>
        </w:rPr>
        <w:t>двадцати</w:t>
      </w:r>
      <w:r w:rsidRPr="00754887">
        <w:rPr>
          <w:color w:val="000000"/>
          <w:sz w:val="18"/>
          <w:szCs w:val="18"/>
        </w:rPr>
        <w:t>)</w:t>
      </w:r>
      <w:r>
        <w:rPr>
          <w:color w:val="000000"/>
          <w:sz w:val="18"/>
          <w:szCs w:val="18"/>
        </w:rPr>
        <w:t xml:space="preserve"> календарных</w:t>
      </w:r>
      <w:r w:rsidRPr="00754887">
        <w:rPr>
          <w:color w:val="000000"/>
          <w:sz w:val="18"/>
          <w:szCs w:val="18"/>
        </w:rPr>
        <w:t xml:space="preserve"> дней </w:t>
      </w:r>
      <w:proofErr w:type="gramStart"/>
      <w:r w:rsidRPr="00754887">
        <w:rPr>
          <w:color w:val="000000"/>
          <w:sz w:val="18"/>
          <w:szCs w:val="18"/>
        </w:rPr>
        <w:t>с даты заключения</w:t>
      </w:r>
      <w:proofErr w:type="gramEnd"/>
      <w:r w:rsidRPr="00754887">
        <w:rPr>
          <w:color w:val="000000"/>
          <w:sz w:val="18"/>
          <w:szCs w:val="18"/>
        </w:rPr>
        <w:t xml:space="preserve"> договора</w:t>
      </w:r>
      <w:r w:rsidRPr="00AB0CC7">
        <w:rPr>
          <w:color w:val="000000"/>
          <w:sz w:val="18"/>
          <w:szCs w:val="18"/>
        </w:rPr>
        <w:t>.</w:t>
      </w:r>
    </w:p>
    <w:p w:rsidR="00506D3C" w:rsidRPr="00754887" w:rsidRDefault="00506D3C" w:rsidP="00506D3C">
      <w:pPr>
        <w:pStyle w:val="10"/>
        <w:jc w:val="both"/>
        <w:rPr>
          <w:color w:val="000000"/>
          <w:sz w:val="18"/>
          <w:szCs w:val="18"/>
        </w:rPr>
      </w:pPr>
      <w:r w:rsidRPr="00AB0CC7">
        <w:rPr>
          <w:color w:val="000000"/>
          <w:sz w:val="18"/>
          <w:szCs w:val="18"/>
        </w:rPr>
        <w:t xml:space="preserve">2.2. </w:t>
      </w:r>
      <w:r>
        <w:rPr>
          <w:color w:val="000000"/>
          <w:sz w:val="18"/>
          <w:szCs w:val="18"/>
        </w:rPr>
        <w:t>Место поставки Товара:</w:t>
      </w:r>
      <w:r w:rsidRPr="00754887">
        <w:rPr>
          <w:color w:val="000000"/>
          <w:sz w:val="18"/>
          <w:szCs w:val="18"/>
        </w:rPr>
        <w:t xml:space="preserve"> </w:t>
      </w:r>
      <w:proofErr w:type="gramStart"/>
      <w:r w:rsidRPr="00754887">
        <w:rPr>
          <w:color w:val="000000"/>
          <w:sz w:val="18"/>
          <w:szCs w:val="18"/>
        </w:rPr>
        <w:t>г</w:t>
      </w:r>
      <w:proofErr w:type="gramEnd"/>
      <w:r w:rsidRPr="00754887">
        <w:rPr>
          <w:color w:val="000000"/>
          <w:sz w:val="18"/>
          <w:szCs w:val="18"/>
        </w:rPr>
        <w:t>. Ярос</w:t>
      </w:r>
      <w:r w:rsidR="00CB32A1">
        <w:rPr>
          <w:color w:val="000000"/>
          <w:sz w:val="18"/>
          <w:szCs w:val="18"/>
        </w:rPr>
        <w:t>лавль, ул. Максимова, д. 17/27.</w:t>
      </w:r>
    </w:p>
    <w:p w:rsidR="00506D3C" w:rsidRPr="00754887" w:rsidRDefault="00506D3C" w:rsidP="00506D3C">
      <w:pPr>
        <w:tabs>
          <w:tab w:val="left" w:pos="0"/>
          <w:tab w:val="left" w:pos="9072"/>
        </w:tabs>
        <w:suppressAutoHyphens/>
        <w:spacing w:after="0" w:line="240" w:lineRule="auto"/>
        <w:ind w:firstLine="709"/>
        <w:jc w:val="both"/>
        <w:rPr>
          <w:rFonts w:ascii="Times New Roman" w:hAnsi="Times New Roman"/>
          <w:color w:val="000000"/>
          <w:sz w:val="18"/>
          <w:szCs w:val="18"/>
        </w:rPr>
      </w:pPr>
      <w:r w:rsidRPr="00754887">
        <w:rPr>
          <w:rFonts w:ascii="Times New Roman" w:hAnsi="Times New Roman"/>
          <w:color w:val="000000"/>
          <w:sz w:val="18"/>
          <w:szCs w:val="18"/>
        </w:rPr>
        <w:t>Постав</w:t>
      </w:r>
      <w:r>
        <w:rPr>
          <w:rFonts w:ascii="Times New Roman" w:hAnsi="Times New Roman"/>
          <w:color w:val="000000"/>
          <w:sz w:val="18"/>
          <w:szCs w:val="18"/>
        </w:rPr>
        <w:t xml:space="preserve">ка </w:t>
      </w:r>
      <w:r w:rsidRPr="00754887">
        <w:rPr>
          <w:rFonts w:ascii="Times New Roman" w:hAnsi="Times New Roman"/>
          <w:color w:val="000000"/>
          <w:sz w:val="18"/>
          <w:szCs w:val="18"/>
        </w:rPr>
        <w:t>Товара должны осуществляться в рабочее время Заказчика  с 9-00 до 16-00, с понедельника по пятницу (за исключением праздничных выходных дней) по предварительному согласованию даты и времени.</w:t>
      </w:r>
    </w:p>
    <w:p w:rsidR="00506D3C" w:rsidRPr="00AB0CC7" w:rsidRDefault="00506D3C" w:rsidP="00506D3C">
      <w:pPr>
        <w:pStyle w:val="10"/>
        <w:jc w:val="both"/>
        <w:rPr>
          <w:color w:val="000000"/>
          <w:sz w:val="18"/>
          <w:szCs w:val="18"/>
        </w:rPr>
      </w:pPr>
      <w:r w:rsidRPr="00AB0CC7">
        <w:rPr>
          <w:color w:val="000000"/>
          <w:sz w:val="18"/>
          <w:szCs w:val="18"/>
        </w:rPr>
        <w:t>2.3. Поставка, разгрузка-отгрузка Товара по настоящему Договору осуществляется силами и за счет средств Поставщика.</w:t>
      </w:r>
    </w:p>
    <w:p w:rsidR="00506D3C" w:rsidRPr="00AB0CC7" w:rsidRDefault="00506D3C" w:rsidP="00506D3C">
      <w:pPr>
        <w:pStyle w:val="10"/>
        <w:jc w:val="both"/>
        <w:rPr>
          <w:color w:val="000000"/>
          <w:sz w:val="18"/>
          <w:szCs w:val="18"/>
        </w:rPr>
      </w:pPr>
      <w:r w:rsidRPr="00AB0CC7">
        <w:rPr>
          <w:color w:val="000000"/>
          <w:sz w:val="18"/>
          <w:szCs w:val="18"/>
        </w:rPr>
        <w:t>2.4. По прибытию Товара Заказчик должен принять его в соответствии со Спецификацией (Приложение №1) и товарными накладными.</w:t>
      </w:r>
    </w:p>
    <w:p w:rsidR="00506D3C" w:rsidRDefault="00506D3C" w:rsidP="00506D3C">
      <w:pPr>
        <w:pStyle w:val="10"/>
        <w:jc w:val="both"/>
        <w:rPr>
          <w:color w:val="000000"/>
          <w:sz w:val="18"/>
          <w:szCs w:val="18"/>
        </w:rPr>
      </w:pPr>
      <w:r w:rsidRPr="00AB0CC7">
        <w:rPr>
          <w:color w:val="000000"/>
          <w:sz w:val="18"/>
          <w:szCs w:val="18"/>
        </w:rPr>
        <w:t>2.5.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506D3C" w:rsidRPr="00AB0CC7" w:rsidRDefault="00506D3C" w:rsidP="00506D3C">
      <w:pPr>
        <w:pStyle w:val="10"/>
        <w:jc w:val="both"/>
        <w:rPr>
          <w:color w:val="000000"/>
          <w:sz w:val="18"/>
          <w:szCs w:val="18"/>
        </w:rPr>
      </w:pPr>
    </w:p>
    <w:p w:rsidR="00506D3C" w:rsidRPr="00AB0CC7" w:rsidRDefault="00506D3C" w:rsidP="00506D3C">
      <w:pPr>
        <w:pStyle w:val="10"/>
        <w:jc w:val="center"/>
        <w:rPr>
          <w:b/>
          <w:bCs/>
          <w:sz w:val="18"/>
          <w:szCs w:val="18"/>
        </w:rPr>
      </w:pPr>
      <w:r w:rsidRPr="00AB0CC7">
        <w:rPr>
          <w:b/>
          <w:bCs/>
          <w:sz w:val="18"/>
          <w:szCs w:val="18"/>
        </w:rPr>
        <w:t>3. Порядок поставки и приёмки Товара</w:t>
      </w:r>
    </w:p>
    <w:p w:rsidR="00506D3C" w:rsidRPr="00AB0CC7" w:rsidRDefault="00506D3C" w:rsidP="00506D3C">
      <w:pPr>
        <w:pStyle w:val="10"/>
        <w:jc w:val="both"/>
        <w:rPr>
          <w:color w:val="000000"/>
          <w:sz w:val="18"/>
          <w:szCs w:val="18"/>
        </w:rPr>
      </w:pPr>
      <w:r w:rsidRPr="00AB0CC7">
        <w:rPr>
          <w:color w:val="000000"/>
          <w:sz w:val="18"/>
          <w:szCs w:val="18"/>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506D3C" w:rsidRPr="00AB0CC7" w:rsidRDefault="00506D3C" w:rsidP="00506D3C">
      <w:pPr>
        <w:pStyle w:val="10"/>
        <w:jc w:val="both"/>
        <w:rPr>
          <w:color w:val="000000"/>
          <w:sz w:val="18"/>
          <w:szCs w:val="18"/>
        </w:rPr>
      </w:pPr>
      <w:r w:rsidRPr="00AB0CC7">
        <w:rPr>
          <w:color w:val="000000"/>
          <w:sz w:val="18"/>
          <w:szCs w:val="18"/>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506D3C" w:rsidRPr="00AB0CC7" w:rsidRDefault="00506D3C" w:rsidP="00506D3C">
      <w:pPr>
        <w:pStyle w:val="10"/>
        <w:jc w:val="both"/>
        <w:rPr>
          <w:color w:val="000000"/>
          <w:sz w:val="18"/>
          <w:szCs w:val="18"/>
        </w:rPr>
      </w:pPr>
      <w:r w:rsidRPr="00AB0CC7">
        <w:rPr>
          <w:color w:val="000000"/>
          <w:sz w:val="18"/>
          <w:szCs w:val="18"/>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506D3C" w:rsidRPr="00AB0CC7" w:rsidRDefault="00506D3C" w:rsidP="00506D3C">
      <w:pPr>
        <w:pStyle w:val="10"/>
        <w:jc w:val="both"/>
        <w:rPr>
          <w:color w:val="000000"/>
          <w:sz w:val="18"/>
          <w:szCs w:val="18"/>
        </w:rPr>
      </w:pPr>
      <w:r w:rsidRPr="00AB0CC7">
        <w:rPr>
          <w:color w:val="000000"/>
          <w:sz w:val="18"/>
          <w:szCs w:val="18"/>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506D3C" w:rsidRPr="00AB0CC7" w:rsidRDefault="00506D3C" w:rsidP="00506D3C">
      <w:pPr>
        <w:pStyle w:val="10"/>
        <w:jc w:val="both"/>
        <w:rPr>
          <w:color w:val="000000"/>
          <w:sz w:val="18"/>
          <w:szCs w:val="18"/>
        </w:rPr>
      </w:pPr>
      <w:r w:rsidRPr="00AB0CC7">
        <w:rPr>
          <w:color w:val="000000"/>
          <w:sz w:val="18"/>
          <w:szCs w:val="18"/>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506D3C" w:rsidRPr="00AB0CC7" w:rsidRDefault="00506D3C" w:rsidP="00506D3C">
      <w:pPr>
        <w:pStyle w:val="10"/>
        <w:jc w:val="both"/>
        <w:rPr>
          <w:color w:val="000000"/>
          <w:sz w:val="18"/>
          <w:szCs w:val="18"/>
        </w:rPr>
      </w:pPr>
      <w:r w:rsidRPr="00AB0CC7">
        <w:rPr>
          <w:color w:val="000000"/>
          <w:sz w:val="18"/>
          <w:szCs w:val="18"/>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506D3C" w:rsidRPr="00AB0CC7" w:rsidRDefault="00506D3C" w:rsidP="00506D3C">
      <w:pPr>
        <w:pStyle w:val="10"/>
        <w:jc w:val="both"/>
        <w:rPr>
          <w:color w:val="000000"/>
          <w:sz w:val="18"/>
          <w:szCs w:val="18"/>
        </w:rPr>
      </w:pPr>
      <w:r w:rsidRPr="00AB0CC7">
        <w:rPr>
          <w:color w:val="000000"/>
          <w:sz w:val="18"/>
          <w:szCs w:val="18"/>
        </w:rPr>
        <w:t xml:space="preserve">3.7. В </w:t>
      </w:r>
      <w:proofErr w:type="gramStart"/>
      <w:r w:rsidRPr="00AB0CC7">
        <w:rPr>
          <w:color w:val="000000"/>
          <w:sz w:val="18"/>
          <w:szCs w:val="18"/>
        </w:rPr>
        <w:t>случае</w:t>
      </w:r>
      <w:proofErr w:type="gramEnd"/>
      <w:r w:rsidRPr="00AB0CC7">
        <w:rPr>
          <w:color w:val="000000"/>
          <w:sz w:val="18"/>
          <w:szCs w:val="18"/>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506D3C" w:rsidRPr="00AB0CC7" w:rsidRDefault="00506D3C" w:rsidP="00506D3C">
      <w:pPr>
        <w:pStyle w:val="10"/>
        <w:jc w:val="both"/>
        <w:rPr>
          <w:color w:val="000000"/>
          <w:sz w:val="18"/>
          <w:szCs w:val="18"/>
        </w:rPr>
      </w:pPr>
      <w:r w:rsidRPr="00AB0CC7">
        <w:rPr>
          <w:color w:val="000000"/>
          <w:sz w:val="18"/>
          <w:szCs w:val="18"/>
        </w:rPr>
        <w:lastRenderedPageBreak/>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506D3C" w:rsidRPr="00AB0CC7" w:rsidRDefault="00506D3C" w:rsidP="00506D3C">
      <w:pPr>
        <w:pStyle w:val="10"/>
        <w:jc w:val="both"/>
        <w:rPr>
          <w:color w:val="000000"/>
          <w:sz w:val="18"/>
          <w:szCs w:val="18"/>
        </w:rPr>
      </w:pPr>
      <w:r w:rsidRPr="00AB0CC7">
        <w:rPr>
          <w:color w:val="000000"/>
          <w:sz w:val="18"/>
          <w:szCs w:val="18"/>
        </w:rPr>
        <w:t>3.9. Окончание приемки Товара Заказчиком фиксируется в товарных накладных, которые подписываются уполномоченными представителями Сторон.</w:t>
      </w:r>
    </w:p>
    <w:p w:rsidR="00506D3C" w:rsidRPr="00AB0CC7" w:rsidRDefault="00506D3C" w:rsidP="00506D3C">
      <w:pPr>
        <w:pStyle w:val="10"/>
        <w:jc w:val="both"/>
        <w:rPr>
          <w:color w:val="000000"/>
          <w:sz w:val="18"/>
          <w:szCs w:val="18"/>
        </w:rPr>
      </w:pPr>
      <w:r w:rsidRPr="00AB0CC7">
        <w:rPr>
          <w:color w:val="000000"/>
          <w:sz w:val="18"/>
          <w:szCs w:val="18"/>
        </w:rPr>
        <w:t>3.10. При наличии замечаний и претензий к поставленному Товару Заказчик направляет мотивированный отказ от приемки Товара.</w:t>
      </w:r>
    </w:p>
    <w:p w:rsidR="00506D3C" w:rsidRPr="00AB0CC7" w:rsidRDefault="00506D3C" w:rsidP="00506D3C">
      <w:pPr>
        <w:pStyle w:val="10"/>
        <w:jc w:val="both"/>
        <w:rPr>
          <w:color w:val="000000"/>
          <w:sz w:val="18"/>
          <w:szCs w:val="18"/>
        </w:rPr>
      </w:pPr>
      <w:r w:rsidRPr="00AB0CC7">
        <w:rPr>
          <w:color w:val="000000"/>
          <w:sz w:val="18"/>
          <w:szCs w:val="18"/>
        </w:rPr>
        <w:t xml:space="preserve">В мотивированном </w:t>
      </w:r>
      <w:proofErr w:type="gramStart"/>
      <w:r w:rsidRPr="00AB0CC7">
        <w:rPr>
          <w:color w:val="000000"/>
          <w:sz w:val="18"/>
          <w:szCs w:val="18"/>
        </w:rPr>
        <w:t>отказе</w:t>
      </w:r>
      <w:proofErr w:type="gramEnd"/>
      <w:r w:rsidRPr="00AB0CC7">
        <w:rPr>
          <w:color w:val="000000"/>
          <w:sz w:val="18"/>
          <w:szCs w:val="18"/>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506D3C" w:rsidRPr="00AB0CC7" w:rsidRDefault="00506D3C" w:rsidP="00506D3C">
      <w:pPr>
        <w:pStyle w:val="10"/>
        <w:jc w:val="both"/>
        <w:rPr>
          <w:color w:val="000000"/>
          <w:sz w:val="18"/>
          <w:szCs w:val="18"/>
        </w:rPr>
      </w:pPr>
      <w:r w:rsidRPr="00AB0CC7">
        <w:rPr>
          <w:color w:val="000000"/>
          <w:sz w:val="18"/>
          <w:szCs w:val="18"/>
        </w:rPr>
        <w:t xml:space="preserve">3.11. В </w:t>
      </w:r>
      <w:proofErr w:type="gramStart"/>
      <w:r w:rsidRPr="00AB0CC7">
        <w:rPr>
          <w:color w:val="000000"/>
          <w:sz w:val="18"/>
          <w:szCs w:val="18"/>
        </w:rPr>
        <w:t>случае</w:t>
      </w:r>
      <w:proofErr w:type="gramEnd"/>
      <w:r w:rsidRPr="00AB0CC7">
        <w:rPr>
          <w:color w:val="000000"/>
          <w:sz w:val="18"/>
          <w:szCs w:val="18"/>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506D3C" w:rsidRDefault="00506D3C" w:rsidP="00506D3C">
      <w:pPr>
        <w:pStyle w:val="10"/>
        <w:jc w:val="both"/>
        <w:rPr>
          <w:color w:val="000000"/>
          <w:sz w:val="18"/>
          <w:szCs w:val="18"/>
        </w:rPr>
      </w:pPr>
      <w:r w:rsidRPr="00AB0CC7">
        <w:rPr>
          <w:color w:val="000000"/>
          <w:sz w:val="18"/>
          <w:szCs w:val="18"/>
        </w:rPr>
        <w:t xml:space="preserve">3.12. В </w:t>
      </w:r>
      <w:proofErr w:type="gramStart"/>
      <w:r w:rsidRPr="00AB0CC7">
        <w:rPr>
          <w:color w:val="000000"/>
          <w:sz w:val="18"/>
          <w:szCs w:val="18"/>
        </w:rPr>
        <w:t>случае</w:t>
      </w:r>
      <w:proofErr w:type="gramEnd"/>
      <w:r w:rsidRPr="00AB0CC7">
        <w:rPr>
          <w:color w:val="000000"/>
          <w:sz w:val="18"/>
          <w:szCs w:val="18"/>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sidRPr="00AB0CC7">
        <w:rPr>
          <w:color w:val="000000"/>
          <w:sz w:val="18"/>
          <w:szCs w:val="18"/>
        </w:rPr>
        <w:t>случае</w:t>
      </w:r>
      <w:proofErr w:type="gramEnd"/>
      <w:r w:rsidRPr="00AB0CC7">
        <w:rPr>
          <w:color w:val="000000"/>
          <w:sz w:val="18"/>
          <w:szCs w:val="18"/>
        </w:rPr>
        <w:t xml:space="preserve"> не выполнения указанного требования Заказчик вправе требовать возврата уплаченной за Товар суммы.</w:t>
      </w:r>
    </w:p>
    <w:p w:rsidR="00950735" w:rsidRPr="00AB0CC7" w:rsidRDefault="00950735" w:rsidP="00506D3C">
      <w:pPr>
        <w:pStyle w:val="10"/>
        <w:jc w:val="both"/>
        <w:rPr>
          <w:color w:val="000000"/>
          <w:sz w:val="18"/>
          <w:szCs w:val="18"/>
        </w:rPr>
      </w:pPr>
    </w:p>
    <w:p w:rsidR="00506D3C" w:rsidRPr="00AB0CC7" w:rsidRDefault="00506D3C" w:rsidP="00506D3C">
      <w:pPr>
        <w:pStyle w:val="10"/>
        <w:jc w:val="center"/>
        <w:rPr>
          <w:spacing w:val="-1"/>
          <w:sz w:val="18"/>
          <w:szCs w:val="18"/>
        </w:rPr>
      </w:pPr>
      <w:r w:rsidRPr="00AB0CC7">
        <w:rPr>
          <w:b/>
          <w:bCs/>
          <w:color w:val="000000"/>
          <w:sz w:val="18"/>
          <w:szCs w:val="18"/>
        </w:rPr>
        <w:t>4. Требования к качеству поставляемого товара</w:t>
      </w:r>
    </w:p>
    <w:p w:rsidR="00506D3C" w:rsidRPr="00AB0CC7" w:rsidRDefault="00506D3C" w:rsidP="00506D3C">
      <w:pPr>
        <w:pStyle w:val="10"/>
        <w:jc w:val="both"/>
        <w:rPr>
          <w:spacing w:val="-1"/>
          <w:sz w:val="18"/>
          <w:szCs w:val="18"/>
        </w:rPr>
      </w:pPr>
      <w:r w:rsidRPr="00AB0CC7">
        <w:rPr>
          <w:color w:val="000000"/>
          <w:sz w:val="18"/>
          <w:szCs w:val="18"/>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506D3C" w:rsidRPr="00AB0CC7" w:rsidRDefault="00506D3C" w:rsidP="00506D3C">
      <w:pPr>
        <w:pStyle w:val="10"/>
        <w:jc w:val="both"/>
        <w:rPr>
          <w:color w:val="000000"/>
          <w:sz w:val="18"/>
          <w:szCs w:val="18"/>
        </w:rPr>
      </w:pPr>
      <w:r w:rsidRPr="00AB0CC7">
        <w:rPr>
          <w:color w:val="000000"/>
          <w:sz w:val="18"/>
          <w:szCs w:val="18"/>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506D3C" w:rsidRPr="00AB0CC7" w:rsidRDefault="00506D3C" w:rsidP="00506D3C">
      <w:pPr>
        <w:pStyle w:val="10"/>
        <w:jc w:val="both"/>
        <w:rPr>
          <w:color w:val="000000"/>
          <w:sz w:val="18"/>
          <w:szCs w:val="18"/>
        </w:rPr>
      </w:pPr>
      <w:r w:rsidRPr="00AB0CC7">
        <w:rPr>
          <w:color w:val="000000"/>
          <w:sz w:val="18"/>
          <w:szCs w:val="18"/>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506D3C" w:rsidRPr="00AB0CC7" w:rsidRDefault="00506D3C" w:rsidP="00506D3C">
      <w:pPr>
        <w:pStyle w:val="10"/>
        <w:jc w:val="both"/>
        <w:rPr>
          <w:color w:val="000000"/>
          <w:sz w:val="18"/>
          <w:szCs w:val="18"/>
        </w:rPr>
      </w:pPr>
      <w:r w:rsidRPr="00AB0CC7">
        <w:rPr>
          <w:color w:val="000000"/>
          <w:sz w:val="18"/>
          <w:szCs w:val="18"/>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506D3C" w:rsidRPr="00AB0CC7" w:rsidRDefault="00506D3C" w:rsidP="00506D3C">
      <w:pPr>
        <w:pStyle w:val="10"/>
        <w:jc w:val="both"/>
        <w:rPr>
          <w:color w:val="000000"/>
          <w:sz w:val="18"/>
          <w:szCs w:val="18"/>
        </w:rPr>
      </w:pPr>
      <w:r w:rsidRPr="00AB0CC7">
        <w:rPr>
          <w:color w:val="000000"/>
          <w:sz w:val="18"/>
          <w:szCs w:val="18"/>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506D3C" w:rsidRPr="00AB0CC7"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AB0CC7">
        <w:rPr>
          <w:rFonts w:ascii="Times New Roman" w:hAnsi="Times New Roman"/>
          <w:color w:val="000000"/>
          <w:sz w:val="18"/>
          <w:szCs w:val="18"/>
        </w:rPr>
        <w:t>комплектующих</w:t>
      </w:r>
      <w:proofErr w:type="gramEnd"/>
      <w:r w:rsidRPr="00AB0CC7">
        <w:rPr>
          <w:rFonts w:ascii="Times New Roman" w:hAnsi="Times New Roman"/>
          <w:color w:val="000000"/>
          <w:sz w:val="18"/>
          <w:szCs w:val="18"/>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AB0CC7">
        <w:rPr>
          <w:rFonts w:ascii="Times New Roman" w:hAnsi="Times New Roman"/>
          <w:color w:val="000000"/>
          <w:sz w:val="18"/>
          <w:szCs w:val="18"/>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AB0CC7">
        <w:rPr>
          <w:rFonts w:ascii="Times New Roman" w:hAnsi="Times New Roman"/>
          <w:color w:val="000000"/>
          <w:sz w:val="18"/>
          <w:szCs w:val="18"/>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506D3C" w:rsidRPr="00AB0CC7" w:rsidRDefault="00506D3C" w:rsidP="00506D3C">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AB0CC7">
        <w:rPr>
          <w:rFonts w:ascii="Times New Roman" w:hAnsi="Times New Roman"/>
          <w:color w:val="000000"/>
          <w:sz w:val="18"/>
          <w:szCs w:val="18"/>
        </w:rPr>
        <w:t>Упаковка не должна содержать вскрытий, вмятин, порезов.</w:t>
      </w:r>
    </w:p>
    <w:p w:rsidR="00506D3C" w:rsidRPr="00AB0CC7"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AB0CC7">
        <w:rPr>
          <w:rFonts w:ascii="Times New Roman" w:hAnsi="Times New Roman"/>
          <w:color w:val="000000"/>
          <w:sz w:val="18"/>
          <w:szCs w:val="18"/>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506D3C" w:rsidRPr="00AB0CC7" w:rsidRDefault="00506D3C" w:rsidP="00506D3C">
      <w:pPr>
        <w:pStyle w:val="10"/>
        <w:jc w:val="both"/>
        <w:rPr>
          <w:color w:val="000000"/>
          <w:sz w:val="18"/>
          <w:szCs w:val="18"/>
        </w:rPr>
      </w:pPr>
      <w:r w:rsidRPr="00AB0CC7">
        <w:rPr>
          <w:color w:val="000000"/>
          <w:sz w:val="18"/>
          <w:szCs w:val="18"/>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506D3C" w:rsidRPr="00AB0CC7" w:rsidRDefault="00506D3C" w:rsidP="00506D3C">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506D3C" w:rsidRPr="00AB0CC7" w:rsidRDefault="00506D3C" w:rsidP="00506D3C">
      <w:pPr>
        <w:pStyle w:val="10"/>
        <w:jc w:val="center"/>
        <w:rPr>
          <w:b/>
          <w:bCs/>
          <w:sz w:val="18"/>
          <w:szCs w:val="18"/>
        </w:rPr>
      </w:pPr>
      <w:r w:rsidRPr="00AB0CC7">
        <w:rPr>
          <w:b/>
          <w:bCs/>
          <w:sz w:val="18"/>
          <w:szCs w:val="18"/>
        </w:rPr>
        <w:t>5. Права и обязанности Сторон</w:t>
      </w:r>
    </w:p>
    <w:p w:rsidR="00506D3C" w:rsidRPr="00AB0CC7" w:rsidRDefault="00506D3C" w:rsidP="00506D3C">
      <w:pPr>
        <w:spacing w:after="0"/>
        <w:jc w:val="both"/>
        <w:rPr>
          <w:rFonts w:ascii="Times New Roman" w:hAnsi="Times New Roman"/>
          <w:b/>
          <w:color w:val="000000"/>
          <w:sz w:val="18"/>
          <w:szCs w:val="18"/>
        </w:rPr>
      </w:pPr>
      <w:r w:rsidRPr="00AB0CC7">
        <w:rPr>
          <w:rFonts w:ascii="Times New Roman" w:hAnsi="Times New Roman"/>
          <w:b/>
          <w:color w:val="000000"/>
          <w:sz w:val="18"/>
          <w:szCs w:val="18"/>
        </w:rPr>
        <w:t>5.1. Поставщик обязан:</w:t>
      </w:r>
    </w:p>
    <w:p w:rsidR="00506D3C" w:rsidRPr="00AB0CC7" w:rsidRDefault="00506D3C" w:rsidP="00506D3C">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 xml:space="preserve">5.1.1. Поставить Товар, указанный в </w:t>
      </w:r>
      <w:r>
        <w:rPr>
          <w:rFonts w:ascii="Times New Roman" w:hAnsi="Times New Roman"/>
          <w:color w:val="000000"/>
          <w:sz w:val="18"/>
          <w:szCs w:val="18"/>
        </w:rPr>
        <w:t>пункте 1.1. настоящего Договора.</w:t>
      </w:r>
    </w:p>
    <w:p w:rsidR="00506D3C" w:rsidRPr="00AB0CC7" w:rsidRDefault="00506D3C" w:rsidP="00506D3C">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2</w:t>
      </w:r>
      <w:r w:rsidRPr="00AB0CC7">
        <w:rPr>
          <w:rFonts w:ascii="Times New Roman" w:hAnsi="Times New Roman"/>
          <w:color w:val="000000"/>
          <w:sz w:val="18"/>
          <w:szCs w:val="18"/>
        </w:rPr>
        <w:t>.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506D3C" w:rsidRPr="00AB0CC7" w:rsidRDefault="00506D3C" w:rsidP="00506D3C">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3</w:t>
      </w:r>
      <w:r w:rsidRPr="00AB0CC7">
        <w:rPr>
          <w:rFonts w:ascii="Times New Roman" w:hAnsi="Times New Roman"/>
          <w:color w:val="000000"/>
          <w:sz w:val="18"/>
          <w:szCs w:val="18"/>
        </w:rPr>
        <w:t>. Нести гарантийные обязательства в течение всего срока гарантии</w:t>
      </w:r>
    </w:p>
    <w:p w:rsidR="00506D3C" w:rsidRPr="00AB0CC7" w:rsidRDefault="00506D3C" w:rsidP="00506D3C">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lastRenderedPageBreak/>
        <w:t>5.1.</w:t>
      </w:r>
      <w:r>
        <w:rPr>
          <w:rFonts w:ascii="Times New Roman" w:hAnsi="Times New Roman"/>
          <w:color w:val="000000"/>
          <w:sz w:val="18"/>
          <w:szCs w:val="18"/>
        </w:rPr>
        <w:t>4</w:t>
      </w:r>
      <w:r w:rsidRPr="00AB0CC7">
        <w:rPr>
          <w:rFonts w:ascii="Times New Roman" w:hAnsi="Times New Roman"/>
          <w:color w:val="000000"/>
          <w:sz w:val="18"/>
          <w:szCs w:val="18"/>
        </w:rPr>
        <w:t xml:space="preserve">.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506D3C" w:rsidRPr="00AB0CC7" w:rsidRDefault="00506D3C" w:rsidP="00506D3C">
      <w:pPr>
        <w:spacing w:after="0"/>
        <w:jc w:val="both"/>
        <w:rPr>
          <w:rFonts w:ascii="Times New Roman" w:hAnsi="Times New Roman"/>
          <w:b/>
          <w:color w:val="000000"/>
          <w:sz w:val="18"/>
          <w:szCs w:val="18"/>
        </w:rPr>
      </w:pPr>
      <w:r w:rsidRPr="00AB0CC7">
        <w:rPr>
          <w:rFonts w:ascii="Times New Roman" w:hAnsi="Times New Roman"/>
          <w:b/>
          <w:color w:val="000000"/>
          <w:sz w:val="18"/>
          <w:szCs w:val="18"/>
        </w:rPr>
        <w:t>5.2. Заказчик обязан:</w:t>
      </w:r>
    </w:p>
    <w:p w:rsidR="00506D3C" w:rsidRPr="00AB0CC7"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506D3C"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5.2.2. Осуществить проверку при приемке товара по количеству, качеству и ассортименту, составить и подписать соответствующие документы.</w:t>
      </w:r>
    </w:p>
    <w:p w:rsidR="00506D3C" w:rsidRPr="00AB0CC7"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5.2.</w:t>
      </w:r>
      <w:r>
        <w:rPr>
          <w:rFonts w:ascii="Times New Roman" w:hAnsi="Times New Roman"/>
          <w:color w:val="000000"/>
          <w:sz w:val="18"/>
          <w:szCs w:val="18"/>
        </w:rPr>
        <w:t xml:space="preserve">3.  Оплатить поставку </w:t>
      </w:r>
      <w:r w:rsidRPr="00AB0CC7">
        <w:rPr>
          <w:rFonts w:ascii="Times New Roman" w:hAnsi="Times New Roman"/>
          <w:color w:val="000000"/>
          <w:sz w:val="18"/>
          <w:szCs w:val="18"/>
        </w:rPr>
        <w:t>товара в порядке и сроки, установленные настоящим Договором.</w:t>
      </w:r>
    </w:p>
    <w:p w:rsidR="00506D3C" w:rsidRPr="005A6BDA" w:rsidRDefault="00506D3C" w:rsidP="00506D3C">
      <w:pPr>
        <w:spacing w:after="0"/>
        <w:jc w:val="both"/>
        <w:rPr>
          <w:rFonts w:ascii="Times New Roman" w:hAnsi="Times New Roman"/>
          <w:color w:val="000000"/>
          <w:sz w:val="18"/>
          <w:szCs w:val="18"/>
        </w:rPr>
      </w:pPr>
      <w:r w:rsidRPr="005A6BDA">
        <w:rPr>
          <w:rFonts w:ascii="Times New Roman" w:hAnsi="Times New Roman"/>
          <w:color w:val="000000"/>
          <w:sz w:val="18"/>
          <w:szCs w:val="18"/>
        </w:rPr>
        <w:t>5.3. Поставщик вправе:</w:t>
      </w:r>
    </w:p>
    <w:p w:rsidR="00506D3C" w:rsidRPr="00AB0CC7"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5.3.1. Осуществить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досрочно.</w:t>
      </w:r>
    </w:p>
    <w:p w:rsidR="00506D3C" w:rsidRPr="00AB0CC7"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506D3C" w:rsidRPr="00AB0CC7" w:rsidRDefault="00506D3C" w:rsidP="00506D3C">
      <w:pPr>
        <w:spacing w:after="0"/>
        <w:jc w:val="both"/>
        <w:rPr>
          <w:rFonts w:ascii="Times New Roman" w:hAnsi="Times New Roman"/>
          <w:b/>
          <w:color w:val="000000"/>
          <w:sz w:val="18"/>
          <w:szCs w:val="18"/>
        </w:rPr>
      </w:pPr>
      <w:r w:rsidRPr="00AB0CC7">
        <w:rPr>
          <w:rFonts w:ascii="Times New Roman" w:hAnsi="Times New Roman"/>
          <w:b/>
          <w:color w:val="000000"/>
          <w:sz w:val="18"/>
          <w:szCs w:val="18"/>
        </w:rPr>
        <w:t>5.4. Заказчик вправе:</w:t>
      </w:r>
    </w:p>
    <w:p w:rsidR="00506D3C"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5.4.1. Предъявить требования, связанные с недостатками поставленного товара </w:t>
      </w:r>
      <w:r w:rsidRPr="006968A5">
        <w:rPr>
          <w:rFonts w:ascii="Times New Roman" w:hAnsi="Times New Roman"/>
          <w:color w:val="000000"/>
          <w:sz w:val="18"/>
          <w:szCs w:val="18"/>
        </w:rPr>
        <w:t>путем направления письменного уведомления Поставщику.</w:t>
      </w:r>
    </w:p>
    <w:p w:rsidR="00506D3C" w:rsidRPr="00AB0CC7"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5.4.2. Требовать от Поставщика исполнения обязательств по Договору в полном объеме.</w:t>
      </w:r>
    </w:p>
    <w:p w:rsidR="00506D3C" w:rsidRPr="00AB0CC7"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5.4.3. Обратиться напрямую к производителю для подтверждения официального ввоза товара на территорию  Российской Федерации.</w:t>
      </w:r>
    </w:p>
    <w:p w:rsidR="00506D3C" w:rsidRPr="00AB0CC7"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506D3C" w:rsidRPr="00AB0CC7" w:rsidRDefault="00506D3C" w:rsidP="00506D3C">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5.4.5. В </w:t>
      </w:r>
      <w:proofErr w:type="gramStart"/>
      <w:r w:rsidRPr="00AB0CC7">
        <w:rPr>
          <w:rFonts w:ascii="Times New Roman" w:hAnsi="Times New Roman"/>
          <w:color w:val="000000"/>
          <w:sz w:val="18"/>
          <w:szCs w:val="18"/>
        </w:rPr>
        <w:t>случае</w:t>
      </w:r>
      <w:proofErr w:type="gramEnd"/>
      <w:r w:rsidRPr="00AB0CC7">
        <w:rPr>
          <w:rFonts w:ascii="Times New Roman" w:hAnsi="Times New Roman"/>
          <w:color w:val="000000"/>
          <w:sz w:val="18"/>
          <w:szCs w:val="18"/>
        </w:rPr>
        <w:t xml:space="preserve"> выявления экспертизой факта контрабанды и/или </w:t>
      </w:r>
      <w:proofErr w:type="spellStart"/>
      <w:r w:rsidRPr="00AB0CC7">
        <w:rPr>
          <w:rFonts w:ascii="Times New Roman" w:hAnsi="Times New Roman"/>
          <w:color w:val="000000"/>
          <w:sz w:val="18"/>
          <w:szCs w:val="18"/>
        </w:rPr>
        <w:t>контрафакта</w:t>
      </w:r>
      <w:proofErr w:type="spellEnd"/>
      <w:r w:rsidRPr="00AB0CC7">
        <w:rPr>
          <w:rFonts w:ascii="Times New Roman" w:hAnsi="Times New Roman"/>
          <w:color w:val="000000"/>
          <w:sz w:val="18"/>
          <w:szCs w:val="18"/>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506D3C" w:rsidRPr="00AB0CC7" w:rsidRDefault="00506D3C" w:rsidP="00506D3C">
      <w:pPr>
        <w:pStyle w:val="10"/>
        <w:jc w:val="center"/>
        <w:rPr>
          <w:b/>
          <w:bCs/>
          <w:sz w:val="18"/>
          <w:szCs w:val="18"/>
        </w:rPr>
      </w:pPr>
      <w:r w:rsidRPr="00AB0CC7">
        <w:rPr>
          <w:b/>
          <w:bCs/>
          <w:sz w:val="18"/>
          <w:szCs w:val="18"/>
        </w:rPr>
        <w:t>6. Цена Договора и порядок расчетов</w:t>
      </w:r>
    </w:p>
    <w:p w:rsidR="00506D3C" w:rsidRPr="00AB0CC7" w:rsidRDefault="00506D3C" w:rsidP="00506D3C">
      <w:pPr>
        <w:pStyle w:val="10"/>
        <w:jc w:val="both"/>
        <w:rPr>
          <w:sz w:val="18"/>
          <w:szCs w:val="18"/>
        </w:rPr>
      </w:pPr>
      <w:r w:rsidRPr="00AB0CC7">
        <w:rPr>
          <w:sz w:val="18"/>
          <w:szCs w:val="18"/>
        </w:rPr>
        <w:t>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w:t>
      </w:r>
      <w:proofErr w:type="gramStart"/>
      <w:r w:rsidRPr="00AB0CC7">
        <w:rPr>
          <w:sz w:val="18"/>
          <w:szCs w:val="18"/>
        </w:rPr>
        <w:t xml:space="preserve"> _______ (________) </w:t>
      </w:r>
      <w:proofErr w:type="gramEnd"/>
      <w:r w:rsidRPr="00AB0CC7">
        <w:rPr>
          <w:sz w:val="18"/>
          <w:szCs w:val="18"/>
        </w:rPr>
        <w:t>рублей ____ (_________) копеек.</w:t>
      </w:r>
    </w:p>
    <w:p w:rsidR="00506D3C" w:rsidRPr="00AB0CC7" w:rsidRDefault="00506D3C" w:rsidP="00506D3C">
      <w:pPr>
        <w:pStyle w:val="10"/>
        <w:ind w:firstLine="708"/>
        <w:jc w:val="both"/>
        <w:rPr>
          <w:sz w:val="18"/>
          <w:szCs w:val="18"/>
        </w:rPr>
      </w:pPr>
      <w:r w:rsidRPr="00AB0CC7">
        <w:rPr>
          <w:sz w:val="18"/>
          <w:szCs w:val="18"/>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w:t>
      </w:r>
      <w:r>
        <w:rPr>
          <w:sz w:val="18"/>
          <w:szCs w:val="18"/>
        </w:rPr>
        <w:t>тельством Российской Федерации,</w:t>
      </w:r>
      <w:r w:rsidRPr="00AB0CC7">
        <w:rPr>
          <w:sz w:val="18"/>
          <w:szCs w:val="18"/>
        </w:rPr>
        <w:t xml:space="preserve"> и определена в Приложении № 1 к настоящему Договору.</w:t>
      </w:r>
    </w:p>
    <w:p w:rsidR="00506D3C" w:rsidRPr="00AB0CC7" w:rsidRDefault="00506D3C" w:rsidP="00506D3C">
      <w:pPr>
        <w:pStyle w:val="10"/>
        <w:jc w:val="both"/>
        <w:rPr>
          <w:sz w:val="18"/>
          <w:szCs w:val="18"/>
        </w:rPr>
      </w:pPr>
      <w:r w:rsidRPr="00AB0CC7">
        <w:rPr>
          <w:sz w:val="18"/>
          <w:szCs w:val="18"/>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506D3C" w:rsidRPr="00AB0CC7" w:rsidRDefault="00506D3C" w:rsidP="00506D3C">
      <w:pPr>
        <w:pStyle w:val="10"/>
        <w:jc w:val="both"/>
        <w:rPr>
          <w:sz w:val="18"/>
          <w:szCs w:val="18"/>
        </w:rPr>
      </w:pPr>
      <w:r w:rsidRPr="00AB0CC7">
        <w:rPr>
          <w:sz w:val="18"/>
          <w:szCs w:val="18"/>
        </w:rPr>
        <w:t>6.</w:t>
      </w:r>
      <w:r>
        <w:rPr>
          <w:sz w:val="18"/>
          <w:szCs w:val="18"/>
        </w:rPr>
        <w:t>3</w:t>
      </w:r>
      <w:r w:rsidRPr="00AB0CC7">
        <w:rPr>
          <w:sz w:val="18"/>
          <w:szCs w:val="18"/>
        </w:rPr>
        <w:t>. Оплата поставки Товара осуществляется на основании счета Поставщика путем безналичного перечисления денежных сре</w:t>
      </w:r>
      <w:proofErr w:type="gramStart"/>
      <w:r w:rsidRPr="00AB0CC7">
        <w:rPr>
          <w:sz w:val="18"/>
          <w:szCs w:val="18"/>
        </w:rPr>
        <w:t>дств в в</w:t>
      </w:r>
      <w:proofErr w:type="gramEnd"/>
      <w:r w:rsidRPr="00AB0CC7">
        <w:rPr>
          <w:sz w:val="18"/>
          <w:szCs w:val="18"/>
        </w:rPr>
        <w:t>алюте Российской Федерации (рубль) на расчетный счет Поставщика, указанный в настоящем Договоре, в течение 7 (семи) рабочих дней после поставки</w:t>
      </w:r>
      <w:r w:rsidR="00C52850">
        <w:rPr>
          <w:sz w:val="18"/>
          <w:szCs w:val="18"/>
        </w:rPr>
        <w:t xml:space="preserve"> </w:t>
      </w:r>
      <w:r w:rsidRPr="00AB0CC7">
        <w:rPr>
          <w:sz w:val="18"/>
          <w:szCs w:val="18"/>
        </w:rPr>
        <w:t>Товара и подписания товарных накладных Заказчиком.</w:t>
      </w:r>
    </w:p>
    <w:p w:rsidR="00506D3C" w:rsidRPr="00AB0CC7" w:rsidRDefault="00506D3C" w:rsidP="00506D3C">
      <w:pPr>
        <w:pStyle w:val="10"/>
        <w:jc w:val="both"/>
        <w:rPr>
          <w:sz w:val="18"/>
          <w:szCs w:val="18"/>
        </w:rPr>
      </w:pPr>
      <w:r w:rsidRPr="00AB0CC7">
        <w:rPr>
          <w:sz w:val="18"/>
          <w:szCs w:val="18"/>
        </w:rPr>
        <w:t>6.</w:t>
      </w:r>
      <w:r>
        <w:rPr>
          <w:sz w:val="18"/>
          <w:szCs w:val="18"/>
        </w:rPr>
        <w:t>4</w:t>
      </w:r>
      <w:r w:rsidRPr="00AB0CC7">
        <w:rPr>
          <w:sz w:val="18"/>
          <w:szCs w:val="18"/>
        </w:rPr>
        <w:t>. Обязанности Заказчика в части оплаты по Договору считаются исполненными со дня списания денежных средств со счета Заказчика.</w:t>
      </w:r>
    </w:p>
    <w:p w:rsidR="00506D3C" w:rsidRPr="00AB0CC7" w:rsidRDefault="00506D3C" w:rsidP="00506D3C">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Изменение цены договора допускается в соответствии с гражданским законодательством Российской Федерации в следующих случаях:</w:t>
      </w:r>
    </w:p>
    <w:p w:rsidR="00506D3C" w:rsidRPr="00AB0CC7" w:rsidRDefault="00506D3C" w:rsidP="00506D3C">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506D3C" w:rsidRPr="00AB0CC7" w:rsidRDefault="00506D3C" w:rsidP="00506D3C">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.2. При уменьшении потребности заказчика в товарах, работах, услугах, на поставку, выполнение, оказание которых заключен договор.</w:t>
      </w:r>
    </w:p>
    <w:p w:rsidR="00506D3C" w:rsidRPr="00AB0CC7" w:rsidRDefault="00506D3C" w:rsidP="00506D3C">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 xml:space="preserve">В данном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стороны обязаны уменьшить цену договора исходя из цены единицы товара, работы, услуги. </w:t>
      </w:r>
      <w:proofErr w:type="gramStart"/>
      <w:r w:rsidRPr="00AB0CC7">
        <w:rPr>
          <w:rFonts w:ascii="Times New Roman" w:hAnsi="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506D3C" w:rsidRPr="00AB0CC7" w:rsidRDefault="00506D3C" w:rsidP="00506D3C">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.3. </w:t>
      </w:r>
      <w:proofErr w:type="gramStart"/>
      <w:r w:rsidRPr="00AB0CC7">
        <w:rPr>
          <w:rFonts w:ascii="Times New Roman" w:hAnsi="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AB0CC7">
        <w:rPr>
          <w:rFonts w:ascii="Times New Roman" w:hAnsi="Times New Roman"/>
          <w:sz w:val="18"/>
          <w:szCs w:val="18"/>
        </w:rPr>
        <w:t>, услуги.</w:t>
      </w:r>
    </w:p>
    <w:p w:rsidR="00506D3C" w:rsidRPr="00AB0CC7" w:rsidRDefault="00506D3C" w:rsidP="00506D3C">
      <w:pPr>
        <w:widowControl w:val="0"/>
        <w:suppressAutoHyphens/>
        <w:spacing w:after="0" w:line="240" w:lineRule="auto"/>
        <w:jc w:val="both"/>
        <w:rPr>
          <w:rFonts w:ascii="Times New Roman" w:hAnsi="Times New Roman"/>
          <w:sz w:val="18"/>
          <w:szCs w:val="18"/>
        </w:rPr>
      </w:pPr>
      <w:proofErr w:type="gramStart"/>
      <w:r w:rsidRPr="00AB0CC7">
        <w:rPr>
          <w:rFonts w:ascii="Times New Roman" w:hAnsi="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506D3C" w:rsidRPr="00AB0CC7" w:rsidRDefault="00506D3C" w:rsidP="00506D3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6.5</w:t>
      </w:r>
      <w:r w:rsidRPr="00AB0CC7">
        <w:rPr>
          <w:rFonts w:ascii="Times New Roman" w:hAnsi="Times New Roman"/>
          <w:sz w:val="18"/>
          <w:szCs w:val="18"/>
        </w:rPr>
        <w:t>.4. При изменении в соответствии с законодательством Российской Федерации регулируемых государством цен (тарифов) на товары, работы, услуги.</w:t>
      </w:r>
    </w:p>
    <w:p w:rsidR="00506D3C" w:rsidRPr="00AB0CC7" w:rsidRDefault="00506D3C" w:rsidP="00506D3C">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.5. В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506D3C" w:rsidRPr="00AB0CC7" w:rsidRDefault="00506D3C" w:rsidP="00506D3C">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При этом изменение обстоятель</w:t>
      </w:r>
      <w:proofErr w:type="gramStart"/>
      <w:r w:rsidRPr="00AB0CC7">
        <w:rPr>
          <w:rFonts w:ascii="Times New Roman" w:hAnsi="Times New Roman"/>
          <w:sz w:val="18"/>
          <w:szCs w:val="18"/>
        </w:rPr>
        <w:t>ств пр</w:t>
      </w:r>
      <w:proofErr w:type="gramEnd"/>
      <w:r w:rsidRPr="00AB0CC7">
        <w:rPr>
          <w:rFonts w:ascii="Times New Roman" w:hAnsi="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AB0CC7">
        <w:rPr>
          <w:rFonts w:ascii="Times New Roman" w:hAnsi="Times New Roman"/>
          <w:sz w:val="18"/>
          <w:szCs w:val="18"/>
        </w:rPr>
        <w:t>этом</w:t>
      </w:r>
      <w:proofErr w:type="gramEnd"/>
      <w:r w:rsidRPr="00AB0CC7">
        <w:rPr>
          <w:rFonts w:ascii="Times New Roman" w:hAnsi="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506D3C" w:rsidRPr="00AB0CC7" w:rsidRDefault="00506D3C" w:rsidP="00506D3C">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lastRenderedPageBreak/>
        <w:t>6.</w:t>
      </w:r>
      <w:r>
        <w:rPr>
          <w:rFonts w:ascii="Times New Roman" w:hAnsi="Times New Roman"/>
          <w:sz w:val="18"/>
          <w:szCs w:val="18"/>
        </w:rPr>
        <w:t>5</w:t>
      </w:r>
      <w:r w:rsidRPr="00AB0CC7">
        <w:rPr>
          <w:rFonts w:ascii="Times New Roman" w:hAnsi="Times New Roman"/>
          <w:sz w:val="18"/>
          <w:szCs w:val="18"/>
        </w:rPr>
        <w:t xml:space="preserve">.6. В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изменения ставки налога на добавленную стоимость.</w:t>
      </w:r>
    </w:p>
    <w:p w:rsidR="00506D3C" w:rsidRPr="00AB0CC7" w:rsidRDefault="00506D3C" w:rsidP="00506D3C">
      <w:pPr>
        <w:spacing w:after="0"/>
        <w:jc w:val="both"/>
        <w:outlineLvl w:val="0"/>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6</w:t>
      </w:r>
      <w:r w:rsidRPr="00AB0CC7">
        <w:rPr>
          <w:rFonts w:ascii="Times New Roman" w:hAnsi="Times New Roman"/>
          <w:sz w:val="18"/>
          <w:szCs w:val="18"/>
        </w:rPr>
        <w:t>. Источник финансирования: средства областного бюджета Ярославской области (субсидия).</w:t>
      </w:r>
    </w:p>
    <w:p w:rsidR="00506D3C" w:rsidRPr="00AB0CC7" w:rsidRDefault="00506D3C" w:rsidP="00506D3C">
      <w:pPr>
        <w:pStyle w:val="10"/>
        <w:jc w:val="center"/>
        <w:rPr>
          <w:b/>
          <w:color w:val="000000"/>
          <w:sz w:val="18"/>
          <w:szCs w:val="18"/>
        </w:rPr>
      </w:pPr>
      <w:r w:rsidRPr="00AB0CC7">
        <w:rPr>
          <w:b/>
          <w:color w:val="000000"/>
          <w:sz w:val="18"/>
          <w:szCs w:val="18"/>
        </w:rPr>
        <w:t>7. Гарантии</w:t>
      </w:r>
    </w:p>
    <w:p w:rsidR="00506D3C" w:rsidRPr="00AB0CC7" w:rsidRDefault="00506D3C" w:rsidP="00506D3C">
      <w:pPr>
        <w:pStyle w:val="10"/>
        <w:jc w:val="both"/>
        <w:rPr>
          <w:color w:val="000000"/>
          <w:sz w:val="18"/>
          <w:szCs w:val="18"/>
        </w:rPr>
      </w:pPr>
      <w:r w:rsidRPr="00AB0CC7">
        <w:rPr>
          <w:color w:val="000000"/>
          <w:sz w:val="18"/>
          <w:szCs w:val="18"/>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506D3C" w:rsidRPr="00AB0CC7" w:rsidRDefault="00506D3C" w:rsidP="00506D3C">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7.2. Поставщик гарантирует, что товар передается свободным от прав третьих лиц и не является предметом залога, ареста или иного обременения.</w:t>
      </w:r>
    </w:p>
    <w:p w:rsidR="00506D3C" w:rsidRPr="00AB0CC7" w:rsidRDefault="00506D3C" w:rsidP="00506D3C">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506D3C" w:rsidRPr="00AB0CC7" w:rsidRDefault="00506D3C" w:rsidP="00506D3C">
      <w:pPr>
        <w:spacing w:after="0"/>
        <w:jc w:val="both"/>
        <w:rPr>
          <w:rFonts w:ascii="Times New Roman" w:hAnsi="Times New Roman"/>
          <w:sz w:val="18"/>
          <w:szCs w:val="18"/>
        </w:rPr>
      </w:pPr>
      <w:r w:rsidRPr="00AB0CC7">
        <w:rPr>
          <w:rFonts w:ascii="Times New Roman" w:hAnsi="Times New Roman"/>
          <w:sz w:val="18"/>
          <w:szCs w:val="18"/>
        </w:rPr>
        <w:t xml:space="preserve">7.4. Гарантийный срок на поставленный Товар должен быть не менее </w:t>
      </w:r>
      <w:proofErr w:type="gramStart"/>
      <w:r w:rsidRPr="00AB0CC7">
        <w:rPr>
          <w:rFonts w:ascii="Times New Roman" w:hAnsi="Times New Roman"/>
          <w:sz w:val="18"/>
          <w:szCs w:val="18"/>
        </w:rPr>
        <w:t>установленного</w:t>
      </w:r>
      <w:proofErr w:type="gramEnd"/>
      <w:r w:rsidRPr="00AB0CC7">
        <w:rPr>
          <w:rFonts w:ascii="Times New Roman" w:hAnsi="Times New Roman"/>
          <w:sz w:val="18"/>
          <w:szCs w:val="18"/>
        </w:rPr>
        <w:t xml:space="preserve"> производителем.</w:t>
      </w:r>
    </w:p>
    <w:p w:rsidR="00506D3C" w:rsidRPr="00AB0CC7" w:rsidRDefault="00506D3C" w:rsidP="00506D3C">
      <w:pPr>
        <w:spacing w:after="0"/>
        <w:jc w:val="both"/>
        <w:rPr>
          <w:rFonts w:ascii="Times New Roman" w:hAnsi="Times New Roman"/>
          <w:sz w:val="18"/>
          <w:szCs w:val="18"/>
        </w:rPr>
      </w:pPr>
      <w:r w:rsidRPr="00AB0CC7">
        <w:rPr>
          <w:rFonts w:ascii="Times New Roman" w:hAnsi="Times New Roman"/>
          <w:sz w:val="18"/>
          <w:szCs w:val="18"/>
        </w:rPr>
        <w:t>7.</w:t>
      </w:r>
      <w:r>
        <w:rPr>
          <w:rFonts w:ascii="Times New Roman" w:hAnsi="Times New Roman"/>
          <w:sz w:val="18"/>
          <w:szCs w:val="18"/>
        </w:rPr>
        <w:t>5</w:t>
      </w:r>
      <w:r w:rsidRPr="00AB0CC7">
        <w:rPr>
          <w:rFonts w:ascii="Times New Roman" w:hAnsi="Times New Roman"/>
          <w:sz w:val="18"/>
          <w:szCs w:val="18"/>
        </w:rPr>
        <w:t>. В течение гарантийного срока Поставщик за свой счет обеспечивает гарантийную замену некачественного или  дефектного Товара.</w:t>
      </w:r>
    </w:p>
    <w:p w:rsidR="00506D3C" w:rsidRPr="00AB0CC7" w:rsidRDefault="00506D3C" w:rsidP="00506D3C">
      <w:pPr>
        <w:spacing w:after="0"/>
        <w:jc w:val="both"/>
        <w:rPr>
          <w:rFonts w:ascii="Times New Roman" w:hAnsi="Times New Roman"/>
          <w:sz w:val="18"/>
          <w:szCs w:val="18"/>
        </w:rPr>
      </w:pPr>
      <w:r w:rsidRPr="00AB0CC7">
        <w:rPr>
          <w:rFonts w:ascii="Times New Roman" w:hAnsi="Times New Roman"/>
          <w:sz w:val="18"/>
          <w:szCs w:val="18"/>
        </w:rPr>
        <w:t>7.</w:t>
      </w:r>
      <w:r>
        <w:rPr>
          <w:rFonts w:ascii="Times New Roman" w:hAnsi="Times New Roman"/>
          <w:sz w:val="18"/>
          <w:szCs w:val="18"/>
        </w:rPr>
        <w:t>6</w:t>
      </w:r>
      <w:r w:rsidRPr="00AB0CC7">
        <w:rPr>
          <w:rFonts w:ascii="Times New Roman" w:hAnsi="Times New Roman"/>
          <w:sz w:val="18"/>
          <w:szCs w:val="18"/>
        </w:rPr>
        <w:t xml:space="preserve">.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506D3C" w:rsidRPr="00AB0CC7" w:rsidRDefault="00506D3C" w:rsidP="00506D3C">
      <w:pPr>
        <w:spacing w:after="0"/>
        <w:jc w:val="center"/>
        <w:rPr>
          <w:rFonts w:ascii="Times New Roman" w:hAnsi="Times New Roman"/>
          <w:b/>
          <w:color w:val="000000"/>
          <w:sz w:val="18"/>
          <w:szCs w:val="18"/>
        </w:rPr>
      </w:pPr>
      <w:r w:rsidRPr="00AB0CC7">
        <w:rPr>
          <w:rFonts w:ascii="Times New Roman" w:hAnsi="Times New Roman"/>
          <w:b/>
          <w:color w:val="000000"/>
          <w:sz w:val="18"/>
          <w:szCs w:val="18"/>
        </w:rPr>
        <w:t>8. Ответственность Сторон. Обстоятельства неопределимой силы</w:t>
      </w:r>
    </w:p>
    <w:p w:rsidR="00506D3C" w:rsidRPr="00AB0CC7" w:rsidRDefault="00506D3C" w:rsidP="00506D3C">
      <w:pPr>
        <w:pStyle w:val="10"/>
        <w:jc w:val="both"/>
        <w:rPr>
          <w:sz w:val="18"/>
          <w:szCs w:val="18"/>
        </w:rPr>
      </w:pPr>
      <w:r w:rsidRPr="00AB0CC7">
        <w:rPr>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06D3C" w:rsidRPr="00AB0CC7" w:rsidRDefault="00506D3C" w:rsidP="00506D3C">
      <w:pPr>
        <w:pStyle w:val="10"/>
        <w:jc w:val="both"/>
        <w:rPr>
          <w:sz w:val="18"/>
          <w:szCs w:val="18"/>
        </w:rPr>
      </w:pPr>
      <w:r w:rsidRPr="00AB0CC7">
        <w:rPr>
          <w:sz w:val="18"/>
          <w:szCs w:val="18"/>
        </w:rPr>
        <w:t xml:space="preserve">8.2. В </w:t>
      </w:r>
      <w:proofErr w:type="gramStart"/>
      <w:r w:rsidRPr="00AB0CC7">
        <w:rPr>
          <w:sz w:val="18"/>
          <w:szCs w:val="18"/>
        </w:rPr>
        <w:t>случае</w:t>
      </w:r>
      <w:proofErr w:type="gramEnd"/>
      <w:r w:rsidRPr="00AB0CC7">
        <w:rPr>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506D3C" w:rsidRPr="00AB0CC7" w:rsidRDefault="00506D3C" w:rsidP="00506D3C">
      <w:pPr>
        <w:pStyle w:val="10"/>
        <w:jc w:val="both"/>
        <w:rPr>
          <w:sz w:val="18"/>
          <w:szCs w:val="18"/>
        </w:rPr>
      </w:pPr>
      <w:r w:rsidRPr="00AB0CC7">
        <w:rPr>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506D3C" w:rsidRPr="00AB0CC7" w:rsidRDefault="00506D3C" w:rsidP="00506D3C">
      <w:pPr>
        <w:pStyle w:val="10"/>
        <w:jc w:val="both"/>
        <w:rPr>
          <w:sz w:val="18"/>
          <w:szCs w:val="18"/>
        </w:rPr>
      </w:pPr>
      <w:r w:rsidRPr="00AB0CC7">
        <w:rPr>
          <w:sz w:val="18"/>
          <w:szCs w:val="18"/>
        </w:rPr>
        <w:t>Размер штрафа устанавливается, исходя из цены договора на момент заключения договора, определяемый в следующем порядке:</w:t>
      </w:r>
    </w:p>
    <w:p w:rsidR="00506D3C" w:rsidRPr="00AB0CC7" w:rsidRDefault="00506D3C" w:rsidP="00506D3C">
      <w:pPr>
        <w:pStyle w:val="10"/>
        <w:jc w:val="both"/>
        <w:rPr>
          <w:sz w:val="18"/>
          <w:szCs w:val="18"/>
        </w:rPr>
      </w:pPr>
      <w:r w:rsidRPr="00AB0CC7">
        <w:rPr>
          <w:sz w:val="18"/>
          <w:szCs w:val="18"/>
        </w:rPr>
        <w:t>а) 1000 рублей, если цена Договора не превышает 3 млн. рублей (включительно);</w:t>
      </w:r>
    </w:p>
    <w:p w:rsidR="00506D3C" w:rsidRPr="00AB0CC7" w:rsidRDefault="00506D3C" w:rsidP="00506D3C">
      <w:pPr>
        <w:pStyle w:val="10"/>
        <w:jc w:val="both"/>
        <w:rPr>
          <w:sz w:val="18"/>
          <w:szCs w:val="18"/>
        </w:rPr>
      </w:pPr>
      <w:r w:rsidRPr="00AB0CC7">
        <w:rPr>
          <w:sz w:val="18"/>
          <w:szCs w:val="18"/>
        </w:rPr>
        <w:t>б) 5000 рублей, если цена Договора составляет от 3 млн. рублей до 50 млн. рублей (включительно);</w:t>
      </w:r>
    </w:p>
    <w:p w:rsidR="00506D3C" w:rsidRPr="00AB0CC7" w:rsidRDefault="00506D3C" w:rsidP="00506D3C">
      <w:pPr>
        <w:pStyle w:val="10"/>
        <w:jc w:val="both"/>
        <w:rPr>
          <w:sz w:val="18"/>
          <w:szCs w:val="18"/>
        </w:rPr>
      </w:pPr>
      <w:r w:rsidRPr="00AB0CC7">
        <w:rPr>
          <w:sz w:val="18"/>
          <w:szCs w:val="18"/>
        </w:rPr>
        <w:t>в) 10000 рублей, если цена Договора составляет от 50 млн. рублей до 100 млн. рублей (включительно);</w:t>
      </w:r>
    </w:p>
    <w:p w:rsidR="00506D3C" w:rsidRPr="00AB0CC7" w:rsidRDefault="00506D3C" w:rsidP="00506D3C">
      <w:pPr>
        <w:pStyle w:val="10"/>
        <w:jc w:val="both"/>
        <w:rPr>
          <w:sz w:val="18"/>
          <w:szCs w:val="18"/>
        </w:rPr>
      </w:pPr>
      <w:r w:rsidRPr="00AB0CC7">
        <w:rPr>
          <w:sz w:val="18"/>
          <w:szCs w:val="18"/>
        </w:rPr>
        <w:t>г) 100000 рублей, если цена Договора превышает 100 млн. рублей.</w:t>
      </w:r>
    </w:p>
    <w:p w:rsidR="00506D3C" w:rsidRPr="00AB0CC7" w:rsidRDefault="00506D3C" w:rsidP="00506D3C">
      <w:pPr>
        <w:pStyle w:val="10"/>
        <w:jc w:val="both"/>
        <w:rPr>
          <w:sz w:val="18"/>
          <w:szCs w:val="18"/>
        </w:rPr>
      </w:pPr>
      <w:r w:rsidRPr="00AB0CC7">
        <w:rPr>
          <w:sz w:val="18"/>
          <w:szCs w:val="18"/>
        </w:rPr>
        <w:t xml:space="preserve">8.3. </w:t>
      </w:r>
      <w:proofErr w:type="gramStart"/>
      <w:r w:rsidRPr="00AB0CC7">
        <w:rPr>
          <w:sz w:val="18"/>
          <w:szCs w:val="18"/>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506D3C" w:rsidRPr="00AB0CC7" w:rsidRDefault="00506D3C" w:rsidP="00506D3C">
      <w:pPr>
        <w:pStyle w:val="10"/>
        <w:jc w:val="both"/>
        <w:rPr>
          <w:sz w:val="18"/>
          <w:szCs w:val="18"/>
        </w:rPr>
      </w:pPr>
      <w:r w:rsidRPr="00AB0CC7">
        <w:rPr>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506D3C" w:rsidRPr="00AB0CC7" w:rsidRDefault="00506D3C" w:rsidP="00506D3C">
      <w:pPr>
        <w:pStyle w:val="10"/>
        <w:jc w:val="both"/>
        <w:rPr>
          <w:sz w:val="18"/>
          <w:szCs w:val="18"/>
        </w:rPr>
      </w:pPr>
      <w:r w:rsidRPr="00AB0CC7">
        <w:rPr>
          <w:sz w:val="18"/>
          <w:szCs w:val="18"/>
        </w:rPr>
        <w:t>Размер штрафа устанавливается, исходя из цены договора на момент заключения договора, определяемый в следующем порядке:</w:t>
      </w:r>
    </w:p>
    <w:p w:rsidR="00506D3C" w:rsidRPr="00AB0CC7" w:rsidRDefault="00506D3C" w:rsidP="00506D3C">
      <w:pPr>
        <w:pStyle w:val="10"/>
        <w:jc w:val="both"/>
        <w:rPr>
          <w:sz w:val="18"/>
          <w:szCs w:val="18"/>
        </w:rPr>
      </w:pPr>
      <w:r w:rsidRPr="00AB0CC7">
        <w:rPr>
          <w:sz w:val="18"/>
          <w:szCs w:val="18"/>
        </w:rPr>
        <w:t>а) 10 процентов цены Договора (этапа) в случае, если цена Договора (этапа) не превышает 3 млн. рублей;</w:t>
      </w:r>
    </w:p>
    <w:p w:rsidR="00506D3C" w:rsidRPr="00AB0CC7" w:rsidRDefault="00506D3C" w:rsidP="00506D3C">
      <w:pPr>
        <w:pStyle w:val="10"/>
        <w:jc w:val="both"/>
        <w:rPr>
          <w:sz w:val="18"/>
          <w:szCs w:val="18"/>
        </w:rPr>
      </w:pPr>
      <w:r w:rsidRPr="00AB0CC7">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506D3C" w:rsidRPr="00AB0CC7" w:rsidRDefault="00506D3C" w:rsidP="00506D3C">
      <w:pPr>
        <w:pStyle w:val="10"/>
        <w:jc w:val="both"/>
        <w:rPr>
          <w:sz w:val="18"/>
          <w:szCs w:val="18"/>
        </w:rPr>
      </w:pPr>
      <w:r w:rsidRPr="00AB0CC7">
        <w:rPr>
          <w:sz w:val="18"/>
          <w:szCs w:val="18"/>
        </w:rPr>
        <w:t>в) 1 процент цены Договора (этапа) в случае, если цена Договора (этапа) составляет от 50 млн. рублей до 100 млн. рублей (включительно);</w:t>
      </w:r>
    </w:p>
    <w:p w:rsidR="00506D3C" w:rsidRPr="00AB0CC7" w:rsidRDefault="00506D3C" w:rsidP="00506D3C">
      <w:pPr>
        <w:pStyle w:val="10"/>
        <w:jc w:val="both"/>
        <w:rPr>
          <w:sz w:val="18"/>
          <w:szCs w:val="18"/>
        </w:rPr>
      </w:pPr>
      <w:r w:rsidRPr="00AB0CC7">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506D3C" w:rsidRPr="00AB0CC7" w:rsidRDefault="00506D3C" w:rsidP="00506D3C">
      <w:pPr>
        <w:pStyle w:val="10"/>
        <w:jc w:val="both"/>
        <w:rPr>
          <w:sz w:val="18"/>
          <w:szCs w:val="18"/>
        </w:rPr>
      </w:pPr>
      <w:proofErr w:type="spellStart"/>
      <w:r w:rsidRPr="00AB0CC7">
        <w:rPr>
          <w:sz w:val="18"/>
          <w:szCs w:val="18"/>
        </w:rPr>
        <w:t>д</w:t>
      </w:r>
      <w:proofErr w:type="spellEnd"/>
      <w:r w:rsidRPr="00AB0CC7">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506D3C" w:rsidRPr="00AB0CC7" w:rsidRDefault="00506D3C" w:rsidP="00506D3C">
      <w:pPr>
        <w:pStyle w:val="10"/>
        <w:jc w:val="both"/>
        <w:rPr>
          <w:sz w:val="18"/>
          <w:szCs w:val="18"/>
        </w:rPr>
      </w:pPr>
      <w:r w:rsidRPr="00AB0CC7">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506D3C" w:rsidRPr="00AB0CC7" w:rsidRDefault="00506D3C" w:rsidP="00506D3C">
      <w:pPr>
        <w:pStyle w:val="10"/>
        <w:jc w:val="both"/>
        <w:rPr>
          <w:sz w:val="18"/>
          <w:szCs w:val="18"/>
        </w:rPr>
      </w:pPr>
      <w:r w:rsidRPr="00AB0CC7">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506D3C" w:rsidRPr="00AB0CC7" w:rsidRDefault="00506D3C" w:rsidP="00506D3C">
      <w:pPr>
        <w:pStyle w:val="10"/>
        <w:jc w:val="both"/>
        <w:rPr>
          <w:sz w:val="18"/>
          <w:szCs w:val="18"/>
        </w:rPr>
      </w:pPr>
      <w:proofErr w:type="spellStart"/>
      <w:r w:rsidRPr="00AB0CC7">
        <w:rPr>
          <w:sz w:val="18"/>
          <w:szCs w:val="18"/>
        </w:rPr>
        <w:t>з</w:t>
      </w:r>
      <w:proofErr w:type="spellEnd"/>
      <w:r w:rsidRPr="00AB0CC7">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506D3C" w:rsidRPr="00AB0CC7" w:rsidRDefault="00506D3C" w:rsidP="00506D3C">
      <w:pPr>
        <w:pStyle w:val="10"/>
        <w:jc w:val="both"/>
        <w:rPr>
          <w:sz w:val="18"/>
          <w:szCs w:val="18"/>
        </w:rPr>
      </w:pPr>
      <w:r w:rsidRPr="00AB0CC7">
        <w:rPr>
          <w:sz w:val="18"/>
          <w:szCs w:val="18"/>
        </w:rPr>
        <w:t xml:space="preserve">и) 0,1 процента цены Договора (этапа) в случае, если цена Договора (этапа) превышает 10 млрд. рублей. </w:t>
      </w:r>
    </w:p>
    <w:p w:rsidR="00506D3C" w:rsidRPr="00AB0CC7" w:rsidRDefault="00506D3C" w:rsidP="00506D3C">
      <w:pPr>
        <w:pStyle w:val="10"/>
        <w:jc w:val="both"/>
        <w:rPr>
          <w:sz w:val="18"/>
          <w:szCs w:val="18"/>
        </w:rPr>
      </w:pPr>
      <w:r w:rsidRPr="00AB0CC7">
        <w:rPr>
          <w:sz w:val="18"/>
          <w:szCs w:val="18"/>
        </w:rPr>
        <w:t xml:space="preserve">8.5. В </w:t>
      </w:r>
      <w:proofErr w:type="gramStart"/>
      <w:r w:rsidRPr="00AB0CC7">
        <w:rPr>
          <w:sz w:val="18"/>
          <w:szCs w:val="18"/>
        </w:rPr>
        <w:t>случае</w:t>
      </w:r>
      <w:proofErr w:type="gramEnd"/>
      <w:r w:rsidRPr="00AB0CC7">
        <w:rPr>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506D3C" w:rsidRPr="00AB0CC7" w:rsidRDefault="00506D3C" w:rsidP="00506D3C">
      <w:pPr>
        <w:pStyle w:val="10"/>
        <w:jc w:val="both"/>
        <w:rPr>
          <w:sz w:val="18"/>
          <w:szCs w:val="18"/>
        </w:rPr>
      </w:pPr>
      <w:r w:rsidRPr="00AB0CC7">
        <w:rPr>
          <w:sz w:val="18"/>
          <w:szCs w:val="18"/>
        </w:rPr>
        <w:t xml:space="preserve">8.6. В </w:t>
      </w:r>
      <w:proofErr w:type="gramStart"/>
      <w:r w:rsidRPr="00AB0CC7">
        <w:rPr>
          <w:sz w:val="18"/>
          <w:szCs w:val="18"/>
        </w:rPr>
        <w:t>случае</w:t>
      </w:r>
      <w:proofErr w:type="gramEnd"/>
      <w:r w:rsidRPr="00AB0CC7">
        <w:rPr>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06D3C" w:rsidRPr="00AB0CC7" w:rsidRDefault="00506D3C" w:rsidP="00506D3C">
      <w:pPr>
        <w:pStyle w:val="10"/>
        <w:jc w:val="both"/>
        <w:rPr>
          <w:sz w:val="18"/>
          <w:szCs w:val="18"/>
        </w:rPr>
      </w:pPr>
      <w:r w:rsidRPr="00AB0CC7">
        <w:rPr>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06D3C" w:rsidRPr="00AB0CC7" w:rsidRDefault="00506D3C" w:rsidP="00506D3C">
      <w:pPr>
        <w:pStyle w:val="10"/>
        <w:jc w:val="both"/>
        <w:rPr>
          <w:sz w:val="18"/>
          <w:szCs w:val="18"/>
        </w:rPr>
      </w:pPr>
      <w:r w:rsidRPr="00AB0CC7">
        <w:rPr>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06D3C" w:rsidRPr="00AB0CC7" w:rsidRDefault="00506D3C" w:rsidP="00506D3C">
      <w:pPr>
        <w:pStyle w:val="10"/>
        <w:jc w:val="both"/>
        <w:rPr>
          <w:sz w:val="18"/>
          <w:szCs w:val="18"/>
        </w:rPr>
      </w:pPr>
      <w:r w:rsidRPr="00AB0CC7">
        <w:rPr>
          <w:sz w:val="18"/>
          <w:szCs w:val="18"/>
        </w:rPr>
        <w:lastRenderedPageBreak/>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506D3C" w:rsidRPr="00AB0CC7" w:rsidRDefault="00506D3C" w:rsidP="00506D3C">
      <w:pPr>
        <w:pStyle w:val="10"/>
        <w:jc w:val="both"/>
        <w:rPr>
          <w:sz w:val="18"/>
          <w:szCs w:val="18"/>
        </w:rPr>
      </w:pPr>
      <w:r w:rsidRPr="00AB0CC7">
        <w:rPr>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B0CC7">
        <w:rPr>
          <w:sz w:val="18"/>
          <w:szCs w:val="18"/>
        </w:rPr>
        <w:t>предоставить надлежащее доказательство</w:t>
      </w:r>
      <w:proofErr w:type="gramEnd"/>
      <w:r w:rsidRPr="00AB0CC7">
        <w:rPr>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06D3C" w:rsidRPr="00AB0CC7" w:rsidRDefault="00506D3C" w:rsidP="00506D3C">
      <w:pPr>
        <w:pStyle w:val="10"/>
        <w:jc w:val="both"/>
        <w:rPr>
          <w:sz w:val="18"/>
          <w:szCs w:val="18"/>
        </w:rPr>
      </w:pPr>
      <w:r w:rsidRPr="00AB0CC7">
        <w:rPr>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B0CC7">
        <w:rPr>
          <w:sz w:val="18"/>
          <w:szCs w:val="18"/>
        </w:rPr>
        <w:t>неизвещением</w:t>
      </w:r>
      <w:proofErr w:type="spellEnd"/>
      <w:r w:rsidRPr="00AB0CC7">
        <w:rPr>
          <w:sz w:val="18"/>
          <w:szCs w:val="18"/>
        </w:rPr>
        <w:t xml:space="preserve"> или несвоевременным извещением.</w:t>
      </w:r>
    </w:p>
    <w:p w:rsidR="00506D3C" w:rsidRPr="00AB0CC7" w:rsidRDefault="00506D3C" w:rsidP="00506D3C">
      <w:pPr>
        <w:pStyle w:val="10"/>
        <w:jc w:val="both"/>
        <w:rPr>
          <w:sz w:val="18"/>
          <w:szCs w:val="18"/>
        </w:rPr>
      </w:pPr>
      <w:r w:rsidRPr="00AB0CC7">
        <w:rPr>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506D3C" w:rsidRPr="00AB0CC7" w:rsidRDefault="00506D3C" w:rsidP="00506D3C">
      <w:pPr>
        <w:pStyle w:val="10"/>
        <w:jc w:val="both"/>
        <w:rPr>
          <w:sz w:val="18"/>
          <w:szCs w:val="18"/>
        </w:rPr>
      </w:pPr>
      <w:r w:rsidRPr="00AB0CC7">
        <w:rPr>
          <w:sz w:val="18"/>
          <w:szCs w:val="18"/>
        </w:rPr>
        <w:t xml:space="preserve">8.12. </w:t>
      </w:r>
      <w:proofErr w:type="gramStart"/>
      <w:r w:rsidRPr="00AB0CC7">
        <w:rPr>
          <w:sz w:val="18"/>
          <w:szCs w:val="18"/>
        </w:rPr>
        <w:t>Стороны</w:t>
      </w:r>
      <w:proofErr w:type="gramEnd"/>
      <w:r w:rsidRPr="00AB0CC7">
        <w:rPr>
          <w:sz w:val="18"/>
          <w:szCs w:val="18"/>
        </w:rPr>
        <w:t xml:space="preserve"> ни при </w:t>
      </w:r>
      <w:proofErr w:type="gramStart"/>
      <w:r w:rsidRPr="00AB0CC7">
        <w:rPr>
          <w:sz w:val="18"/>
          <w:szCs w:val="18"/>
        </w:rPr>
        <w:t>каких</w:t>
      </w:r>
      <w:proofErr w:type="gramEnd"/>
      <w:r w:rsidRPr="00AB0CC7">
        <w:rPr>
          <w:sz w:val="18"/>
          <w:szCs w:val="18"/>
        </w:rPr>
        <w:t xml:space="preserve"> условиях не начисляют проценты, установленные ст. 317.1 Гражданского кодекса Российской Федерации.</w:t>
      </w:r>
    </w:p>
    <w:p w:rsidR="00506D3C" w:rsidRPr="00AB0CC7" w:rsidRDefault="00506D3C" w:rsidP="00506D3C">
      <w:pPr>
        <w:spacing w:after="0"/>
        <w:jc w:val="center"/>
        <w:rPr>
          <w:rFonts w:ascii="Times New Roman" w:hAnsi="Times New Roman"/>
          <w:b/>
          <w:sz w:val="18"/>
          <w:szCs w:val="18"/>
        </w:rPr>
      </w:pPr>
      <w:r w:rsidRPr="00AB0CC7">
        <w:rPr>
          <w:rFonts w:ascii="Times New Roman" w:hAnsi="Times New Roman"/>
          <w:b/>
          <w:sz w:val="18"/>
          <w:szCs w:val="18"/>
        </w:rPr>
        <w:t>9. Разрешение споров</w:t>
      </w:r>
    </w:p>
    <w:p w:rsidR="00506D3C" w:rsidRPr="00AB0CC7" w:rsidRDefault="00506D3C" w:rsidP="00506D3C">
      <w:pPr>
        <w:pStyle w:val="10"/>
        <w:jc w:val="both"/>
        <w:rPr>
          <w:sz w:val="18"/>
          <w:szCs w:val="18"/>
        </w:rPr>
      </w:pPr>
      <w:r w:rsidRPr="00AB0CC7">
        <w:rPr>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506D3C" w:rsidRPr="00AB0CC7" w:rsidRDefault="00506D3C" w:rsidP="00506D3C">
      <w:pPr>
        <w:pStyle w:val="10"/>
        <w:jc w:val="both"/>
        <w:rPr>
          <w:sz w:val="18"/>
          <w:szCs w:val="18"/>
        </w:rPr>
      </w:pPr>
      <w:r w:rsidRPr="00AB0CC7">
        <w:rPr>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506D3C" w:rsidRPr="00AB0CC7" w:rsidRDefault="00506D3C" w:rsidP="00506D3C">
      <w:pPr>
        <w:pStyle w:val="10"/>
        <w:jc w:val="both"/>
        <w:rPr>
          <w:sz w:val="18"/>
          <w:szCs w:val="18"/>
        </w:rPr>
      </w:pPr>
      <w:r w:rsidRPr="00AB0CC7">
        <w:rPr>
          <w:sz w:val="18"/>
          <w:szCs w:val="18"/>
        </w:rPr>
        <w:t>9.3. Срок рассмотрения писем, уведомлений или претензий не может превышать 10 (десять) рабочих дней со дня их получения.</w:t>
      </w:r>
    </w:p>
    <w:p w:rsidR="00506D3C" w:rsidRPr="00AB0CC7" w:rsidRDefault="00506D3C" w:rsidP="00506D3C">
      <w:pPr>
        <w:pStyle w:val="10"/>
        <w:jc w:val="both"/>
        <w:rPr>
          <w:sz w:val="18"/>
          <w:szCs w:val="18"/>
        </w:rPr>
      </w:pPr>
      <w:r w:rsidRPr="00AB0CC7">
        <w:rPr>
          <w:sz w:val="18"/>
          <w:szCs w:val="18"/>
        </w:rPr>
        <w:t xml:space="preserve">9.4. </w:t>
      </w:r>
      <w:proofErr w:type="gramStart"/>
      <w:r w:rsidRPr="00AB0CC7">
        <w:rPr>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506D3C" w:rsidRPr="00AB0CC7" w:rsidRDefault="00506D3C" w:rsidP="00506D3C">
      <w:pPr>
        <w:spacing w:after="0"/>
        <w:jc w:val="center"/>
        <w:rPr>
          <w:rFonts w:ascii="Times New Roman" w:hAnsi="Times New Roman"/>
          <w:b/>
          <w:sz w:val="18"/>
          <w:szCs w:val="18"/>
        </w:rPr>
      </w:pPr>
      <w:r w:rsidRPr="00AB0CC7">
        <w:rPr>
          <w:rFonts w:ascii="Times New Roman" w:hAnsi="Times New Roman"/>
          <w:b/>
          <w:sz w:val="18"/>
          <w:szCs w:val="18"/>
        </w:rPr>
        <w:t xml:space="preserve">10. </w:t>
      </w:r>
      <w:proofErr w:type="spellStart"/>
      <w:r w:rsidRPr="00AB0CC7">
        <w:rPr>
          <w:rFonts w:ascii="Times New Roman" w:hAnsi="Times New Roman"/>
          <w:b/>
          <w:sz w:val="18"/>
          <w:szCs w:val="18"/>
        </w:rPr>
        <w:t>Антикоррупционная</w:t>
      </w:r>
      <w:proofErr w:type="spellEnd"/>
      <w:r w:rsidRPr="00AB0CC7">
        <w:rPr>
          <w:rFonts w:ascii="Times New Roman" w:hAnsi="Times New Roman"/>
          <w:b/>
          <w:sz w:val="18"/>
          <w:szCs w:val="18"/>
        </w:rPr>
        <w:t xml:space="preserve"> оговорка</w:t>
      </w:r>
    </w:p>
    <w:p w:rsidR="00506D3C" w:rsidRPr="00AB0CC7" w:rsidRDefault="00506D3C" w:rsidP="00506D3C">
      <w:pPr>
        <w:pStyle w:val="10"/>
        <w:jc w:val="both"/>
        <w:rPr>
          <w:sz w:val="18"/>
          <w:szCs w:val="18"/>
        </w:rPr>
      </w:pPr>
      <w:r w:rsidRPr="00AB0CC7">
        <w:rPr>
          <w:sz w:val="18"/>
          <w:szCs w:val="18"/>
        </w:rPr>
        <w:t xml:space="preserve">10.1. 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06D3C" w:rsidRPr="00AB0CC7" w:rsidRDefault="00506D3C" w:rsidP="00506D3C">
      <w:pPr>
        <w:pStyle w:val="10"/>
        <w:jc w:val="both"/>
        <w:rPr>
          <w:sz w:val="18"/>
          <w:szCs w:val="18"/>
        </w:rPr>
      </w:pPr>
      <w:r w:rsidRPr="00AB0CC7">
        <w:rPr>
          <w:sz w:val="18"/>
          <w:szCs w:val="18"/>
        </w:rPr>
        <w:t xml:space="preserve">10.2. </w:t>
      </w:r>
      <w:proofErr w:type="gramStart"/>
      <w:r w:rsidRPr="00AB0CC7">
        <w:rPr>
          <w:sz w:val="18"/>
          <w:szCs w:val="18"/>
        </w:rPr>
        <w:t xml:space="preserve">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06D3C" w:rsidRPr="00AB0CC7" w:rsidRDefault="00506D3C" w:rsidP="00506D3C">
      <w:pPr>
        <w:pStyle w:val="10"/>
        <w:jc w:val="both"/>
        <w:rPr>
          <w:sz w:val="18"/>
          <w:szCs w:val="18"/>
        </w:rPr>
      </w:pPr>
      <w:r w:rsidRPr="00AB0CC7">
        <w:rPr>
          <w:sz w:val="18"/>
          <w:szCs w:val="18"/>
        </w:rPr>
        <w:t xml:space="preserve">10.3. В </w:t>
      </w:r>
      <w:proofErr w:type="gramStart"/>
      <w:r w:rsidRPr="00AB0CC7">
        <w:rPr>
          <w:sz w:val="18"/>
          <w:szCs w:val="18"/>
        </w:rPr>
        <w:t>случае</w:t>
      </w:r>
      <w:proofErr w:type="gramEnd"/>
      <w:r w:rsidRPr="00AB0CC7">
        <w:rPr>
          <w:sz w:val="18"/>
          <w:szCs w:val="18"/>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B0CC7">
        <w:rPr>
          <w:sz w:val="18"/>
          <w:szCs w:val="18"/>
        </w:rPr>
        <w:t>с даты получения</w:t>
      </w:r>
      <w:proofErr w:type="gramEnd"/>
      <w:r w:rsidRPr="00AB0CC7">
        <w:rPr>
          <w:sz w:val="18"/>
          <w:szCs w:val="18"/>
        </w:rPr>
        <w:t xml:space="preserve"> письменного уведомления.</w:t>
      </w:r>
    </w:p>
    <w:p w:rsidR="00506D3C" w:rsidRPr="00AB0CC7" w:rsidRDefault="00506D3C" w:rsidP="00506D3C">
      <w:pPr>
        <w:pStyle w:val="10"/>
        <w:ind w:firstLine="708"/>
        <w:jc w:val="both"/>
        <w:rPr>
          <w:b/>
          <w:i/>
          <w:sz w:val="18"/>
          <w:szCs w:val="18"/>
        </w:rPr>
      </w:pPr>
      <w:r w:rsidRPr="00AB0CC7">
        <w:rPr>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06D3C" w:rsidRPr="00AB0CC7" w:rsidRDefault="00506D3C" w:rsidP="00506D3C">
      <w:pPr>
        <w:pStyle w:val="10"/>
        <w:jc w:val="both"/>
        <w:rPr>
          <w:sz w:val="18"/>
          <w:szCs w:val="18"/>
        </w:rPr>
      </w:pPr>
      <w:r w:rsidRPr="00AB0CC7">
        <w:rPr>
          <w:sz w:val="18"/>
          <w:szCs w:val="18"/>
        </w:rPr>
        <w:t xml:space="preserve">10.4. </w:t>
      </w:r>
      <w:proofErr w:type="gramStart"/>
      <w:r w:rsidRPr="00AB0CC7">
        <w:rPr>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AB0CC7">
        <w:rPr>
          <w:sz w:val="18"/>
          <w:szCs w:val="18"/>
        </w:rPr>
        <w:t>аффилированными</w:t>
      </w:r>
      <w:proofErr w:type="spellEnd"/>
      <w:r w:rsidRPr="00AB0CC7">
        <w:rPr>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B0CC7">
        <w:rPr>
          <w:sz w:val="18"/>
          <w:szCs w:val="18"/>
        </w:rPr>
        <w:t xml:space="preserve"> легализации доходов, полученных преступным путем.</w:t>
      </w:r>
    </w:p>
    <w:p w:rsidR="00506D3C" w:rsidRPr="00AB0CC7" w:rsidRDefault="00506D3C" w:rsidP="00506D3C">
      <w:pPr>
        <w:pStyle w:val="10"/>
        <w:jc w:val="both"/>
        <w:rPr>
          <w:sz w:val="18"/>
          <w:szCs w:val="18"/>
        </w:rPr>
      </w:pPr>
      <w:r w:rsidRPr="00AB0CC7">
        <w:rPr>
          <w:sz w:val="18"/>
          <w:szCs w:val="18"/>
        </w:rPr>
        <w:t xml:space="preserve">10.5. </w:t>
      </w:r>
      <w:proofErr w:type="gramStart"/>
      <w:r w:rsidRPr="00AB0CC7">
        <w:rPr>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B0CC7">
        <w:rPr>
          <w:sz w:val="18"/>
          <w:szCs w:val="18"/>
        </w:rPr>
        <w:t xml:space="preserve"> Сторона, по чьей инициативе </w:t>
      </w:r>
      <w:proofErr w:type="gramStart"/>
      <w:r w:rsidRPr="00AB0CC7">
        <w:rPr>
          <w:sz w:val="18"/>
          <w:szCs w:val="18"/>
        </w:rPr>
        <w:t>был</w:t>
      </w:r>
      <w:proofErr w:type="gramEnd"/>
      <w:r w:rsidRPr="00AB0CC7">
        <w:rPr>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06D3C" w:rsidRPr="00AB0CC7" w:rsidRDefault="00506D3C" w:rsidP="00506D3C">
      <w:pPr>
        <w:pStyle w:val="10"/>
        <w:jc w:val="both"/>
        <w:rPr>
          <w:sz w:val="18"/>
          <w:szCs w:val="18"/>
        </w:rPr>
      </w:pPr>
      <w:r w:rsidRPr="00AB0CC7">
        <w:rPr>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506D3C" w:rsidRPr="00AB0CC7" w:rsidRDefault="00506D3C" w:rsidP="00506D3C">
      <w:pPr>
        <w:pStyle w:val="10"/>
        <w:jc w:val="both"/>
        <w:rPr>
          <w:sz w:val="18"/>
          <w:szCs w:val="18"/>
        </w:rPr>
      </w:pPr>
      <w:r w:rsidRPr="00AB0CC7">
        <w:rPr>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506D3C" w:rsidRPr="00AB0CC7" w:rsidRDefault="00506D3C" w:rsidP="00506D3C">
      <w:pPr>
        <w:pStyle w:val="10"/>
        <w:jc w:val="both"/>
        <w:rPr>
          <w:sz w:val="18"/>
          <w:szCs w:val="18"/>
        </w:rPr>
      </w:pPr>
      <w:r w:rsidRPr="00AB0CC7">
        <w:rPr>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06D3C" w:rsidRPr="00AB0CC7" w:rsidRDefault="00506D3C" w:rsidP="00506D3C">
      <w:pPr>
        <w:spacing w:after="0"/>
        <w:jc w:val="center"/>
        <w:rPr>
          <w:rFonts w:ascii="Times New Roman" w:hAnsi="Times New Roman"/>
          <w:b/>
          <w:sz w:val="18"/>
          <w:szCs w:val="18"/>
        </w:rPr>
      </w:pPr>
      <w:r w:rsidRPr="00AB0CC7">
        <w:rPr>
          <w:rFonts w:ascii="Times New Roman" w:hAnsi="Times New Roman"/>
          <w:b/>
          <w:sz w:val="18"/>
          <w:szCs w:val="18"/>
        </w:rPr>
        <w:t>11. Заключительные положения</w:t>
      </w:r>
    </w:p>
    <w:p w:rsidR="00506D3C" w:rsidRPr="00AB0CC7" w:rsidRDefault="00506D3C" w:rsidP="00506D3C">
      <w:pPr>
        <w:pStyle w:val="10"/>
        <w:jc w:val="both"/>
        <w:rPr>
          <w:sz w:val="18"/>
          <w:szCs w:val="18"/>
        </w:rPr>
      </w:pPr>
      <w:r w:rsidRPr="00AB0CC7">
        <w:rPr>
          <w:sz w:val="18"/>
          <w:szCs w:val="18"/>
        </w:rPr>
        <w:t xml:space="preserve">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w:t>
      </w:r>
      <w:r w:rsidRPr="00AB0CC7">
        <w:rPr>
          <w:sz w:val="18"/>
          <w:szCs w:val="18"/>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506D3C" w:rsidRPr="00AB0CC7" w:rsidRDefault="00506D3C" w:rsidP="00506D3C">
      <w:pPr>
        <w:pStyle w:val="10"/>
        <w:jc w:val="both"/>
        <w:rPr>
          <w:sz w:val="18"/>
          <w:szCs w:val="18"/>
        </w:rPr>
      </w:pPr>
      <w:r w:rsidRPr="00AB0CC7">
        <w:rPr>
          <w:sz w:val="18"/>
          <w:szCs w:val="18"/>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506D3C" w:rsidRPr="00AB0CC7" w:rsidRDefault="00506D3C" w:rsidP="00506D3C">
      <w:pPr>
        <w:pStyle w:val="10"/>
        <w:jc w:val="both"/>
        <w:rPr>
          <w:sz w:val="18"/>
          <w:szCs w:val="18"/>
        </w:rPr>
      </w:pPr>
      <w:r w:rsidRPr="00AB0CC7">
        <w:rPr>
          <w:sz w:val="18"/>
          <w:szCs w:val="18"/>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06D3C" w:rsidRPr="00AB0CC7" w:rsidRDefault="00506D3C" w:rsidP="00506D3C">
      <w:pPr>
        <w:pStyle w:val="10"/>
        <w:jc w:val="both"/>
        <w:rPr>
          <w:sz w:val="18"/>
          <w:szCs w:val="18"/>
        </w:rPr>
      </w:pPr>
      <w:r w:rsidRPr="00AB0CC7">
        <w:rPr>
          <w:sz w:val="18"/>
          <w:szCs w:val="18"/>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506D3C" w:rsidRPr="00AB0CC7" w:rsidRDefault="00506D3C" w:rsidP="00506D3C">
      <w:pPr>
        <w:pStyle w:val="10"/>
        <w:jc w:val="both"/>
        <w:rPr>
          <w:sz w:val="18"/>
          <w:szCs w:val="18"/>
        </w:rPr>
      </w:pPr>
      <w:r w:rsidRPr="00AB0CC7">
        <w:rPr>
          <w:sz w:val="18"/>
          <w:szCs w:val="18"/>
        </w:rPr>
        <w:t xml:space="preserve">11.5. </w:t>
      </w:r>
      <w:proofErr w:type="gramStart"/>
      <w:r w:rsidRPr="00AB0CC7">
        <w:rPr>
          <w:sz w:val="18"/>
          <w:szCs w:val="18"/>
        </w:rPr>
        <w:t>Договор</w:t>
      </w:r>
      <w:proofErr w:type="gramEnd"/>
      <w:r w:rsidRPr="00AB0CC7">
        <w:rPr>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06D3C" w:rsidRPr="00AB0CC7" w:rsidRDefault="00506D3C" w:rsidP="00506D3C">
      <w:pPr>
        <w:pStyle w:val="10"/>
        <w:jc w:val="both"/>
        <w:rPr>
          <w:sz w:val="18"/>
          <w:szCs w:val="18"/>
        </w:rPr>
      </w:pPr>
      <w:r w:rsidRPr="00AB0CC7">
        <w:rPr>
          <w:sz w:val="18"/>
          <w:szCs w:val="18"/>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506D3C" w:rsidRPr="00AB0CC7" w:rsidRDefault="00506D3C" w:rsidP="00506D3C">
      <w:pPr>
        <w:pStyle w:val="10"/>
        <w:jc w:val="both"/>
        <w:rPr>
          <w:sz w:val="18"/>
          <w:szCs w:val="18"/>
        </w:rPr>
      </w:pPr>
      <w:r w:rsidRPr="00AB0CC7">
        <w:rPr>
          <w:sz w:val="18"/>
          <w:szCs w:val="18"/>
        </w:rPr>
        <w:t xml:space="preserve">11.7. В </w:t>
      </w:r>
      <w:proofErr w:type="gramStart"/>
      <w:r w:rsidRPr="00AB0CC7">
        <w:rPr>
          <w:sz w:val="18"/>
          <w:szCs w:val="18"/>
        </w:rPr>
        <w:t>случае</w:t>
      </w:r>
      <w:proofErr w:type="gramEnd"/>
      <w:r w:rsidRPr="00AB0CC7">
        <w:rPr>
          <w:sz w:val="18"/>
          <w:szCs w:val="18"/>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506D3C" w:rsidRPr="00AB0CC7" w:rsidRDefault="00506D3C" w:rsidP="00506D3C">
      <w:pPr>
        <w:pStyle w:val="10"/>
        <w:jc w:val="both"/>
        <w:rPr>
          <w:sz w:val="18"/>
          <w:szCs w:val="18"/>
        </w:rPr>
      </w:pPr>
      <w:r w:rsidRPr="00AB0CC7">
        <w:rPr>
          <w:sz w:val="18"/>
          <w:szCs w:val="18"/>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B0CC7">
        <w:rPr>
          <w:sz w:val="18"/>
          <w:szCs w:val="18"/>
        </w:rPr>
        <w:t>случае</w:t>
      </w:r>
      <w:proofErr w:type="gramEnd"/>
      <w:r w:rsidRPr="00AB0CC7">
        <w:rPr>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06D3C" w:rsidRPr="00AB0CC7" w:rsidRDefault="00506D3C" w:rsidP="00506D3C">
      <w:pPr>
        <w:pStyle w:val="10"/>
        <w:jc w:val="both"/>
        <w:rPr>
          <w:sz w:val="18"/>
          <w:szCs w:val="18"/>
        </w:rPr>
      </w:pPr>
      <w:r w:rsidRPr="00AB0CC7">
        <w:rPr>
          <w:sz w:val="18"/>
          <w:szCs w:val="18"/>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06D3C" w:rsidRPr="00AB0CC7" w:rsidRDefault="00506D3C" w:rsidP="00506D3C">
      <w:pPr>
        <w:pStyle w:val="10"/>
        <w:jc w:val="both"/>
        <w:rPr>
          <w:sz w:val="18"/>
          <w:szCs w:val="18"/>
        </w:rPr>
      </w:pPr>
      <w:r w:rsidRPr="00AB0CC7">
        <w:rPr>
          <w:sz w:val="18"/>
          <w:szCs w:val="18"/>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506D3C" w:rsidRPr="00AB0CC7" w:rsidRDefault="00506D3C" w:rsidP="00506D3C">
      <w:pPr>
        <w:pStyle w:val="10"/>
        <w:jc w:val="both"/>
        <w:rPr>
          <w:sz w:val="18"/>
          <w:szCs w:val="18"/>
        </w:rPr>
      </w:pPr>
      <w:r w:rsidRPr="00AB0CC7">
        <w:rPr>
          <w:sz w:val="18"/>
          <w:szCs w:val="18"/>
        </w:rPr>
        <w:t>11.11. Если какое-либо из положений Договора становится недействительным, это не затрагивает действительности остальных его положений.</w:t>
      </w:r>
    </w:p>
    <w:p w:rsidR="00506D3C" w:rsidRPr="00AB0CC7" w:rsidRDefault="00506D3C" w:rsidP="00506D3C">
      <w:pPr>
        <w:pStyle w:val="10"/>
        <w:jc w:val="both"/>
        <w:rPr>
          <w:sz w:val="18"/>
          <w:szCs w:val="18"/>
        </w:rPr>
      </w:pPr>
      <w:r w:rsidRPr="00AB0CC7">
        <w:rPr>
          <w:sz w:val="18"/>
          <w:szCs w:val="18"/>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506D3C" w:rsidRPr="00AB0CC7" w:rsidTr="009319D2">
        <w:trPr>
          <w:gridAfter w:val="1"/>
          <w:wAfter w:w="88" w:type="dxa"/>
        </w:trPr>
        <w:tc>
          <w:tcPr>
            <w:tcW w:w="9781" w:type="dxa"/>
            <w:gridSpan w:val="5"/>
            <w:hideMark/>
          </w:tcPr>
          <w:p w:rsidR="00506D3C" w:rsidRPr="00AB0CC7" w:rsidRDefault="00506D3C" w:rsidP="009319D2">
            <w:pPr>
              <w:pStyle w:val="10"/>
              <w:spacing w:line="276" w:lineRule="auto"/>
              <w:jc w:val="center"/>
              <w:rPr>
                <w:sz w:val="18"/>
                <w:szCs w:val="18"/>
                <w:lang w:eastAsia="en-US"/>
              </w:rPr>
            </w:pPr>
            <w:r w:rsidRPr="00AB0CC7">
              <w:rPr>
                <w:b/>
                <w:bCs/>
                <w:sz w:val="18"/>
                <w:szCs w:val="18"/>
                <w:lang w:eastAsia="en-US"/>
              </w:rPr>
              <w:t>15. Юридические адреса и платежные реквизиты Сторон.</w:t>
            </w:r>
          </w:p>
        </w:tc>
      </w:tr>
      <w:tr w:rsidR="00506D3C" w:rsidRPr="00AB0CC7" w:rsidTr="009319D2">
        <w:trPr>
          <w:gridAfter w:val="1"/>
          <w:wAfter w:w="88" w:type="dxa"/>
        </w:trPr>
        <w:tc>
          <w:tcPr>
            <w:tcW w:w="9781" w:type="dxa"/>
            <w:gridSpan w:val="5"/>
          </w:tcPr>
          <w:p w:rsidR="00506D3C" w:rsidRPr="00AB0CC7" w:rsidRDefault="00506D3C" w:rsidP="009319D2">
            <w:pPr>
              <w:pStyle w:val="10"/>
              <w:spacing w:line="276" w:lineRule="auto"/>
              <w:jc w:val="both"/>
              <w:rPr>
                <w:sz w:val="18"/>
                <w:szCs w:val="18"/>
                <w:lang w:eastAsia="en-US"/>
              </w:rPr>
            </w:pPr>
          </w:p>
        </w:tc>
      </w:tr>
      <w:tr w:rsidR="00506D3C" w:rsidRPr="00AB0CC7" w:rsidTr="009319D2">
        <w:tc>
          <w:tcPr>
            <w:tcW w:w="484" w:type="dxa"/>
          </w:tcPr>
          <w:p w:rsidR="00506D3C" w:rsidRPr="00AB0CC7" w:rsidRDefault="00506D3C" w:rsidP="009319D2">
            <w:pPr>
              <w:pStyle w:val="10"/>
              <w:spacing w:line="276" w:lineRule="auto"/>
              <w:jc w:val="both"/>
              <w:rPr>
                <w:sz w:val="18"/>
                <w:szCs w:val="18"/>
                <w:lang w:eastAsia="en-US"/>
              </w:rPr>
            </w:pPr>
          </w:p>
        </w:tc>
        <w:tc>
          <w:tcPr>
            <w:tcW w:w="3830" w:type="dxa"/>
            <w:hideMark/>
          </w:tcPr>
          <w:p w:rsidR="00506D3C" w:rsidRPr="00AB0CC7" w:rsidRDefault="00506D3C" w:rsidP="009319D2">
            <w:pPr>
              <w:pStyle w:val="10"/>
              <w:spacing w:line="276" w:lineRule="auto"/>
              <w:jc w:val="both"/>
              <w:rPr>
                <w:sz w:val="18"/>
                <w:szCs w:val="18"/>
                <w:lang w:eastAsia="en-US"/>
              </w:rPr>
            </w:pPr>
            <w:r w:rsidRPr="00AB0CC7">
              <w:rPr>
                <w:b/>
                <w:bCs/>
                <w:sz w:val="18"/>
                <w:szCs w:val="18"/>
                <w:lang w:eastAsia="en-US"/>
              </w:rPr>
              <w:t>Заказчик</w:t>
            </w:r>
            <w:r w:rsidRPr="00AB0CC7">
              <w:rPr>
                <w:sz w:val="18"/>
                <w:szCs w:val="18"/>
                <w:lang w:eastAsia="en-US"/>
              </w:rPr>
              <w:t xml:space="preserve"> </w:t>
            </w:r>
          </w:p>
          <w:p w:rsidR="00506D3C" w:rsidRPr="00AB0CC7" w:rsidRDefault="00506D3C" w:rsidP="009319D2">
            <w:pPr>
              <w:spacing w:after="0"/>
              <w:rPr>
                <w:rFonts w:ascii="Times New Roman" w:hAnsi="Times New Roman"/>
                <w:b/>
                <w:sz w:val="18"/>
                <w:szCs w:val="18"/>
              </w:rPr>
            </w:pPr>
            <w:r w:rsidRPr="00AB0CC7">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506D3C" w:rsidRPr="00AB0CC7" w:rsidRDefault="00506D3C" w:rsidP="009319D2">
            <w:pPr>
              <w:spacing w:after="0"/>
              <w:jc w:val="both"/>
              <w:rPr>
                <w:rFonts w:ascii="Times New Roman" w:hAnsi="Times New Roman"/>
                <w:sz w:val="18"/>
                <w:szCs w:val="18"/>
              </w:rPr>
            </w:pPr>
            <w:r w:rsidRPr="00AB0CC7">
              <w:rPr>
                <w:rFonts w:ascii="Times New Roman" w:hAnsi="Times New Roman"/>
                <w:sz w:val="18"/>
                <w:szCs w:val="18"/>
              </w:rPr>
              <w:t>Юридический адрес: 150000, г. Ярославль, ул. Максимова, д. 17/27.</w:t>
            </w:r>
          </w:p>
          <w:p w:rsidR="00506D3C" w:rsidRPr="00AB0CC7" w:rsidRDefault="00506D3C" w:rsidP="009319D2">
            <w:pPr>
              <w:spacing w:after="0"/>
              <w:jc w:val="both"/>
              <w:rPr>
                <w:rFonts w:ascii="Times New Roman" w:hAnsi="Times New Roman"/>
                <w:sz w:val="18"/>
                <w:szCs w:val="18"/>
              </w:rPr>
            </w:pPr>
            <w:r w:rsidRPr="00AB0CC7">
              <w:rPr>
                <w:rFonts w:ascii="Times New Roman" w:hAnsi="Times New Roman"/>
                <w:sz w:val="18"/>
                <w:szCs w:val="18"/>
              </w:rPr>
              <w:t>ИНН 7604026974 /КПП 760401001</w:t>
            </w:r>
          </w:p>
          <w:p w:rsidR="00506D3C" w:rsidRPr="00AB0CC7" w:rsidRDefault="00506D3C" w:rsidP="009319D2">
            <w:pPr>
              <w:spacing w:after="0"/>
              <w:jc w:val="both"/>
              <w:rPr>
                <w:rFonts w:ascii="Times New Roman" w:hAnsi="Times New Roman"/>
                <w:sz w:val="18"/>
                <w:szCs w:val="18"/>
              </w:rPr>
            </w:pPr>
            <w:r w:rsidRPr="00AB0CC7">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AB0CC7">
              <w:rPr>
                <w:rFonts w:ascii="Times New Roman" w:hAnsi="Times New Roman"/>
                <w:sz w:val="18"/>
                <w:szCs w:val="18"/>
              </w:rPr>
              <w:t>л</w:t>
            </w:r>
            <w:proofErr w:type="gramEnd"/>
            <w:r w:rsidRPr="00AB0CC7">
              <w:rPr>
                <w:rFonts w:ascii="Times New Roman" w:hAnsi="Times New Roman"/>
                <w:sz w:val="18"/>
                <w:szCs w:val="18"/>
              </w:rPr>
              <w:t>/с 946080016) казначейский счет   03224643780000007101</w:t>
            </w:r>
          </w:p>
          <w:p w:rsidR="00506D3C" w:rsidRPr="00AB0CC7" w:rsidRDefault="00506D3C" w:rsidP="009319D2">
            <w:pPr>
              <w:spacing w:after="0"/>
              <w:jc w:val="both"/>
              <w:rPr>
                <w:rFonts w:ascii="Times New Roman" w:hAnsi="Times New Roman"/>
                <w:sz w:val="18"/>
                <w:szCs w:val="18"/>
              </w:rPr>
            </w:pPr>
            <w:r w:rsidRPr="00AB0CC7">
              <w:rPr>
                <w:rFonts w:ascii="Times New Roman" w:hAnsi="Times New Roman"/>
                <w:sz w:val="18"/>
                <w:szCs w:val="18"/>
              </w:rPr>
              <w:t>БАНК: ОТДЕЛЕНИЕ ЯРОСЛАВЛЬ//УФК по Ярославской области г</w:t>
            </w:r>
            <w:proofErr w:type="gramStart"/>
            <w:r w:rsidRPr="00AB0CC7">
              <w:rPr>
                <w:rFonts w:ascii="Times New Roman" w:hAnsi="Times New Roman"/>
                <w:sz w:val="18"/>
                <w:szCs w:val="18"/>
              </w:rPr>
              <w:t>.Я</w:t>
            </w:r>
            <w:proofErr w:type="gramEnd"/>
            <w:r w:rsidRPr="00AB0CC7">
              <w:rPr>
                <w:rFonts w:ascii="Times New Roman" w:hAnsi="Times New Roman"/>
                <w:sz w:val="18"/>
                <w:szCs w:val="18"/>
              </w:rPr>
              <w:t>рославль, единый казначейский счет 40102810245370000065</w:t>
            </w:r>
          </w:p>
          <w:p w:rsidR="00506D3C" w:rsidRPr="00AB0CC7" w:rsidRDefault="00506D3C" w:rsidP="009319D2">
            <w:pPr>
              <w:spacing w:after="0"/>
              <w:jc w:val="both"/>
              <w:rPr>
                <w:rFonts w:ascii="Times New Roman" w:hAnsi="Times New Roman"/>
                <w:sz w:val="18"/>
                <w:szCs w:val="18"/>
              </w:rPr>
            </w:pPr>
            <w:r w:rsidRPr="00AB0CC7">
              <w:rPr>
                <w:rFonts w:ascii="Times New Roman" w:hAnsi="Times New Roman"/>
                <w:sz w:val="18"/>
                <w:szCs w:val="18"/>
              </w:rPr>
              <w:t xml:space="preserve">БИК  017888102  </w:t>
            </w:r>
          </w:p>
          <w:p w:rsidR="00506D3C" w:rsidRPr="00AB0CC7" w:rsidRDefault="00506D3C" w:rsidP="009319D2">
            <w:pPr>
              <w:spacing w:after="0"/>
              <w:jc w:val="both"/>
              <w:rPr>
                <w:rFonts w:ascii="Times New Roman" w:hAnsi="Times New Roman"/>
                <w:sz w:val="18"/>
                <w:szCs w:val="18"/>
              </w:rPr>
            </w:pPr>
            <w:r w:rsidRPr="00AB0CC7">
              <w:rPr>
                <w:rFonts w:ascii="Times New Roman" w:hAnsi="Times New Roman"/>
                <w:sz w:val="18"/>
                <w:szCs w:val="18"/>
              </w:rPr>
              <w:t xml:space="preserve">ОКТМО    78701000 </w:t>
            </w:r>
          </w:p>
          <w:p w:rsidR="00506D3C" w:rsidRPr="00AB0CC7" w:rsidRDefault="00506D3C" w:rsidP="009319D2">
            <w:pPr>
              <w:spacing w:after="0"/>
              <w:jc w:val="both"/>
              <w:rPr>
                <w:rFonts w:ascii="Times New Roman" w:hAnsi="Times New Roman"/>
                <w:sz w:val="18"/>
                <w:szCs w:val="18"/>
              </w:rPr>
            </w:pPr>
            <w:r w:rsidRPr="00AB0CC7">
              <w:rPr>
                <w:rFonts w:ascii="Times New Roman" w:hAnsi="Times New Roman"/>
                <w:sz w:val="18"/>
                <w:szCs w:val="18"/>
              </w:rPr>
              <w:t>КБК 00000000000000000130</w:t>
            </w:r>
          </w:p>
        </w:tc>
        <w:tc>
          <w:tcPr>
            <w:tcW w:w="763" w:type="dxa"/>
          </w:tcPr>
          <w:p w:rsidR="00506D3C" w:rsidRPr="00AB0CC7" w:rsidRDefault="00506D3C" w:rsidP="009319D2">
            <w:pPr>
              <w:pStyle w:val="10"/>
              <w:spacing w:line="276" w:lineRule="auto"/>
              <w:jc w:val="both"/>
              <w:rPr>
                <w:sz w:val="18"/>
                <w:szCs w:val="18"/>
                <w:lang w:eastAsia="en-US"/>
              </w:rPr>
            </w:pPr>
          </w:p>
        </w:tc>
        <w:tc>
          <w:tcPr>
            <w:tcW w:w="4562" w:type="dxa"/>
            <w:hideMark/>
          </w:tcPr>
          <w:p w:rsidR="00506D3C" w:rsidRPr="00AB0CC7" w:rsidRDefault="00506D3C" w:rsidP="009319D2">
            <w:pPr>
              <w:pStyle w:val="10"/>
              <w:spacing w:line="276" w:lineRule="auto"/>
              <w:jc w:val="both"/>
              <w:rPr>
                <w:sz w:val="18"/>
                <w:szCs w:val="18"/>
                <w:lang w:eastAsia="en-US"/>
              </w:rPr>
            </w:pPr>
            <w:r w:rsidRPr="00AB0CC7">
              <w:rPr>
                <w:b/>
                <w:bCs/>
                <w:sz w:val="18"/>
                <w:szCs w:val="18"/>
                <w:lang w:eastAsia="en-US"/>
              </w:rPr>
              <w:t>Поставщик</w:t>
            </w:r>
            <w:r w:rsidRPr="00AB0CC7">
              <w:rPr>
                <w:sz w:val="18"/>
                <w:szCs w:val="18"/>
                <w:lang w:eastAsia="en-US"/>
              </w:rPr>
              <w:t xml:space="preserve"> </w:t>
            </w:r>
          </w:p>
        </w:tc>
        <w:tc>
          <w:tcPr>
            <w:tcW w:w="230" w:type="dxa"/>
            <w:gridSpan w:val="2"/>
          </w:tcPr>
          <w:p w:rsidR="00506D3C" w:rsidRPr="00AB0CC7" w:rsidRDefault="00506D3C" w:rsidP="009319D2">
            <w:pPr>
              <w:pStyle w:val="10"/>
              <w:spacing w:line="276" w:lineRule="auto"/>
              <w:jc w:val="both"/>
              <w:rPr>
                <w:sz w:val="18"/>
                <w:szCs w:val="18"/>
                <w:lang w:eastAsia="en-US"/>
              </w:rPr>
            </w:pPr>
          </w:p>
        </w:tc>
      </w:tr>
      <w:tr w:rsidR="00506D3C" w:rsidRPr="00AB0CC7" w:rsidTr="009319D2">
        <w:tc>
          <w:tcPr>
            <w:tcW w:w="484" w:type="dxa"/>
          </w:tcPr>
          <w:p w:rsidR="00506D3C" w:rsidRPr="00AB0CC7" w:rsidRDefault="00506D3C" w:rsidP="009319D2">
            <w:pPr>
              <w:pStyle w:val="10"/>
              <w:spacing w:line="276" w:lineRule="auto"/>
              <w:jc w:val="both"/>
              <w:rPr>
                <w:sz w:val="18"/>
                <w:szCs w:val="18"/>
                <w:lang w:eastAsia="en-US"/>
              </w:rPr>
            </w:pPr>
          </w:p>
        </w:tc>
        <w:tc>
          <w:tcPr>
            <w:tcW w:w="3830" w:type="dxa"/>
            <w:tcBorders>
              <w:top w:val="nil"/>
              <w:left w:val="nil"/>
              <w:bottom w:val="single" w:sz="2" w:space="0" w:color="auto"/>
              <w:right w:val="nil"/>
            </w:tcBorders>
          </w:tcPr>
          <w:p w:rsidR="00506D3C" w:rsidRPr="00AB0CC7" w:rsidRDefault="00506D3C" w:rsidP="009319D2">
            <w:pPr>
              <w:pStyle w:val="10"/>
              <w:spacing w:line="276" w:lineRule="auto"/>
              <w:jc w:val="both"/>
              <w:rPr>
                <w:sz w:val="18"/>
                <w:szCs w:val="18"/>
                <w:lang w:eastAsia="en-US"/>
              </w:rPr>
            </w:pPr>
          </w:p>
        </w:tc>
        <w:tc>
          <w:tcPr>
            <w:tcW w:w="763" w:type="dxa"/>
          </w:tcPr>
          <w:p w:rsidR="00506D3C" w:rsidRPr="00AB0CC7" w:rsidRDefault="00506D3C" w:rsidP="009319D2">
            <w:pPr>
              <w:pStyle w:val="10"/>
              <w:spacing w:line="276" w:lineRule="auto"/>
              <w:jc w:val="both"/>
              <w:rPr>
                <w:sz w:val="18"/>
                <w:szCs w:val="18"/>
                <w:lang w:eastAsia="en-US"/>
              </w:rPr>
            </w:pPr>
          </w:p>
        </w:tc>
        <w:tc>
          <w:tcPr>
            <w:tcW w:w="4562" w:type="dxa"/>
            <w:tcBorders>
              <w:top w:val="nil"/>
              <w:left w:val="nil"/>
              <w:bottom w:val="single" w:sz="2" w:space="0" w:color="auto"/>
              <w:right w:val="nil"/>
            </w:tcBorders>
          </w:tcPr>
          <w:p w:rsidR="00506D3C" w:rsidRPr="00AB0CC7" w:rsidRDefault="00506D3C" w:rsidP="009319D2">
            <w:pPr>
              <w:pStyle w:val="10"/>
              <w:spacing w:line="276" w:lineRule="auto"/>
              <w:jc w:val="both"/>
              <w:rPr>
                <w:sz w:val="18"/>
                <w:szCs w:val="18"/>
                <w:lang w:eastAsia="en-US"/>
              </w:rPr>
            </w:pPr>
          </w:p>
        </w:tc>
        <w:tc>
          <w:tcPr>
            <w:tcW w:w="230" w:type="dxa"/>
            <w:gridSpan w:val="2"/>
          </w:tcPr>
          <w:p w:rsidR="00506D3C" w:rsidRPr="00AB0CC7" w:rsidRDefault="00506D3C" w:rsidP="009319D2">
            <w:pPr>
              <w:pStyle w:val="10"/>
              <w:spacing w:line="276" w:lineRule="auto"/>
              <w:jc w:val="both"/>
              <w:rPr>
                <w:sz w:val="18"/>
                <w:szCs w:val="18"/>
                <w:lang w:eastAsia="en-US"/>
              </w:rPr>
            </w:pPr>
          </w:p>
        </w:tc>
      </w:tr>
      <w:tr w:rsidR="00506D3C" w:rsidRPr="00AB0CC7" w:rsidTr="009319D2">
        <w:tc>
          <w:tcPr>
            <w:tcW w:w="484" w:type="dxa"/>
          </w:tcPr>
          <w:p w:rsidR="00506D3C" w:rsidRPr="00AB0CC7" w:rsidRDefault="00506D3C" w:rsidP="009319D2">
            <w:pPr>
              <w:pStyle w:val="10"/>
              <w:spacing w:line="276" w:lineRule="auto"/>
              <w:jc w:val="both"/>
              <w:rPr>
                <w:sz w:val="18"/>
                <w:szCs w:val="18"/>
                <w:lang w:eastAsia="en-US"/>
              </w:rPr>
            </w:pPr>
          </w:p>
        </w:tc>
        <w:tc>
          <w:tcPr>
            <w:tcW w:w="3830" w:type="dxa"/>
            <w:hideMark/>
          </w:tcPr>
          <w:p w:rsidR="00506D3C" w:rsidRPr="00AB0CC7" w:rsidRDefault="00506D3C" w:rsidP="009319D2">
            <w:pPr>
              <w:pStyle w:val="10"/>
              <w:spacing w:line="276" w:lineRule="auto"/>
              <w:jc w:val="both"/>
              <w:rPr>
                <w:sz w:val="18"/>
                <w:szCs w:val="18"/>
                <w:lang w:eastAsia="en-US"/>
              </w:rPr>
            </w:pPr>
            <w:r w:rsidRPr="00AB0CC7">
              <w:rPr>
                <w:sz w:val="18"/>
                <w:szCs w:val="18"/>
                <w:lang w:eastAsia="en-US"/>
              </w:rPr>
              <w:t>М.П.</w:t>
            </w:r>
          </w:p>
        </w:tc>
        <w:tc>
          <w:tcPr>
            <w:tcW w:w="763" w:type="dxa"/>
          </w:tcPr>
          <w:p w:rsidR="00506D3C" w:rsidRPr="00AB0CC7" w:rsidRDefault="00506D3C" w:rsidP="009319D2">
            <w:pPr>
              <w:pStyle w:val="10"/>
              <w:spacing w:line="276" w:lineRule="auto"/>
              <w:jc w:val="both"/>
              <w:rPr>
                <w:sz w:val="18"/>
                <w:szCs w:val="18"/>
                <w:lang w:eastAsia="en-US"/>
              </w:rPr>
            </w:pPr>
          </w:p>
        </w:tc>
        <w:tc>
          <w:tcPr>
            <w:tcW w:w="4562" w:type="dxa"/>
            <w:hideMark/>
          </w:tcPr>
          <w:p w:rsidR="00506D3C" w:rsidRPr="00AB0CC7" w:rsidRDefault="00506D3C" w:rsidP="009319D2">
            <w:pPr>
              <w:pStyle w:val="10"/>
              <w:spacing w:line="276" w:lineRule="auto"/>
              <w:jc w:val="both"/>
              <w:rPr>
                <w:sz w:val="18"/>
                <w:szCs w:val="18"/>
                <w:lang w:eastAsia="en-US"/>
              </w:rPr>
            </w:pPr>
            <w:r w:rsidRPr="00AB0CC7">
              <w:rPr>
                <w:sz w:val="18"/>
                <w:szCs w:val="18"/>
                <w:lang w:eastAsia="en-US"/>
              </w:rPr>
              <w:t>М.П.</w:t>
            </w:r>
          </w:p>
        </w:tc>
        <w:tc>
          <w:tcPr>
            <w:tcW w:w="230" w:type="dxa"/>
            <w:gridSpan w:val="2"/>
          </w:tcPr>
          <w:p w:rsidR="00506D3C" w:rsidRPr="00AB0CC7" w:rsidRDefault="00506D3C" w:rsidP="009319D2">
            <w:pPr>
              <w:pStyle w:val="10"/>
              <w:spacing w:line="276" w:lineRule="auto"/>
              <w:jc w:val="both"/>
              <w:rPr>
                <w:sz w:val="18"/>
                <w:szCs w:val="18"/>
                <w:lang w:eastAsia="en-US"/>
              </w:rPr>
            </w:pPr>
          </w:p>
        </w:tc>
      </w:tr>
    </w:tbl>
    <w:p w:rsidR="00506D3C" w:rsidRPr="00AB0CC7" w:rsidRDefault="00506D3C" w:rsidP="00506D3C">
      <w:pPr>
        <w:spacing w:after="0" w:line="240" w:lineRule="auto"/>
        <w:rPr>
          <w:rFonts w:ascii="Times New Roman" w:hAnsi="Times New Roman"/>
          <w:sz w:val="18"/>
          <w:szCs w:val="18"/>
        </w:rPr>
        <w:sectPr w:rsidR="00506D3C" w:rsidRPr="00AB0CC7">
          <w:pgSz w:w="11906" w:h="16838"/>
          <w:pgMar w:top="709" w:right="850" w:bottom="1134" w:left="1701" w:header="708" w:footer="708" w:gutter="0"/>
          <w:cols w:space="720"/>
        </w:sectPr>
      </w:pPr>
    </w:p>
    <w:p w:rsidR="001D38CE" w:rsidRPr="00CE66DB" w:rsidRDefault="001D38CE" w:rsidP="00506D3C">
      <w:pPr>
        <w:spacing w:after="0" w:line="240" w:lineRule="auto"/>
        <w:jc w:val="right"/>
        <w:rPr>
          <w:rFonts w:ascii="Times New Roman" w:eastAsia="Times New Roman" w:hAnsi="Times New Roman" w:cs="Times New Roman"/>
          <w:sz w:val="18"/>
          <w:szCs w:val="18"/>
        </w:rPr>
      </w:pPr>
      <w:r w:rsidRPr="00CE66DB">
        <w:rPr>
          <w:rFonts w:ascii="Times New Roman" w:eastAsia="Times New Roman" w:hAnsi="Times New Roman" w:cs="Times New Roman"/>
          <w:sz w:val="18"/>
          <w:szCs w:val="18"/>
        </w:rPr>
        <w:lastRenderedPageBreak/>
        <w:t xml:space="preserve">Приложение №1 к Договору </w:t>
      </w:r>
    </w:p>
    <w:p w:rsidR="001D38CE" w:rsidRPr="00CE66DB" w:rsidRDefault="001D38CE" w:rsidP="001D38CE">
      <w:pPr>
        <w:spacing w:after="0" w:line="240" w:lineRule="auto"/>
        <w:jc w:val="right"/>
        <w:rPr>
          <w:rFonts w:ascii="Times New Roman" w:eastAsia="Times New Roman" w:hAnsi="Times New Roman" w:cs="Times New Roman"/>
          <w:sz w:val="18"/>
          <w:szCs w:val="18"/>
        </w:rPr>
      </w:pPr>
      <w:r w:rsidRPr="00CE66DB">
        <w:rPr>
          <w:rFonts w:ascii="Times New Roman" w:eastAsia="Times New Roman" w:hAnsi="Times New Roman" w:cs="Times New Roman"/>
          <w:sz w:val="18"/>
          <w:szCs w:val="18"/>
        </w:rPr>
        <w:t>№______ от «_____» _________ 202</w:t>
      </w:r>
      <w:r w:rsidR="00CE66DB" w:rsidRPr="00CE66DB">
        <w:rPr>
          <w:rFonts w:ascii="Times New Roman" w:eastAsia="Times New Roman" w:hAnsi="Times New Roman" w:cs="Times New Roman"/>
          <w:sz w:val="18"/>
          <w:szCs w:val="18"/>
        </w:rPr>
        <w:t>2</w:t>
      </w:r>
      <w:r w:rsidRPr="00CE66DB">
        <w:rPr>
          <w:rFonts w:ascii="Times New Roman" w:eastAsia="Times New Roman" w:hAnsi="Times New Roman" w:cs="Times New Roman"/>
          <w:sz w:val="18"/>
          <w:szCs w:val="18"/>
        </w:rPr>
        <w:t>г.</w:t>
      </w:r>
    </w:p>
    <w:p w:rsidR="001D38CE" w:rsidRPr="00CE66DB" w:rsidRDefault="001D38CE" w:rsidP="001D38CE">
      <w:pPr>
        <w:spacing w:after="0" w:line="240" w:lineRule="auto"/>
        <w:rPr>
          <w:rFonts w:ascii="Times New Roman" w:eastAsia="Times New Roman" w:hAnsi="Times New Roman" w:cs="Times New Roman"/>
          <w:b/>
          <w:i/>
          <w:sz w:val="18"/>
          <w:szCs w:val="18"/>
        </w:rPr>
      </w:pPr>
    </w:p>
    <w:p w:rsidR="001D38CE" w:rsidRPr="00CE66DB" w:rsidRDefault="001D38CE" w:rsidP="003A504E">
      <w:pPr>
        <w:widowControl w:val="0"/>
        <w:spacing w:after="0"/>
        <w:jc w:val="center"/>
        <w:rPr>
          <w:rFonts w:ascii="Times New Roman" w:eastAsia="Calibri" w:hAnsi="Times New Roman" w:cs="Times New Roman"/>
          <w:b/>
          <w:sz w:val="18"/>
          <w:szCs w:val="18"/>
          <w:u w:val="single"/>
        </w:rPr>
      </w:pPr>
      <w:r w:rsidRPr="00CE66DB">
        <w:rPr>
          <w:rFonts w:ascii="Times New Roman" w:eastAsia="Calibri" w:hAnsi="Times New Roman" w:cs="Times New Roman"/>
          <w:b/>
          <w:sz w:val="18"/>
          <w:szCs w:val="18"/>
          <w:u w:val="single"/>
        </w:rPr>
        <w:t xml:space="preserve">Спецификация </w:t>
      </w:r>
    </w:p>
    <w:p w:rsidR="001D38CE" w:rsidRPr="00CE66DB" w:rsidRDefault="001D38CE" w:rsidP="001D38CE">
      <w:pPr>
        <w:keepNext/>
        <w:numPr>
          <w:ilvl w:val="0"/>
          <w:numId w:val="4"/>
        </w:numPr>
        <w:tabs>
          <w:tab w:val="num" w:pos="851"/>
        </w:tabs>
        <w:spacing w:after="0" w:line="240" w:lineRule="auto"/>
        <w:contextualSpacing/>
        <w:jc w:val="both"/>
        <w:rPr>
          <w:rFonts w:ascii="Times New Roman" w:eastAsia="Calibri" w:hAnsi="Times New Roman" w:cs="Times New Roman"/>
          <w:bCs/>
          <w:sz w:val="18"/>
          <w:szCs w:val="18"/>
        </w:rPr>
      </w:pPr>
      <w:r w:rsidRPr="00CE66DB">
        <w:rPr>
          <w:rFonts w:ascii="Times New Roman" w:eastAsia="Calibri" w:hAnsi="Times New Roman" w:cs="Times New Roman"/>
          <w:bCs/>
          <w:sz w:val="18"/>
          <w:szCs w:val="18"/>
        </w:rPr>
        <w:t>Требования к количеству, качеству, техническим характеристикам, гарантии качества:</w:t>
      </w:r>
    </w:p>
    <w:tbl>
      <w:tblPr>
        <w:tblStyle w:val="2"/>
        <w:tblW w:w="10674" w:type="dxa"/>
        <w:tblInd w:w="-1082" w:type="dxa"/>
        <w:tblLayout w:type="fixed"/>
        <w:tblLook w:val="04A0"/>
      </w:tblPr>
      <w:tblGrid>
        <w:gridCol w:w="710"/>
        <w:gridCol w:w="1701"/>
        <w:gridCol w:w="708"/>
        <w:gridCol w:w="2749"/>
        <w:gridCol w:w="992"/>
        <w:gridCol w:w="1418"/>
        <w:gridCol w:w="1121"/>
        <w:gridCol w:w="1275"/>
      </w:tblGrid>
      <w:tr w:rsidR="003A504E" w:rsidRPr="003A504E" w:rsidTr="003A504E">
        <w:trPr>
          <w:trHeight w:val="797"/>
        </w:trPr>
        <w:tc>
          <w:tcPr>
            <w:tcW w:w="710"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jc w:val="center"/>
              <w:rPr>
                <w:rFonts w:ascii="Times New Roman" w:hAnsi="Times New Roman"/>
                <w:b/>
                <w:sz w:val="18"/>
                <w:szCs w:val="18"/>
              </w:rPr>
            </w:pPr>
            <w:r w:rsidRPr="00CE66DB">
              <w:rPr>
                <w:rFonts w:ascii="Times New Roman" w:hAnsi="Times New Roman"/>
                <w:b/>
                <w:sz w:val="18"/>
                <w:szCs w:val="18"/>
              </w:rPr>
              <w:t>№</w:t>
            </w:r>
          </w:p>
          <w:p w:rsidR="001D38CE" w:rsidRPr="00CE66DB" w:rsidRDefault="001D38CE" w:rsidP="0072031B">
            <w:pPr>
              <w:jc w:val="center"/>
              <w:rPr>
                <w:rFonts w:ascii="Times New Roman" w:hAnsi="Times New Roman"/>
                <w:b/>
                <w:sz w:val="18"/>
                <w:szCs w:val="18"/>
              </w:rPr>
            </w:pPr>
            <w:proofErr w:type="spellStart"/>
            <w:proofErr w:type="gramStart"/>
            <w:r w:rsidRPr="00CE66DB">
              <w:rPr>
                <w:rFonts w:ascii="Times New Roman" w:hAnsi="Times New Roman"/>
                <w:b/>
                <w:sz w:val="18"/>
                <w:szCs w:val="18"/>
              </w:rPr>
              <w:t>п</w:t>
            </w:r>
            <w:proofErr w:type="spellEnd"/>
            <w:proofErr w:type="gramEnd"/>
            <w:r w:rsidRPr="00CE66DB">
              <w:rPr>
                <w:rFonts w:ascii="Times New Roman" w:hAnsi="Times New Roman"/>
                <w:b/>
                <w:sz w:val="18"/>
                <w:szCs w:val="18"/>
              </w:rPr>
              <w:t>/</w:t>
            </w:r>
            <w:proofErr w:type="spellStart"/>
            <w:r w:rsidRPr="00CE66DB">
              <w:rPr>
                <w:rFonts w:ascii="Times New Roman" w:hAnsi="Times New Roman"/>
                <w:b/>
                <w:sz w:val="18"/>
                <w:szCs w:val="18"/>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jc w:val="center"/>
              <w:rPr>
                <w:rFonts w:ascii="Times New Roman" w:hAnsi="Times New Roman"/>
                <w:b/>
                <w:color w:val="000000"/>
                <w:sz w:val="18"/>
                <w:szCs w:val="18"/>
              </w:rPr>
            </w:pPr>
            <w:r w:rsidRPr="00CE66DB">
              <w:rPr>
                <w:rFonts w:ascii="Times New Roman" w:hAnsi="Times New Roman"/>
                <w:b/>
                <w:color w:val="000000"/>
                <w:sz w:val="18"/>
                <w:szCs w:val="18"/>
              </w:rPr>
              <w:t>Наименование товара,</w:t>
            </w:r>
          </w:p>
          <w:p w:rsidR="001D38CE" w:rsidRPr="00CE66DB" w:rsidRDefault="001D38CE" w:rsidP="0072031B">
            <w:pPr>
              <w:jc w:val="center"/>
              <w:rPr>
                <w:rFonts w:ascii="Times New Roman" w:hAnsi="Times New Roman"/>
                <w:b/>
                <w:sz w:val="18"/>
                <w:szCs w:val="18"/>
              </w:rPr>
            </w:pPr>
            <w:r w:rsidRPr="00CE66DB">
              <w:rPr>
                <w:rFonts w:ascii="Times New Roman" w:hAnsi="Times New Roman"/>
                <w:b/>
                <w:color w:val="000000"/>
                <w:sz w:val="18"/>
                <w:szCs w:val="18"/>
              </w:rPr>
              <w:t>товарный знак (при наличии), производитель Товара</w:t>
            </w:r>
          </w:p>
        </w:tc>
        <w:tc>
          <w:tcPr>
            <w:tcW w:w="708"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jc w:val="center"/>
              <w:rPr>
                <w:rFonts w:ascii="Times New Roman" w:hAnsi="Times New Roman"/>
                <w:b/>
                <w:sz w:val="18"/>
                <w:szCs w:val="18"/>
              </w:rPr>
            </w:pPr>
            <w:r w:rsidRPr="00CE66DB">
              <w:rPr>
                <w:rFonts w:ascii="Times New Roman" w:hAnsi="Times New Roman"/>
                <w:b/>
                <w:sz w:val="18"/>
                <w:szCs w:val="18"/>
              </w:rPr>
              <w:t>Кол-во, шт.</w:t>
            </w:r>
          </w:p>
        </w:tc>
        <w:tc>
          <w:tcPr>
            <w:tcW w:w="2749"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jc w:val="center"/>
              <w:rPr>
                <w:rFonts w:ascii="Times New Roman" w:hAnsi="Times New Roman"/>
                <w:b/>
                <w:color w:val="000000"/>
                <w:sz w:val="18"/>
                <w:szCs w:val="18"/>
              </w:rPr>
            </w:pPr>
            <w:r w:rsidRPr="00CE66DB">
              <w:rPr>
                <w:rFonts w:ascii="Times New Roman" w:hAnsi="Times New Roman"/>
                <w:b/>
                <w:color w:val="000000"/>
                <w:sz w:val="18"/>
                <w:szCs w:val="18"/>
              </w:rPr>
              <w:t>Функциональные характеристики (потребительские свойства) и качественные характеристики товара</w:t>
            </w:r>
          </w:p>
        </w:tc>
        <w:tc>
          <w:tcPr>
            <w:tcW w:w="992"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jc w:val="center"/>
              <w:rPr>
                <w:rFonts w:ascii="Times New Roman" w:hAnsi="Times New Roman"/>
                <w:b/>
                <w:color w:val="000000"/>
                <w:sz w:val="18"/>
                <w:szCs w:val="18"/>
              </w:rPr>
            </w:pPr>
            <w:r w:rsidRPr="00CE66DB">
              <w:rPr>
                <w:rFonts w:ascii="Times New Roman" w:hAnsi="Times New Roman"/>
                <w:b/>
                <w:color w:val="000000"/>
                <w:sz w:val="18"/>
                <w:szCs w:val="18"/>
              </w:rPr>
              <w:t>Гарантия качества</w:t>
            </w:r>
          </w:p>
        </w:tc>
        <w:tc>
          <w:tcPr>
            <w:tcW w:w="1418"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jc w:val="center"/>
              <w:rPr>
                <w:rFonts w:ascii="Times New Roman" w:hAnsi="Times New Roman"/>
                <w:b/>
                <w:color w:val="000000"/>
                <w:sz w:val="18"/>
                <w:szCs w:val="18"/>
              </w:rPr>
            </w:pPr>
            <w:r w:rsidRPr="00CE66DB">
              <w:rPr>
                <w:rFonts w:ascii="Times New Roman" w:hAnsi="Times New Roman"/>
                <w:b/>
                <w:color w:val="000000"/>
                <w:sz w:val="18"/>
                <w:szCs w:val="18"/>
              </w:rPr>
              <w:t>Страна происхождения товара</w:t>
            </w:r>
          </w:p>
        </w:tc>
        <w:tc>
          <w:tcPr>
            <w:tcW w:w="1121"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jc w:val="center"/>
              <w:rPr>
                <w:rFonts w:ascii="Times New Roman" w:hAnsi="Times New Roman"/>
                <w:b/>
                <w:color w:val="000000"/>
                <w:sz w:val="18"/>
                <w:szCs w:val="18"/>
              </w:rPr>
            </w:pPr>
            <w:r w:rsidRPr="00CE66DB">
              <w:rPr>
                <w:rFonts w:ascii="Times New Roman" w:hAnsi="Times New Roman"/>
                <w:b/>
                <w:color w:val="000000"/>
                <w:sz w:val="18"/>
                <w:szCs w:val="18"/>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1D38CE" w:rsidRPr="003A504E" w:rsidRDefault="001D38CE" w:rsidP="003A504E">
            <w:pPr>
              <w:jc w:val="center"/>
              <w:rPr>
                <w:rFonts w:ascii="Times New Roman" w:hAnsi="Times New Roman"/>
                <w:b/>
                <w:color w:val="000000"/>
                <w:sz w:val="18"/>
                <w:szCs w:val="18"/>
              </w:rPr>
            </w:pPr>
            <w:r w:rsidRPr="003A504E">
              <w:rPr>
                <w:rFonts w:ascii="Times New Roman" w:hAnsi="Times New Roman"/>
                <w:b/>
                <w:color w:val="000000"/>
                <w:sz w:val="18"/>
                <w:szCs w:val="18"/>
              </w:rPr>
              <w:t>Общая стоимость, руб. (в т.ч. НДС 20%)</w:t>
            </w:r>
          </w:p>
        </w:tc>
      </w:tr>
      <w:tr w:rsidR="003A504E" w:rsidRPr="00CE66DB" w:rsidTr="003A504E">
        <w:trPr>
          <w:trHeight w:val="227"/>
        </w:trPr>
        <w:tc>
          <w:tcPr>
            <w:tcW w:w="710"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rFonts w:ascii="Times New Roman" w:hAnsi="Times New Roman"/>
                <w:sz w:val="18"/>
                <w:szCs w:val="18"/>
                <w:lang w:eastAsia="ru-RU"/>
              </w:rPr>
            </w:pPr>
            <w:r w:rsidRPr="00CE66DB">
              <w:rPr>
                <w:rFonts w:ascii="Times New Roman" w:hAnsi="Times New Roman"/>
                <w:sz w:val="18"/>
                <w:szCs w:val="18"/>
                <w:lang w:eastAsia="ru-RU"/>
              </w:rPr>
              <w:t>1.</w:t>
            </w:r>
          </w:p>
        </w:tc>
        <w:tc>
          <w:tcPr>
            <w:tcW w:w="1701"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rPr>
                <w:rFonts w:ascii="Times New Roman" w:hAnsi="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sz w:val="18"/>
                <w:szCs w:val="18"/>
              </w:rPr>
            </w:pPr>
          </w:p>
        </w:tc>
        <w:tc>
          <w:tcPr>
            <w:tcW w:w="2749"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121"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r>
      <w:tr w:rsidR="003A504E" w:rsidRPr="00CE66DB" w:rsidTr="003A504E">
        <w:trPr>
          <w:trHeight w:val="227"/>
        </w:trPr>
        <w:tc>
          <w:tcPr>
            <w:tcW w:w="710"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rFonts w:ascii="Times New Roman" w:hAnsi="Times New Roman"/>
                <w:sz w:val="18"/>
                <w:szCs w:val="18"/>
                <w:lang w:eastAsia="ru-RU"/>
              </w:rPr>
            </w:pPr>
            <w:r w:rsidRPr="00CE66DB">
              <w:rPr>
                <w:rFonts w:ascii="Times New Roman" w:hAnsi="Times New Roman"/>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rPr>
                <w:rFonts w:ascii="Times New Roman" w:hAnsi="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sz w:val="18"/>
                <w:szCs w:val="18"/>
              </w:rPr>
            </w:pPr>
          </w:p>
        </w:tc>
        <w:tc>
          <w:tcPr>
            <w:tcW w:w="2749"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121"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r>
      <w:tr w:rsidR="003A504E" w:rsidRPr="00CE66DB" w:rsidTr="003A504E">
        <w:trPr>
          <w:trHeight w:val="227"/>
        </w:trPr>
        <w:tc>
          <w:tcPr>
            <w:tcW w:w="710"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rFonts w:ascii="Times New Roman" w:hAnsi="Times New Roman"/>
                <w:sz w:val="18"/>
                <w:szCs w:val="18"/>
                <w:lang w:eastAsia="ru-RU"/>
              </w:rPr>
            </w:pPr>
            <w:r w:rsidRPr="00CE66DB">
              <w:rPr>
                <w:rFonts w:ascii="Times New Roman" w:hAnsi="Times New Roman"/>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rPr>
                <w:rFonts w:ascii="Times New Roman" w:hAnsi="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sz w:val="18"/>
                <w:szCs w:val="18"/>
              </w:rPr>
            </w:pPr>
          </w:p>
        </w:tc>
        <w:tc>
          <w:tcPr>
            <w:tcW w:w="2749"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121"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r>
      <w:tr w:rsidR="003A504E" w:rsidRPr="00CE66DB" w:rsidTr="003A504E">
        <w:trPr>
          <w:trHeight w:val="227"/>
        </w:trPr>
        <w:tc>
          <w:tcPr>
            <w:tcW w:w="710"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rFonts w:ascii="Times New Roman" w:hAnsi="Times New Roman"/>
                <w:sz w:val="18"/>
                <w:szCs w:val="18"/>
                <w:lang w:eastAsia="ru-RU"/>
              </w:rPr>
            </w:pPr>
            <w:r w:rsidRPr="00CE66DB">
              <w:rPr>
                <w:rFonts w:ascii="Times New Roman" w:hAnsi="Times New Roman"/>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rPr>
                <w:rFonts w:ascii="Times New Roman" w:hAnsi="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sz w:val="18"/>
                <w:szCs w:val="18"/>
              </w:rPr>
            </w:pPr>
          </w:p>
        </w:tc>
        <w:tc>
          <w:tcPr>
            <w:tcW w:w="2749" w:type="dxa"/>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121"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r>
      <w:tr w:rsidR="001D38CE" w:rsidRPr="00CE66DB" w:rsidTr="003A504E">
        <w:trPr>
          <w:trHeight w:val="227"/>
        </w:trPr>
        <w:tc>
          <w:tcPr>
            <w:tcW w:w="9399" w:type="dxa"/>
            <w:gridSpan w:val="7"/>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jc w:val="right"/>
              <w:rPr>
                <w:rFonts w:ascii="Times New Roman" w:hAnsi="Times New Roman"/>
                <w:sz w:val="18"/>
                <w:szCs w:val="18"/>
              </w:rPr>
            </w:pPr>
            <w:r w:rsidRPr="00CE66DB">
              <w:rPr>
                <w:rFonts w:ascii="Times New Roman" w:hAnsi="Times New Roman"/>
                <w:b/>
                <w:sz w:val="18"/>
                <w:szCs w:val="18"/>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r>
      <w:tr w:rsidR="001D38CE" w:rsidRPr="00CE66DB" w:rsidTr="003A504E">
        <w:trPr>
          <w:trHeight w:val="227"/>
        </w:trPr>
        <w:tc>
          <w:tcPr>
            <w:tcW w:w="9399" w:type="dxa"/>
            <w:gridSpan w:val="7"/>
            <w:tcBorders>
              <w:top w:val="single" w:sz="4" w:space="0" w:color="auto"/>
              <w:left w:val="single" w:sz="4" w:space="0" w:color="auto"/>
              <w:bottom w:val="single" w:sz="4" w:space="0" w:color="auto"/>
              <w:right w:val="single" w:sz="4" w:space="0" w:color="auto"/>
            </w:tcBorders>
            <w:hideMark/>
          </w:tcPr>
          <w:p w:rsidR="001D38CE" w:rsidRPr="00CE66DB" w:rsidRDefault="001D38CE" w:rsidP="0072031B">
            <w:pPr>
              <w:jc w:val="right"/>
              <w:rPr>
                <w:rFonts w:ascii="Times New Roman" w:hAnsi="Times New Roman"/>
                <w:sz w:val="18"/>
                <w:szCs w:val="18"/>
              </w:rPr>
            </w:pPr>
            <w:r w:rsidRPr="00CE66DB">
              <w:rPr>
                <w:rFonts w:ascii="Times New Roman" w:hAnsi="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1D38CE" w:rsidRPr="00CE66DB" w:rsidRDefault="001D38CE" w:rsidP="0072031B">
            <w:pPr>
              <w:jc w:val="center"/>
              <w:rPr>
                <w:rFonts w:ascii="Times New Roman" w:hAnsi="Times New Roman"/>
                <w:sz w:val="18"/>
                <w:szCs w:val="18"/>
              </w:rPr>
            </w:pPr>
          </w:p>
        </w:tc>
      </w:tr>
    </w:tbl>
    <w:p w:rsidR="001D38CE" w:rsidRPr="00CE66DB" w:rsidRDefault="001D38CE" w:rsidP="001D38CE">
      <w:pPr>
        <w:rPr>
          <w:rFonts w:ascii="Times New Roman" w:eastAsia="Times New Roman" w:hAnsi="Times New Roman" w:cs="Times New Roman"/>
          <w:sz w:val="18"/>
          <w:szCs w:val="18"/>
        </w:rPr>
      </w:pPr>
    </w:p>
    <w:tbl>
      <w:tblPr>
        <w:tblW w:w="9870" w:type="dxa"/>
        <w:tblInd w:w="105" w:type="dxa"/>
        <w:tblLayout w:type="fixed"/>
        <w:tblCellMar>
          <w:left w:w="105" w:type="dxa"/>
          <w:right w:w="105" w:type="dxa"/>
        </w:tblCellMar>
        <w:tblLook w:val="04A0"/>
      </w:tblPr>
      <w:tblGrid>
        <w:gridCol w:w="4129"/>
        <w:gridCol w:w="823"/>
        <w:gridCol w:w="4918"/>
      </w:tblGrid>
      <w:tr w:rsidR="001D38CE" w:rsidRPr="00CE66DB" w:rsidTr="001D38CE">
        <w:tc>
          <w:tcPr>
            <w:tcW w:w="4129" w:type="dxa"/>
            <w:hideMark/>
          </w:tcPr>
          <w:p w:rsidR="001D38CE" w:rsidRPr="00CE66DB" w:rsidRDefault="001D38CE" w:rsidP="0072031B">
            <w:pPr>
              <w:spacing w:after="0"/>
              <w:jc w:val="both"/>
              <w:rPr>
                <w:rFonts w:ascii="Times New Roman" w:eastAsia="Times New Roman" w:hAnsi="Times New Roman" w:cs="Times New Roman"/>
                <w:sz w:val="18"/>
                <w:szCs w:val="18"/>
              </w:rPr>
            </w:pPr>
            <w:r w:rsidRPr="00CE66DB">
              <w:rPr>
                <w:rFonts w:ascii="Times New Roman" w:eastAsia="Times New Roman" w:hAnsi="Times New Roman" w:cs="Times New Roman"/>
                <w:b/>
                <w:bCs/>
                <w:sz w:val="18"/>
                <w:szCs w:val="18"/>
              </w:rPr>
              <w:t>Заказчик</w:t>
            </w:r>
            <w:r w:rsidRPr="00CE66DB">
              <w:rPr>
                <w:rFonts w:ascii="Times New Roman" w:eastAsia="Times New Roman" w:hAnsi="Times New Roman" w:cs="Times New Roman"/>
                <w:sz w:val="18"/>
                <w:szCs w:val="18"/>
              </w:rPr>
              <w:t xml:space="preserve"> </w:t>
            </w:r>
          </w:p>
          <w:p w:rsidR="001D38CE" w:rsidRPr="00CE66DB" w:rsidRDefault="001D38CE" w:rsidP="0072031B">
            <w:pPr>
              <w:spacing w:after="0"/>
              <w:rPr>
                <w:rFonts w:ascii="Times New Roman" w:eastAsia="Calibri" w:hAnsi="Times New Roman" w:cs="Times New Roman"/>
                <w:b/>
                <w:sz w:val="18"/>
                <w:szCs w:val="18"/>
              </w:rPr>
            </w:pPr>
            <w:r w:rsidRPr="00CE66DB">
              <w:rPr>
                <w:rFonts w:ascii="Times New Roman" w:eastAsia="Calibri"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1D38CE" w:rsidRPr="00CE66DB" w:rsidRDefault="001D38CE" w:rsidP="0072031B">
            <w:pPr>
              <w:spacing w:after="0"/>
              <w:jc w:val="both"/>
              <w:rPr>
                <w:rFonts w:ascii="Times New Roman" w:eastAsia="Calibri" w:hAnsi="Times New Roman" w:cs="Times New Roman"/>
                <w:sz w:val="18"/>
                <w:szCs w:val="18"/>
              </w:rPr>
            </w:pPr>
            <w:r w:rsidRPr="00CE66DB">
              <w:rPr>
                <w:rFonts w:ascii="Times New Roman" w:eastAsia="Calibri" w:hAnsi="Times New Roman" w:cs="Times New Roman"/>
                <w:sz w:val="18"/>
                <w:szCs w:val="18"/>
              </w:rPr>
              <w:t>Юридический адрес: 150000, г. Ярославль, ул. Максимова, д. 17/27.</w:t>
            </w:r>
          </w:p>
          <w:p w:rsidR="001D38CE" w:rsidRPr="00CE66DB" w:rsidRDefault="001D38CE" w:rsidP="0072031B">
            <w:pPr>
              <w:spacing w:after="0"/>
              <w:jc w:val="both"/>
              <w:rPr>
                <w:rFonts w:ascii="Times New Roman" w:eastAsia="Calibri" w:hAnsi="Times New Roman" w:cs="Times New Roman"/>
                <w:sz w:val="18"/>
                <w:szCs w:val="18"/>
              </w:rPr>
            </w:pPr>
            <w:r w:rsidRPr="00CE66DB">
              <w:rPr>
                <w:rFonts w:ascii="Times New Roman" w:eastAsia="Calibri" w:hAnsi="Times New Roman" w:cs="Times New Roman"/>
                <w:sz w:val="18"/>
                <w:szCs w:val="18"/>
              </w:rPr>
              <w:t>ИНН 7604026974 /КПП 760401001</w:t>
            </w:r>
          </w:p>
          <w:p w:rsidR="001D38CE" w:rsidRPr="00CE66DB" w:rsidRDefault="001D38CE" w:rsidP="0072031B">
            <w:pPr>
              <w:spacing w:after="0"/>
              <w:jc w:val="both"/>
              <w:rPr>
                <w:rFonts w:ascii="Times New Roman" w:eastAsia="Calibri" w:hAnsi="Times New Roman" w:cs="Times New Roman"/>
                <w:sz w:val="18"/>
                <w:szCs w:val="18"/>
              </w:rPr>
            </w:pPr>
            <w:r w:rsidRPr="00CE66DB">
              <w:rPr>
                <w:rFonts w:ascii="Times New Roman" w:eastAsia="Calibri" w:hAnsi="Times New Roman" w:cs="Times New Roman"/>
                <w:sz w:val="18"/>
                <w:szCs w:val="18"/>
              </w:rPr>
              <w:t xml:space="preserve">Департамент финансов ЯО (ГАУ ЯО «Информационное агентство «Верхняя Волга», </w:t>
            </w:r>
            <w:proofErr w:type="gramStart"/>
            <w:r w:rsidRPr="00CE66DB">
              <w:rPr>
                <w:rFonts w:ascii="Times New Roman" w:eastAsia="Calibri" w:hAnsi="Times New Roman" w:cs="Times New Roman"/>
                <w:sz w:val="18"/>
                <w:szCs w:val="18"/>
              </w:rPr>
              <w:t>л</w:t>
            </w:r>
            <w:proofErr w:type="gramEnd"/>
            <w:r w:rsidRPr="00CE66DB">
              <w:rPr>
                <w:rFonts w:ascii="Times New Roman" w:eastAsia="Calibri" w:hAnsi="Times New Roman" w:cs="Times New Roman"/>
                <w:sz w:val="18"/>
                <w:szCs w:val="18"/>
              </w:rPr>
              <w:t>/с 946080016) казначейский счет   03224643780000007101</w:t>
            </w:r>
          </w:p>
          <w:p w:rsidR="001D38CE" w:rsidRPr="00CE66DB" w:rsidRDefault="001D38CE" w:rsidP="0072031B">
            <w:pPr>
              <w:spacing w:after="0"/>
              <w:jc w:val="both"/>
              <w:rPr>
                <w:rFonts w:ascii="Times New Roman" w:eastAsia="Calibri" w:hAnsi="Times New Roman" w:cs="Times New Roman"/>
                <w:sz w:val="18"/>
                <w:szCs w:val="18"/>
              </w:rPr>
            </w:pPr>
            <w:r w:rsidRPr="00CE66DB">
              <w:rPr>
                <w:rFonts w:ascii="Times New Roman" w:eastAsia="Calibri" w:hAnsi="Times New Roman" w:cs="Times New Roman"/>
                <w:sz w:val="18"/>
                <w:szCs w:val="18"/>
              </w:rPr>
              <w:t>БАНК: ОТДЕЛЕНИЕ ЯРОСЛАВЛЬ//УФК по Ярославской области г</w:t>
            </w:r>
            <w:proofErr w:type="gramStart"/>
            <w:r w:rsidRPr="00CE66DB">
              <w:rPr>
                <w:rFonts w:ascii="Times New Roman" w:eastAsia="Calibri" w:hAnsi="Times New Roman" w:cs="Times New Roman"/>
                <w:sz w:val="18"/>
                <w:szCs w:val="18"/>
              </w:rPr>
              <w:t>.Я</w:t>
            </w:r>
            <w:proofErr w:type="gramEnd"/>
            <w:r w:rsidRPr="00CE66DB">
              <w:rPr>
                <w:rFonts w:ascii="Times New Roman" w:eastAsia="Calibri" w:hAnsi="Times New Roman" w:cs="Times New Roman"/>
                <w:sz w:val="18"/>
                <w:szCs w:val="18"/>
              </w:rPr>
              <w:t>рославль, единый казначейский счет 40102810245370000065</w:t>
            </w:r>
          </w:p>
          <w:p w:rsidR="001D38CE" w:rsidRPr="00CE66DB" w:rsidRDefault="001D38CE" w:rsidP="0072031B">
            <w:pPr>
              <w:spacing w:after="0"/>
              <w:jc w:val="both"/>
              <w:rPr>
                <w:rFonts w:ascii="Times New Roman" w:eastAsia="Calibri" w:hAnsi="Times New Roman" w:cs="Times New Roman"/>
                <w:sz w:val="18"/>
                <w:szCs w:val="18"/>
              </w:rPr>
            </w:pPr>
            <w:r w:rsidRPr="00CE66DB">
              <w:rPr>
                <w:rFonts w:ascii="Times New Roman" w:eastAsia="Calibri" w:hAnsi="Times New Roman" w:cs="Times New Roman"/>
                <w:sz w:val="18"/>
                <w:szCs w:val="18"/>
              </w:rPr>
              <w:t xml:space="preserve">БИК  017888102  </w:t>
            </w:r>
          </w:p>
          <w:p w:rsidR="001D38CE" w:rsidRPr="00CE66DB" w:rsidRDefault="001D38CE" w:rsidP="0072031B">
            <w:pPr>
              <w:spacing w:after="0"/>
              <w:jc w:val="both"/>
              <w:rPr>
                <w:rFonts w:ascii="Times New Roman" w:eastAsia="Calibri" w:hAnsi="Times New Roman" w:cs="Times New Roman"/>
                <w:sz w:val="18"/>
                <w:szCs w:val="18"/>
              </w:rPr>
            </w:pPr>
            <w:r w:rsidRPr="00CE66DB">
              <w:rPr>
                <w:rFonts w:ascii="Times New Roman" w:eastAsia="Calibri" w:hAnsi="Times New Roman" w:cs="Times New Roman"/>
                <w:sz w:val="18"/>
                <w:szCs w:val="18"/>
              </w:rPr>
              <w:t xml:space="preserve">ОКТМО    78701000 </w:t>
            </w:r>
          </w:p>
          <w:p w:rsidR="001D38CE" w:rsidRPr="00CE66DB" w:rsidRDefault="001D38CE" w:rsidP="0072031B">
            <w:pPr>
              <w:spacing w:after="0"/>
              <w:jc w:val="both"/>
              <w:rPr>
                <w:rFonts w:ascii="Times New Roman" w:eastAsia="Calibri" w:hAnsi="Times New Roman" w:cs="Times New Roman"/>
                <w:sz w:val="18"/>
                <w:szCs w:val="18"/>
              </w:rPr>
            </w:pPr>
            <w:r w:rsidRPr="00CE66DB">
              <w:rPr>
                <w:rFonts w:ascii="Times New Roman" w:eastAsia="Calibri" w:hAnsi="Times New Roman" w:cs="Times New Roman"/>
                <w:sz w:val="18"/>
                <w:szCs w:val="18"/>
              </w:rPr>
              <w:t>КБК 00000000000000000130</w:t>
            </w:r>
          </w:p>
        </w:tc>
        <w:tc>
          <w:tcPr>
            <w:tcW w:w="823" w:type="dxa"/>
          </w:tcPr>
          <w:p w:rsidR="001D38CE" w:rsidRPr="00CE66DB" w:rsidRDefault="001D38CE" w:rsidP="0072031B">
            <w:pPr>
              <w:spacing w:after="0"/>
              <w:jc w:val="both"/>
              <w:rPr>
                <w:rFonts w:ascii="Times New Roman" w:eastAsia="Times New Roman" w:hAnsi="Times New Roman" w:cs="Times New Roman"/>
                <w:sz w:val="18"/>
                <w:szCs w:val="18"/>
              </w:rPr>
            </w:pPr>
          </w:p>
        </w:tc>
        <w:tc>
          <w:tcPr>
            <w:tcW w:w="4918" w:type="dxa"/>
            <w:hideMark/>
          </w:tcPr>
          <w:p w:rsidR="001D38CE" w:rsidRPr="00CE66DB" w:rsidRDefault="001D38CE" w:rsidP="0072031B">
            <w:pPr>
              <w:spacing w:after="0"/>
              <w:jc w:val="both"/>
              <w:rPr>
                <w:rFonts w:ascii="Times New Roman" w:eastAsia="Times New Roman" w:hAnsi="Times New Roman" w:cs="Times New Roman"/>
                <w:sz w:val="18"/>
                <w:szCs w:val="18"/>
              </w:rPr>
            </w:pPr>
            <w:r w:rsidRPr="00CE66DB">
              <w:rPr>
                <w:rFonts w:ascii="Times New Roman" w:eastAsia="Times New Roman" w:hAnsi="Times New Roman" w:cs="Times New Roman"/>
                <w:b/>
                <w:bCs/>
                <w:sz w:val="18"/>
                <w:szCs w:val="18"/>
              </w:rPr>
              <w:t>Поставщик</w:t>
            </w:r>
            <w:r w:rsidRPr="00CE66DB">
              <w:rPr>
                <w:rFonts w:ascii="Times New Roman" w:eastAsia="Times New Roman" w:hAnsi="Times New Roman" w:cs="Times New Roman"/>
                <w:sz w:val="18"/>
                <w:szCs w:val="18"/>
              </w:rPr>
              <w:t xml:space="preserve"> </w:t>
            </w:r>
          </w:p>
        </w:tc>
      </w:tr>
      <w:tr w:rsidR="001D38CE" w:rsidRPr="00CE66DB" w:rsidTr="001D38CE">
        <w:tc>
          <w:tcPr>
            <w:tcW w:w="4129" w:type="dxa"/>
            <w:tcBorders>
              <w:top w:val="nil"/>
              <w:left w:val="nil"/>
              <w:bottom w:val="single" w:sz="2" w:space="0" w:color="auto"/>
              <w:right w:val="nil"/>
            </w:tcBorders>
          </w:tcPr>
          <w:p w:rsidR="001D38CE" w:rsidRPr="00CE66DB" w:rsidRDefault="001D38CE" w:rsidP="0072031B">
            <w:pPr>
              <w:spacing w:after="0"/>
              <w:jc w:val="both"/>
              <w:rPr>
                <w:rFonts w:ascii="Times New Roman" w:eastAsia="Times New Roman" w:hAnsi="Times New Roman" w:cs="Times New Roman"/>
                <w:sz w:val="18"/>
                <w:szCs w:val="18"/>
              </w:rPr>
            </w:pPr>
          </w:p>
        </w:tc>
        <w:tc>
          <w:tcPr>
            <w:tcW w:w="823" w:type="dxa"/>
          </w:tcPr>
          <w:p w:rsidR="001D38CE" w:rsidRPr="00CE66DB" w:rsidRDefault="001D38CE" w:rsidP="0072031B">
            <w:pPr>
              <w:spacing w:after="0"/>
              <w:jc w:val="both"/>
              <w:rPr>
                <w:rFonts w:ascii="Times New Roman" w:eastAsia="Times New Roman" w:hAnsi="Times New Roman" w:cs="Times New Roman"/>
                <w:sz w:val="18"/>
                <w:szCs w:val="18"/>
              </w:rPr>
            </w:pPr>
          </w:p>
        </w:tc>
        <w:tc>
          <w:tcPr>
            <w:tcW w:w="4918" w:type="dxa"/>
            <w:tcBorders>
              <w:top w:val="nil"/>
              <w:left w:val="nil"/>
              <w:bottom w:val="single" w:sz="2" w:space="0" w:color="auto"/>
              <w:right w:val="nil"/>
            </w:tcBorders>
          </w:tcPr>
          <w:p w:rsidR="001D38CE" w:rsidRPr="00CE66DB" w:rsidRDefault="001D38CE" w:rsidP="0072031B">
            <w:pPr>
              <w:spacing w:after="0"/>
              <w:jc w:val="both"/>
              <w:rPr>
                <w:rFonts w:ascii="Times New Roman" w:eastAsia="Times New Roman" w:hAnsi="Times New Roman" w:cs="Times New Roman"/>
                <w:sz w:val="18"/>
                <w:szCs w:val="18"/>
              </w:rPr>
            </w:pPr>
          </w:p>
        </w:tc>
      </w:tr>
      <w:tr w:rsidR="001D38CE" w:rsidRPr="00CE66DB" w:rsidTr="001D38CE">
        <w:tc>
          <w:tcPr>
            <w:tcW w:w="4129" w:type="dxa"/>
            <w:hideMark/>
          </w:tcPr>
          <w:p w:rsidR="001D38CE" w:rsidRPr="00CE66DB" w:rsidRDefault="001D38CE" w:rsidP="0072031B">
            <w:pPr>
              <w:spacing w:after="0"/>
              <w:jc w:val="both"/>
              <w:rPr>
                <w:rFonts w:ascii="Times New Roman" w:eastAsia="Times New Roman" w:hAnsi="Times New Roman" w:cs="Times New Roman"/>
                <w:sz w:val="18"/>
                <w:szCs w:val="18"/>
              </w:rPr>
            </w:pPr>
            <w:r w:rsidRPr="00CE66DB">
              <w:rPr>
                <w:rFonts w:ascii="Times New Roman" w:eastAsia="Times New Roman" w:hAnsi="Times New Roman" w:cs="Times New Roman"/>
                <w:sz w:val="18"/>
                <w:szCs w:val="18"/>
              </w:rPr>
              <w:t>М.П.</w:t>
            </w:r>
          </w:p>
        </w:tc>
        <w:tc>
          <w:tcPr>
            <w:tcW w:w="823" w:type="dxa"/>
          </w:tcPr>
          <w:p w:rsidR="001D38CE" w:rsidRPr="00CE66DB" w:rsidRDefault="001D38CE" w:rsidP="0072031B">
            <w:pPr>
              <w:spacing w:after="0"/>
              <w:jc w:val="both"/>
              <w:rPr>
                <w:rFonts w:ascii="Times New Roman" w:eastAsia="Times New Roman" w:hAnsi="Times New Roman" w:cs="Times New Roman"/>
                <w:sz w:val="18"/>
                <w:szCs w:val="18"/>
              </w:rPr>
            </w:pPr>
          </w:p>
        </w:tc>
        <w:tc>
          <w:tcPr>
            <w:tcW w:w="4918" w:type="dxa"/>
            <w:hideMark/>
          </w:tcPr>
          <w:p w:rsidR="001D38CE" w:rsidRPr="00CE66DB" w:rsidRDefault="001D38CE" w:rsidP="0072031B">
            <w:pPr>
              <w:spacing w:after="0"/>
              <w:jc w:val="both"/>
              <w:rPr>
                <w:rFonts w:ascii="Times New Roman" w:eastAsia="Times New Roman" w:hAnsi="Times New Roman" w:cs="Times New Roman"/>
                <w:sz w:val="18"/>
                <w:szCs w:val="18"/>
              </w:rPr>
            </w:pPr>
            <w:r w:rsidRPr="00CE66DB">
              <w:rPr>
                <w:rFonts w:ascii="Times New Roman" w:eastAsia="Times New Roman" w:hAnsi="Times New Roman" w:cs="Times New Roman"/>
                <w:sz w:val="18"/>
                <w:szCs w:val="18"/>
              </w:rPr>
              <w:t>М.П.</w:t>
            </w:r>
          </w:p>
        </w:tc>
      </w:tr>
    </w:tbl>
    <w:p w:rsidR="000C081A" w:rsidRPr="00CE66DB" w:rsidRDefault="000C081A" w:rsidP="003A504E">
      <w:pPr>
        <w:spacing w:after="0" w:line="240" w:lineRule="auto"/>
        <w:rPr>
          <w:rFonts w:ascii="Times New Roman" w:hAnsi="Times New Roman" w:cs="Times New Roman"/>
          <w:b/>
          <w:sz w:val="20"/>
          <w:szCs w:val="20"/>
        </w:rPr>
      </w:pPr>
    </w:p>
    <w:sectPr w:rsidR="000C081A" w:rsidRPr="00CE66DB" w:rsidSect="00891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BD27D9"/>
    <w:multiLevelType w:val="hybridMultilevel"/>
    <w:tmpl w:val="70BEA18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F73677"/>
    <w:multiLevelType w:val="hybridMultilevel"/>
    <w:tmpl w:val="5852C3B4"/>
    <w:lvl w:ilvl="0" w:tplc="4008C1AE">
      <w:start w:val="1"/>
      <w:numFmt w:val="decimal"/>
      <w:lvlText w:val="%1."/>
      <w:lvlJc w:val="left"/>
      <w:pPr>
        <w:ind w:left="170" w:hanging="170"/>
      </w:pPr>
      <w:rPr>
        <w:rFonts w:ascii="Times New Roman" w:hAnsi="Times New Roman" w:cs="Times New Roman" w:hint="default"/>
        <w:b/>
        <w:i w:val="0"/>
        <w:sz w:val="28"/>
        <w:szCs w:val="28"/>
      </w:rPr>
    </w:lvl>
    <w:lvl w:ilvl="1" w:tplc="C34A9D0A">
      <w:start w:val="1"/>
      <w:numFmt w:val="lowerLetter"/>
      <w:lvlText w:val="%2."/>
      <w:lvlJc w:val="left"/>
      <w:pPr>
        <w:ind w:left="1440" w:hanging="360"/>
      </w:pPr>
    </w:lvl>
    <w:lvl w:ilvl="2" w:tplc="1A5CAB62" w:tentative="1">
      <w:start w:val="1"/>
      <w:numFmt w:val="lowerRoman"/>
      <w:lvlText w:val="%3."/>
      <w:lvlJc w:val="right"/>
      <w:pPr>
        <w:ind w:left="2160" w:hanging="180"/>
      </w:pPr>
    </w:lvl>
    <w:lvl w:ilvl="3" w:tplc="4E987816" w:tentative="1">
      <w:start w:val="1"/>
      <w:numFmt w:val="decimal"/>
      <w:lvlText w:val="%4."/>
      <w:lvlJc w:val="left"/>
      <w:pPr>
        <w:ind w:left="2880" w:hanging="360"/>
      </w:pPr>
    </w:lvl>
    <w:lvl w:ilvl="4" w:tplc="75EC628E" w:tentative="1">
      <w:start w:val="1"/>
      <w:numFmt w:val="lowerLetter"/>
      <w:lvlText w:val="%5."/>
      <w:lvlJc w:val="left"/>
      <w:pPr>
        <w:ind w:left="3600" w:hanging="360"/>
      </w:pPr>
    </w:lvl>
    <w:lvl w:ilvl="5" w:tplc="6F2EC958" w:tentative="1">
      <w:start w:val="1"/>
      <w:numFmt w:val="lowerRoman"/>
      <w:lvlText w:val="%6."/>
      <w:lvlJc w:val="right"/>
      <w:pPr>
        <w:ind w:left="4320" w:hanging="180"/>
      </w:pPr>
    </w:lvl>
    <w:lvl w:ilvl="6" w:tplc="DEB0C258" w:tentative="1">
      <w:start w:val="1"/>
      <w:numFmt w:val="decimal"/>
      <w:lvlText w:val="%7."/>
      <w:lvlJc w:val="left"/>
      <w:pPr>
        <w:ind w:left="5040" w:hanging="360"/>
      </w:pPr>
    </w:lvl>
    <w:lvl w:ilvl="7" w:tplc="63648EF6" w:tentative="1">
      <w:start w:val="1"/>
      <w:numFmt w:val="lowerLetter"/>
      <w:lvlText w:val="%8."/>
      <w:lvlJc w:val="left"/>
      <w:pPr>
        <w:ind w:left="5760" w:hanging="360"/>
      </w:pPr>
    </w:lvl>
    <w:lvl w:ilvl="8" w:tplc="E8A4872C" w:tentative="1">
      <w:start w:val="1"/>
      <w:numFmt w:val="lowerRoman"/>
      <w:lvlText w:val="%9."/>
      <w:lvlJc w:val="right"/>
      <w:pPr>
        <w:ind w:left="6480" w:hanging="180"/>
      </w:pPr>
    </w:lvl>
  </w:abstractNum>
  <w:abstractNum w:abstractNumId="3">
    <w:nsid w:val="6B43425C"/>
    <w:multiLevelType w:val="hybridMultilevel"/>
    <w:tmpl w:val="4A10D89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200"/>
  <w:displayHorizontalDrawingGridEvery w:val="2"/>
  <w:characterSpacingControl w:val="doNotCompress"/>
  <w:compat>
    <w:useFELayout/>
  </w:compat>
  <w:rsids>
    <w:rsidRoot w:val="00466AB1"/>
    <w:rsid w:val="000024EF"/>
    <w:rsid w:val="000C081A"/>
    <w:rsid w:val="000D29DC"/>
    <w:rsid w:val="000D6236"/>
    <w:rsid w:val="00103511"/>
    <w:rsid w:val="00111FD3"/>
    <w:rsid w:val="00117195"/>
    <w:rsid w:val="00182EC9"/>
    <w:rsid w:val="001D34F1"/>
    <w:rsid w:val="001D38CE"/>
    <w:rsid w:val="001F3710"/>
    <w:rsid w:val="002044E8"/>
    <w:rsid w:val="00211086"/>
    <w:rsid w:val="002634D3"/>
    <w:rsid w:val="00293B50"/>
    <w:rsid w:val="002A14DE"/>
    <w:rsid w:val="002D5180"/>
    <w:rsid w:val="002E3D82"/>
    <w:rsid w:val="003042FA"/>
    <w:rsid w:val="00307E31"/>
    <w:rsid w:val="003135E6"/>
    <w:rsid w:val="00345E33"/>
    <w:rsid w:val="00372CD1"/>
    <w:rsid w:val="003A451D"/>
    <w:rsid w:val="003A504E"/>
    <w:rsid w:val="003E472D"/>
    <w:rsid w:val="003E489D"/>
    <w:rsid w:val="00407891"/>
    <w:rsid w:val="0042201A"/>
    <w:rsid w:val="00422CF0"/>
    <w:rsid w:val="004262CE"/>
    <w:rsid w:val="00427FE5"/>
    <w:rsid w:val="004405F3"/>
    <w:rsid w:val="00455821"/>
    <w:rsid w:val="00466AB1"/>
    <w:rsid w:val="004937D4"/>
    <w:rsid w:val="004D09BC"/>
    <w:rsid w:val="004E76E2"/>
    <w:rsid w:val="004F3CA9"/>
    <w:rsid w:val="00502841"/>
    <w:rsid w:val="00506D3C"/>
    <w:rsid w:val="0052334C"/>
    <w:rsid w:val="005479C0"/>
    <w:rsid w:val="005765C0"/>
    <w:rsid w:val="005A7553"/>
    <w:rsid w:val="006144E0"/>
    <w:rsid w:val="00634D0C"/>
    <w:rsid w:val="0064326E"/>
    <w:rsid w:val="006540E7"/>
    <w:rsid w:val="00656948"/>
    <w:rsid w:val="00661B27"/>
    <w:rsid w:val="00663659"/>
    <w:rsid w:val="006670E8"/>
    <w:rsid w:val="006810CA"/>
    <w:rsid w:val="00685A19"/>
    <w:rsid w:val="006A5CE6"/>
    <w:rsid w:val="007032F4"/>
    <w:rsid w:val="00705643"/>
    <w:rsid w:val="0072031B"/>
    <w:rsid w:val="00734BA5"/>
    <w:rsid w:val="007419A1"/>
    <w:rsid w:val="007477DC"/>
    <w:rsid w:val="007534EF"/>
    <w:rsid w:val="0078592E"/>
    <w:rsid w:val="007B20EE"/>
    <w:rsid w:val="007C6D9B"/>
    <w:rsid w:val="007D264F"/>
    <w:rsid w:val="007F718E"/>
    <w:rsid w:val="00811603"/>
    <w:rsid w:val="008159BE"/>
    <w:rsid w:val="00836695"/>
    <w:rsid w:val="00876CC4"/>
    <w:rsid w:val="00876CFF"/>
    <w:rsid w:val="008771D8"/>
    <w:rsid w:val="00891C7D"/>
    <w:rsid w:val="008B4BE7"/>
    <w:rsid w:val="008C354A"/>
    <w:rsid w:val="008F3519"/>
    <w:rsid w:val="00950735"/>
    <w:rsid w:val="009E7FD8"/>
    <w:rsid w:val="009F261B"/>
    <w:rsid w:val="00A1052F"/>
    <w:rsid w:val="00A20576"/>
    <w:rsid w:val="00A3056F"/>
    <w:rsid w:val="00AB7A11"/>
    <w:rsid w:val="00B04ADC"/>
    <w:rsid w:val="00B059CA"/>
    <w:rsid w:val="00B72231"/>
    <w:rsid w:val="00BA5FE4"/>
    <w:rsid w:val="00BD52AA"/>
    <w:rsid w:val="00BE0861"/>
    <w:rsid w:val="00BE6CF4"/>
    <w:rsid w:val="00BF416E"/>
    <w:rsid w:val="00C1202B"/>
    <w:rsid w:val="00C52850"/>
    <w:rsid w:val="00CA4034"/>
    <w:rsid w:val="00CB32A1"/>
    <w:rsid w:val="00CB4E6B"/>
    <w:rsid w:val="00CE66DB"/>
    <w:rsid w:val="00CF3732"/>
    <w:rsid w:val="00D10FBF"/>
    <w:rsid w:val="00DA38F1"/>
    <w:rsid w:val="00DA6004"/>
    <w:rsid w:val="00DB1126"/>
    <w:rsid w:val="00DD5204"/>
    <w:rsid w:val="00DE298D"/>
    <w:rsid w:val="00E12D39"/>
    <w:rsid w:val="00E23C67"/>
    <w:rsid w:val="00E547E6"/>
    <w:rsid w:val="00E601B0"/>
    <w:rsid w:val="00E66DD2"/>
    <w:rsid w:val="00EF4FBF"/>
    <w:rsid w:val="00F10507"/>
    <w:rsid w:val="00F24E03"/>
    <w:rsid w:val="00F3714F"/>
    <w:rsid w:val="00F472D3"/>
    <w:rsid w:val="00F53E09"/>
    <w:rsid w:val="00F862C6"/>
    <w:rsid w:val="00FB2EFC"/>
    <w:rsid w:val="00FD7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66AB1"/>
  </w:style>
  <w:style w:type="paragraph" w:styleId="a3">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
    <w:link w:val="a4"/>
    <w:uiPriority w:val="34"/>
    <w:qFormat/>
    <w:rsid w:val="00427FE5"/>
    <w:pPr>
      <w:autoSpaceDE w:val="0"/>
      <w:autoSpaceDN w:val="0"/>
      <w:spacing w:after="0" w:line="240" w:lineRule="auto"/>
      <w:ind w:left="708"/>
    </w:pPr>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293B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3B50"/>
    <w:rPr>
      <w:rFonts w:ascii="Tahoma" w:hAnsi="Tahoma" w:cs="Tahoma"/>
      <w:sz w:val="16"/>
      <w:szCs w:val="16"/>
    </w:rPr>
  </w:style>
  <w:style w:type="character" w:styleId="a7">
    <w:name w:val="Hyperlink"/>
    <w:unhideWhenUsed/>
    <w:rsid w:val="00836695"/>
    <w:rPr>
      <w:color w:val="0000FF"/>
      <w:u w:val="single"/>
    </w:rPr>
  </w:style>
  <w:style w:type="character" w:customStyle="1" w:styleId="a8">
    <w:name w:val="Без интервала Знак"/>
    <w:basedOn w:val="a0"/>
    <w:link w:val="a9"/>
    <w:uiPriority w:val="1"/>
    <w:locked/>
    <w:rsid w:val="00836695"/>
    <w:rPr>
      <w:rFonts w:ascii="Calibri" w:eastAsia="Calibri" w:hAnsi="Calibri" w:cs="Times New Roman"/>
    </w:rPr>
  </w:style>
  <w:style w:type="paragraph" w:styleId="a9">
    <w:name w:val="No Spacing"/>
    <w:link w:val="a8"/>
    <w:uiPriority w:val="1"/>
    <w:qFormat/>
    <w:rsid w:val="00836695"/>
    <w:pPr>
      <w:spacing w:after="0" w:line="240" w:lineRule="auto"/>
    </w:pPr>
    <w:rPr>
      <w:rFonts w:ascii="Calibri" w:eastAsia="Calibri" w:hAnsi="Calibri" w:cs="Times New Roman"/>
    </w:rPr>
  </w:style>
  <w:style w:type="paragraph" w:styleId="aa">
    <w:name w:val="Normal (Web)"/>
    <w:aliases w:val="Обычный (Web),Обычный (веб) Знак Знак,Обычный (Web) Знак Знак Знак"/>
    <w:basedOn w:val="a"/>
    <w:link w:val="ab"/>
    <w:uiPriority w:val="99"/>
    <w:unhideWhenUsed/>
    <w:qFormat/>
    <w:rsid w:val="00836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Обычный (веб) Знак Знак Знак,Обычный (Web) Знак Знак Знак Знак"/>
    <w:link w:val="aa"/>
    <w:rsid w:val="00836695"/>
    <w:rPr>
      <w:rFonts w:ascii="Times New Roman" w:eastAsia="Times New Roman" w:hAnsi="Times New Roman" w:cs="Times New Roman"/>
      <w:sz w:val="24"/>
      <w:szCs w:val="24"/>
    </w:rPr>
  </w:style>
  <w:style w:type="table" w:styleId="ac">
    <w:name w:val="Table Grid"/>
    <w:basedOn w:val="a1"/>
    <w:uiPriority w:val="59"/>
    <w:rsid w:val="008366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1"/>
    <w:rsid w:val="00836695"/>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uiPriority w:val="99"/>
    <w:semiHidden/>
    <w:rsid w:val="00836695"/>
  </w:style>
  <w:style w:type="character" w:customStyle="1" w:styleId="1">
    <w:name w:val="Основной текст Знак1"/>
    <w:basedOn w:val="a0"/>
    <w:link w:val="ad"/>
    <w:rsid w:val="00836695"/>
    <w:rPr>
      <w:rFonts w:ascii="Times New Roman" w:eastAsia="Times New Roman" w:hAnsi="Times New Roman" w:cs="Times New Roman"/>
      <w:sz w:val="20"/>
      <w:szCs w:val="20"/>
    </w:rPr>
  </w:style>
  <w:style w:type="character" w:customStyle="1" w:styleId="af">
    <w:name w:val="Основной текст + Полужирный"/>
    <w:aliases w:val="Курсив"/>
    <w:uiPriority w:val="99"/>
    <w:rsid w:val="00836695"/>
    <w:rPr>
      <w:b/>
      <w:bCs/>
      <w:i/>
      <w:iCs/>
    </w:rPr>
  </w:style>
  <w:style w:type="paragraph" w:customStyle="1" w:styleId="ConsNonformat">
    <w:name w:val="ConsNonformat"/>
    <w:rsid w:val="006540E7"/>
    <w:pPr>
      <w:widowControl w:val="0"/>
      <w:suppressAutoHyphens/>
      <w:autoSpaceDE w:val="0"/>
      <w:spacing w:after="0" w:line="240" w:lineRule="auto"/>
      <w:ind w:right="19772"/>
    </w:pPr>
    <w:rPr>
      <w:rFonts w:ascii="Courier New" w:eastAsia="Arial" w:hAnsi="Courier New" w:cs="Times New Roman"/>
      <w:sz w:val="20"/>
      <w:szCs w:val="20"/>
      <w:lang w:eastAsia="ar-SA"/>
    </w:rPr>
  </w:style>
  <w:style w:type="character" w:customStyle="1" w:styleId="ConsPlusNormal">
    <w:name w:val="ConsPlusNormal Знак"/>
    <w:basedOn w:val="a0"/>
    <w:link w:val="ConsPlusNormal0"/>
    <w:locked/>
    <w:rsid w:val="001D38CE"/>
    <w:rPr>
      <w:rFonts w:ascii="Arial" w:eastAsia="Times New Roman" w:hAnsi="Arial" w:cs="Arial"/>
      <w:sz w:val="20"/>
      <w:szCs w:val="20"/>
    </w:rPr>
  </w:style>
  <w:style w:type="paragraph" w:customStyle="1" w:styleId="ConsPlusNormal0">
    <w:name w:val="ConsPlusNormal"/>
    <w:link w:val="ConsPlusNormal"/>
    <w:qFormat/>
    <w:rsid w:val="001D38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3"/>
    <w:uiPriority w:val="34"/>
    <w:qFormat/>
    <w:locked/>
    <w:rsid w:val="001D38CE"/>
    <w:rPr>
      <w:rFonts w:ascii="Times New Roman" w:eastAsia="Times New Roman" w:hAnsi="Times New Roman" w:cs="Times New Roman"/>
      <w:sz w:val="28"/>
      <w:szCs w:val="20"/>
    </w:rPr>
  </w:style>
  <w:style w:type="paragraph" w:customStyle="1" w:styleId="Standard">
    <w:name w:val="Standard"/>
    <w:rsid w:val="001D38CE"/>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table" w:customStyle="1" w:styleId="2">
    <w:name w:val="Сетка таблицы2"/>
    <w:basedOn w:val="a1"/>
    <w:uiPriority w:val="59"/>
    <w:rsid w:val="001D38C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qFormat/>
    <w:rsid w:val="00CF373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6925</Words>
  <Characters>39474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BolotovaNV</cp:lastModifiedBy>
  <cp:revision>7</cp:revision>
  <cp:lastPrinted>2022-04-13T10:53:00Z</cp:lastPrinted>
  <dcterms:created xsi:type="dcterms:W3CDTF">2022-06-02T13:18:00Z</dcterms:created>
  <dcterms:modified xsi:type="dcterms:W3CDTF">2022-06-03T05:59:00Z</dcterms:modified>
</cp:coreProperties>
</file>