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AC1519" w:rsidRPr="00AC1519">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AC1519" w:rsidP="003701A1">
      <w:pPr>
        <w:pStyle w:val="a9"/>
        <w:jc w:val="center"/>
        <w:rPr>
          <w:rFonts w:ascii="Times New Roman" w:hAnsi="Times New Roman"/>
          <w:b/>
          <w:sz w:val="28"/>
          <w:szCs w:val="28"/>
        </w:rPr>
      </w:pPr>
      <w:r w:rsidRPr="00AC1519">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E11EA7">
        <w:rPr>
          <w:rFonts w:ascii="Times New Roman" w:hAnsi="Times New Roman"/>
          <w:sz w:val="24"/>
          <w:szCs w:val="24"/>
        </w:rPr>
        <w:t>0</w:t>
      </w:r>
      <w:r w:rsidR="00A23BD3">
        <w:rPr>
          <w:rFonts w:ascii="Times New Roman" w:hAnsi="Times New Roman"/>
          <w:sz w:val="24"/>
          <w:szCs w:val="24"/>
        </w:rPr>
        <w:t>5</w:t>
      </w:r>
      <w:r>
        <w:rPr>
          <w:rFonts w:ascii="Times New Roman" w:hAnsi="Times New Roman"/>
          <w:sz w:val="24"/>
          <w:szCs w:val="24"/>
        </w:rPr>
        <w:t xml:space="preserve">» </w:t>
      </w:r>
      <w:r w:rsidR="002D4F0F">
        <w:rPr>
          <w:rFonts w:ascii="Times New Roman" w:hAnsi="Times New Roman"/>
          <w:sz w:val="24"/>
          <w:szCs w:val="24"/>
        </w:rPr>
        <w:t>ию</w:t>
      </w:r>
      <w:r w:rsidR="00E11EA7">
        <w:rPr>
          <w:rFonts w:ascii="Times New Roman" w:hAnsi="Times New Roman"/>
          <w:sz w:val="24"/>
          <w:szCs w:val="24"/>
        </w:rPr>
        <w:t>л</w:t>
      </w:r>
      <w:r w:rsidR="002D4F0F">
        <w:rPr>
          <w:rFonts w:ascii="Times New Roman" w:hAnsi="Times New Roman"/>
          <w:sz w:val="24"/>
          <w:szCs w:val="24"/>
        </w:rPr>
        <w:t>я</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Запрос в целях формирования</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 xml:space="preserve">представления о рыночных ценах </w:t>
      </w:r>
    </w:p>
    <w:p w:rsidR="00A23BD3" w:rsidRDefault="00E11EA7" w:rsidP="00453344">
      <w:pPr>
        <w:spacing w:after="0"/>
        <w:jc w:val="both"/>
        <w:rPr>
          <w:rFonts w:ascii="Times New Roman" w:hAnsi="Times New Roman"/>
          <w:sz w:val="20"/>
          <w:szCs w:val="20"/>
        </w:rPr>
      </w:pPr>
      <w:r w:rsidRPr="00322F24">
        <w:rPr>
          <w:rFonts w:ascii="Times New Roman" w:hAnsi="Times New Roman"/>
        </w:rPr>
        <w:t xml:space="preserve">услуг </w:t>
      </w:r>
      <w:r w:rsidR="00A23BD3">
        <w:rPr>
          <w:rFonts w:ascii="Times New Roman" w:hAnsi="Times New Roman"/>
          <w:sz w:val="20"/>
          <w:szCs w:val="20"/>
        </w:rPr>
        <w:t xml:space="preserve">по изготовлению и размещению информационных материалов наружной социальной рекламы </w:t>
      </w:r>
    </w:p>
    <w:p w:rsidR="00A23BD3" w:rsidRDefault="00A23BD3" w:rsidP="00453344">
      <w:pPr>
        <w:spacing w:after="0"/>
        <w:jc w:val="both"/>
        <w:rPr>
          <w:rFonts w:ascii="Times New Roman" w:hAnsi="Times New Roman"/>
        </w:rPr>
      </w:pPr>
      <w:r>
        <w:rPr>
          <w:rFonts w:ascii="Times New Roman" w:hAnsi="Times New Roman"/>
          <w:sz w:val="20"/>
          <w:szCs w:val="20"/>
        </w:rPr>
        <w:t>о прохождении военной службы по контракту на нестационарных рекламных конструкциях</w:t>
      </w:r>
    </w:p>
    <w:p w:rsidR="003701A1" w:rsidRPr="00453344" w:rsidRDefault="003701A1" w:rsidP="003701A1">
      <w:pPr>
        <w:spacing w:after="0"/>
        <w:jc w:val="both"/>
        <w:rPr>
          <w:rFonts w:ascii="Times New Roman" w:hAnsi="Times New Roman"/>
        </w:rPr>
      </w:pPr>
    </w:p>
    <w:p w:rsidR="00802E3C" w:rsidRPr="00453344" w:rsidRDefault="00802E3C" w:rsidP="00A23BD3">
      <w:pPr>
        <w:spacing w:after="0"/>
        <w:ind w:firstLine="708"/>
        <w:jc w:val="both"/>
        <w:rPr>
          <w:rFonts w:ascii="Times New Roman" w:hAnsi="Times New Roman"/>
        </w:rPr>
      </w:pPr>
      <w:r w:rsidRPr="00453344">
        <w:rPr>
          <w:rFonts w:ascii="Times New Roman" w:hAnsi="Times New Roman"/>
        </w:rPr>
        <w:t xml:space="preserve">В настоящее время ГАУ ЯО «Информационное агентство «Верхняя Волга» в целях формирования стоимости </w:t>
      </w:r>
      <w:r w:rsidR="00322F24" w:rsidRPr="00322F24">
        <w:rPr>
          <w:rFonts w:ascii="Times New Roman" w:hAnsi="Times New Roman"/>
        </w:rPr>
        <w:t xml:space="preserve">услуг </w:t>
      </w:r>
      <w:r w:rsidR="00A23BD3">
        <w:rPr>
          <w:rFonts w:ascii="Times New Roman" w:hAnsi="Times New Roman"/>
          <w:sz w:val="20"/>
          <w:szCs w:val="20"/>
        </w:rPr>
        <w:t>по изготовлению и размещению информационных материалов наружной социальной рекламы о прохождении военной службы по контракту на нестационарных рекламных конструкциях</w:t>
      </w:r>
      <w:r w:rsidR="00A23BD3">
        <w:rPr>
          <w:rFonts w:ascii="Times New Roman" w:hAnsi="Times New Roman"/>
        </w:rPr>
        <w:t xml:space="preserve"> </w:t>
      </w:r>
      <w:r w:rsidRPr="00453344">
        <w:rPr>
          <w:rFonts w:ascii="Times New Roman" w:hAnsi="Times New Roman"/>
        </w:rPr>
        <w:t>осуществляет анализ предложений поставщиков.</w:t>
      </w:r>
    </w:p>
    <w:p w:rsidR="00802E3C" w:rsidRPr="00453344" w:rsidRDefault="00802E3C" w:rsidP="00A23BD3">
      <w:pPr>
        <w:spacing w:after="0"/>
        <w:ind w:firstLine="708"/>
        <w:jc w:val="both"/>
        <w:rPr>
          <w:rFonts w:ascii="Times New Roman" w:hAnsi="Times New Roman"/>
        </w:rPr>
      </w:pPr>
      <w:r w:rsidRPr="00453344">
        <w:rPr>
          <w:rFonts w:ascii="Times New Roman" w:hAnsi="Times New Roman"/>
        </w:rPr>
        <w:t>В срок до «</w:t>
      </w:r>
      <w:r w:rsidR="00E11EA7">
        <w:rPr>
          <w:rFonts w:ascii="Times New Roman" w:hAnsi="Times New Roman"/>
        </w:rPr>
        <w:t>0</w:t>
      </w:r>
      <w:r w:rsidR="00A23BD3">
        <w:rPr>
          <w:rFonts w:ascii="Times New Roman" w:hAnsi="Times New Roman"/>
        </w:rPr>
        <w:t>7</w:t>
      </w:r>
      <w:r w:rsidRPr="00453344">
        <w:rPr>
          <w:rFonts w:ascii="Times New Roman" w:hAnsi="Times New Roman"/>
        </w:rPr>
        <w:t xml:space="preserve">» </w:t>
      </w:r>
      <w:r w:rsidR="002D4F0F">
        <w:rPr>
          <w:rFonts w:ascii="Times New Roman" w:hAnsi="Times New Roman"/>
        </w:rPr>
        <w:t>ию</w:t>
      </w:r>
      <w:r w:rsidR="00E11EA7">
        <w:rPr>
          <w:rFonts w:ascii="Times New Roman" w:hAnsi="Times New Roman"/>
        </w:rPr>
        <w:t>л</w:t>
      </w:r>
      <w:r w:rsidR="002D4F0F">
        <w:rPr>
          <w:rFonts w:ascii="Times New Roman" w:hAnsi="Times New Roman"/>
        </w:rPr>
        <w:t>я</w:t>
      </w:r>
      <w:r w:rsidR="00FC2332" w:rsidRPr="00453344">
        <w:rPr>
          <w:rFonts w:ascii="Times New Roman" w:hAnsi="Times New Roman"/>
        </w:rPr>
        <w:t xml:space="preserve"> </w:t>
      </w:r>
      <w:r w:rsidRPr="00453344">
        <w:rPr>
          <w:rFonts w:ascii="Times New Roman" w:hAnsi="Times New Roman"/>
        </w:rPr>
        <w:t>202</w:t>
      </w:r>
      <w:r w:rsidR="00AB2A00" w:rsidRPr="00453344">
        <w:rPr>
          <w:rFonts w:ascii="Times New Roman" w:hAnsi="Times New Roman"/>
        </w:rPr>
        <w:t>3</w:t>
      </w:r>
      <w:r w:rsidRPr="00453344">
        <w:rPr>
          <w:rFonts w:ascii="Times New Roman" w:hAnsi="Times New Roman"/>
        </w:rPr>
        <w:t xml:space="preserve"> г. просим представить предложения по цене договора на </w:t>
      </w:r>
      <w:r w:rsidR="00322F24">
        <w:rPr>
          <w:rFonts w:ascii="Times New Roman" w:hAnsi="Times New Roman"/>
        </w:rPr>
        <w:t>оказание у</w:t>
      </w:r>
      <w:r w:rsidR="00322F24" w:rsidRPr="00322F24">
        <w:rPr>
          <w:rFonts w:ascii="Times New Roman" w:hAnsi="Times New Roman"/>
        </w:rPr>
        <w:t>слуг</w:t>
      </w:r>
      <w:r w:rsidR="00A23BD3">
        <w:rPr>
          <w:rFonts w:ascii="Times New Roman" w:hAnsi="Times New Roman"/>
        </w:rPr>
        <w:t xml:space="preserve"> </w:t>
      </w:r>
      <w:r w:rsidR="00A23BD3">
        <w:rPr>
          <w:rFonts w:ascii="Times New Roman" w:hAnsi="Times New Roman"/>
          <w:sz w:val="20"/>
          <w:szCs w:val="20"/>
        </w:rPr>
        <w:t>по изготовлению и размещению информационных материалов наружной социальной рекламы о прохождении военной службы по контракту на нестационарных рекламных конструкциях</w:t>
      </w:r>
      <w:r w:rsidR="00453344" w:rsidRPr="00453344">
        <w:rPr>
          <w:rFonts w:ascii="Times New Roman" w:hAnsi="Times New Roman"/>
        </w:rPr>
        <w:t xml:space="preserve">, </w:t>
      </w:r>
      <w:r w:rsidRPr="00453344">
        <w:rPr>
          <w:rFonts w:ascii="Times New Roman" w:hAnsi="Times New Roman"/>
        </w:rPr>
        <w:t>проект которого изложен в приложении № 2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453344">
          <w:rPr>
            <w:rFonts w:ascii="Times New Roman" w:hAnsi="Times New Roman"/>
          </w:rPr>
          <w:t>zakazchik@vvolga-yar.ru</w:t>
        </w:r>
      </w:hyperlink>
      <w:r w:rsidRPr="00453344">
        <w:rPr>
          <w:rFonts w:ascii="Times New Roman" w:hAnsi="Times New Roman"/>
        </w:rPr>
        <w:t xml:space="preserve"> (документ должен быть подписан уполномоченным лицом, скреплен печатью организации).</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453344" w:rsidRDefault="00802E3C" w:rsidP="00802E3C">
      <w:pPr>
        <w:spacing w:after="0" w:line="240" w:lineRule="auto"/>
        <w:ind w:firstLine="709"/>
        <w:jc w:val="both"/>
        <w:rPr>
          <w:rFonts w:ascii="Times New Roman" w:hAnsi="Times New Roman"/>
        </w:rPr>
      </w:pPr>
      <w:r w:rsidRPr="00453344">
        <w:rPr>
          <w:rFonts w:ascii="Times New Roman" w:hAnsi="Times New Roman"/>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Форма предоставления предложения п</w:t>
      </w:r>
      <w:bookmarkStart w:id="0" w:name="_GoBack"/>
      <w:bookmarkEnd w:id="0"/>
      <w:r w:rsidRPr="00453344">
        <w:rPr>
          <w:rFonts w:ascii="Times New Roman" w:hAnsi="Times New Roman"/>
        </w:rPr>
        <w:t>о цене договора – в приложении №1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Проект договора – в приложении № 2 к настоящему запросу.</w:t>
      </w:r>
    </w:p>
    <w:p w:rsidR="00802E3C" w:rsidRPr="00453344" w:rsidRDefault="00802E3C" w:rsidP="00802E3C">
      <w:pPr>
        <w:spacing w:after="0"/>
        <w:jc w:val="both"/>
        <w:rPr>
          <w:rFonts w:ascii="Times New Roman" w:hAnsi="Times New Roman"/>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E17898">
      <w:pPr>
        <w:tabs>
          <w:tab w:val="left" w:pos="3969"/>
        </w:tabs>
        <w:spacing w:after="0"/>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B34EB" w:rsidRDefault="003701A1" w:rsidP="009B34EB">
      <w:pPr>
        <w:pStyle w:val="a6"/>
        <w:outlineLvl w:val="0"/>
        <w:rPr>
          <w:color w:val="000000"/>
          <w:sz w:val="24"/>
        </w:rPr>
      </w:pPr>
      <w:r w:rsidRPr="009229DA">
        <w:rPr>
          <w:color w:val="000000"/>
          <w:sz w:val="24"/>
        </w:rPr>
        <w:t>ПРЕДЛОЖЕНИЕ О ЦЕНЕ ДОГОВОРА</w:t>
      </w: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A23BD3" w:rsidRDefault="003701A1" w:rsidP="001B62C6">
      <w:pPr>
        <w:rPr>
          <w:rFonts w:ascii="Times New Roman" w:hAnsi="Times New Roman"/>
          <w:bCs/>
          <w:sz w:val="20"/>
          <w:szCs w:val="20"/>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A23BD3" w:rsidRDefault="00802E3C" w:rsidP="00A23BD3">
      <w:pPr>
        <w:widowControl w:val="0"/>
        <w:spacing w:after="0"/>
        <w:ind w:firstLine="708"/>
        <w:jc w:val="both"/>
        <w:rPr>
          <w:rFonts w:ascii="Times New Roman" w:hAnsi="Times New Roman"/>
          <w:bCs/>
          <w:sz w:val="20"/>
          <w:szCs w:val="20"/>
        </w:rPr>
      </w:pPr>
      <w:r w:rsidRPr="00FF3092">
        <w:rPr>
          <w:rFonts w:ascii="Times New Roman" w:hAnsi="Times New Roman"/>
          <w:bCs/>
          <w:sz w:val="20"/>
          <w:szCs w:val="20"/>
        </w:rPr>
        <w:t xml:space="preserve">В соответствии с условиями договора </w:t>
      </w:r>
      <w:r w:rsidRPr="00453344">
        <w:rPr>
          <w:rFonts w:ascii="Times New Roman" w:hAnsi="Times New Roman"/>
          <w:bCs/>
          <w:sz w:val="20"/>
          <w:szCs w:val="20"/>
        </w:rPr>
        <w:t xml:space="preserve">на </w:t>
      </w:r>
      <w:r w:rsidR="00C81525" w:rsidRPr="00A23BD3">
        <w:rPr>
          <w:rFonts w:ascii="Times New Roman" w:hAnsi="Times New Roman"/>
          <w:bCs/>
          <w:sz w:val="20"/>
          <w:szCs w:val="20"/>
        </w:rPr>
        <w:t>оказание услуг</w:t>
      </w:r>
      <w:r w:rsidR="00E11EA7" w:rsidRPr="00A23BD3">
        <w:rPr>
          <w:rFonts w:ascii="Times New Roman" w:hAnsi="Times New Roman"/>
          <w:bCs/>
          <w:sz w:val="20"/>
          <w:szCs w:val="20"/>
        </w:rPr>
        <w:t xml:space="preserve"> </w:t>
      </w:r>
      <w:r w:rsidR="00A23BD3" w:rsidRPr="00A23BD3">
        <w:rPr>
          <w:rFonts w:ascii="Times New Roman" w:hAnsi="Times New Roman"/>
          <w:bCs/>
          <w:sz w:val="20"/>
          <w:szCs w:val="20"/>
        </w:rPr>
        <w:t>по изготовлению и размещению информационных материалов наружной социальной рекламы о прохождении военной службы по контракту на нестационарных рекламных конструкциях</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E11EA7">
        <w:rPr>
          <w:rFonts w:ascii="Times New Roman" w:hAnsi="Times New Roman"/>
          <w:bCs/>
          <w:sz w:val="20"/>
          <w:szCs w:val="20"/>
        </w:rPr>
        <w:t>0</w:t>
      </w:r>
      <w:r w:rsidR="00A23BD3">
        <w:rPr>
          <w:rFonts w:ascii="Times New Roman" w:hAnsi="Times New Roman"/>
          <w:bCs/>
          <w:sz w:val="20"/>
          <w:szCs w:val="20"/>
        </w:rPr>
        <w:t>5</w:t>
      </w:r>
      <w:r w:rsidRPr="00FF3092">
        <w:rPr>
          <w:rFonts w:ascii="Times New Roman" w:hAnsi="Times New Roman"/>
          <w:bCs/>
          <w:sz w:val="20"/>
          <w:szCs w:val="20"/>
        </w:rPr>
        <w:t>.</w:t>
      </w:r>
      <w:r w:rsidR="003C63EA">
        <w:rPr>
          <w:rFonts w:ascii="Times New Roman" w:hAnsi="Times New Roman"/>
          <w:bCs/>
          <w:sz w:val="20"/>
          <w:szCs w:val="20"/>
        </w:rPr>
        <w:t>0</w:t>
      </w:r>
      <w:r w:rsidR="00E11EA7">
        <w:rPr>
          <w:rFonts w:ascii="Times New Roman" w:hAnsi="Times New Roman"/>
          <w:bCs/>
          <w:sz w:val="20"/>
          <w:szCs w:val="20"/>
        </w:rPr>
        <w:t>7</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w:t>
      </w:r>
      <w:proofErr w:type="spellStart"/>
      <w:r w:rsidRPr="00FF3092">
        <w:rPr>
          <w:rFonts w:ascii="Times New Roman" w:hAnsi="Times New Roman"/>
          <w:bCs/>
          <w:sz w:val="20"/>
          <w:szCs w:val="20"/>
        </w:rPr>
        <w:t>вволга.рф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w:t>
      </w:r>
      <w:r w:rsidR="002D4F0F">
        <w:rPr>
          <w:rFonts w:ascii="Times New Roman" w:hAnsi="Times New Roman"/>
          <w:bCs/>
          <w:sz w:val="20"/>
          <w:szCs w:val="20"/>
        </w:rPr>
        <w:t xml:space="preserve"> в том числе налоговые: ___</w:t>
      </w:r>
      <w:r w:rsidRPr="00FF3092">
        <w:rPr>
          <w:rFonts w:ascii="Times New Roman" w:hAnsi="Times New Roman"/>
          <w:bCs/>
          <w:sz w:val="20"/>
          <w:szCs w:val="20"/>
        </w:rPr>
        <w:t>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tbl>
      <w:tblPr>
        <w:tblStyle w:val="af5"/>
        <w:tblW w:w="15842" w:type="dxa"/>
        <w:tblInd w:w="-318" w:type="dxa"/>
        <w:tblLayout w:type="fixed"/>
        <w:tblLook w:val="04A0"/>
      </w:tblPr>
      <w:tblGrid>
        <w:gridCol w:w="425"/>
        <w:gridCol w:w="7620"/>
        <w:gridCol w:w="1418"/>
        <w:gridCol w:w="1984"/>
        <w:gridCol w:w="1985"/>
        <w:gridCol w:w="2410"/>
      </w:tblGrid>
      <w:tr w:rsidR="00E11EA7" w:rsidRPr="008F444B" w:rsidTr="00E11EA7">
        <w:tc>
          <w:tcPr>
            <w:tcW w:w="425" w:type="dxa"/>
          </w:tcPr>
          <w:p w:rsidR="00E11EA7" w:rsidRPr="00E54B7F" w:rsidRDefault="00E11EA7" w:rsidP="007F5D94">
            <w:pPr>
              <w:jc w:val="center"/>
              <w:rPr>
                <w:rFonts w:ascii="Times New Roman" w:hAnsi="Times New Roman"/>
                <w:b/>
                <w:sz w:val="20"/>
                <w:szCs w:val="20"/>
              </w:rPr>
            </w:pPr>
            <w:r w:rsidRPr="00E54B7F">
              <w:rPr>
                <w:rFonts w:ascii="Times New Roman" w:hAnsi="Times New Roman"/>
                <w:b/>
                <w:sz w:val="20"/>
                <w:szCs w:val="20"/>
              </w:rPr>
              <w:t xml:space="preserve">№ </w:t>
            </w:r>
            <w:proofErr w:type="spellStart"/>
            <w:r w:rsidRPr="00E54B7F">
              <w:rPr>
                <w:rFonts w:ascii="Times New Roman" w:hAnsi="Times New Roman"/>
                <w:b/>
                <w:sz w:val="20"/>
                <w:szCs w:val="20"/>
              </w:rPr>
              <w:t>п</w:t>
            </w:r>
            <w:proofErr w:type="spellEnd"/>
            <w:r w:rsidRPr="00E54B7F">
              <w:rPr>
                <w:rFonts w:ascii="Times New Roman" w:hAnsi="Times New Roman"/>
                <w:b/>
                <w:sz w:val="20"/>
                <w:szCs w:val="20"/>
              </w:rPr>
              <w:t>/</w:t>
            </w:r>
            <w:proofErr w:type="spellStart"/>
            <w:r w:rsidRPr="00E54B7F">
              <w:rPr>
                <w:rFonts w:ascii="Times New Roman" w:hAnsi="Times New Roman"/>
                <w:b/>
                <w:sz w:val="20"/>
                <w:szCs w:val="20"/>
              </w:rPr>
              <w:t>п</w:t>
            </w:r>
            <w:proofErr w:type="spellEnd"/>
          </w:p>
        </w:tc>
        <w:tc>
          <w:tcPr>
            <w:tcW w:w="7620" w:type="dxa"/>
          </w:tcPr>
          <w:p w:rsidR="00E11EA7" w:rsidRPr="00E54B7F" w:rsidRDefault="00E11EA7" w:rsidP="007F5D94">
            <w:pPr>
              <w:jc w:val="center"/>
              <w:rPr>
                <w:rFonts w:ascii="Times New Roman" w:hAnsi="Times New Roman"/>
                <w:b/>
                <w:sz w:val="20"/>
                <w:szCs w:val="20"/>
              </w:rPr>
            </w:pPr>
            <w:r w:rsidRPr="00E54B7F">
              <w:rPr>
                <w:rFonts w:ascii="Times New Roman" w:hAnsi="Times New Roman"/>
                <w:b/>
                <w:sz w:val="20"/>
                <w:szCs w:val="20"/>
              </w:rPr>
              <w:t>Наименование услуг</w:t>
            </w:r>
          </w:p>
        </w:tc>
        <w:tc>
          <w:tcPr>
            <w:tcW w:w="1418" w:type="dxa"/>
          </w:tcPr>
          <w:p w:rsidR="00E11EA7" w:rsidRPr="00E54B7F" w:rsidRDefault="00E11EA7" w:rsidP="007F5D94">
            <w:pPr>
              <w:jc w:val="center"/>
              <w:rPr>
                <w:rFonts w:ascii="Times New Roman" w:hAnsi="Times New Roman"/>
                <w:b/>
                <w:sz w:val="20"/>
                <w:szCs w:val="20"/>
              </w:rPr>
            </w:pPr>
            <w:r w:rsidRPr="00E54B7F">
              <w:rPr>
                <w:rFonts w:ascii="Times New Roman" w:hAnsi="Times New Roman"/>
                <w:b/>
                <w:sz w:val="20"/>
                <w:szCs w:val="20"/>
              </w:rPr>
              <w:t>Единица измерения</w:t>
            </w:r>
          </w:p>
        </w:tc>
        <w:tc>
          <w:tcPr>
            <w:tcW w:w="1984" w:type="dxa"/>
          </w:tcPr>
          <w:p w:rsidR="00E11EA7" w:rsidRPr="00E54B7F" w:rsidRDefault="00E11EA7" w:rsidP="007F5D94">
            <w:pPr>
              <w:jc w:val="center"/>
              <w:rPr>
                <w:rFonts w:ascii="Times New Roman" w:hAnsi="Times New Roman"/>
                <w:b/>
                <w:sz w:val="20"/>
                <w:szCs w:val="20"/>
              </w:rPr>
            </w:pPr>
            <w:r w:rsidRPr="00E54B7F">
              <w:rPr>
                <w:rFonts w:ascii="Times New Roman" w:hAnsi="Times New Roman"/>
                <w:b/>
                <w:sz w:val="20"/>
                <w:szCs w:val="20"/>
              </w:rPr>
              <w:t>Количество</w:t>
            </w:r>
          </w:p>
        </w:tc>
        <w:tc>
          <w:tcPr>
            <w:tcW w:w="1985" w:type="dxa"/>
          </w:tcPr>
          <w:p w:rsidR="00E11EA7" w:rsidRPr="00E54B7F" w:rsidRDefault="00E11EA7" w:rsidP="007F5D94">
            <w:pPr>
              <w:overflowPunct w:val="0"/>
              <w:jc w:val="center"/>
              <w:textAlignment w:val="baseline"/>
              <w:rPr>
                <w:rFonts w:ascii="Times New Roman" w:hAnsi="Times New Roman"/>
                <w:b/>
                <w:sz w:val="20"/>
                <w:szCs w:val="20"/>
              </w:rPr>
            </w:pPr>
            <w:r w:rsidRPr="00E54B7F">
              <w:rPr>
                <w:rFonts w:ascii="Times New Roman" w:hAnsi="Times New Roman"/>
                <w:b/>
                <w:sz w:val="20"/>
                <w:szCs w:val="20"/>
              </w:rPr>
              <w:t>Стоимость за единицу измерения, руб.</w:t>
            </w:r>
          </w:p>
        </w:tc>
        <w:tc>
          <w:tcPr>
            <w:tcW w:w="2410" w:type="dxa"/>
            <w:vAlign w:val="center"/>
          </w:tcPr>
          <w:p w:rsidR="00E11EA7" w:rsidRPr="00E54B7F" w:rsidRDefault="00E11EA7" w:rsidP="007F5D94">
            <w:pPr>
              <w:overflowPunct w:val="0"/>
              <w:jc w:val="center"/>
              <w:textAlignment w:val="baseline"/>
              <w:rPr>
                <w:rFonts w:ascii="Times New Roman" w:hAnsi="Times New Roman"/>
                <w:b/>
                <w:sz w:val="20"/>
                <w:szCs w:val="20"/>
              </w:rPr>
            </w:pPr>
            <w:r w:rsidRPr="00E54B7F">
              <w:rPr>
                <w:rFonts w:ascii="Times New Roman" w:hAnsi="Times New Roman"/>
                <w:b/>
                <w:sz w:val="20"/>
                <w:szCs w:val="20"/>
              </w:rPr>
              <w:t>Общая стоимость, руб.</w:t>
            </w:r>
          </w:p>
        </w:tc>
      </w:tr>
      <w:tr w:rsidR="00A23BD3" w:rsidRPr="008F444B" w:rsidTr="00E11EA7">
        <w:trPr>
          <w:trHeight w:val="143"/>
        </w:trPr>
        <w:tc>
          <w:tcPr>
            <w:tcW w:w="425" w:type="dxa"/>
          </w:tcPr>
          <w:p w:rsidR="00A23BD3" w:rsidRPr="00E54B7F" w:rsidRDefault="00A23BD3" w:rsidP="007F5D94">
            <w:pPr>
              <w:jc w:val="center"/>
              <w:rPr>
                <w:rFonts w:ascii="Times New Roman" w:hAnsi="Times New Roman"/>
                <w:sz w:val="20"/>
                <w:szCs w:val="20"/>
              </w:rPr>
            </w:pPr>
            <w:r w:rsidRPr="00E54B7F">
              <w:rPr>
                <w:rFonts w:ascii="Times New Roman" w:hAnsi="Times New Roman"/>
                <w:sz w:val="20"/>
                <w:szCs w:val="20"/>
              </w:rPr>
              <w:t>1</w:t>
            </w:r>
          </w:p>
        </w:tc>
        <w:tc>
          <w:tcPr>
            <w:tcW w:w="7620" w:type="dxa"/>
          </w:tcPr>
          <w:p w:rsidR="00A23BD3" w:rsidRPr="00E54B7F" w:rsidRDefault="00A23BD3" w:rsidP="002609D7">
            <w:pPr>
              <w:jc w:val="center"/>
              <w:rPr>
                <w:rFonts w:ascii="Times New Roman" w:eastAsia="Times New Roman" w:hAnsi="Times New Roman"/>
                <w:color w:val="000000"/>
                <w:sz w:val="20"/>
                <w:szCs w:val="20"/>
                <w:lang w:eastAsia="ru-RU"/>
              </w:rPr>
            </w:pPr>
            <w:r w:rsidRPr="00E54B7F">
              <w:rPr>
                <w:rFonts w:ascii="Times New Roman" w:hAnsi="Times New Roman"/>
                <w:bCs/>
                <w:sz w:val="20"/>
                <w:szCs w:val="20"/>
              </w:rPr>
              <w:t xml:space="preserve">Изготовление </w:t>
            </w:r>
            <w:r>
              <w:rPr>
                <w:rFonts w:ascii="Times New Roman" w:hAnsi="Times New Roman"/>
                <w:bCs/>
                <w:sz w:val="20"/>
                <w:szCs w:val="20"/>
              </w:rPr>
              <w:t>информационных материалов наружной социальной рекламы о прохождении военной службы по контракту</w:t>
            </w:r>
          </w:p>
        </w:tc>
        <w:tc>
          <w:tcPr>
            <w:tcW w:w="1418" w:type="dxa"/>
          </w:tcPr>
          <w:p w:rsidR="00A23BD3" w:rsidRPr="00E54B7F" w:rsidRDefault="00A23BD3" w:rsidP="002609D7">
            <w:pPr>
              <w:jc w:val="center"/>
              <w:rPr>
                <w:rFonts w:ascii="Times New Roman" w:hAnsi="Times New Roman"/>
                <w:sz w:val="20"/>
                <w:szCs w:val="20"/>
              </w:rPr>
            </w:pPr>
            <w:r w:rsidRPr="00E54B7F">
              <w:rPr>
                <w:rFonts w:ascii="Times New Roman" w:hAnsi="Times New Roman"/>
                <w:sz w:val="20"/>
                <w:szCs w:val="20"/>
              </w:rPr>
              <w:t>Штука</w:t>
            </w:r>
          </w:p>
        </w:tc>
        <w:tc>
          <w:tcPr>
            <w:tcW w:w="1984" w:type="dxa"/>
          </w:tcPr>
          <w:p w:rsidR="00A23BD3" w:rsidRPr="00E54B7F" w:rsidRDefault="00A23BD3" w:rsidP="002609D7">
            <w:pPr>
              <w:jc w:val="center"/>
              <w:rPr>
                <w:rFonts w:ascii="Times New Roman" w:hAnsi="Times New Roman"/>
                <w:sz w:val="20"/>
                <w:szCs w:val="20"/>
              </w:rPr>
            </w:pPr>
            <w:r w:rsidRPr="00E54B7F">
              <w:rPr>
                <w:rFonts w:ascii="Times New Roman" w:hAnsi="Times New Roman"/>
                <w:sz w:val="20"/>
                <w:szCs w:val="20"/>
              </w:rPr>
              <w:t>2</w:t>
            </w:r>
            <w:r>
              <w:rPr>
                <w:rFonts w:ascii="Times New Roman" w:hAnsi="Times New Roman"/>
                <w:sz w:val="20"/>
                <w:szCs w:val="20"/>
              </w:rPr>
              <w:t>1</w:t>
            </w:r>
          </w:p>
        </w:tc>
        <w:tc>
          <w:tcPr>
            <w:tcW w:w="1985" w:type="dxa"/>
          </w:tcPr>
          <w:p w:rsidR="00A23BD3" w:rsidRPr="00E54B7F" w:rsidRDefault="00A23BD3" w:rsidP="007F5D94">
            <w:pPr>
              <w:jc w:val="center"/>
              <w:rPr>
                <w:rFonts w:ascii="Times New Roman" w:hAnsi="Times New Roman"/>
                <w:sz w:val="20"/>
                <w:szCs w:val="20"/>
              </w:rPr>
            </w:pPr>
          </w:p>
        </w:tc>
        <w:tc>
          <w:tcPr>
            <w:tcW w:w="2410" w:type="dxa"/>
          </w:tcPr>
          <w:p w:rsidR="00A23BD3" w:rsidRPr="00E54B7F" w:rsidRDefault="00A23BD3" w:rsidP="007F5D94">
            <w:pPr>
              <w:jc w:val="center"/>
              <w:rPr>
                <w:rFonts w:ascii="Times New Roman" w:hAnsi="Times New Roman"/>
                <w:sz w:val="20"/>
                <w:szCs w:val="20"/>
              </w:rPr>
            </w:pPr>
          </w:p>
        </w:tc>
      </w:tr>
      <w:tr w:rsidR="00A23BD3" w:rsidRPr="008F444B" w:rsidTr="00E11EA7">
        <w:trPr>
          <w:trHeight w:val="365"/>
        </w:trPr>
        <w:tc>
          <w:tcPr>
            <w:tcW w:w="425" w:type="dxa"/>
          </w:tcPr>
          <w:p w:rsidR="00A23BD3" w:rsidRPr="00E54B7F" w:rsidRDefault="00A23BD3" w:rsidP="007F5D94">
            <w:pPr>
              <w:jc w:val="center"/>
              <w:rPr>
                <w:rFonts w:ascii="Times New Roman" w:hAnsi="Times New Roman"/>
                <w:sz w:val="20"/>
                <w:szCs w:val="20"/>
              </w:rPr>
            </w:pPr>
            <w:r w:rsidRPr="00E54B7F">
              <w:rPr>
                <w:rFonts w:ascii="Times New Roman" w:hAnsi="Times New Roman"/>
                <w:sz w:val="20"/>
                <w:szCs w:val="20"/>
              </w:rPr>
              <w:t>2.</w:t>
            </w:r>
          </w:p>
        </w:tc>
        <w:tc>
          <w:tcPr>
            <w:tcW w:w="7620" w:type="dxa"/>
          </w:tcPr>
          <w:p w:rsidR="00A23BD3" w:rsidRPr="00E54B7F" w:rsidRDefault="00A23BD3" w:rsidP="002609D7">
            <w:pPr>
              <w:jc w:val="center"/>
              <w:rPr>
                <w:rFonts w:ascii="Times New Roman" w:hAnsi="Times New Roman"/>
                <w:bCs/>
                <w:sz w:val="20"/>
                <w:szCs w:val="20"/>
              </w:rPr>
            </w:pPr>
            <w:r w:rsidRPr="00E54B7F">
              <w:rPr>
                <w:rFonts w:ascii="Times New Roman" w:hAnsi="Times New Roman"/>
                <w:bCs/>
                <w:sz w:val="20"/>
                <w:szCs w:val="20"/>
              </w:rPr>
              <w:t xml:space="preserve">Размещение </w:t>
            </w:r>
            <w:r>
              <w:rPr>
                <w:rFonts w:ascii="Times New Roman" w:hAnsi="Times New Roman"/>
                <w:bCs/>
                <w:sz w:val="20"/>
                <w:szCs w:val="20"/>
              </w:rPr>
              <w:t>информационных материалов наружной социальной рекламы о прохождении военной службы по контракту</w:t>
            </w:r>
            <w:r w:rsidRPr="00E54B7F">
              <w:rPr>
                <w:rFonts w:ascii="Times New Roman" w:hAnsi="Times New Roman"/>
                <w:bCs/>
                <w:sz w:val="20"/>
                <w:szCs w:val="20"/>
              </w:rPr>
              <w:t xml:space="preserve"> на </w:t>
            </w:r>
            <w:r>
              <w:rPr>
                <w:rFonts w:ascii="Times New Roman" w:hAnsi="Times New Roman"/>
                <w:bCs/>
                <w:sz w:val="20"/>
                <w:szCs w:val="20"/>
              </w:rPr>
              <w:t>нестационарных рекламных конструкциях</w:t>
            </w:r>
          </w:p>
        </w:tc>
        <w:tc>
          <w:tcPr>
            <w:tcW w:w="1418" w:type="dxa"/>
          </w:tcPr>
          <w:p w:rsidR="00A23BD3" w:rsidRPr="00E54B7F" w:rsidRDefault="00A23BD3" w:rsidP="002609D7">
            <w:pPr>
              <w:jc w:val="center"/>
              <w:rPr>
                <w:rFonts w:ascii="Times New Roman" w:hAnsi="Times New Roman"/>
                <w:sz w:val="20"/>
                <w:szCs w:val="20"/>
              </w:rPr>
            </w:pPr>
            <w:r>
              <w:rPr>
                <w:rFonts w:ascii="Times New Roman" w:hAnsi="Times New Roman"/>
                <w:sz w:val="20"/>
                <w:szCs w:val="20"/>
              </w:rPr>
              <w:t>М</w:t>
            </w:r>
            <w:r w:rsidRPr="00E54B7F">
              <w:rPr>
                <w:rFonts w:ascii="Times New Roman" w:hAnsi="Times New Roman"/>
                <w:sz w:val="20"/>
                <w:szCs w:val="20"/>
              </w:rPr>
              <w:t>есяц</w:t>
            </w:r>
          </w:p>
        </w:tc>
        <w:tc>
          <w:tcPr>
            <w:tcW w:w="1984" w:type="dxa"/>
          </w:tcPr>
          <w:p w:rsidR="00A23BD3" w:rsidRPr="00E54B7F" w:rsidRDefault="00A23BD3" w:rsidP="002609D7">
            <w:pPr>
              <w:jc w:val="center"/>
              <w:rPr>
                <w:rFonts w:ascii="Times New Roman" w:hAnsi="Times New Roman"/>
                <w:sz w:val="20"/>
                <w:szCs w:val="20"/>
              </w:rPr>
            </w:pPr>
            <w:r w:rsidRPr="00E54B7F">
              <w:rPr>
                <w:rFonts w:ascii="Times New Roman" w:hAnsi="Times New Roman"/>
                <w:sz w:val="20"/>
                <w:szCs w:val="20"/>
              </w:rPr>
              <w:t>2</w:t>
            </w:r>
          </w:p>
        </w:tc>
        <w:tc>
          <w:tcPr>
            <w:tcW w:w="1985" w:type="dxa"/>
          </w:tcPr>
          <w:p w:rsidR="00A23BD3" w:rsidRPr="00E54B7F" w:rsidRDefault="00A23BD3" w:rsidP="007F5D94">
            <w:pPr>
              <w:jc w:val="center"/>
              <w:rPr>
                <w:rFonts w:ascii="Times New Roman" w:hAnsi="Times New Roman"/>
                <w:sz w:val="20"/>
                <w:szCs w:val="20"/>
              </w:rPr>
            </w:pPr>
          </w:p>
        </w:tc>
        <w:tc>
          <w:tcPr>
            <w:tcW w:w="2410" w:type="dxa"/>
          </w:tcPr>
          <w:p w:rsidR="00A23BD3" w:rsidRPr="00E54B7F" w:rsidRDefault="00A23BD3" w:rsidP="007F5D94">
            <w:pPr>
              <w:jc w:val="center"/>
              <w:rPr>
                <w:rFonts w:ascii="Times New Roman" w:hAnsi="Times New Roman"/>
                <w:sz w:val="20"/>
                <w:szCs w:val="20"/>
              </w:rPr>
            </w:pPr>
          </w:p>
        </w:tc>
      </w:tr>
      <w:tr w:rsidR="00E11EA7" w:rsidRPr="008F444B" w:rsidTr="00E11EA7">
        <w:trPr>
          <w:trHeight w:val="59"/>
        </w:trPr>
        <w:tc>
          <w:tcPr>
            <w:tcW w:w="13432" w:type="dxa"/>
            <w:gridSpan w:val="5"/>
          </w:tcPr>
          <w:p w:rsidR="00E11EA7" w:rsidRPr="00E54B7F" w:rsidRDefault="00E11EA7" w:rsidP="007F5D94">
            <w:pPr>
              <w:jc w:val="right"/>
              <w:rPr>
                <w:rFonts w:ascii="Times New Roman" w:hAnsi="Times New Roman"/>
                <w:b/>
                <w:sz w:val="20"/>
                <w:szCs w:val="20"/>
              </w:rPr>
            </w:pPr>
            <w:r w:rsidRPr="00E54B7F">
              <w:rPr>
                <w:rFonts w:ascii="Times New Roman" w:hAnsi="Times New Roman"/>
                <w:b/>
                <w:sz w:val="20"/>
                <w:szCs w:val="20"/>
              </w:rPr>
              <w:t>ИТОГО:</w:t>
            </w:r>
          </w:p>
        </w:tc>
        <w:tc>
          <w:tcPr>
            <w:tcW w:w="2410" w:type="dxa"/>
          </w:tcPr>
          <w:p w:rsidR="00E11EA7" w:rsidRPr="00E54B7F" w:rsidRDefault="00E11EA7" w:rsidP="007F5D94">
            <w:pPr>
              <w:jc w:val="right"/>
              <w:rPr>
                <w:rFonts w:ascii="Times New Roman" w:hAnsi="Times New Roman"/>
                <w:sz w:val="20"/>
                <w:szCs w:val="20"/>
              </w:rPr>
            </w:pPr>
          </w:p>
        </w:tc>
      </w:tr>
    </w:tbl>
    <w:p w:rsidR="003701A1" w:rsidRPr="00C33030" w:rsidRDefault="003701A1" w:rsidP="00B71F07">
      <w:pPr>
        <w:pStyle w:val="ae"/>
        <w:tabs>
          <w:tab w:val="right" w:pos="8798"/>
        </w:tabs>
        <w:spacing w:after="0"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B71F07">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237DDC" w:rsidRDefault="001B62C6" w:rsidP="001B62C6">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B62C6" w:rsidRPr="00237DDC" w:rsidRDefault="001B62C6" w:rsidP="001B62C6">
      <w:pPr>
        <w:autoSpaceDE w:val="0"/>
        <w:autoSpaceDN w:val="0"/>
        <w:adjustRightInd w:val="0"/>
        <w:spacing w:after="0" w:line="240" w:lineRule="auto"/>
        <w:jc w:val="both"/>
        <w:rPr>
          <w:rFonts w:ascii="Times New Roman" w:hAnsi="Times New Roman"/>
          <w:i/>
          <w:sz w:val="14"/>
          <w:szCs w:val="14"/>
        </w:rPr>
        <w:sectPr w:rsidR="001B62C6"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000D0F" w:rsidRPr="00000D0F" w:rsidRDefault="002D4F0F" w:rsidP="00000D0F">
      <w:pPr>
        <w:jc w:val="both"/>
        <w:rPr>
          <w:rFonts w:ascii="Times New Roman" w:hAnsi="Times New Roman"/>
          <w:sz w:val="24"/>
          <w:szCs w:val="24"/>
        </w:rPr>
      </w:pPr>
      <w:r>
        <w:rPr>
          <w:rFonts w:ascii="Times New Roman" w:hAnsi="Times New Roman"/>
          <w:sz w:val="24"/>
          <w:szCs w:val="24"/>
        </w:rPr>
        <w:t>проек</w:t>
      </w:r>
      <w:r w:rsidR="003D2F2F">
        <w:rPr>
          <w:rFonts w:ascii="Times New Roman" w:hAnsi="Times New Roman"/>
          <w:sz w:val="24"/>
          <w:szCs w:val="24"/>
        </w:rPr>
        <w:t>т</w:t>
      </w:r>
    </w:p>
    <w:p w:rsidR="00000D0F" w:rsidRPr="00000D0F" w:rsidRDefault="00000D0F" w:rsidP="00000D0F">
      <w:pPr>
        <w:spacing w:after="0"/>
        <w:jc w:val="center"/>
        <w:rPr>
          <w:rFonts w:ascii="Times New Roman" w:hAnsi="Times New Roman"/>
          <w:sz w:val="18"/>
          <w:szCs w:val="18"/>
        </w:rPr>
      </w:pPr>
      <w:r w:rsidRPr="00000D0F">
        <w:rPr>
          <w:rFonts w:ascii="Times New Roman" w:hAnsi="Times New Roman"/>
          <w:sz w:val="18"/>
          <w:szCs w:val="18"/>
        </w:rPr>
        <w:t>ДОГОВОР № _________</w:t>
      </w:r>
    </w:p>
    <w:p w:rsidR="00000D0F" w:rsidRPr="00000D0F" w:rsidRDefault="00000D0F" w:rsidP="00000D0F">
      <w:pPr>
        <w:spacing w:after="0"/>
        <w:rPr>
          <w:rFonts w:ascii="Times New Roman" w:hAnsi="Times New Roman"/>
          <w:sz w:val="18"/>
          <w:szCs w:val="18"/>
        </w:rPr>
      </w:pPr>
      <w:r w:rsidRPr="00000D0F">
        <w:rPr>
          <w:rFonts w:ascii="Times New Roman" w:hAnsi="Times New Roman"/>
          <w:sz w:val="18"/>
          <w:szCs w:val="18"/>
        </w:rPr>
        <w:t>г. Ярославль</w:t>
      </w:r>
      <w:r w:rsidRPr="00000D0F">
        <w:rPr>
          <w:rFonts w:ascii="Times New Roman" w:hAnsi="Times New Roman"/>
          <w:sz w:val="18"/>
          <w:szCs w:val="18"/>
        </w:rPr>
        <w:tab/>
      </w:r>
      <w:r w:rsidRPr="00000D0F">
        <w:rPr>
          <w:rFonts w:ascii="Times New Roman" w:hAnsi="Times New Roman"/>
          <w:sz w:val="18"/>
          <w:szCs w:val="18"/>
        </w:rPr>
        <w:tab/>
      </w:r>
      <w:r w:rsidRPr="00000D0F">
        <w:rPr>
          <w:rFonts w:ascii="Times New Roman" w:hAnsi="Times New Roman"/>
          <w:sz w:val="18"/>
          <w:szCs w:val="18"/>
        </w:rPr>
        <w:tab/>
      </w:r>
      <w:r w:rsidRPr="00000D0F">
        <w:rPr>
          <w:rFonts w:ascii="Times New Roman" w:hAnsi="Times New Roman"/>
          <w:sz w:val="18"/>
          <w:szCs w:val="18"/>
        </w:rPr>
        <w:tab/>
      </w:r>
      <w:r w:rsidRPr="00000D0F">
        <w:rPr>
          <w:rFonts w:ascii="Times New Roman" w:hAnsi="Times New Roman"/>
          <w:sz w:val="18"/>
          <w:szCs w:val="18"/>
        </w:rPr>
        <w:tab/>
      </w:r>
      <w:r w:rsidRPr="00000D0F">
        <w:rPr>
          <w:rFonts w:ascii="Times New Roman" w:hAnsi="Times New Roman"/>
          <w:sz w:val="18"/>
          <w:szCs w:val="18"/>
        </w:rPr>
        <w:tab/>
      </w:r>
      <w:r w:rsidRPr="00000D0F">
        <w:rPr>
          <w:rFonts w:ascii="Times New Roman" w:hAnsi="Times New Roman"/>
          <w:sz w:val="18"/>
          <w:szCs w:val="18"/>
        </w:rPr>
        <w:tab/>
      </w:r>
      <w:r w:rsidRPr="00000D0F">
        <w:rPr>
          <w:rFonts w:ascii="Times New Roman" w:hAnsi="Times New Roman"/>
          <w:sz w:val="18"/>
          <w:szCs w:val="18"/>
        </w:rPr>
        <w:tab/>
        <w:t xml:space="preserve">              «____» _______________2023г.</w:t>
      </w:r>
    </w:p>
    <w:p w:rsidR="00000D0F" w:rsidRPr="00000D0F" w:rsidRDefault="00000D0F" w:rsidP="00000D0F">
      <w:pPr>
        <w:spacing w:after="0"/>
        <w:rPr>
          <w:rFonts w:ascii="Times New Roman" w:hAnsi="Times New Roman"/>
          <w:sz w:val="18"/>
          <w:szCs w:val="18"/>
        </w:rPr>
      </w:pPr>
    </w:p>
    <w:p w:rsidR="00000D0F" w:rsidRPr="00000D0F" w:rsidRDefault="00000D0F" w:rsidP="00000D0F">
      <w:pPr>
        <w:widowControl w:val="0"/>
        <w:suppressAutoHyphens/>
        <w:spacing w:after="0" w:line="240" w:lineRule="auto"/>
        <w:ind w:firstLine="708"/>
        <w:jc w:val="both"/>
        <w:rPr>
          <w:rFonts w:ascii="Times New Roman" w:hAnsi="Times New Roman"/>
          <w:sz w:val="18"/>
          <w:szCs w:val="18"/>
        </w:rPr>
      </w:pPr>
      <w:r w:rsidRPr="00000D0F">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sidRPr="00000D0F">
        <w:rPr>
          <w:rFonts w:ascii="Times New Roman" w:hAnsi="Times New Roman"/>
          <w:sz w:val="18"/>
          <w:szCs w:val="18"/>
        </w:rPr>
        <w:t xml:space="preserve">в лице ___________, действующего на основании ___________, именуемое в дальнейшем </w:t>
      </w:r>
      <w:r w:rsidRPr="00000D0F">
        <w:rPr>
          <w:rFonts w:ascii="Times New Roman" w:hAnsi="Times New Roman"/>
          <w:b/>
          <w:sz w:val="18"/>
          <w:szCs w:val="18"/>
        </w:rPr>
        <w:t>«Заказчик»</w:t>
      </w:r>
      <w:r w:rsidRPr="00000D0F">
        <w:rPr>
          <w:rFonts w:ascii="Times New Roman" w:hAnsi="Times New Roman"/>
          <w:sz w:val="18"/>
          <w:szCs w:val="18"/>
        </w:rPr>
        <w:t>, с одной стороны, и</w:t>
      </w:r>
      <w:r w:rsidRPr="00000D0F">
        <w:rPr>
          <w:rFonts w:ascii="Times New Roman" w:hAnsi="Times New Roman"/>
          <w:b/>
          <w:sz w:val="18"/>
          <w:szCs w:val="18"/>
        </w:rPr>
        <w:t xml:space="preserve">  ___________</w:t>
      </w:r>
      <w:r w:rsidRPr="00000D0F">
        <w:rPr>
          <w:rFonts w:ascii="Times New Roman" w:hAnsi="Times New Roman"/>
          <w:sz w:val="18"/>
          <w:szCs w:val="18"/>
        </w:rPr>
        <w:t xml:space="preserve">, в лице ________, действующий на основании _________, именуемый в дальнейшем </w:t>
      </w:r>
      <w:r w:rsidRPr="00000D0F">
        <w:rPr>
          <w:rFonts w:ascii="Times New Roman" w:hAnsi="Times New Roman"/>
          <w:b/>
          <w:sz w:val="18"/>
          <w:szCs w:val="18"/>
        </w:rPr>
        <w:t>«Исполнитель»</w:t>
      </w:r>
      <w:r w:rsidRPr="00000D0F">
        <w:rPr>
          <w:rFonts w:ascii="Times New Roman" w:hAnsi="Times New Roman"/>
          <w:sz w:val="18"/>
          <w:szCs w:val="18"/>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000D0F" w:rsidRPr="00000D0F" w:rsidRDefault="00000D0F" w:rsidP="00000D0F">
      <w:pPr>
        <w:spacing w:after="0"/>
        <w:jc w:val="both"/>
        <w:rPr>
          <w:rFonts w:ascii="Times New Roman" w:hAnsi="Times New Roman"/>
          <w:i/>
          <w:sz w:val="18"/>
          <w:szCs w:val="18"/>
        </w:rPr>
      </w:pPr>
    </w:p>
    <w:p w:rsidR="00000D0F" w:rsidRPr="00000D0F" w:rsidRDefault="00000D0F" w:rsidP="00000D0F">
      <w:pPr>
        <w:pStyle w:val="ac"/>
        <w:numPr>
          <w:ilvl w:val="0"/>
          <w:numId w:val="17"/>
        </w:numPr>
        <w:spacing w:after="0"/>
        <w:jc w:val="center"/>
        <w:rPr>
          <w:rFonts w:ascii="Times New Roman" w:hAnsi="Times New Roman"/>
          <w:b/>
          <w:sz w:val="18"/>
          <w:szCs w:val="18"/>
        </w:rPr>
      </w:pPr>
      <w:r w:rsidRPr="00000D0F">
        <w:rPr>
          <w:rFonts w:ascii="Times New Roman" w:hAnsi="Times New Roman"/>
          <w:b/>
          <w:sz w:val="18"/>
          <w:szCs w:val="18"/>
        </w:rPr>
        <w:t xml:space="preserve">Предмет Договора.                                                              </w:t>
      </w:r>
    </w:p>
    <w:p w:rsidR="00000D0F" w:rsidRPr="00000D0F" w:rsidRDefault="00000D0F" w:rsidP="00000D0F">
      <w:pPr>
        <w:pStyle w:val="ac"/>
        <w:numPr>
          <w:ilvl w:val="1"/>
          <w:numId w:val="17"/>
        </w:numPr>
        <w:tabs>
          <w:tab w:val="left" w:pos="284"/>
          <w:tab w:val="left" w:pos="426"/>
        </w:tabs>
        <w:spacing w:after="0"/>
        <w:ind w:left="0" w:firstLine="0"/>
        <w:jc w:val="both"/>
        <w:rPr>
          <w:rFonts w:ascii="Times New Roman" w:hAnsi="Times New Roman"/>
          <w:sz w:val="18"/>
          <w:szCs w:val="18"/>
        </w:rPr>
      </w:pPr>
      <w:r w:rsidRPr="00000D0F">
        <w:rPr>
          <w:rFonts w:ascii="Times New Roman" w:hAnsi="Times New Roman"/>
          <w:sz w:val="18"/>
          <w:szCs w:val="18"/>
        </w:rPr>
        <w:t>Исполнитель обязуется оказать услуги по изготовлению и размещению информационных материалов наружной социальной рекламы о прохождении военной службы по контракту на нестационарных рекламных конструкциях в соответствии с Приложением № 1 к Договору (далее - услуги), а Заказчик обязуется принять и оплатить оказанные услуги.</w:t>
      </w:r>
    </w:p>
    <w:p w:rsidR="00000D0F" w:rsidRPr="00000D0F" w:rsidRDefault="00000D0F" w:rsidP="00000D0F">
      <w:pPr>
        <w:pStyle w:val="ac"/>
        <w:numPr>
          <w:ilvl w:val="1"/>
          <w:numId w:val="17"/>
        </w:numPr>
        <w:tabs>
          <w:tab w:val="left" w:pos="284"/>
          <w:tab w:val="left" w:pos="426"/>
        </w:tabs>
        <w:spacing w:after="0"/>
        <w:ind w:left="0" w:firstLine="0"/>
        <w:jc w:val="both"/>
        <w:rPr>
          <w:rFonts w:ascii="Times New Roman" w:hAnsi="Times New Roman"/>
          <w:sz w:val="18"/>
          <w:szCs w:val="18"/>
        </w:rPr>
      </w:pPr>
      <w:r w:rsidRPr="00000D0F">
        <w:rPr>
          <w:rFonts w:ascii="Times New Roman" w:hAnsi="Times New Roman"/>
          <w:sz w:val="18"/>
          <w:szCs w:val="18"/>
        </w:rPr>
        <w:t>Состав, объём услуг, требования к качеству услуг, сроки оказания услуг, а также иные требования к услугам определяются в Приложении № 1 к Договору.</w:t>
      </w:r>
    </w:p>
    <w:p w:rsidR="00000D0F" w:rsidRPr="00000D0F" w:rsidRDefault="00000D0F" w:rsidP="00000D0F">
      <w:pPr>
        <w:spacing w:after="0"/>
        <w:jc w:val="both"/>
        <w:rPr>
          <w:rFonts w:ascii="Times New Roman" w:hAnsi="Times New Roman"/>
          <w:sz w:val="18"/>
          <w:szCs w:val="18"/>
        </w:rPr>
      </w:pPr>
    </w:p>
    <w:p w:rsidR="00000D0F" w:rsidRPr="00000D0F" w:rsidRDefault="00000D0F" w:rsidP="00000D0F">
      <w:pPr>
        <w:spacing w:after="0"/>
        <w:jc w:val="center"/>
        <w:rPr>
          <w:rFonts w:ascii="Times New Roman" w:hAnsi="Times New Roman"/>
          <w:b/>
          <w:sz w:val="18"/>
          <w:szCs w:val="18"/>
        </w:rPr>
      </w:pPr>
      <w:r w:rsidRPr="00000D0F">
        <w:rPr>
          <w:rFonts w:ascii="Times New Roman" w:hAnsi="Times New Roman"/>
          <w:b/>
          <w:sz w:val="18"/>
          <w:szCs w:val="18"/>
        </w:rPr>
        <w:t>2. Права и обязанности сторон.</w:t>
      </w:r>
    </w:p>
    <w:p w:rsidR="00000D0F" w:rsidRPr="00000D0F" w:rsidRDefault="00000D0F" w:rsidP="00000D0F">
      <w:pPr>
        <w:pStyle w:val="a9"/>
        <w:jc w:val="both"/>
        <w:rPr>
          <w:rFonts w:ascii="Times New Roman" w:hAnsi="Times New Roman"/>
          <w:b/>
          <w:sz w:val="18"/>
          <w:szCs w:val="18"/>
        </w:rPr>
      </w:pPr>
      <w:r w:rsidRPr="00000D0F">
        <w:rPr>
          <w:rFonts w:ascii="Times New Roman" w:hAnsi="Times New Roman"/>
          <w:b/>
          <w:sz w:val="18"/>
          <w:szCs w:val="18"/>
        </w:rPr>
        <w:t>2.1. Исполнитель обязан:</w:t>
      </w:r>
    </w:p>
    <w:p w:rsidR="00000D0F" w:rsidRPr="00000D0F" w:rsidRDefault="00000D0F" w:rsidP="00000D0F">
      <w:pPr>
        <w:pStyle w:val="a9"/>
        <w:jc w:val="both"/>
        <w:rPr>
          <w:rFonts w:ascii="Times New Roman" w:hAnsi="Times New Roman"/>
          <w:sz w:val="18"/>
          <w:szCs w:val="18"/>
        </w:rPr>
      </w:pPr>
      <w:r w:rsidRPr="00000D0F">
        <w:rPr>
          <w:rFonts w:ascii="Times New Roman" w:hAnsi="Times New Roman"/>
          <w:sz w:val="18"/>
          <w:szCs w:val="18"/>
        </w:rPr>
        <w:t>2.1.1. изготовить информационные материалы, предусмотренные Договором, в установленном объеме, надлежащего качества, в установленный срок, в соответствии с условиями Договора;</w:t>
      </w:r>
    </w:p>
    <w:p w:rsidR="00000D0F" w:rsidRPr="00000D0F" w:rsidRDefault="00000D0F" w:rsidP="00000D0F">
      <w:pPr>
        <w:pStyle w:val="a9"/>
        <w:jc w:val="both"/>
        <w:rPr>
          <w:rFonts w:ascii="Times New Roman" w:hAnsi="Times New Roman"/>
          <w:sz w:val="18"/>
          <w:szCs w:val="18"/>
        </w:rPr>
      </w:pPr>
      <w:r w:rsidRPr="00000D0F">
        <w:rPr>
          <w:rFonts w:ascii="Times New Roman" w:hAnsi="Times New Roman"/>
          <w:sz w:val="18"/>
          <w:szCs w:val="18"/>
        </w:rPr>
        <w:t>2.1.2. за свой счет и своими силами</w:t>
      </w:r>
      <w:r w:rsidRPr="00000D0F">
        <w:rPr>
          <w:rFonts w:ascii="Times New Roman" w:hAnsi="Times New Roman"/>
          <w:b/>
          <w:bCs/>
          <w:sz w:val="18"/>
          <w:szCs w:val="18"/>
        </w:rPr>
        <w:t xml:space="preserve"> </w:t>
      </w:r>
      <w:r w:rsidRPr="00000D0F">
        <w:rPr>
          <w:rFonts w:ascii="Times New Roman" w:hAnsi="Times New Roman"/>
          <w:sz w:val="18"/>
          <w:szCs w:val="18"/>
        </w:rPr>
        <w:t>осуществить транспортировку и размещение  информационных материалов наружной социальной рекламы о прохождении военной службы по контракту на нестационарных рекламных конструкциях в соответствии с условиями Договора;</w:t>
      </w:r>
    </w:p>
    <w:p w:rsidR="00000D0F" w:rsidRPr="00000D0F" w:rsidRDefault="00000D0F" w:rsidP="00000D0F">
      <w:pPr>
        <w:pStyle w:val="ae"/>
        <w:tabs>
          <w:tab w:val="num" w:pos="1260"/>
        </w:tabs>
        <w:spacing w:after="0"/>
        <w:jc w:val="both"/>
        <w:rPr>
          <w:rFonts w:ascii="Times New Roman" w:hAnsi="Times New Roman"/>
          <w:b/>
          <w:sz w:val="18"/>
          <w:szCs w:val="18"/>
        </w:rPr>
      </w:pPr>
      <w:r w:rsidRPr="00000D0F">
        <w:rPr>
          <w:rFonts w:ascii="Times New Roman" w:hAnsi="Times New Roman"/>
          <w:sz w:val="18"/>
          <w:szCs w:val="18"/>
        </w:rPr>
        <w:t>2.1.3. обеспечить надлежащее состояние информационных материалов наружной социальной рекламы о прохождении военной службы по контракту на нестационарных рекламных конструкциях в течение всего срока размещения, установленного п.1.2. Договора. Под надлежащим состоянием понимается такое состояние информационных материалов наружной социальной рекламы о прохождении военной службы по контракту, при котором визуальное состояние информации на нестационарной рекламной конструкции воспринимается потребителями в полном объеме;</w:t>
      </w:r>
    </w:p>
    <w:p w:rsidR="00000D0F" w:rsidRPr="00000D0F" w:rsidRDefault="00000D0F" w:rsidP="00000D0F">
      <w:pPr>
        <w:pStyle w:val="ae"/>
        <w:tabs>
          <w:tab w:val="num" w:pos="1260"/>
        </w:tabs>
        <w:spacing w:after="0"/>
        <w:jc w:val="both"/>
        <w:rPr>
          <w:rFonts w:ascii="Times New Roman" w:hAnsi="Times New Roman"/>
          <w:b/>
          <w:sz w:val="18"/>
          <w:szCs w:val="18"/>
        </w:rPr>
      </w:pPr>
      <w:r w:rsidRPr="00000D0F">
        <w:rPr>
          <w:rFonts w:ascii="Times New Roman" w:hAnsi="Times New Roman"/>
          <w:sz w:val="18"/>
          <w:szCs w:val="18"/>
        </w:rPr>
        <w:t>2.1.4. осуществлять контроль за надлежащим состоянием</w:t>
      </w:r>
      <w:r w:rsidRPr="00000D0F">
        <w:rPr>
          <w:rFonts w:ascii="Times New Roman" w:hAnsi="Times New Roman"/>
          <w:strike/>
          <w:sz w:val="18"/>
          <w:szCs w:val="18"/>
        </w:rPr>
        <w:t xml:space="preserve"> </w:t>
      </w:r>
      <w:r w:rsidRPr="00000D0F">
        <w:rPr>
          <w:rFonts w:ascii="Times New Roman" w:hAnsi="Times New Roman"/>
          <w:sz w:val="18"/>
          <w:szCs w:val="18"/>
        </w:rPr>
        <w:t xml:space="preserve">информационных материалов наружной социальной рекламы о прохождении военной службы по контракту на нестационарных рекламных конструкциях и немедленно информировать Заказчика о событиях, затрагивающих его интерес по Договору; </w:t>
      </w:r>
    </w:p>
    <w:p w:rsidR="00000D0F" w:rsidRPr="00000D0F" w:rsidRDefault="00000D0F" w:rsidP="00000D0F">
      <w:pPr>
        <w:pStyle w:val="ae"/>
        <w:tabs>
          <w:tab w:val="num" w:pos="1260"/>
        </w:tabs>
        <w:spacing w:after="0"/>
        <w:jc w:val="both"/>
        <w:rPr>
          <w:rFonts w:ascii="Times New Roman" w:hAnsi="Times New Roman"/>
          <w:b/>
          <w:sz w:val="18"/>
          <w:szCs w:val="18"/>
        </w:rPr>
      </w:pPr>
      <w:r w:rsidRPr="00000D0F">
        <w:rPr>
          <w:rFonts w:ascii="Times New Roman" w:hAnsi="Times New Roman"/>
          <w:sz w:val="18"/>
          <w:szCs w:val="18"/>
        </w:rPr>
        <w:t>2.1.5. в случае обнаружения ненадлежащего состояния информационных материалов наружной социальной рекламы о прохождении военной службы по контракту на нестационарных рекламных конструкциях, устранить недостатки в течение 3 (трех) рабочих дней с момента обнаружения своими силами и за свой счет.</w:t>
      </w:r>
    </w:p>
    <w:p w:rsidR="00000D0F" w:rsidRPr="00000D0F" w:rsidRDefault="00000D0F" w:rsidP="00000D0F">
      <w:pPr>
        <w:pStyle w:val="ae"/>
        <w:tabs>
          <w:tab w:val="num" w:pos="540"/>
        </w:tabs>
        <w:spacing w:after="0"/>
        <w:jc w:val="both"/>
        <w:rPr>
          <w:rFonts w:ascii="Times New Roman" w:hAnsi="Times New Roman"/>
          <w:b/>
          <w:sz w:val="18"/>
          <w:szCs w:val="18"/>
        </w:rPr>
      </w:pPr>
      <w:r w:rsidRPr="00000D0F">
        <w:rPr>
          <w:rFonts w:ascii="Times New Roman" w:hAnsi="Times New Roman"/>
          <w:sz w:val="18"/>
          <w:szCs w:val="18"/>
        </w:rPr>
        <w:t>2.1.6. предоставлять Заказчику документы и материалы, предусмотренные Договором;</w:t>
      </w:r>
    </w:p>
    <w:p w:rsidR="00000D0F" w:rsidRPr="00000D0F" w:rsidRDefault="00000D0F" w:rsidP="00000D0F">
      <w:pPr>
        <w:pStyle w:val="ae"/>
        <w:tabs>
          <w:tab w:val="num" w:pos="1260"/>
        </w:tabs>
        <w:spacing w:after="0"/>
        <w:jc w:val="both"/>
        <w:rPr>
          <w:rFonts w:ascii="Times New Roman" w:hAnsi="Times New Roman"/>
          <w:b/>
          <w:bCs/>
          <w:sz w:val="18"/>
          <w:szCs w:val="18"/>
        </w:rPr>
      </w:pPr>
      <w:r w:rsidRPr="00000D0F">
        <w:rPr>
          <w:rFonts w:ascii="Times New Roman" w:hAnsi="Times New Roman"/>
          <w:sz w:val="18"/>
          <w:szCs w:val="18"/>
        </w:rPr>
        <w:t xml:space="preserve">2.1.7. незамедлительно (в течение трех дней) информировать Заказчика обо всех обстоятельствах, препятствующих надлежащему выполнению обязательств по Договору, а также об изменениях гражданско-правового статуса, адреса местонахождения, банковских и иных реквизитов Исполнителя. </w:t>
      </w:r>
    </w:p>
    <w:p w:rsidR="00000D0F" w:rsidRPr="00000D0F" w:rsidRDefault="00000D0F" w:rsidP="00000D0F">
      <w:pPr>
        <w:pStyle w:val="a9"/>
        <w:jc w:val="both"/>
        <w:rPr>
          <w:rFonts w:ascii="Times New Roman" w:hAnsi="Times New Roman"/>
          <w:sz w:val="18"/>
          <w:szCs w:val="18"/>
        </w:rPr>
      </w:pPr>
      <w:r w:rsidRPr="00000D0F">
        <w:rPr>
          <w:rFonts w:ascii="Times New Roman" w:hAnsi="Times New Roman"/>
          <w:sz w:val="18"/>
          <w:szCs w:val="18"/>
        </w:rPr>
        <w:t>2.1.8. в случае невозможности выполнения работ незамедлительно уведомить об этом Заказчика в письменной форме.</w:t>
      </w:r>
    </w:p>
    <w:p w:rsidR="00000D0F" w:rsidRPr="00000D0F" w:rsidRDefault="00000D0F" w:rsidP="00000D0F">
      <w:pPr>
        <w:pStyle w:val="a9"/>
        <w:jc w:val="both"/>
        <w:rPr>
          <w:rFonts w:ascii="Times New Roman" w:hAnsi="Times New Roman"/>
          <w:b/>
          <w:sz w:val="18"/>
          <w:szCs w:val="18"/>
        </w:rPr>
      </w:pPr>
      <w:r w:rsidRPr="00000D0F">
        <w:rPr>
          <w:rFonts w:ascii="Times New Roman" w:hAnsi="Times New Roman"/>
          <w:b/>
          <w:sz w:val="18"/>
          <w:szCs w:val="18"/>
        </w:rPr>
        <w:t>2.2. Исполнитель вправе:</w:t>
      </w:r>
    </w:p>
    <w:p w:rsidR="00000D0F" w:rsidRPr="00000D0F" w:rsidRDefault="00000D0F" w:rsidP="00000D0F">
      <w:pPr>
        <w:pStyle w:val="a9"/>
        <w:jc w:val="both"/>
        <w:rPr>
          <w:rFonts w:ascii="Times New Roman" w:hAnsi="Times New Roman"/>
          <w:sz w:val="18"/>
          <w:szCs w:val="18"/>
        </w:rPr>
      </w:pPr>
      <w:r w:rsidRPr="00000D0F">
        <w:rPr>
          <w:rFonts w:ascii="Times New Roman" w:hAnsi="Times New Roman"/>
          <w:sz w:val="18"/>
          <w:szCs w:val="18"/>
        </w:rPr>
        <w:t>2.2.1. запрашивать у Заказчика информацию, необходимую для выполнения обязательств по Договору, и получать запрашиваемую информацию в пределах компетенции Заказчика.</w:t>
      </w:r>
    </w:p>
    <w:p w:rsidR="00000D0F" w:rsidRPr="00000D0F" w:rsidRDefault="00000D0F" w:rsidP="00000D0F">
      <w:pPr>
        <w:pStyle w:val="a9"/>
        <w:jc w:val="both"/>
        <w:rPr>
          <w:rFonts w:ascii="Times New Roman" w:hAnsi="Times New Roman"/>
          <w:sz w:val="18"/>
          <w:szCs w:val="18"/>
        </w:rPr>
      </w:pPr>
      <w:r w:rsidRPr="00000D0F">
        <w:rPr>
          <w:rFonts w:ascii="Times New Roman" w:hAnsi="Times New Roman"/>
          <w:sz w:val="18"/>
          <w:szCs w:val="18"/>
        </w:rPr>
        <w:t>2.2.2. вносить Заказчику предложения по всем вопросам выполнения Договора.</w:t>
      </w:r>
    </w:p>
    <w:p w:rsidR="00000D0F" w:rsidRPr="00000D0F" w:rsidRDefault="00000D0F" w:rsidP="00000D0F">
      <w:pPr>
        <w:pStyle w:val="a9"/>
        <w:jc w:val="both"/>
        <w:rPr>
          <w:rFonts w:ascii="Times New Roman" w:hAnsi="Times New Roman"/>
          <w:b/>
          <w:sz w:val="18"/>
          <w:szCs w:val="18"/>
        </w:rPr>
      </w:pPr>
      <w:r w:rsidRPr="00000D0F">
        <w:rPr>
          <w:rFonts w:ascii="Times New Roman" w:hAnsi="Times New Roman"/>
          <w:b/>
          <w:sz w:val="18"/>
          <w:szCs w:val="18"/>
        </w:rPr>
        <w:t>2.3. Заказчик обязан:</w:t>
      </w:r>
    </w:p>
    <w:p w:rsidR="00000D0F" w:rsidRPr="00000D0F" w:rsidRDefault="00000D0F" w:rsidP="00000D0F">
      <w:pPr>
        <w:pStyle w:val="a9"/>
        <w:jc w:val="both"/>
        <w:rPr>
          <w:rFonts w:ascii="Times New Roman" w:hAnsi="Times New Roman"/>
          <w:sz w:val="18"/>
          <w:szCs w:val="18"/>
        </w:rPr>
      </w:pPr>
      <w:r w:rsidRPr="00000D0F">
        <w:rPr>
          <w:rFonts w:ascii="Times New Roman" w:hAnsi="Times New Roman"/>
          <w:sz w:val="18"/>
          <w:szCs w:val="18"/>
        </w:rPr>
        <w:t xml:space="preserve">2.3.1. в течение 2 (двух) рабочих дней с даты заключения договора предоставляет Исполнителю </w:t>
      </w:r>
      <w:proofErr w:type="spellStart"/>
      <w:r w:rsidRPr="00000D0F">
        <w:rPr>
          <w:rFonts w:ascii="Times New Roman" w:hAnsi="Times New Roman"/>
          <w:sz w:val="18"/>
          <w:szCs w:val="18"/>
        </w:rPr>
        <w:t>дизайн-макеты</w:t>
      </w:r>
      <w:proofErr w:type="spellEnd"/>
      <w:r w:rsidRPr="00000D0F">
        <w:rPr>
          <w:rFonts w:ascii="Times New Roman" w:hAnsi="Times New Roman"/>
          <w:sz w:val="18"/>
          <w:szCs w:val="18"/>
        </w:rPr>
        <w:t xml:space="preserve"> информационных материалов наружной социальной рекламы о прохождении военной службы по контракту;</w:t>
      </w:r>
    </w:p>
    <w:p w:rsidR="00000D0F" w:rsidRPr="00000D0F" w:rsidRDefault="00000D0F" w:rsidP="00000D0F">
      <w:pPr>
        <w:pStyle w:val="a9"/>
        <w:jc w:val="both"/>
        <w:rPr>
          <w:rFonts w:ascii="Times New Roman" w:hAnsi="Times New Roman"/>
          <w:sz w:val="18"/>
          <w:szCs w:val="18"/>
        </w:rPr>
      </w:pPr>
      <w:r w:rsidRPr="00000D0F">
        <w:rPr>
          <w:rFonts w:ascii="Times New Roman" w:hAnsi="Times New Roman"/>
          <w:sz w:val="18"/>
          <w:szCs w:val="18"/>
        </w:rPr>
        <w:t>2.3.2. предоставлять информацию, по запросу Исполнителя, сделанному в письменной форме, необходимую для выполнения работ по Договору, в пределах своей компетенции.</w:t>
      </w:r>
    </w:p>
    <w:p w:rsidR="00000D0F" w:rsidRPr="00000D0F" w:rsidRDefault="00000D0F" w:rsidP="00000D0F">
      <w:pPr>
        <w:pStyle w:val="a9"/>
        <w:jc w:val="both"/>
        <w:rPr>
          <w:rFonts w:ascii="Times New Roman" w:eastAsia="Times New Roman" w:hAnsi="Times New Roman"/>
          <w:bCs/>
          <w:sz w:val="18"/>
          <w:szCs w:val="18"/>
          <w:lang w:eastAsia="ru-RU"/>
        </w:rPr>
      </w:pPr>
      <w:r w:rsidRPr="00000D0F">
        <w:rPr>
          <w:rFonts w:ascii="Times New Roman" w:hAnsi="Times New Roman"/>
          <w:sz w:val="18"/>
          <w:szCs w:val="18"/>
        </w:rPr>
        <w:t xml:space="preserve">2.3.2. рассматривать предложения Исполнителя по вопросам выполнения Договора в течение 1 (одного) дня со дня их </w:t>
      </w:r>
      <w:r w:rsidRPr="00000D0F">
        <w:rPr>
          <w:rFonts w:ascii="Times New Roman" w:eastAsia="Times New Roman" w:hAnsi="Times New Roman"/>
          <w:bCs/>
          <w:sz w:val="18"/>
          <w:szCs w:val="18"/>
          <w:lang w:eastAsia="ru-RU"/>
        </w:rPr>
        <w:t>представления, давать по ним ответы в тот же срок.</w:t>
      </w:r>
    </w:p>
    <w:p w:rsidR="00000D0F" w:rsidRPr="00000D0F" w:rsidRDefault="00000D0F" w:rsidP="00000D0F">
      <w:pPr>
        <w:pStyle w:val="ae"/>
        <w:tabs>
          <w:tab w:val="num" w:pos="1260"/>
        </w:tabs>
        <w:spacing w:after="0"/>
        <w:jc w:val="both"/>
        <w:rPr>
          <w:rFonts w:ascii="Times New Roman" w:hAnsi="Times New Roman"/>
          <w:b/>
          <w:sz w:val="18"/>
          <w:szCs w:val="18"/>
        </w:rPr>
      </w:pPr>
      <w:r w:rsidRPr="00000D0F">
        <w:rPr>
          <w:rFonts w:ascii="Times New Roman" w:hAnsi="Times New Roman"/>
          <w:sz w:val="18"/>
          <w:szCs w:val="18"/>
        </w:rPr>
        <w:t>2.3.3. оплатить услуги Исполнителя в порядке и сроки, предусмотренные Договором;</w:t>
      </w:r>
    </w:p>
    <w:p w:rsidR="00000D0F" w:rsidRPr="00000D0F" w:rsidRDefault="00000D0F" w:rsidP="00000D0F">
      <w:pPr>
        <w:pStyle w:val="ae"/>
        <w:tabs>
          <w:tab w:val="num" w:pos="1260"/>
        </w:tabs>
        <w:spacing w:after="0"/>
        <w:jc w:val="both"/>
        <w:rPr>
          <w:rFonts w:ascii="Times New Roman" w:hAnsi="Times New Roman"/>
          <w:b/>
          <w:sz w:val="18"/>
          <w:szCs w:val="18"/>
        </w:rPr>
      </w:pPr>
      <w:r w:rsidRPr="00000D0F">
        <w:rPr>
          <w:rFonts w:ascii="Times New Roman" w:hAnsi="Times New Roman"/>
          <w:sz w:val="18"/>
          <w:szCs w:val="18"/>
        </w:rPr>
        <w:t>2.3.4. обеспечить на информационных материалах размещение информации, соответствующей законодательству Российской Федерации.</w:t>
      </w:r>
    </w:p>
    <w:p w:rsidR="00000D0F" w:rsidRPr="00000D0F" w:rsidRDefault="00000D0F" w:rsidP="00000D0F">
      <w:pPr>
        <w:pStyle w:val="a9"/>
        <w:jc w:val="both"/>
        <w:rPr>
          <w:rFonts w:ascii="Times New Roman" w:hAnsi="Times New Roman"/>
          <w:b/>
          <w:sz w:val="18"/>
          <w:szCs w:val="18"/>
        </w:rPr>
      </w:pPr>
      <w:r w:rsidRPr="00000D0F">
        <w:rPr>
          <w:rFonts w:ascii="Times New Roman" w:hAnsi="Times New Roman"/>
          <w:b/>
          <w:sz w:val="18"/>
          <w:szCs w:val="18"/>
        </w:rPr>
        <w:t>2.4. Заказчик вправе:</w:t>
      </w:r>
    </w:p>
    <w:p w:rsidR="00000D0F" w:rsidRPr="00000D0F" w:rsidRDefault="00000D0F" w:rsidP="00000D0F">
      <w:pPr>
        <w:pStyle w:val="a9"/>
        <w:jc w:val="both"/>
        <w:rPr>
          <w:rFonts w:ascii="Times New Roman" w:hAnsi="Times New Roman"/>
          <w:sz w:val="18"/>
          <w:szCs w:val="18"/>
        </w:rPr>
      </w:pPr>
      <w:r w:rsidRPr="00000D0F">
        <w:rPr>
          <w:rFonts w:ascii="Times New Roman" w:hAnsi="Times New Roman"/>
          <w:sz w:val="18"/>
          <w:szCs w:val="18"/>
        </w:rPr>
        <w:t>2.4.1. вносить Исполнителю предложения по всем вопросам выполнения Договора.</w:t>
      </w:r>
    </w:p>
    <w:p w:rsidR="00000D0F" w:rsidRPr="00000D0F" w:rsidRDefault="00000D0F" w:rsidP="00000D0F">
      <w:pPr>
        <w:pStyle w:val="a9"/>
        <w:jc w:val="both"/>
        <w:rPr>
          <w:rFonts w:ascii="Times New Roman" w:hAnsi="Times New Roman"/>
          <w:sz w:val="18"/>
          <w:szCs w:val="18"/>
        </w:rPr>
      </w:pPr>
      <w:r w:rsidRPr="00000D0F">
        <w:rPr>
          <w:rFonts w:ascii="Times New Roman" w:hAnsi="Times New Roman"/>
          <w:sz w:val="18"/>
          <w:szCs w:val="18"/>
        </w:rPr>
        <w:t>2.4.2. осуществлять контроль за ходом оказания услуг Исполнителем, не вмешиваясь в его деятельность.</w:t>
      </w:r>
    </w:p>
    <w:p w:rsidR="00000D0F" w:rsidRPr="00000D0F" w:rsidRDefault="00000D0F" w:rsidP="00000D0F">
      <w:pPr>
        <w:spacing w:after="0"/>
        <w:jc w:val="both"/>
        <w:rPr>
          <w:rFonts w:ascii="Times New Roman" w:hAnsi="Times New Roman"/>
          <w:sz w:val="18"/>
          <w:szCs w:val="18"/>
        </w:rPr>
      </w:pPr>
    </w:p>
    <w:p w:rsidR="00000D0F" w:rsidRPr="00000D0F" w:rsidRDefault="00000D0F" w:rsidP="00000D0F">
      <w:pPr>
        <w:spacing w:after="0"/>
        <w:jc w:val="center"/>
        <w:rPr>
          <w:rFonts w:ascii="Times New Roman" w:hAnsi="Times New Roman"/>
          <w:b/>
          <w:sz w:val="18"/>
          <w:szCs w:val="18"/>
        </w:rPr>
      </w:pPr>
      <w:r w:rsidRPr="00000D0F">
        <w:rPr>
          <w:rFonts w:ascii="Times New Roman" w:hAnsi="Times New Roman"/>
          <w:b/>
          <w:sz w:val="18"/>
          <w:szCs w:val="18"/>
        </w:rPr>
        <w:t>3. Порядок сдачи-приемки услуг</w:t>
      </w:r>
    </w:p>
    <w:p w:rsidR="00000D0F" w:rsidRPr="00000D0F" w:rsidRDefault="00000D0F" w:rsidP="00000D0F">
      <w:pPr>
        <w:pStyle w:val="aa"/>
        <w:ind w:left="0"/>
        <w:jc w:val="both"/>
        <w:rPr>
          <w:sz w:val="18"/>
          <w:szCs w:val="18"/>
        </w:rPr>
      </w:pPr>
      <w:r w:rsidRPr="00000D0F">
        <w:rPr>
          <w:sz w:val="18"/>
          <w:szCs w:val="18"/>
        </w:rPr>
        <w:t>3.1. Оказанные услуги принимаются Заказчиком в течение 5 (Пяти) рабочих дней после дня предъявления Заказчику документов и материалов, предусмотренных Договором.</w:t>
      </w:r>
    </w:p>
    <w:p w:rsidR="00000D0F" w:rsidRPr="00000D0F" w:rsidRDefault="00000D0F" w:rsidP="00000D0F">
      <w:pPr>
        <w:pStyle w:val="aa"/>
        <w:ind w:left="0"/>
        <w:jc w:val="both"/>
        <w:rPr>
          <w:sz w:val="18"/>
          <w:szCs w:val="18"/>
        </w:rPr>
      </w:pPr>
      <w:r w:rsidRPr="00000D0F">
        <w:rPr>
          <w:sz w:val="18"/>
          <w:szCs w:val="18"/>
        </w:rPr>
        <w:t>3.2. Сдача-приемка услуг по изготовлению информационных материалов наружной социальной рекламы о прохождении военной службы по контракту оформляется путем составления и подписания Сторонами универсального передаточного документа (далее – УПД) по факту изготовления информационных материалов наружной социальной рекламы о прохождении военной службы по контракту. УПД предоставляет Исполнитель в течение 10 (десяти) дней с даты изготовления информационных материалов наружной социальной рекламы о прохождении военной службы по контракту.</w:t>
      </w:r>
    </w:p>
    <w:p w:rsidR="00000D0F" w:rsidRPr="00000D0F" w:rsidRDefault="00000D0F" w:rsidP="00000D0F">
      <w:pPr>
        <w:pStyle w:val="aa"/>
        <w:ind w:left="0"/>
        <w:jc w:val="both"/>
        <w:rPr>
          <w:sz w:val="18"/>
          <w:szCs w:val="18"/>
        </w:rPr>
      </w:pPr>
      <w:r w:rsidRPr="00000D0F">
        <w:rPr>
          <w:sz w:val="18"/>
          <w:szCs w:val="18"/>
        </w:rPr>
        <w:lastRenderedPageBreak/>
        <w:t xml:space="preserve">3.3. Сдача-приемка услуг по размещению информационных материалов наружной социальной рекламы о прохождении военной службы по контракту на нестационарных рекламных конструкциях оформляется по окончанию отчетного периода  - Исполнитель в течение 10 (десяти) дней предоставляет Заказчику: </w:t>
      </w:r>
    </w:p>
    <w:p w:rsidR="00000D0F" w:rsidRPr="00000D0F" w:rsidRDefault="00000D0F" w:rsidP="00000D0F">
      <w:pPr>
        <w:spacing w:after="0"/>
        <w:jc w:val="both"/>
        <w:rPr>
          <w:rFonts w:ascii="Times New Roman" w:eastAsia="Times New Roman" w:hAnsi="Times New Roman"/>
          <w:sz w:val="18"/>
          <w:szCs w:val="18"/>
          <w:lang w:eastAsia="ru-RU"/>
        </w:rPr>
      </w:pPr>
      <w:r w:rsidRPr="00000D0F">
        <w:rPr>
          <w:rFonts w:ascii="Times New Roman" w:eastAsia="Times New Roman" w:hAnsi="Times New Roman"/>
          <w:sz w:val="18"/>
          <w:szCs w:val="18"/>
          <w:lang w:eastAsia="ru-RU"/>
        </w:rPr>
        <w:t xml:space="preserve">- </w:t>
      </w:r>
      <w:proofErr w:type="spellStart"/>
      <w:r w:rsidRPr="00000D0F">
        <w:rPr>
          <w:rFonts w:ascii="Times New Roman" w:eastAsia="Times New Roman" w:hAnsi="Times New Roman"/>
          <w:sz w:val="18"/>
          <w:szCs w:val="18"/>
          <w:lang w:eastAsia="ru-RU"/>
        </w:rPr>
        <w:t>фотоотчёт</w:t>
      </w:r>
      <w:proofErr w:type="spellEnd"/>
      <w:r w:rsidRPr="00000D0F">
        <w:rPr>
          <w:rFonts w:ascii="Times New Roman" w:eastAsia="Times New Roman" w:hAnsi="Times New Roman"/>
          <w:sz w:val="18"/>
          <w:szCs w:val="18"/>
          <w:lang w:eastAsia="ru-RU"/>
        </w:rPr>
        <w:t xml:space="preserve"> о размещенных информационных материалов наружной социальной рекламы о прохождении военной службы по контракту на нестационарных рекламных конструкциях с указанием дат на фотографиях на бумажном и электронном носителе с указанием местонахождения нестационарных рекламных конструкций;</w:t>
      </w:r>
    </w:p>
    <w:p w:rsidR="00000D0F" w:rsidRPr="00000D0F" w:rsidRDefault="00000D0F" w:rsidP="00000D0F">
      <w:pPr>
        <w:spacing w:after="0"/>
        <w:jc w:val="both"/>
        <w:rPr>
          <w:rFonts w:ascii="Times New Roman" w:eastAsia="Times New Roman" w:hAnsi="Times New Roman"/>
          <w:sz w:val="18"/>
          <w:szCs w:val="18"/>
          <w:lang w:eastAsia="ru-RU"/>
        </w:rPr>
      </w:pPr>
      <w:r w:rsidRPr="00000D0F">
        <w:rPr>
          <w:rFonts w:ascii="Times New Roman" w:eastAsia="Times New Roman" w:hAnsi="Times New Roman"/>
          <w:sz w:val="18"/>
          <w:szCs w:val="18"/>
          <w:lang w:eastAsia="ru-RU"/>
        </w:rPr>
        <w:t>- акт сдачи-приемки оказанных услуг;</w:t>
      </w:r>
    </w:p>
    <w:p w:rsidR="00000D0F" w:rsidRPr="00000D0F" w:rsidRDefault="00000D0F" w:rsidP="00000D0F">
      <w:pPr>
        <w:spacing w:after="0"/>
        <w:jc w:val="both"/>
        <w:rPr>
          <w:rFonts w:ascii="Times New Roman" w:eastAsia="Times New Roman" w:hAnsi="Times New Roman"/>
          <w:sz w:val="18"/>
          <w:szCs w:val="18"/>
          <w:lang w:eastAsia="ru-RU"/>
        </w:rPr>
      </w:pPr>
      <w:r w:rsidRPr="00000D0F">
        <w:rPr>
          <w:rFonts w:ascii="Times New Roman" w:eastAsia="Times New Roman" w:hAnsi="Times New Roman"/>
          <w:sz w:val="18"/>
          <w:szCs w:val="18"/>
          <w:lang w:eastAsia="ru-RU"/>
        </w:rPr>
        <w:t xml:space="preserve">- счет. </w:t>
      </w:r>
    </w:p>
    <w:p w:rsidR="00000D0F" w:rsidRPr="00000D0F" w:rsidRDefault="00000D0F" w:rsidP="00000D0F">
      <w:pPr>
        <w:spacing w:after="0"/>
        <w:jc w:val="both"/>
        <w:rPr>
          <w:rFonts w:ascii="Times New Roman" w:eastAsia="Times New Roman" w:hAnsi="Times New Roman"/>
          <w:sz w:val="18"/>
          <w:szCs w:val="18"/>
          <w:lang w:eastAsia="ru-RU"/>
        </w:rPr>
      </w:pPr>
      <w:r w:rsidRPr="00000D0F">
        <w:rPr>
          <w:rFonts w:ascii="Times New Roman" w:eastAsia="Times New Roman" w:hAnsi="Times New Roman"/>
          <w:sz w:val="18"/>
          <w:szCs w:val="18"/>
          <w:lang w:eastAsia="ru-RU"/>
        </w:rPr>
        <w:t xml:space="preserve">Отчетный период – месяц: </w:t>
      </w:r>
    </w:p>
    <w:p w:rsidR="00000D0F" w:rsidRPr="00000D0F" w:rsidRDefault="00000D0F" w:rsidP="00000D0F">
      <w:pPr>
        <w:spacing w:after="0"/>
        <w:jc w:val="both"/>
        <w:rPr>
          <w:rFonts w:ascii="Times New Roman" w:eastAsia="Times New Roman" w:hAnsi="Times New Roman"/>
          <w:sz w:val="18"/>
          <w:szCs w:val="18"/>
          <w:lang w:eastAsia="ru-RU"/>
        </w:rPr>
      </w:pPr>
      <w:r w:rsidRPr="00000D0F">
        <w:rPr>
          <w:rFonts w:ascii="Times New Roman" w:eastAsia="Times New Roman" w:hAnsi="Times New Roman"/>
          <w:sz w:val="18"/>
          <w:szCs w:val="18"/>
          <w:lang w:eastAsia="ru-RU"/>
        </w:rPr>
        <w:t xml:space="preserve">- 1 месяц: 17.07.2023-16.08.2023; </w:t>
      </w:r>
    </w:p>
    <w:p w:rsidR="00000D0F" w:rsidRPr="00000D0F" w:rsidRDefault="00000D0F" w:rsidP="00000D0F">
      <w:pPr>
        <w:spacing w:after="0"/>
        <w:jc w:val="both"/>
        <w:rPr>
          <w:rFonts w:ascii="Times New Roman" w:eastAsia="Times New Roman" w:hAnsi="Times New Roman"/>
          <w:sz w:val="18"/>
          <w:szCs w:val="18"/>
          <w:lang w:eastAsia="ru-RU"/>
        </w:rPr>
      </w:pPr>
      <w:r w:rsidRPr="00000D0F">
        <w:rPr>
          <w:rFonts w:ascii="Times New Roman" w:eastAsia="Times New Roman" w:hAnsi="Times New Roman"/>
          <w:sz w:val="18"/>
          <w:szCs w:val="18"/>
          <w:lang w:eastAsia="ru-RU"/>
        </w:rPr>
        <w:t>- 2 месяц: 17.08.2023-16.09.2023.</w:t>
      </w:r>
    </w:p>
    <w:p w:rsidR="00000D0F" w:rsidRPr="00000D0F" w:rsidRDefault="00000D0F" w:rsidP="00000D0F">
      <w:pPr>
        <w:pStyle w:val="aa"/>
        <w:ind w:left="0"/>
        <w:jc w:val="both"/>
        <w:rPr>
          <w:sz w:val="18"/>
          <w:szCs w:val="18"/>
        </w:rPr>
      </w:pPr>
      <w:r w:rsidRPr="00000D0F">
        <w:rPr>
          <w:sz w:val="18"/>
          <w:szCs w:val="18"/>
        </w:rPr>
        <w:t>3.4. Претензии Заказчика по объему и качеству оказанных услуг отражаются в мотивированном отказе от подписания УПД и направляются Исполнителю в течение 5 (пяти) рабочих дней с момента получения УПД. В случае не подписания УПД и не направления Исполнителю мотивированного отказа в указанные сроки услуги считаются принятыми.</w:t>
      </w:r>
    </w:p>
    <w:p w:rsidR="00000D0F" w:rsidRPr="00000D0F" w:rsidRDefault="00000D0F" w:rsidP="00000D0F">
      <w:pPr>
        <w:spacing w:after="0"/>
        <w:jc w:val="both"/>
        <w:rPr>
          <w:rFonts w:ascii="Times New Roman" w:hAnsi="Times New Roman"/>
          <w:sz w:val="18"/>
          <w:szCs w:val="18"/>
        </w:rPr>
      </w:pPr>
      <w:r w:rsidRPr="00000D0F">
        <w:rPr>
          <w:rFonts w:ascii="Times New Roman" w:hAnsi="Times New Roman"/>
          <w:sz w:val="18"/>
          <w:szCs w:val="18"/>
        </w:rPr>
        <w:t xml:space="preserve"> </w:t>
      </w:r>
    </w:p>
    <w:p w:rsidR="00000D0F" w:rsidRPr="00000D0F" w:rsidRDefault="00000D0F" w:rsidP="00000D0F">
      <w:pPr>
        <w:spacing w:after="0"/>
        <w:jc w:val="center"/>
        <w:rPr>
          <w:rFonts w:ascii="Times New Roman" w:hAnsi="Times New Roman"/>
          <w:b/>
          <w:sz w:val="18"/>
          <w:szCs w:val="18"/>
        </w:rPr>
      </w:pPr>
      <w:r w:rsidRPr="00000D0F">
        <w:rPr>
          <w:rFonts w:ascii="Times New Roman" w:hAnsi="Times New Roman"/>
          <w:b/>
          <w:sz w:val="18"/>
          <w:szCs w:val="18"/>
        </w:rPr>
        <w:t>4. Стоимость работ и порядок расчетов.</w:t>
      </w:r>
    </w:p>
    <w:p w:rsidR="00000D0F" w:rsidRPr="00000D0F" w:rsidRDefault="00000D0F" w:rsidP="00000D0F">
      <w:pPr>
        <w:spacing w:after="0"/>
        <w:jc w:val="both"/>
        <w:rPr>
          <w:rFonts w:ascii="Times New Roman" w:hAnsi="Times New Roman"/>
          <w:i/>
          <w:sz w:val="18"/>
          <w:szCs w:val="18"/>
        </w:rPr>
      </w:pPr>
      <w:r w:rsidRPr="00000D0F">
        <w:rPr>
          <w:rFonts w:ascii="Times New Roman" w:hAnsi="Times New Roman"/>
          <w:sz w:val="18"/>
          <w:szCs w:val="18"/>
        </w:rPr>
        <w:t xml:space="preserve"> 4.1. Общая стоимость оказываемых услуг в соответствии с условиями Договора составляет ________(_______) рублей _______ копеек, </w:t>
      </w:r>
      <w:bookmarkStart w:id="1" w:name="_Hlk138062167"/>
      <w:r w:rsidRPr="00000D0F">
        <w:rPr>
          <w:rFonts w:ascii="Times New Roman" w:hAnsi="Times New Roman"/>
          <w:i/>
          <w:sz w:val="18"/>
          <w:szCs w:val="18"/>
        </w:rPr>
        <w:t>в т.ч. НДС 20 % _________ (________) рублей/НДС не облагается на основании пункта 2 статьи 346.11 НК РФ</w:t>
      </w:r>
      <w:bookmarkEnd w:id="1"/>
      <w:r w:rsidRPr="00000D0F">
        <w:rPr>
          <w:rFonts w:ascii="Times New Roman" w:hAnsi="Times New Roman"/>
          <w:i/>
          <w:sz w:val="18"/>
          <w:szCs w:val="18"/>
        </w:rPr>
        <w:t>.</w:t>
      </w:r>
    </w:p>
    <w:p w:rsidR="00000D0F" w:rsidRPr="00000D0F" w:rsidRDefault="00000D0F" w:rsidP="00000D0F">
      <w:pPr>
        <w:pStyle w:val="14"/>
        <w:ind w:firstLine="708"/>
        <w:jc w:val="both"/>
        <w:rPr>
          <w:sz w:val="18"/>
          <w:szCs w:val="18"/>
        </w:rPr>
      </w:pPr>
      <w:r w:rsidRPr="00000D0F">
        <w:rPr>
          <w:sz w:val="18"/>
          <w:szCs w:val="18"/>
        </w:rPr>
        <w:t>Стоимость договора рассчитывается, исходя из стоимости 1 единицы измерения, включающая в себя все расходы Исполнителя, связанные с исполнением обязательств по Договору, в т.ч. расходы на изготовление информационных материалов наружной социальной рекламы о прохождении военной службы по контракту, на их размещение на нестационарных рекламных конструкциях в соответствии с условиями Договора, стоимость аренды места размещения, расходы на хранение, монтаж и демонтаж информационных материалов наружной социальной рекламы о прохождении военной службы по контракту на нестационарных рекламных конструкциях, а также налоги, сборы и платежи, установленные действующим законодательством Российской Федерации, и определена в Приложении № 2 к Договору.</w:t>
      </w:r>
    </w:p>
    <w:p w:rsidR="00000D0F" w:rsidRPr="00000D0F" w:rsidRDefault="00000D0F" w:rsidP="00000D0F">
      <w:pPr>
        <w:pStyle w:val="14"/>
        <w:jc w:val="both"/>
        <w:rPr>
          <w:sz w:val="18"/>
          <w:szCs w:val="18"/>
        </w:rPr>
      </w:pPr>
      <w:r w:rsidRPr="00000D0F">
        <w:rPr>
          <w:sz w:val="18"/>
          <w:szCs w:val="18"/>
        </w:rPr>
        <w:t>4.2. Оплата за оказанные услуги по изготовлению информационных материалов наружной социальной рекламы о прохождении военной службы по контракту производится Заказчиком по факту оказания услуг на основании выставленного Исполнителем счета путем безналичного перечисления денежных средств на расчетный счет Исполнителя в течение 7 (Семи) рабочих дней с даты приемки оказанных услуг.</w:t>
      </w:r>
    </w:p>
    <w:p w:rsidR="00000D0F" w:rsidRPr="00000D0F" w:rsidRDefault="00000D0F" w:rsidP="00000D0F">
      <w:pPr>
        <w:pStyle w:val="14"/>
        <w:ind w:firstLine="708"/>
        <w:jc w:val="both"/>
        <w:rPr>
          <w:sz w:val="18"/>
          <w:szCs w:val="18"/>
        </w:rPr>
      </w:pPr>
      <w:r w:rsidRPr="00000D0F">
        <w:rPr>
          <w:sz w:val="18"/>
          <w:szCs w:val="18"/>
        </w:rPr>
        <w:t>Оплата по размещению информационных материалов наружной социальной рекламы о прохождении военной службы по контракту на нестационарных рекламных конструкциях производится Заказчиком по факту оказания услуг за отчетный период на основании выставленного Исполнителем счета путем безналичного перечисления денежных средств на расчетный счет Исполнителя в течение 7 (Семи) рабочих дней с даты приемки оказанных услуг.</w:t>
      </w:r>
    </w:p>
    <w:p w:rsidR="00000D0F" w:rsidRPr="00000D0F" w:rsidRDefault="00000D0F" w:rsidP="00000D0F">
      <w:pPr>
        <w:widowControl w:val="0"/>
        <w:suppressAutoHyphens/>
        <w:spacing w:after="0" w:line="240" w:lineRule="auto"/>
        <w:jc w:val="both"/>
        <w:rPr>
          <w:rFonts w:ascii="Times New Roman" w:eastAsia="Times New Roman" w:hAnsi="Times New Roman"/>
          <w:sz w:val="18"/>
          <w:szCs w:val="18"/>
          <w:lang w:eastAsia="ru-RU"/>
        </w:rPr>
      </w:pPr>
      <w:r w:rsidRPr="00000D0F">
        <w:rPr>
          <w:rFonts w:ascii="Times New Roman" w:eastAsia="Times New Roman" w:hAnsi="Times New Roman"/>
          <w:sz w:val="18"/>
          <w:szCs w:val="18"/>
          <w:lang w:eastAsia="ru-RU"/>
        </w:rPr>
        <w:t>4.3. Оплата считается произведенной с даты списания денежных средств с расчетного счета Заказчика.</w:t>
      </w:r>
    </w:p>
    <w:p w:rsidR="00000D0F" w:rsidRPr="00000D0F" w:rsidRDefault="00000D0F" w:rsidP="00000D0F">
      <w:pPr>
        <w:widowControl w:val="0"/>
        <w:suppressAutoHyphens/>
        <w:spacing w:after="0" w:line="240" w:lineRule="auto"/>
        <w:jc w:val="both"/>
        <w:rPr>
          <w:rFonts w:ascii="Times New Roman" w:hAnsi="Times New Roman"/>
          <w:sz w:val="18"/>
          <w:szCs w:val="18"/>
        </w:rPr>
      </w:pPr>
      <w:r w:rsidRPr="00000D0F">
        <w:rPr>
          <w:rFonts w:ascii="Times New Roman" w:hAnsi="Times New Roman"/>
          <w:sz w:val="18"/>
          <w:szCs w:val="18"/>
        </w:rPr>
        <w:t>4.4. Источник финансирования: субсидия на иные цели.</w:t>
      </w:r>
    </w:p>
    <w:p w:rsidR="00000D0F" w:rsidRPr="00000D0F" w:rsidRDefault="00000D0F" w:rsidP="00000D0F">
      <w:pPr>
        <w:widowControl w:val="0"/>
        <w:suppressAutoHyphens/>
        <w:spacing w:after="0" w:line="240" w:lineRule="auto"/>
        <w:jc w:val="both"/>
        <w:rPr>
          <w:rFonts w:ascii="Times New Roman" w:hAnsi="Times New Roman"/>
          <w:sz w:val="18"/>
          <w:szCs w:val="18"/>
        </w:rPr>
      </w:pPr>
    </w:p>
    <w:p w:rsidR="00000D0F" w:rsidRPr="00000D0F" w:rsidRDefault="00000D0F" w:rsidP="00000D0F">
      <w:pPr>
        <w:spacing w:after="0"/>
        <w:jc w:val="center"/>
        <w:rPr>
          <w:rFonts w:ascii="Times New Roman" w:hAnsi="Times New Roman"/>
          <w:b/>
          <w:sz w:val="18"/>
          <w:szCs w:val="18"/>
        </w:rPr>
      </w:pPr>
      <w:r w:rsidRPr="00000D0F">
        <w:rPr>
          <w:rFonts w:ascii="Times New Roman" w:hAnsi="Times New Roman"/>
          <w:b/>
          <w:sz w:val="18"/>
          <w:szCs w:val="18"/>
        </w:rPr>
        <w:t>5. Ответственность Сторон.</w:t>
      </w:r>
    </w:p>
    <w:p w:rsidR="00000D0F" w:rsidRPr="00000D0F" w:rsidRDefault="00000D0F" w:rsidP="00000D0F">
      <w:pPr>
        <w:spacing w:after="0"/>
        <w:jc w:val="both"/>
        <w:rPr>
          <w:rFonts w:ascii="Times New Roman" w:hAnsi="Times New Roman"/>
          <w:bCs/>
          <w:sz w:val="18"/>
          <w:szCs w:val="18"/>
        </w:rPr>
      </w:pPr>
      <w:r w:rsidRPr="00000D0F">
        <w:rPr>
          <w:rFonts w:ascii="Times New Roman" w:hAnsi="Times New Roman"/>
          <w:bCs/>
          <w:sz w:val="18"/>
          <w:szCs w:val="18"/>
        </w:rPr>
        <w:t>5.1.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000D0F" w:rsidRPr="00000D0F" w:rsidRDefault="00000D0F" w:rsidP="00000D0F">
      <w:pPr>
        <w:spacing w:after="0"/>
        <w:jc w:val="both"/>
        <w:rPr>
          <w:rFonts w:ascii="Times New Roman" w:hAnsi="Times New Roman"/>
          <w:bCs/>
          <w:sz w:val="18"/>
          <w:szCs w:val="18"/>
        </w:rPr>
      </w:pPr>
      <w:r w:rsidRPr="00000D0F">
        <w:rPr>
          <w:rFonts w:ascii="Times New Roman" w:hAnsi="Times New Roman"/>
          <w:bCs/>
          <w:sz w:val="18"/>
          <w:szCs w:val="18"/>
        </w:rPr>
        <w:t xml:space="preserve">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000D0F">
        <w:rPr>
          <w:rFonts w:ascii="Times New Roman" w:hAnsi="Times New Roman"/>
          <w:sz w:val="18"/>
          <w:szCs w:val="18"/>
        </w:rPr>
        <w:t xml:space="preserve">пени ключевой ставки </w:t>
      </w:r>
      <w:r w:rsidRPr="00000D0F">
        <w:rPr>
          <w:rFonts w:ascii="Times New Roman" w:hAnsi="Times New Roman"/>
          <w:bCs/>
          <w:sz w:val="18"/>
          <w:szCs w:val="18"/>
        </w:rPr>
        <w:t>Центрального банка Российской Федерации от не уплаченной в срок суммы.</w:t>
      </w:r>
    </w:p>
    <w:p w:rsidR="00000D0F" w:rsidRPr="00000D0F" w:rsidRDefault="00000D0F" w:rsidP="00000D0F">
      <w:pPr>
        <w:spacing w:after="0"/>
        <w:jc w:val="both"/>
        <w:rPr>
          <w:rFonts w:ascii="Times New Roman" w:hAnsi="Times New Roman"/>
          <w:bCs/>
          <w:sz w:val="18"/>
          <w:szCs w:val="18"/>
        </w:rPr>
      </w:pPr>
      <w:r w:rsidRPr="00000D0F">
        <w:rPr>
          <w:rFonts w:ascii="Times New Roman" w:hAnsi="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000D0F" w:rsidRPr="00000D0F" w:rsidRDefault="00000D0F" w:rsidP="00000D0F">
      <w:pPr>
        <w:spacing w:after="0"/>
        <w:jc w:val="both"/>
        <w:rPr>
          <w:rFonts w:ascii="Times New Roman" w:hAnsi="Times New Roman"/>
          <w:bCs/>
          <w:sz w:val="18"/>
          <w:szCs w:val="18"/>
        </w:rPr>
      </w:pPr>
      <w:r w:rsidRPr="00000D0F">
        <w:rPr>
          <w:rFonts w:ascii="Times New Roman" w:hAnsi="Times New Roman"/>
          <w:bCs/>
          <w:sz w:val="18"/>
          <w:szCs w:val="18"/>
        </w:rPr>
        <w:t xml:space="preserve">5.3.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000D0F">
        <w:rPr>
          <w:rFonts w:ascii="Times New Roman" w:hAnsi="Times New Roman"/>
          <w:sz w:val="18"/>
          <w:szCs w:val="18"/>
        </w:rPr>
        <w:t>пени ключевой ставки</w:t>
      </w:r>
      <w:r w:rsidRPr="00000D0F">
        <w:rPr>
          <w:rFonts w:ascii="Times New Roman" w:hAnsi="Times New Roman"/>
          <w:bCs/>
          <w:sz w:val="18"/>
          <w:szCs w:val="18"/>
        </w:rPr>
        <w:t xml:space="preserve"> Центрального банка Российской Федерации </w:t>
      </w:r>
      <w:r w:rsidRPr="00000D0F">
        <w:rPr>
          <w:rFonts w:ascii="Times New Roman" w:hAnsi="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000D0F" w:rsidRPr="00000D0F" w:rsidRDefault="00000D0F" w:rsidP="00000D0F">
      <w:pPr>
        <w:spacing w:after="0"/>
        <w:jc w:val="both"/>
        <w:rPr>
          <w:rFonts w:ascii="Times New Roman" w:hAnsi="Times New Roman"/>
          <w:sz w:val="18"/>
          <w:szCs w:val="18"/>
        </w:rPr>
      </w:pPr>
      <w:r w:rsidRPr="00000D0F">
        <w:rPr>
          <w:rFonts w:ascii="Times New Roman" w:hAnsi="Times New Roman"/>
          <w:bCs/>
          <w:sz w:val="18"/>
          <w:szCs w:val="18"/>
        </w:rPr>
        <w:t>5.4.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10 процентов цены Договора.</w:t>
      </w:r>
      <w:r w:rsidRPr="00000D0F">
        <w:rPr>
          <w:rFonts w:ascii="Times New Roman" w:hAnsi="Times New Roman"/>
          <w:sz w:val="18"/>
          <w:szCs w:val="18"/>
        </w:rPr>
        <w:t xml:space="preserve"> </w:t>
      </w:r>
    </w:p>
    <w:p w:rsidR="00000D0F" w:rsidRPr="00000D0F" w:rsidRDefault="00000D0F" w:rsidP="00000D0F">
      <w:pPr>
        <w:spacing w:after="0"/>
        <w:jc w:val="both"/>
        <w:rPr>
          <w:rFonts w:ascii="Times New Roman" w:hAnsi="Times New Roman"/>
          <w:bCs/>
          <w:sz w:val="18"/>
          <w:szCs w:val="18"/>
        </w:rPr>
      </w:pPr>
      <w:r w:rsidRPr="00000D0F">
        <w:rPr>
          <w:rFonts w:ascii="Times New Roman" w:hAnsi="Times New Roman"/>
          <w:bCs/>
          <w:sz w:val="18"/>
          <w:szCs w:val="18"/>
        </w:rPr>
        <w:t>5.5.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000D0F" w:rsidRPr="00000D0F" w:rsidRDefault="00000D0F" w:rsidP="00000D0F">
      <w:pPr>
        <w:spacing w:after="0"/>
        <w:jc w:val="both"/>
        <w:rPr>
          <w:rFonts w:ascii="Times New Roman" w:hAnsi="Times New Roman"/>
          <w:bCs/>
          <w:sz w:val="18"/>
          <w:szCs w:val="18"/>
        </w:rPr>
      </w:pPr>
      <w:r w:rsidRPr="00000D0F">
        <w:rPr>
          <w:rFonts w:ascii="Times New Roman" w:hAnsi="Times New Roman"/>
          <w:bCs/>
          <w:sz w:val="18"/>
          <w:szCs w:val="18"/>
        </w:rPr>
        <w:t>5.6.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000D0F" w:rsidRPr="00000D0F" w:rsidRDefault="00000D0F" w:rsidP="00000D0F">
      <w:pPr>
        <w:spacing w:after="0"/>
        <w:jc w:val="both"/>
        <w:rPr>
          <w:rFonts w:ascii="Times New Roman" w:hAnsi="Times New Roman"/>
          <w:bCs/>
          <w:sz w:val="18"/>
          <w:szCs w:val="18"/>
        </w:rPr>
      </w:pPr>
      <w:r w:rsidRPr="00000D0F">
        <w:rPr>
          <w:rFonts w:ascii="Times New Roman" w:hAnsi="Times New Roman"/>
          <w:bCs/>
          <w:sz w:val="18"/>
          <w:szCs w:val="18"/>
        </w:rPr>
        <w:t>5.7.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000D0F" w:rsidRPr="00000D0F" w:rsidRDefault="00000D0F" w:rsidP="00000D0F">
      <w:pPr>
        <w:spacing w:after="0"/>
        <w:jc w:val="both"/>
        <w:rPr>
          <w:rFonts w:ascii="Times New Roman" w:hAnsi="Times New Roman"/>
          <w:bCs/>
          <w:sz w:val="18"/>
          <w:szCs w:val="18"/>
        </w:rPr>
      </w:pPr>
      <w:r w:rsidRPr="00000D0F">
        <w:rPr>
          <w:rFonts w:ascii="Times New Roman" w:hAnsi="Times New Roman"/>
          <w:bCs/>
          <w:sz w:val="18"/>
          <w:szCs w:val="18"/>
        </w:rPr>
        <w:t>5.8.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000D0F" w:rsidRPr="00000D0F" w:rsidRDefault="00000D0F" w:rsidP="00000D0F">
      <w:pPr>
        <w:spacing w:after="0"/>
        <w:jc w:val="both"/>
        <w:rPr>
          <w:rFonts w:ascii="Times New Roman" w:hAnsi="Times New Roman"/>
          <w:bCs/>
          <w:sz w:val="18"/>
          <w:szCs w:val="18"/>
        </w:rPr>
      </w:pPr>
      <w:r w:rsidRPr="00000D0F">
        <w:rPr>
          <w:rFonts w:ascii="Times New Roman" w:hAnsi="Times New Roman"/>
          <w:bCs/>
          <w:sz w:val="18"/>
          <w:szCs w:val="18"/>
        </w:rPr>
        <w:t>5.9.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000D0F" w:rsidRPr="00000D0F" w:rsidRDefault="00000D0F" w:rsidP="00000D0F">
      <w:pPr>
        <w:spacing w:after="0"/>
        <w:jc w:val="both"/>
        <w:rPr>
          <w:rFonts w:ascii="Times New Roman" w:hAnsi="Times New Roman"/>
          <w:bCs/>
          <w:sz w:val="18"/>
          <w:szCs w:val="18"/>
        </w:rPr>
      </w:pPr>
      <w:r w:rsidRPr="00000D0F">
        <w:rPr>
          <w:rFonts w:ascii="Times New Roman" w:hAnsi="Times New Roman"/>
          <w:bCs/>
          <w:sz w:val="18"/>
          <w:szCs w:val="18"/>
        </w:rPr>
        <w:t xml:space="preserve">5.10.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w:t>
      </w:r>
      <w:r w:rsidRPr="00000D0F">
        <w:rPr>
          <w:rFonts w:ascii="Times New Roman" w:hAnsi="Times New Roman"/>
          <w:bCs/>
          <w:sz w:val="18"/>
          <w:szCs w:val="18"/>
        </w:rPr>
        <w:lastRenderedPageBreak/>
        <w:t>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000D0F" w:rsidRPr="00000D0F" w:rsidRDefault="00000D0F" w:rsidP="00000D0F">
      <w:pPr>
        <w:spacing w:after="0"/>
        <w:jc w:val="both"/>
        <w:rPr>
          <w:rFonts w:ascii="Times New Roman" w:hAnsi="Times New Roman"/>
          <w:bCs/>
          <w:sz w:val="18"/>
          <w:szCs w:val="18"/>
        </w:rPr>
      </w:pPr>
      <w:r w:rsidRPr="00000D0F">
        <w:rPr>
          <w:rFonts w:ascii="Times New Roman" w:hAnsi="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000D0F">
        <w:rPr>
          <w:rFonts w:ascii="Times New Roman" w:hAnsi="Times New Roman"/>
          <w:bCs/>
          <w:sz w:val="18"/>
          <w:szCs w:val="18"/>
        </w:rPr>
        <w:t>неизвещением</w:t>
      </w:r>
      <w:proofErr w:type="spellEnd"/>
      <w:r w:rsidRPr="00000D0F">
        <w:rPr>
          <w:rFonts w:ascii="Times New Roman" w:hAnsi="Times New Roman"/>
          <w:bCs/>
          <w:sz w:val="18"/>
          <w:szCs w:val="18"/>
        </w:rPr>
        <w:t xml:space="preserve"> или несвоевременным извещением.</w:t>
      </w:r>
    </w:p>
    <w:p w:rsidR="00000D0F" w:rsidRPr="00000D0F" w:rsidRDefault="00000D0F" w:rsidP="00000D0F">
      <w:pPr>
        <w:spacing w:after="0"/>
        <w:jc w:val="both"/>
        <w:rPr>
          <w:rFonts w:ascii="Times New Roman" w:hAnsi="Times New Roman"/>
          <w:bCs/>
          <w:sz w:val="18"/>
          <w:szCs w:val="18"/>
        </w:rPr>
      </w:pPr>
      <w:r w:rsidRPr="00000D0F">
        <w:rPr>
          <w:rFonts w:ascii="Times New Roman" w:hAnsi="Times New Roman"/>
          <w:bCs/>
          <w:sz w:val="18"/>
          <w:szCs w:val="18"/>
        </w:rPr>
        <w:t>5.11.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000D0F" w:rsidRPr="00000D0F" w:rsidRDefault="00000D0F" w:rsidP="00000D0F">
      <w:pPr>
        <w:spacing w:after="0"/>
        <w:jc w:val="both"/>
        <w:rPr>
          <w:rFonts w:ascii="Times New Roman" w:hAnsi="Times New Roman"/>
          <w:bCs/>
          <w:sz w:val="18"/>
          <w:szCs w:val="18"/>
        </w:rPr>
      </w:pPr>
      <w:r w:rsidRPr="00000D0F">
        <w:rPr>
          <w:rFonts w:ascii="Times New Roman" w:hAnsi="Times New Roman"/>
          <w:bCs/>
          <w:sz w:val="18"/>
          <w:szCs w:val="18"/>
        </w:rPr>
        <w:t>5.12. Стороны ни при каких условиях не начисляют проценты, установленные ст. 317.1 Гражданского кодекса Российской Федерации.</w:t>
      </w:r>
    </w:p>
    <w:p w:rsidR="00000D0F" w:rsidRPr="00000D0F" w:rsidRDefault="00000D0F" w:rsidP="00000D0F">
      <w:pPr>
        <w:spacing w:after="0"/>
        <w:jc w:val="center"/>
        <w:rPr>
          <w:rFonts w:ascii="Times New Roman" w:hAnsi="Times New Roman"/>
          <w:b/>
          <w:sz w:val="18"/>
          <w:szCs w:val="18"/>
        </w:rPr>
      </w:pPr>
      <w:r w:rsidRPr="00000D0F">
        <w:rPr>
          <w:rFonts w:ascii="Times New Roman" w:hAnsi="Times New Roman"/>
          <w:b/>
          <w:sz w:val="18"/>
          <w:szCs w:val="18"/>
        </w:rPr>
        <w:t>6. Разрешение споров.</w:t>
      </w:r>
    </w:p>
    <w:p w:rsidR="00000D0F" w:rsidRPr="00000D0F" w:rsidRDefault="00000D0F" w:rsidP="00000D0F">
      <w:pPr>
        <w:spacing w:after="0"/>
        <w:jc w:val="both"/>
        <w:rPr>
          <w:rFonts w:ascii="Times New Roman" w:hAnsi="Times New Roman"/>
          <w:bCs/>
          <w:sz w:val="18"/>
          <w:szCs w:val="18"/>
        </w:rPr>
      </w:pPr>
      <w:r w:rsidRPr="00000D0F">
        <w:rPr>
          <w:rFonts w:ascii="Times New Roman" w:hAnsi="Times New Roman"/>
          <w:bCs/>
          <w:sz w:val="18"/>
          <w:szCs w:val="18"/>
        </w:rPr>
        <w:t xml:space="preserve">6.1.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000D0F" w:rsidRPr="00000D0F" w:rsidRDefault="00000D0F" w:rsidP="00000D0F">
      <w:pPr>
        <w:spacing w:after="0"/>
        <w:jc w:val="both"/>
        <w:rPr>
          <w:rFonts w:ascii="Times New Roman" w:hAnsi="Times New Roman"/>
          <w:bCs/>
          <w:sz w:val="18"/>
          <w:szCs w:val="18"/>
        </w:rPr>
      </w:pPr>
      <w:r w:rsidRPr="00000D0F">
        <w:rPr>
          <w:rFonts w:ascii="Times New Roman" w:hAnsi="Times New Roman"/>
          <w:bCs/>
          <w:sz w:val="18"/>
          <w:szCs w:val="18"/>
        </w:rPr>
        <w:t>6.2.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000D0F" w:rsidRPr="00000D0F" w:rsidRDefault="00000D0F" w:rsidP="00000D0F">
      <w:pPr>
        <w:spacing w:after="0"/>
        <w:jc w:val="both"/>
        <w:rPr>
          <w:rFonts w:ascii="Times New Roman" w:hAnsi="Times New Roman"/>
          <w:bCs/>
          <w:sz w:val="18"/>
          <w:szCs w:val="18"/>
        </w:rPr>
      </w:pPr>
      <w:r w:rsidRPr="00000D0F">
        <w:rPr>
          <w:rFonts w:ascii="Times New Roman" w:hAnsi="Times New Roman"/>
          <w:bCs/>
          <w:sz w:val="18"/>
          <w:szCs w:val="18"/>
        </w:rPr>
        <w:t>6.3. Срок рассмотрения писем, уведомлений или претензий не может превышать 5 (пять) рабочих дней со дня их получения.</w:t>
      </w:r>
    </w:p>
    <w:p w:rsidR="00000D0F" w:rsidRPr="00000D0F" w:rsidRDefault="00000D0F" w:rsidP="00000D0F">
      <w:pPr>
        <w:spacing w:after="0"/>
        <w:jc w:val="both"/>
        <w:rPr>
          <w:rFonts w:ascii="Times New Roman" w:hAnsi="Times New Roman"/>
          <w:bCs/>
          <w:sz w:val="18"/>
          <w:szCs w:val="18"/>
        </w:rPr>
      </w:pPr>
      <w:r w:rsidRPr="00000D0F">
        <w:rPr>
          <w:rFonts w:ascii="Times New Roman" w:hAnsi="Times New Roman"/>
          <w:bCs/>
          <w:sz w:val="18"/>
          <w:szCs w:val="18"/>
        </w:rPr>
        <w:t>6.4.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000D0F" w:rsidRPr="00000D0F" w:rsidRDefault="00000D0F" w:rsidP="00000D0F">
      <w:pPr>
        <w:spacing w:after="0"/>
        <w:jc w:val="center"/>
        <w:rPr>
          <w:rFonts w:ascii="Times New Roman" w:hAnsi="Times New Roman"/>
          <w:b/>
          <w:sz w:val="18"/>
          <w:szCs w:val="18"/>
        </w:rPr>
      </w:pPr>
      <w:r w:rsidRPr="00000D0F">
        <w:rPr>
          <w:rFonts w:ascii="Times New Roman" w:hAnsi="Times New Roman"/>
          <w:b/>
          <w:sz w:val="18"/>
          <w:szCs w:val="18"/>
        </w:rPr>
        <w:t xml:space="preserve">7. </w:t>
      </w:r>
      <w:proofErr w:type="spellStart"/>
      <w:r w:rsidRPr="00000D0F">
        <w:rPr>
          <w:rFonts w:ascii="Times New Roman" w:hAnsi="Times New Roman"/>
          <w:b/>
          <w:sz w:val="18"/>
          <w:szCs w:val="18"/>
        </w:rPr>
        <w:t>Антикоррупционная</w:t>
      </w:r>
      <w:proofErr w:type="spellEnd"/>
      <w:r w:rsidRPr="00000D0F">
        <w:rPr>
          <w:rFonts w:ascii="Times New Roman" w:hAnsi="Times New Roman"/>
          <w:b/>
          <w:sz w:val="18"/>
          <w:szCs w:val="18"/>
        </w:rPr>
        <w:t xml:space="preserve"> оговорка</w:t>
      </w:r>
    </w:p>
    <w:p w:rsidR="00000D0F" w:rsidRPr="00000D0F" w:rsidRDefault="00000D0F" w:rsidP="00000D0F">
      <w:pPr>
        <w:spacing w:after="0"/>
        <w:jc w:val="both"/>
        <w:rPr>
          <w:rFonts w:ascii="Times New Roman" w:hAnsi="Times New Roman"/>
          <w:bCs/>
          <w:sz w:val="18"/>
          <w:szCs w:val="18"/>
        </w:rPr>
      </w:pPr>
      <w:r w:rsidRPr="00000D0F">
        <w:rPr>
          <w:rFonts w:ascii="Times New Roman" w:hAnsi="Times New Roman"/>
          <w:bCs/>
          <w:sz w:val="18"/>
          <w:szCs w:val="18"/>
        </w:rPr>
        <w:t xml:space="preserve">7.1. При исполнении своих обязательств по Договору, Стороны, их </w:t>
      </w:r>
      <w:proofErr w:type="spellStart"/>
      <w:r w:rsidRPr="00000D0F">
        <w:rPr>
          <w:rFonts w:ascii="Times New Roman" w:hAnsi="Times New Roman"/>
          <w:bCs/>
          <w:sz w:val="18"/>
          <w:szCs w:val="18"/>
        </w:rPr>
        <w:t>аффилированные</w:t>
      </w:r>
      <w:proofErr w:type="spellEnd"/>
      <w:r w:rsidRPr="00000D0F">
        <w:rPr>
          <w:rFonts w:ascii="Times New Roman" w:hAnsi="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000D0F" w:rsidRPr="00000D0F" w:rsidRDefault="00000D0F" w:rsidP="00000D0F">
      <w:pPr>
        <w:spacing w:after="0"/>
        <w:jc w:val="both"/>
        <w:rPr>
          <w:rFonts w:ascii="Times New Roman" w:hAnsi="Times New Roman"/>
          <w:bCs/>
          <w:sz w:val="18"/>
          <w:szCs w:val="18"/>
        </w:rPr>
      </w:pPr>
      <w:r w:rsidRPr="00000D0F">
        <w:rPr>
          <w:rFonts w:ascii="Times New Roman" w:hAnsi="Times New Roman"/>
          <w:bCs/>
          <w:sz w:val="18"/>
          <w:szCs w:val="18"/>
        </w:rPr>
        <w:t xml:space="preserve">7.2. При исполнении своих обязательств по Договору, Стороны, их </w:t>
      </w:r>
      <w:proofErr w:type="spellStart"/>
      <w:r w:rsidRPr="00000D0F">
        <w:rPr>
          <w:rFonts w:ascii="Times New Roman" w:hAnsi="Times New Roman"/>
          <w:bCs/>
          <w:sz w:val="18"/>
          <w:szCs w:val="18"/>
        </w:rPr>
        <w:t>аффилированные</w:t>
      </w:r>
      <w:proofErr w:type="spellEnd"/>
      <w:r w:rsidRPr="00000D0F">
        <w:rPr>
          <w:rFonts w:ascii="Times New Roman" w:hAnsi="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00D0F" w:rsidRPr="00000D0F" w:rsidRDefault="00000D0F" w:rsidP="00000D0F">
      <w:pPr>
        <w:spacing w:after="0"/>
        <w:jc w:val="both"/>
        <w:rPr>
          <w:rFonts w:ascii="Times New Roman" w:hAnsi="Times New Roman"/>
          <w:bCs/>
          <w:sz w:val="18"/>
          <w:szCs w:val="18"/>
        </w:rPr>
      </w:pPr>
      <w:r w:rsidRPr="00000D0F">
        <w:rPr>
          <w:rFonts w:ascii="Times New Roman" w:hAnsi="Times New Roman"/>
          <w:bCs/>
          <w:sz w:val="18"/>
          <w:szCs w:val="18"/>
        </w:rPr>
        <w:t>7.3.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000D0F" w:rsidRPr="00000D0F" w:rsidRDefault="00000D0F" w:rsidP="00000D0F">
      <w:pPr>
        <w:spacing w:after="0"/>
        <w:jc w:val="both"/>
        <w:rPr>
          <w:rFonts w:ascii="Times New Roman" w:hAnsi="Times New Roman"/>
          <w:b/>
          <w:bCs/>
          <w:i/>
          <w:sz w:val="18"/>
          <w:szCs w:val="18"/>
        </w:rPr>
      </w:pPr>
      <w:r w:rsidRPr="00000D0F">
        <w:rPr>
          <w:rFonts w:ascii="Times New Roman" w:hAnsi="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000D0F" w:rsidRPr="00000D0F" w:rsidRDefault="00000D0F" w:rsidP="00000D0F">
      <w:pPr>
        <w:spacing w:after="0"/>
        <w:jc w:val="both"/>
        <w:rPr>
          <w:rFonts w:ascii="Times New Roman" w:hAnsi="Times New Roman"/>
          <w:bCs/>
          <w:sz w:val="18"/>
          <w:szCs w:val="18"/>
        </w:rPr>
      </w:pPr>
      <w:r w:rsidRPr="00000D0F">
        <w:rPr>
          <w:rFonts w:ascii="Times New Roman" w:hAnsi="Times New Roman"/>
          <w:bCs/>
          <w:sz w:val="18"/>
          <w:szCs w:val="18"/>
        </w:rPr>
        <w:t xml:space="preserve">7.4.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000D0F">
        <w:rPr>
          <w:rFonts w:ascii="Times New Roman" w:hAnsi="Times New Roman"/>
          <w:bCs/>
          <w:sz w:val="18"/>
          <w:szCs w:val="18"/>
        </w:rPr>
        <w:t>аффилированными</w:t>
      </w:r>
      <w:proofErr w:type="spellEnd"/>
      <w:r w:rsidRPr="00000D0F">
        <w:rPr>
          <w:rFonts w:ascii="Times New Roman" w:hAnsi="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000D0F" w:rsidRPr="00000D0F" w:rsidRDefault="00000D0F" w:rsidP="00000D0F">
      <w:pPr>
        <w:spacing w:after="0"/>
        <w:jc w:val="both"/>
        <w:rPr>
          <w:rFonts w:ascii="Times New Roman" w:hAnsi="Times New Roman"/>
          <w:bCs/>
          <w:sz w:val="18"/>
          <w:szCs w:val="18"/>
        </w:rPr>
      </w:pPr>
      <w:r w:rsidRPr="00000D0F">
        <w:rPr>
          <w:rFonts w:ascii="Times New Roman" w:hAnsi="Times New Roman"/>
          <w:bCs/>
          <w:sz w:val="18"/>
          <w:szCs w:val="18"/>
        </w:rPr>
        <w:t>7.5.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000D0F" w:rsidRPr="00000D0F" w:rsidRDefault="00000D0F" w:rsidP="00000D0F">
      <w:pPr>
        <w:spacing w:after="0"/>
        <w:jc w:val="both"/>
        <w:rPr>
          <w:rFonts w:ascii="Times New Roman" w:hAnsi="Times New Roman"/>
          <w:bCs/>
          <w:sz w:val="18"/>
          <w:szCs w:val="18"/>
        </w:rPr>
      </w:pPr>
      <w:r w:rsidRPr="00000D0F">
        <w:rPr>
          <w:rFonts w:ascii="Times New Roman" w:hAnsi="Times New Roman"/>
          <w:bCs/>
          <w:sz w:val="18"/>
          <w:szCs w:val="18"/>
        </w:rPr>
        <w:t>7.6.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000D0F" w:rsidRPr="00000D0F" w:rsidRDefault="00000D0F" w:rsidP="00000D0F">
      <w:pPr>
        <w:spacing w:after="0"/>
        <w:jc w:val="both"/>
        <w:rPr>
          <w:rFonts w:ascii="Times New Roman" w:hAnsi="Times New Roman"/>
          <w:bCs/>
          <w:sz w:val="18"/>
          <w:szCs w:val="18"/>
        </w:rPr>
      </w:pPr>
      <w:r w:rsidRPr="00000D0F">
        <w:rPr>
          <w:rFonts w:ascii="Times New Roman" w:hAnsi="Times New Roman"/>
          <w:bCs/>
          <w:sz w:val="18"/>
          <w:szCs w:val="18"/>
        </w:rPr>
        <w:t>7.7.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000D0F" w:rsidRPr="00000D0F" w:rsidRDefault="00000D0F" w:rsidP="00000D0F">
      <w:pPr>
        <w:spacing w:after="0"/>
        <w:jc w:val="both"/>
        <w:rPr>
          <w:rFonts w:ascii="Times New Roman" w:hAnsi="Times New Roman"/>
          <w:bCs/>
          <w:sz w:val="18"/>
          <w:szCs w:val="18"/>
        </w:rPr>
      </w:pPr>
      <w:r w:rsidRPr="00000D0F">
        <w:rPr>
          <w:rFonts w:ascii="Times New Roman" w:hAnsi="Times New Roman"/>
          <w:bCs/>
          <w:sz w:val="18"/>
          <w:szCs w:val="18"/>
        </w:rPr>
        <w:t>7.8.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000D0F" w:rsidRPr="00000D0F" w:rsidRDefault="00000D0F" w:rsidP="00000D0F">
      <w:pPr>
        <w:spacing w:after="0"/>
        <w:jc w:val="both"/>
        <w:rPr>
          <w:rFonts w:ascii="Times New Roman" w:hAnsi="Times New Roman"/>
          <w:sz w:val="18"/>
          <w:szCs w:val="18"/>
        </w:rPr>
      </w:pPr>
    </w:p>
    <w:p w:rsidR="00000D0F" w:rsidRPr="00000D0F" w:rsidRDefault="00000D0F" w:rsidP="00000D0F">
      <w:pPr>
        <w:spacing w:after="0"/>
        <w:jc w:val="center"/>
        <w:rPr>
          <w:rFonts w:ascii="Times New Roman" w:hAnsi="Times New Roman"/>
          <w:b/>
          <w:sz w:val="18"/>
          <w:szCs w:val="18"/>
        </w:rPr>
      </w:pPr>
      <w:r w:rsidRPr="00000D0F">
        <w:rPr>
          <w:rFonts w:ascii="Times New Roman" w:hAnsi="Times New Roman"/>
          <w:b/>
          <w:sz w:val="18"/>
          <w:szCs w:val="18"/>
        </w:rPr>
        <w:t>8. Заключительные положения</w:t>
      </w:r>
    </w:p>
    <w:p w:rsidR="00000D0F" w:rsidRPr="00000D0F" w:rsidRDefault="00000D0F" w:rsidP="00000D0F">
      <w:pPr>
        <w:widowControl w:val="0"/>
        <w:suppressAutoHyphens/>
        <w:spacing w:after="0" w:line="240" w:lineRule="auto"/>
        <w:jc w:val="both"/>
        <w:rPr>
          <w:rFonts w:ascii="Times New Roman" w:hAnsi="Times New Roman"/>
          <w:sz w:val="18"/>
          <w:szCs w:val="18"/>
        </w:rPr>
      </w:pPr>
      <w:r w:rsidRPr="00000D0F">
        <w:rPr>
          <w:rFonts w:ascii="Times New Roman" w:hAnsi="Times New Roman"/>
          <w:sz w:val="18"/>
          <w:szCs w:val="18"/>
        </w:rPr>
        <w:t>8.1. Договор вступает в силу со дня его подписания обеими Сторонами и действует до полного исполнения Сторонами обязательств по Договору.</w:t>
      </w:r>
    </w:p>
    <w:p w:rsidR="00000D0F" w:rsidRPr="00000D0F" w:rsidRDefault="00000D0F" w:rsidP="00000D0F">
      <w:pPr>
        <w:widowControl w:val="0"/>
        <w:suppressAutoHyphens/>
        <w:spacing w:after="0" w:line="240" w:lineRule="auto"/>
        <w:ind w:firstLine="708"/>
        <w:jc w:val="both"/>
        <w:rPr>
          <w:rFonts w:ascii="Times New Roman" w:hAnsi="Times New Roman"/>
          <w:sz w:val="18"/>
          <w:szCs w:val="18"/>
        </w:rPr>
      </w:pPr>
      <w:r w:rsidRPr="00000D0F">
        <w:rPr>
          <w:rFonts w:ascii="Times New Roman" w:hAnsi="Times New Roman"/>
          <w:sz w:val="18"/>
          <w:szCs w:val="18"/>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000D0F" w:rsidRPr="00000D0F" w:rsidRDefault="00000D0F" w:rsidP="00000D0F">
      <w:pPr>
        <w:widowControl w:val="0"/>
        <w:suppressAutoHyphens/>
        <w:spacing w:after="0" w:line="240" w:lineRule="auto"/>
        <w:jc w:val="both"/>
        <w:rPr>
          <w:rFonts w:ascii="Times New Roman" w:hAnsi="Times New Roman"/>
          <w:sz w:val="18"/>
          <w:szCs w:val="18"/>
        </w:rPr>
      </w:pPr>
      <w:r w:rsidRPr="00000D0F">
        <w:rPr>
          <w:rFonts w:ascii="Times New Roman" w:hAnsi="Times New Roman"/>
          <w:sz w:val="18"/>
          <w:szCs w:val="18"/>
        </w:rPr>
        <w:t>8.2.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000D0F" w:rsidRPr="00000D0F" w:rsidRDefault="00000D0F" w:rsidP="00000D0F">
      <w:pPr>
        <w:widowControl w:val="0"/>
        <w:suppressAutoHyphens/>
        <w:spacing w:after="0" w:line="240" w:lineRule="auto"/>
        <w:jc w:val="both"/>
        <w:rPr>
          <w:rFonts w:ascii="Times New Roman" w:hAnsi="Times New Roman"/>
          <w:sz w:val="18"/>
          <w:szCs w:val="18"/>
        </w:rPr>
      </w:pPr>
      <w:r w:rsidRPr="00000D0F">
        <w:rPr>
          <w:rFonts w:ascii="Times New Roman" w:hAnsi="Times New Roman"/>
          <w:sz w:val="18"/>
          <w:szCs w:val="18"/>
        </w:rPr>
        <w:t>8.3.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 Материалы, переданные исполнителю для печати (изображения), не могут быть использованы исполнителем вне исполнения настоящего Договора.</w:t>
      </w:r>
    </w:p>
    <w:p w:rsidR="00000D0F" w:rsidRPr="00000D0F" w:rsidRDefault="00000D0F" w:rsidP="00000D0F">
      <w:pPr>
        <w:widowControl w:val="0"/>
        <w:suppressAutoHyphens/>
        <w:spacing w:after="0" w:line="240" w:lineRule="auto"/>
        <w:jc w:val="both"/>
        <w:rPr>
          <w:rFonts w:ascii="Times New Roman" w:hAnsi="Times New Roman"/>
          <w:sz w:val="18"/>
          <w:szCs w:val="18"/>
        </w:rPr>
      </w:pPr>
      <w:r w:rsidRPr="00000D0F">
        <w:rPr>
          <w:rFonts w:ascii="Times New Roman" w:hAnsi="Times New Roman"/>
          <w:sz w:val="18"/>
          <w:szCs w:val="18"/>
        </w:rPr>
        <w:t xml:space="preserve">8.4.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000D0F" w:rsidRPr="00000D0F" w:rsidRDefault="00000D0F" w:rsidP="00000D0F">
      <w:pPr>
        <w:autoSpaceDE w:val="0"/>
        <w:autoSpaceDN w:val="0"/>
        <w:adjustRightInd w:val="0"/>
        <w:spacing w:after="0"/>
        <w:jc w:val="both"/>
        <w:rPr>
          <w:rFonts w:ascii="Times New Roman" w:hAnsi="Times New Roman"/>
          <w:sz w:val="18"/>
          <w:szCs w:val="18"/>
        </w:rPr>
      </w:pPr>
      <w:r w:rsidRPr="00000D0F">
        <w:rPr>
          <w:rFonts w:ascii="Times New Roman" w:hAnsi="Times New Roman"/>
          <w:sz w:val="18"/>
          <w:szCs w:val="18"/>
        </w:rPr>
        <w:t>8.5.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000D0F" w:rsidRPr="00000D0F" w:rsidRDefault="00000D0F" w:rsidP="00000D0F">
      <w:pPr>
        <w:autoSpaceDE w:val="0"/>
        <w:autoSpaceDN w:val="0"/>
        <w:adjustRightInd w:val="0"/>
        <w:spacing w:after="0"/>
        <w:jc w:val="both"/>
        <w:rPr>
          <w:rFonts w:ascii="Times New Roman" w:hAnsi="Times New Roman"/>
          <w:sz w:val="18"/>
          <w:szCs w:val="18"/>
        </w:rPr>
      </w:pPr>
      <w:r w:rsidRPr="00000D0F">
        <w:rPr>
          <w:rFonts w:ascii="Times New Roman" w:hAnsi="Times New Roman"/>
          <w:sz w:val="18"/>
          <w:szCs w:val="18"/>
        </w:rPr>
        <w:t xml:space="preserve">8.6.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w:t>
      </w:r>
      <w:r w:rsidRPr="00000D0F">
        <w:rPr>
          <w:rFonts w:ascii="Times New Roman" w:hAnsi="Times New Roman"/>
          <w:sz w:val="18"/>
          <w:szCs w:val="18"/>
        </w:rPr>
        <w:lastRenderedPageBreak/>
        <w:t>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000D0F" w:rsidRPr="00000D0F" w:rsidRDefault="00000D0F" w:rsidP="00000D0F">
      <w:pPr>
        <w:widowControl w:val="0"/>
        <w:suppressAutoHyphens/>
        <w:spacing w:after="0" w:line="240" w:lineRule="auto"/>
        <w:jc w:val="both"/>
        <w:rPr>
          <w:rFonts w:ascii="Times New Roman" w:hAnsi="Times New Roman"/>
          <w:sz w:val="18"/>
          <w:szCs w:val="18"/>
        </w:rPr>
      </w:pPr>
      <w:r w:rsidRPr="00000D0F">
        <w:rPr>
          <w:rFonts w:ascii="Times New Roman" w:hAnsi="Times New Roman"/>
          <w:sz w:val="18"/>
          <w:szCs w:val="18"/>
        </w:rPr>
        <w:t>8.7. Во всем остальном, что не предусмотрено настоящим Договору, Стороны руководствуются действующим законодательством Российской Федерации.</w:t>
      </w:r>
    </w:p>
    <w:p w:rsidR="00000D0F" w:rsidRPr="00000D0F" w:rsidRDefault="00000D0F" w:rsidP="00000D0F">
      <w:pPr>
        <w:widowControl w:val="0"/>
        <w:suppressAutoHyphens/>
        <w:spacing w:after="0" w:line="240" w:lineRule="auto"/>
        <w:jc w:val="both"/>
        <w:rPr>
          <w:rFonts w:ascii="Times New Roman" w:hAnsi="Times New Roman"/>
          <w:sz w:val="18"/>
          <w:szCs w:val="18"/>
        </w:rPr>
      </w:pPr>
      <w:r w:rsidRPr="00000D0F">
        <w:rPr>
          <w:rFonts w:ascii="Times New Roman" w:hAnsi="Times New Roman"/>
          <w:sz w:val="18"/>
          <w:szCs w:val="18"/>
        </w:rPr>
        <w:t>8.8. Договор составлен в двух экземплярах, имеющих равную юридическую силу, по одному для каждой из Сторон.</w:t>
      </w:r>
    </w:p>
    <w:p w:rsidR="00000D0F" w:rsidRPr="00000D0F" w:rsidRDefault="00000D0F" w:rsidP="00000D0F">
      <w:pPr>
        <w:widowControl w:val="0"/>
        <w:suppressAutoHyphens/>
        <w:spacing w:after="0" w:line="240" w:lineRule="auto"/>
        <w:jc w:val="both"/>
        <w:rPr>
          <w:rFonts w:ascii="Times New Roman" w:hAnsi="Times New Roman"/>
          <w:sz w:val="18"/>
          <w:szCs w:val="18"/>
        </w:rPr>
      </w:pPr>
      <w:r w:rsidRPr="00000D0F">
        <w:rPr>
          <w:rFonts w:ascii="Times New Roman" w:hAnsi="Times New Roman"/>
          <w:sz w:val="18"/>
          <w:szCs w:val="18"/>
        </w:rPr>
        <w:t>8.9. Приложения к Договору являются неотъемлемой частью настоящего Договора.</w:t>
      </w:r>
    </w:p>
    <w:p w:rsidR="00000D0F" w:rsidRPr="00000D0F" w:rsidRDefault="00000D0F" w:rsidP="00000D0F">
      <w:pPr>
        <w:widowControl w:val="0"/>
        <w:suppressAutoHyphens/>
        <w:spacing w:after="0" w:line="240" w:lineRule="auto"/>
        <w:jc w:val="both"/>
        <w:rPr>
          <w:rFonts w:ascii="Times New Roman" w:hAnsi="Times New Roman"/>
          <w:sz w:val="18"/>
          <w:szCs w:val="18"/>
        </w:rPr>
      </w:pPr>
    </w:p>
    <w:p w:rsidR="00000D0F" w:rsidRPr="00000D0F" w:rsidRDefault="00000D0F" w:rsidP="00000D0F">
      <w:pPr>
        <w:spacing w:after="0"/>
        <w:jc w:val="center"/>
        <w:rPr>
          <w:rFonts w:ascii="Times New Roman" w:hAnsi="Times New Roman"/>
          <w:b/>
          <w:sz w:val="18"/>
          <w:szCs w:val="18"/>
        </w:rPr>
      </w:pPr>
      <w:r w:rsidRPr="00000D0F">
        <w:rPr>
          <w:rFonts w:ascii="Times New Roman" w:hAnsi="Times New Roman"/>
          <w:b/>
          <w:sz w:val="18"/>
          <w:szCs w:val="18"/>
        </w:rPr>
        <w:t>9. Место нахождения и реквизиты сторон</w:t>
      </w:r>
    </w:p>
    <w:tbl>
      <w:tblPr>
        <w:tblW w:w="0" w:type="auto"/>
        <w:tblInd w:w="392" w:type="dxa"/>
        <w:tblLook w:val="01E0"/>
      </w:tblPr>
      <w:tblGrid>
        <w:gridCol w:w="4961"/>
        <w:gridCol w:w="4820"/>
        <w:gridCol w:w="87"/>
      </w:tblGrid>
      <w:tr w:rsidR="00000D0F" w:rsidRPr="00000D0F" w:rsidTr="002609D7">
        <w:tc>
          <w:tcPr>
            <w:tcW w:w="4961" w:type="dxa"/>
            <w:hideMark/>
          </w:tcPr>
          <w:p w:rsidR="00000D0F" w:rsidRPr="00000D0F" w:rsidRDefault="00000D0F" w:rsidP="00000D0F">
            <w:pPr>
              <w:spacing w:after="0"/>
              <w:rPr>
                <w:rFonts w:ascii="Times New Roman" w:hAnsi="Times New Roman"/>
                <w:b/>
                <w:sz w:val="18"/>
                <w:szCs w:val="18"/>
              </w:rPr>
            </w:pPr>
            <w:r w:rsidRPr="00000D0F">
              <w:rPr>
                <w:rFonts w:ascii="Times New Roman" w:hAnsi="Times New Roman"/>
                <w:b/>
                <w:sz w:val="18"/>
                <w:szCs w:val="18"/>
              </w:rPr>
              <w:t>«Заказчик»</w:t>
            </w:r>
          </w:p>
        </w:tc>
        <w:tc>
          <w:tcPr>
            <w:tcW w:w="4907" w:type="dxa"/>
            <w:gridSpan w:val="2"/>
            <w:hideMark/>
          </w:tcPr>
          <w:p w:rsidR="00000D0F" w:rsidRPr="00000D0F" w:rsidRDefault="00000D0F" w:rsidP="00000D0F">
            <w:pPr>
              <w:spacing w:after="0"/>
              <w:rPr>
                <w:rFonts w:ascii="Times New Roman" w:hAnsi="Times New Roman"/>
                <w:b/>
                <w:sz w:val="18"/>
                <w:szCs w:val="18"/>
              </w:rPr>
            </w:pPr>
            <w:r w:rsidRPr="00000D0F">
              <w:rPr>
                <w:rFonts w:ascii="Times New Roman" w:hAnsi="Times New Roman"/>
                <w:b/>
                <w:sz w:val="18"/>
                <w:szCs w:val="18"/>
              </w:rPr>
              <w:t>«Исполнитель»</w:t>
            </w:r>
          </w:p>
        </w:tc>
      </w:tr>
      <w:tr w:rsidR="00000D0F" w:rsidRPr="00000D0F" w:rsidTr="002609D7">
        <w:trPr>
          <w:gridAfter w:val="1"/>
          <w:wAfter w:w="87" w:type="dxa"/>
          <w:trHeight w:val="3182"/>
        </w:trPr>
        <w:tc>
          <w:tcPr>
            <w:tcW w:w="4961" w:type="dxa"/>
            <w:hideMark/>
          </w:tcPr>
          <w:p w:rsidR="00000D0F" w:rsidRPr="00000D0F" w:rsidRDefault="00000D0F" w:rsidP="00000D0F">
            <w:pPr>
              <w:spacing w:after="0"/>
              <w:jc w:val="both"/>
              <w:rPr>
                <w:rFonts w:ascii="Times New Roman" w:hAnsi="Times New Roman"/>
                <w:b/>
                <w:sz w:val="18"/>
                <w:szCs w:val="18"/>
              </w:rPr>
            </w:pPr>
            <w:r w:rsidRPr="00000D0F">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000D0F" w:rsidRPr="00000D0F" w:rsidRDefault="00000D0F" w:rsidP="00000D0F">
            <w:pPr>
              <w:spacing w:after="0"/>
              <w:jc w:val="both"/>
              <w:rPr>
                <w:rFonts w:ascii="Times New Roman" w:hAnsi="Times New Roman"/>
                <w:sz w:val="18"/>
                <w:szCs w:val="18"/>
              </w:rPr>
            </w:pPr>
            <w:r w:rsidRPr="00000D0F">
              <w:rPr>
                <w:rFonts w:ascii="Times New Roman" w:hAnsi="Times New Roman"/>
                <w:sz w:val="18"/>
                <w:szCs w:val="18"/>
              </w:rPr>
              <w:t>Юридический адрес: 150000, г. Ярославль, ул. Максимова, д. 17/27.</w:t>
            </w:r>
          </w:p>
          <w:p w:rsidR="00000D0F" w:rsidRPr="00000D0F" w:rsidRDefault="00000D0F" w:rsidP="00000D0F">
            <w:pPr>
              <w:spacing w:after="0"/>
              <w:jc w:val="both"/>
              <w:rPr>
                <w:rFonts w:ascii="Times New Roman" w:hAnsi="Times New Roman"/>
                <w:sz w:val="18"/>
                <w:szCs w:val="18"/>
              </w:rPr>
            </w:pPr>
            <w:r w:rsidRPr="00000D0F">
              <w:rPr>
                <w:rFonts w:ascii="Times New Roman" w:hAnsi="Times New Roman"/>
                <w:sz w:val="18"/>
                <w:szCs w:val="18"/>
              </w:rPr>
              <w:t>ИНН 7604026974 /КПП 760401001</w:t>
            </w:r>
          </w:p>
          <w:p w:rsidR="00000D0F" w:rsidRPr="00000D0F" w:rsidRDefault="00000D0F" w:rsidP="00000D0F">
            <w:pPr>
              <w:spacing w:after="0"/>
              <w:jc w:val="both"/>
              <w:rPr>
                <w:rFonts w:ascii="Times New Roman" w:hAnsi="Times New Roman"/>
                <w:sz w:val="18"/>
                <w:szCs w:val="18"/>
              </w:rPr>
            </w:pPr>
            <w:r w:rsidRPr="00000D0F">
              <w:rPr>
                <w:rFonts w:ascii="Times New Roman" w:hAnsi="Times New Roman"/>
                <w:sz w:val="18"/>
                <w:szCs w:val="18"/>
              </w:rPr>
              <w:t>Департамент финансов ЯО (ГАУ ЯО «Информационное агентство «Верхняя Волга», л/с 946.08.001.8) казначейский счет   03224643780000007101</w:t>
            </w:r>
          </w:p>
          <w:p w:rsidR="00000D0F" w:rsidRPr="00000D0F" w:rsidRDefault="00000D0F" w:rsidP="00000D0F">
            <w:pPr>
              <w:spacing w:after="0"/>
              <w:jc w:val="both"/>
              <w:rPr>
                <w:rFonts w:ascii="Times New Roman" w:hAnsi="Times New Roman"/>
                <w:sz w:val="18"/>
                <w:szCs w:val="18"/>
              </w:rPr>
            </w:pPr>
            <w:r w:rsidRPr="00000D0F">
              <w:rPr>
                <w:rFonts w:ascii="Times New Roman" w:hAnsi="Times New Roman"/>
                <w:sz w:val="18"/>
                <w:szCs w:val="18"/>
              </w:rPr>
              <w:t>БАНК: ОТДЕЛЕНИЕ ЯРОСЛАВЛЬ//УФК по Ярославской области г.Ярославль, единый казначейский счет 40102810245370000065</w:t>
            </w:r>
          </w:p>
          <w:p w:rsidR="00000D0F" w:rsidRPr="00000D0F" w:rsidRDefault="00000D0F" w:rsidP="00000D0F">
            <w:pPr>
              <w:spacing w:after="0"/>
              <w:jc w:val="both"/>
              <w:rPr>
                <w:rFonts w:ascii="Times New Roman" w:hAnsi="Times New Roman"/>
                <w:sz w:val="18"/>
                <w:szCs w:val="18"/>
              </w:rPr>
            </w:pPr>
            <w:r w:rsidRPr="00000D0F">
              <w:rPr>
                <w:rFonts w:ascii="Times New Roman" w:hAnsi="Times New Roman"/>
                <w:sz w:val="18"/>
                <w:szCs w:val="18"/>
              </w:rPr>
              <w:t xml:space="preserve">БИК  017888102  </w:t>
            </w:r>
          </w:p>
          <w:p w:rsidR="00000D0F" w:rsidRPr="00000D0F" w:rsidRDefault="00000D0F" w:rsidP="00000D0F">
            <w:pPr>
              <w:spacing w:after="0"/>
              <w:jc w:val="both"/>
              <w:rPr>
                <w:rFonts w:ascii="Times New Roman" w:hAnsi="Times New Roman"/>
                <w:sz w:val="18"/>
                <w:szCs w:val="18"/>
              </w:rPr>
            </w:pPr>
            <w:r w:rsidRPr="00000D0F">
              <w:rPr>
                <w:rFonts w:ascii="Times New Roman" w:hAnsi="Times New Roman"/>
                <w:sz w:val="18"/>
                <w:szCs w:val="18"/>
              </w:rPr>
              <w:t xml:space="preserve">ОКТМО    78701000 </w:t>
            </w:r>
          </w:p>
          <w:p w:rsidR="00000D0F" w:rsidRPr="00000D0F" w:rsidRDefault="00000D0F" w:rsidP="00000D0F">
            <w:pPr>
              <w:spacing w:after="0"/>
              <w:jc w:val="both"/>
              <w:rPr>
                <w:rFonts w:ascii="Times New Roman" w:hAnsi="Times New Roman"/>
                <w:sz w:val="18"/>
                <w:szCs w:val="18"/>
              </w:rPr>
            </w:pPr>
            <w:r w:rsidRPr="00000D0F">
              <w:rPr>
                <w:rFonts w:ascii="Times New Roman" w:hAnsi="Times New Roman"/>
                <w:sz w:val="18"/>
                <w:szCs w:val="18"/>
              </w:rPr>
              <w:t>КБК 00000000000000000130</w:t>
            </w:r>
          </w:p>
          <w:p w:rsidR="00000D0F" w:rsidRPr="00000D0F" w:rsidRDefault="00000D0F" w:rsidP="00000D0F">
            <w:pPr>
              <w:spacing w:after="0"/>
              <w:jc w:val="both"/>
              <w:rPr>
                <w:rFonts w:ascii="Times New Roman" w:hAnsi="Times New Roman"/>
                <w:sz w:val="18"/>
                <w:szCs w:val="18"/>
              </w:rPr>
            </w:pPr>
          </w:p>
          <w:p w:rsidR="00000D0F" w:rsidRPr="00000D0F" w:rsidRDefault="00000D0F" w:rsidP="00000D0F">
            <w:pPr>
              <w:spacing w:after="0"/>
              <w:jc w:val="both"/>
              <w:rPr>
                <w:rFonts w:ascii="Times New Roman" w:hAnsi="Times New Roman"/>
                <w:sz w:val="18"/>
                <w:szCs w:val="18"/>
              </w:rPr>
            </w:pPr>
            <w:r w:rsidRPr="00000D0F">
              <w:rPr>
                <w:rFonts w:ascii="Times New Roman" w:hAnsi="Times New Roman"/>
                <w:sz w:val="18"/>
                <w:szCs w:val="18"/>
              </w:rPr>
              <w:t>______________</w:t>
            </w:r>
          </w:p>
          <w:p w:rsidR="00000D0F" w:rsidRPr="00000D0F" w:rsidRDefault="00000D0F" w:rsidP="00000D0F">
            <w:pPr>
              <w:spacing w:after="0"/>
              <w:jc w:val="both"/>
              <w:rPr>
                <w:rFonts w:ascii="Times New Roman" w:hAnsi="Times New Roman"/>
                <w:sz w:val="18"/>
                <w:szCs w:val="18"/>
              </w:rPr>
            </w:pPr>
          </w:p>
        </w:tc>
        <w:tc>
          <w:tcPr>
            <w:tcW w:w="4820" w:type="dxa"/>
          </w:tcPr>
          <w:p w:rsidR="00000D0F" w:rsidRPr="00000D0F" w:rsidRDefault="00000D0F" w:rsidP="00000D0F">
            <w:pPr>
              <w:spacing w:after="0"/>
              <w:jc w:val="both"/>
              <w:rPr>
                <w:rFonts w:ascii="Times New Roman" w:hAnsi="Times New Roman"/>
                <w:sz w:val="18"/>
                <w:szCs w:val="18"/>
              </w:rPr>
            </w:pPr>
          </w:p>
        </w:tc>
      </w:tr>
      <w:tr w:rsidR="00000D0F" w:rsidRPr="00000D0F" w:rsidTr="002609D7">
        <w:trPr>
          <w:gridAfter w:val="1"/>
          <w:wAfter w:w="87" w:type="dxa"/>
        </w:trPr>
        <w:tc>
          <w:tcPr>
            <w:tcW w:w="4961" w:type="dxa"/>
          </w:tcPr>
          <w:p w:rsidR="00000D0F" w:rsidRPr="00000D0F" w:rsidRDefault="00000D0F" w:rsidP="00000D0F">
            <w:pPr>
              <w:spacing w:after="0"/>
              <w:rPr>
                <w:rFonts w:ascii="Times New Roman" w:hAnsi="Times New Roman"/>
                <w:sz w:val="18"/>
                <w:szCs w:val="18"/>
              </w:rPr>
            </w:pPr>
            <w:r w:rsidRPr="00000D0F">
              <w:rPr>
                <w:rFonts w:ascii="Times New Roman" w:hAnsi="Times New Roman"/>
                <w:sz w:val="18"/>
                <w:szCs w:val="18"/>
              </w:rPr>
              <w:t>_____________________/_____________/</w:t>
            </w:r>
          </w:p>
          <w:p w:rsidR="00000D0F" w:rsidRPr="00000D0F" w:rsidRDefault="00000D0F" w:rsidP="00000D0F">
            <w:pPr>
              <w:spacing w:after="0"/>
              <w:rPr>
                <w:rFonts w:ascii="Times New Roman" w:hAnsi="Times New Roman"/>
                <w:b/>
                <w:sz w:val="18"/>
                <w:szCs w:val="18"/>
              </w:rPr>
            </w:pPr>
            <w:r w:rsidRPr="00000D0F">
              <w:rPr>
                <w:rFonts w:ascii="Times New Roman" w:hAnsi="Times New Roman"/>
                <w:sz w:val="18"/>
                <w:szCs w:val="18"/>
              </w:rPr>
              <w:t>М.П.</w:t>
            </w:r>
          </w:p>
        </w:tc>
        <w:tc>
          <w:tcPr>
            <w:tcW w:w="4820" w:type="dxa"/>
          </w:tcPr>
          <w:p w:rsidR="00000D0F" w:rsidRPr="00000D0F" w:rsidRDefault="00000D0F" w:rsidP="00000D0F">
            <w:pPr>
              <w:spacing w:after="0"/>
              <w:rPr>
                <w:rFonts w:ascii="Times New Roman" w:eastAsiaTheme="minorHAnsi" w:hAnsi="Times New Roman"/>
                <w:sz w:val="18"/>
                <w:szCs w:val="18"/>
              </w:rPr>
            </w:pPr>
          </w:p>
        </w:tc>
      </w:tr>
    </w:tbl>
    <w:p w:rsidR="00000D0F" w:rsidRPr="00000D0F" w:rsidRDefault="00000D0F" w:rsidP="00000D0F">
      <w:pPr>
        <w:spacing w:after="0"/>
        <w:rPr>
          <w:rFonts w:ascii="Times New Roman" w:hAnsi="Times New Roman"/>
          <w:sz w:val="18"/>
          <w:szCs w:val="18"/>
        </w:rPr>
      </w:pPr>
    </w:p>
    <w:p w:rsidR="00000D0F" w:rsidRDefault="00000D0F" w:rsidP="00000D0F">
      <w:pPr>
        <w:spacing w:after="0"/>
        <w:rPr>
          <w:rFonts w:ascii="Times New Roman" w:hAnsi="Times New Roman"/>
          <w:sz w:val="18"/>
          <w:szCs w:val="18"/>
        </w:rPr>
      </w:pPr>
    </w:p>
    <w:p w:rsidR="003152F3" w:rsidRDefault="003152F3" w:rsidP="00000D0F">
      <w:pPr>
        <w:spacing w:after="0"/>
        <w:rPr>
          <w:rFonts w:ascii="Times New Roman" w:hAnsi="Times New Roman"/>
          <w:sz w:val="18"/>
          <w:szCs w:val="18"/>
        </w:rPr>
      </w:pPr>
    </w:p>
    <w:p w:rsidR="003152F3" w:rsidRDefault="003152F3" w:rsidP="00000D0F">
      <w:pPr>
        <w:spacing w:after="0"/>
        <w:rPr>
          <w:rFonts w:ascii="Times New Roman" w:hAnsi="Times New Roman"/>
          <w:sz w:val="18"/>
          <w:szCs w:val="18"/>
        </w:rPr>
      </w:pPr>
    </w:p>
    <w:p w:rsidR="003152F3" w:rsidRDefault="003152F3" w:rsidP="00000D0F">
      <w:pPr>
        <w:spacing w:after="0"/>
        <w:rPr>
          <w:rFonts w:ascii="Times New Roman" w:hAnsi="Times New Roman"/>
          <w:sz w:val="18"/>
          <w:szCs w:val="18"/>
        </w:rPr>
      </w:pPr>
    </w:p>
    <w:p w:rsidR="003152F3" w:rsidRDefault="003152F3" w:rsidP="00000D0F">
      <w:pPr>
        <w:spacing w:after="0"/>
        <w:rPr>
          <w:rFonts w:ascii="Times New Roman" w:hAnsi="Times New Roman"/>
          <w:sz w:val="18"/>
          <w:szCs w:val="18"/>
        </w:rPr>
      </w:pPr>
    </w:p>
    <w:p w:rsidR="003152F3" w:rsidRDefault="003152F3" w:rsidP="00000D0F">
      <w:pPr>
        <w:spacing w:after="0"/>
        <w:rPr>
          <w:rFonts w:ascii="Times New Roman" w:hAnsi="Times New Roman"/>
          <w:sz w:val="18"/>
          <w:szCs w:val="18"/>
        </w:rPr>
      </w:pPr>
    </w:p>
    <w:p w:rsidR="003152F3" w:rsidRDefault="003152F3" w:rsidP="00000D0F">
      <w:pPr>
        <w:spacing w:after="0"/>
        <w:rPr>
          <w:rFonts w:ascii="Times New Roman" w:hAnsi="Times New Roman"/>
          <w:sz w:val="18"/>
          <w:szCs w:val="18"/>
        </w:rPr>
      </w:pPr>
    </w:p>
    <w:p w:rsidR="003152F3" w:rsidRDefault="003152F3" w:rsidP="00000D0F">
      <w:pPr>
        <w:spacing w:after="0"/>
        <w:rPr>
          <w:rFonts w:ascii="Times New Roman" w:hAnsi="Times New Roman"/>
          <w:sz w:val="18"/>
          <w:szCs w:val="18"/>
        </w:rPr>
      </w:pPr>
    </w:p>
    <w:p w:rsidR="003152F3" w:rsidRDefault="003152F3" w:rsidP="00000D0F">
      <w:pPr>
        <w:spacing w:after="0"/>
        <w:rPr>
          <w:rFonts w:ascii="Times New Roman" w:hAnsi="Times New Roman"/>
          <w:sz w:val="18"/>
          <w:szCs w:val="18"/>
        </w:rPr>
      </w:pPr>
    </w:p>
    <w:p w:rsidR="003152F3" w:rsidRDefault="003152F3" w:rsidP="00000D0F">
      <w:pPr>
        <w:spacing w:after="0"/>
        <w:rPr>
          <w:rFonts w:ascii="Times New Roman" w:hAnsi="Times New Roman"/>
          <w:sz w:val="18"/>
          <w:szCs w:val="18"/>
        </w:rPr>
      </w:pPr>
    </w:p>
    <w:p w:rsidR="003152F3" w:rsidRDefault="003152F3" w:rsidP="00000D0F">
      <w:pPr>
        <w:spacing w:after="0"/>
        <w:rPr>
          <w:rFonts w:ascii="Times New Roman" w:hAnsi="Times New Roman"/>
          <w:sz w:val="18"/>
          <w:szCs w:val="18"/>
        </w:rPr>
      </w:pPr>
    </w:p>
    <w:p w:rsidR="003152F3" w:rsidRDefault="003152F3" w:rsidP="00000D0F">
      <w:pPr>
        <w:spacing w:after="0"/>
        <w:rPr>
          <w:rFonts w:ascii="Times New Roman" w:hAnsi="Times New Roman"/>
          <w:sz w:val="18"/>
          <w:szCs w:val="18"/>
        </w:rPr>
      </w:pPr>
    </w:p>
    <w:p w:rsidR="003152F3" w:rsidRDefault="003152F3" w:rsidP="00000D0F">
      <w:pPr>
        <w:spacing w:after="0"/>
        <w:rPr>
          <w:rFonts w:ascii="Times New Roman" w:hAnsi="Times New Roman"/>
          <w:sz w:val="18"/>
          <w:szCs w:val="18"/>
        </w:rPr>
      </w:pPr>
    </w:p>
    <w:p w:rsidR="003152F3" w:rsidRDefault="003152F3" w:rsidP="00000D0F">
      <w:pPr>
        <w:spacing w:after="0"/>
        <w:rPr>
          <w:rFonts w:ascii="Times New Roman" w:hAnsi="Times New Roman"/>
          <w:sz w:val="18"/>
          <w:szCs w:val="18"/>
        </w:rPr>
      </w:pPr>
    </w:p>
    <w:p w:rsidR="003152F3" w:rsidRDefault="003152F3" w:rsidP="00000D0F">
      <w:pPr>
        <w:spacing w:after="0"/>
        <w:rPr>
          <w:rFonts w:ascii="Times New Roman" w:hAnsi="Times New Roman"/>
          <w:sz w:val="18"/>
          <w:szCs w:val="18"/>
        </w:rPr>
      </w:pPr>
    </w:p>
    <w:p w:rsidR="003152F3" w:rsidRDefault="003152F3" w:rsidP="00000D0F">
      <w:pPr>
        <w:spacing w:after="0"/>
        <w:rPr>
          <w:rFonts w:ascii="Times New Roman" w:hAnsi="Times New Roman"/>
          <w:sz w:val="18"/>
          <w:szCs w:val="18"/>
        </w:rPr>
      </w:pPr>
    </w:p>
    <w:p w:rsidR="003152F3" w:rsidRDefault="003152F3" w:rsidP="00000D0F">
      <w:pPr>
        <w:spacing w:after="0"/>
        <w:rPr>
          <w:rFonts w:ascii="Times New Roman" w:hAnsi="Times New Roman"/>
          <w:sz w:val="18"/>
          <w:szCs w:val="18"/>
        </w:rPr>
      </w:pPr>
    </w:p>
    <w:p w:rsidR="003152F3" w:rsidRDefault="003152F3" w:rsidP="00000D0F">
      <w:pPr>
        <w:spacing w:after="0"/>
        <w:rPr>
          <w:rFonts w:ascii="Times New Roman" w:hAnsi="Times New Roman"/>
          <w:sz w:val="18"/>
          <w:szCs w:val="18"/>
        </w:rPr>
      </w:pPr>
    </w:p>
    <w:p w:rsidR="003152F3" w:rsidRDefault="003152F3" w:rsidP="00000D0F">
      <w:pPr>
        <w:spacing w:after="0"/>
        <w:rPr>
          <w:rFonts w:ascii="Times New Roman" w:hAnsi="Times New Roman"/>
          <w:sz w:val="18"/>
          <w:szCs w:val="18"/>
        </w:rPr>
      </w:pPr>
    </w:p>
    <w:p w:rsidR="003152F3" w:rsidRDefault="003152F3" w:rsidP="00000D0F">
      <w:pPr>
        <w:spacing w:after="0"/>
        <w:rPr>
          <w:rFonts w:ascii="Times New Roman" w:hAnsi="Times New Roman"/>
          <w:sz w:val="18"/>
          <w:szCs w:val="18"/>
        </w:rPr>
      </w:pPr>
    </w:p>
    <w:p w:rsidR="003152F3" w:rsidRDefault="003152F3" w:rsidP="00000D0F">
      <w:pPr>
        <w:spacing w:after="0"/>
        <w:rPr>
          <w:rFonts w:ascii="Times New Roman" w:hAnsi="Times New Roman"/>
          <w:sz w:val="18"/>
          <w:szCs w:val="18"/>
        </w:rPr>
      </w:pPr>
    </w:p>
    <w:p w:rsidR="003152F3" w:rsidRDefault="003152F3" w:rsidP="00000D0F">
      <w:pPr>
        <w:spacing w:after="0"/>
        <w:rPr>
          <w:rFonts w:ascii="Times New Roman" w:hAnsi="Times New Roman"/>
          <w:sz w:val="18"/>
          <w:szCs w:val="18"/>
        </w:rPr>
      </w:pPr>
    </w:p>
    <w:p w:rsidR="003152F3" w:rsidRDefault="003152F3" w:rsidP="00000D0F">
      <w:pPr>
        <w:spacing w:after="0"/>
        <w:rPr>
          <w:rFonts w:ascii="Times New Roman" w:hAnsi="Times New Roman"/>
          <w:sz w:val="18"/>
          <w:szCs w:val="18"/>
        </w:rPr>
      </w:pPr>
    </w:p>
    <w:p w:rsidR="003152F3" w:rsidRDefault="003152F3" w:rsidP="00000D0F">
      <w:pPr>
        <w:spacing w:after="0"/>
        <w:rPr>
          <w:rFonts w:ascii="Times New Roman" w:hAnsi="Times New Roman"/>
          <w:sz w:val="18"/>
          <w:szCs w:val="18"/>
        </w:rPr>
      </w:pPr>
    </w:p>
    <w:p w:rsidR="003152F3" w:rsidRDefault="003152F3" w:rsidP="00000D0F">
      <w:pPr>
        <w:spacing w:after="0"/>
        <w:rPr>
          <w:rFonts w:ascii="Times New Roman" w:hAnsi="Times New Roman"/>
          <w:sz w:val="18"/>
          <w:szCs w:val="18"/>
        </w:rPr>
      </w:pPr>
    </w:p>
    <w:p w:rsidR="003152F3" w:rsidRDefault="003152F3" w:rsidP="00000D0F">
      <w:pPr>
        <w:spacing w:after="0"/>
        <w:rPr>
          <w:rFonts w:ascii="Times New Roman" w:hAnsi="Times New Roman"/>
          <w:sz w:val="18"/>
          <w:szCs w:val="18"/>
        </w:rPr>
      </w:pPr>
    </w:p>
    <w:p w:rsidR="003152F3" w:rsidRDefault="003152F3" w:rsidP="00000D0F">
      <w:pPr>
        <w:spacing w:after="0"/>
        <w:rPr>
          <w:rFonts w:ascii="Times New Roman" w:hAnsi="Times New Roman"/>
          <w:sz w:val="18"/>
          <w:szCs w:val="18"/>
        </w:rPr>
      </w:pPr>
    </w:p>
    <w:p w:rsidR="003152F3" w:rsidRDefault="003152F3" w:rsidP="00000D0F">
      <w:pPr>
        <w:spacing w:after="0"/>
        <w:rPr>
          <w:rFonts w:ascii="Times New Roman" w:hAnsi="Times New Roman"/>
          <w:sz w:val="18"/>
          <w:szCs w:val="18"/>
        </w:rPr>
      </w:pPr>
    </w:p>
    <w:p w:rsidR="003152F3" w:rsidRDefault="003152F3" w:rsidP="00000D0F">
      <w:pPr>
        <w:spacing w:after="0"/>
        <w:rPr>
          <w:rFonts w:ascii="Times New Roman" w:hAnsi="Times New Roman"/>
          <w:sz w:val="18"/>
          <w:szCs w:val="18"/>
        </w:rPr>
      </w:pPr>
    </w:p>
    <w:p w:rsidR="003152F3" w:rsidRDefault="003152F3" w:rsidP="00000D0F">
      <w:pPr>
        <w:spacing w:after="0"/>
        <w:rPr>
          <w:rFonts w:ascii="Times New Roman" w:hAnsi="Times New Roman"/>
          <w:sz w:val="18"/>
          <w:szCs w:val="18"/>
        </w:rPr>
      </w:pPr>
    </w:p>
    <w:p w:rsidR="003152F3" w:rsidRDefault="003152F3" w:rsidP="00000D0F">
      <w:pPr>
        <w:spacing w:after="0"/>
        <w:rPr>
          <w:rFonts w:ascii="Times New Roman" w:hAnsi="Times New Roman"/>
          <w:sz w:val="18"/>
          <w:szCs w:val="18"/>
        </w:rPr>
      </w:pPr>
    </w:p>
    <w:p w:rsidR="003152F3" w:rsidRDefault="003152F3" w:rsidP="00000D0F">
      <w:pPr>
        <w:spacing w:after="0"/>
        <w:rPr>
          <w:rFonts w:ascii="Times New Roman" w:hAnsi="Times New Roman"/>
          <w:sz w:val="18"/>
          <w:szCs w:val="18"/>
        </w:rPr>
      </w:pPr>
    </w:p>
    <w:p w:rsidR="003152F3" w:rsidRDefault="003152F3" w:rsidP="00000D0F">
      <w:pPr>
        <w:spacing w:after="0"/>
        <w:rPr>
          <w:rFonts w:ascii="Times New Roman" w:hAnsi="Times New Roman"/>
          <w:sz w:val="18"/>
          <w:szCs w:val="18"/>
        </w:rPr>
      </w:pPr>
    </w:p>
    <w:p w:rsidR="003152F3" w:rsidRDefault="003152F3" w:rsidP="00000D0F">
      <w:pPr>
        <w:spacing w:after="0"/>
        <w:rPr>
          <w:rFonts w:ascii="Times New Roman" w:hAnsi="Times New Roman"/>
          <w:sz w:val="18"/>
          <w:szCs w:val="18"/>
        </w:rPr>
      </w:pPr>
    </w:p>
    <w:p w:rsidR="003152F3" w:rsidRDefault="003152F3" w:rsidP="00000D0F">
      <w:pPr>
        <w:spacing w:after="0"/>
        <w:rPr>
          <w:rFonts w:ascii="Times New Roman" w:hAnsi="Times New Roman"/>
          <w:sz w:val="18"/>
          <w:szCs w:val="18"/>
        </w:rPr>
      </w:pPr>
    </w:p>
    <w:p w:rsidR="003152F3" w:rsidRDefault="003152F3" w:rsidP="00000D0F">
      <w:pPr>
        <w:spacing w:after="0"/>
        <w:rPr>
          <w:rFonts w:ascii="Times New Roman" w:hAnsi="Times New Roman"/>
          <w:sz w:val="18"/>
          <w:szCs w:val="18"/>
        </w:rPr>
      </w:pPr>
    </w:p>
    <w:p w:rsidR="003152F3" w:rsidRDefault="003152F3" w:rsidP="00000D0F">
      <w:pPr>
        <w:spacing w:after="0"/>
        <w:rPr>
          <w:rFonts w:ascii="Times New Roman" w:hAnsi="Times New Roman"/>
          <w:sz w:val="18"/>
          <w:szCs w:val="18"/>
        </w:rPr>
      </w:pPr>
    </w:p>
    <w:p w:rsidR="003152F3" w:rsidRDefault="003152F3" w:rsidP="00000D0F">
      <w:pPr>
        <w:spacing w:after="0"/>
        <w:rPr>
          <w:rFonts w:ascii="Times New Roman" w:hAnsi="Times New Roman"/>
          <w:sz w:val="18"/>
          <w:szCs w:val="18"/>
        </w:rPr>
      </w:pPr>
    </w:p>
    <w:p w:rsidR="003152F3" w:rsidRPr="00000D0F" w:rsidRDefault="003152F3" w:rsidP="00000D0F">
      <w:pPr>
        <w:spacing w:after="0"/>
        <w:rPr>
          <w:rFonts w:ascii="Times New Roman" w:hAnsi="Times New Roman"/>
          <w:sz w:val="18"/>
          <w:szCs w:val="18"/>
        </w:rPr>
      </w:pPr>
    </w:p>
    <w:p w:rsidR="00000D0F" w:rsidRPr="00000D0F" w:rsidRDefault="00000D0F" w:rsidP="00000D0F">
      <w:pPr>
        <w:spacing w:after="0"/>
        <w:rPr>
          <w:rFonts w:ascii="Times New Roman" w:hAnsi="Times New Roman"/>
          <w:sz w:val="18"/>
          <w:szCs w:val="18"/>
        </w:rPr>
      </w:pPr>
    </w:p>
    <w:p w:rsidR="00000D0F" w:rsidRPr="00000D0F" w:rsidRDefault="00000D0F" w:rsidP="00000D0F">
      <w:pPr>
        <w:spacing w:after="0"/>
        <w:ind w:firstLine="567"/>
        <w:jc w:val="right"/>
        <w:rPr>
          <w:rFonts w:ascii="Times New Roman" w:hAnsi="Times New Roman"/>
          <w:b/>
          <w:sz w:val="18"/>
          <w:szCs w:val="18"/>
        </w:rPr>
      </w:pPr>
      <w:r w:rsidRPr="00000D0F">
        <w:rPr>
          <w:rFonts w:ascii="Times New Roman" w:hAnsi="Times New Roman"/>
          <w:b/>
          <w:sz w:val="18"/>
          <w:szCs w:val="18"/>
        </w:rPr>
        <w:t>Приложение № 1 к договору</w:t>
      </w:r>
    </w:p>
    <w:p w:rsidR="00000D0F" w:rsidRPr="00000D0F" w:rsidRDefault="00000D0F" w:rsidP="00000D0F">
      <w:pPr>
        <w:spacing w:after="0"/>
        <w:ind w:firstLine="567"/>
        <w:jc w:val="right"/>
        <w:rPr>
          <w:rFonts w:ascii="Times New Roman" w:hAnsi="Times New Roman"/>
          <w:b/>
          <w:sz w:val="18"/>
          <w:szCs w:val="18"/>
        </w:rPr>
      </w:pPr>
      <w:r w:rsidRPr="00000D0F">
        <w:rPr>
          <w:rFonts w:ascii="Times New Roman" w:hAnsi="Times New Roman"/>
          <w:b/>
          <w:sz w:val="18"/>
          <w:szCs w:val="18"/>
        </w:rPr>
        <w:t>№ ________ от «_____» ____________ 2023 года</w:t>
      </w:r>
    </w:p>
    <w:p w:rsidR="00000D0F" w:rsidRPr="00000D0F" w:rsidRDefault="00000D0F" w:rsidP="00000D0F">
      <w:pPr>
        <w:spacing w:after="0"/>
        <w:ind w:firstLine="567"/>
        <w:jc w:val="right"/>
        <w:rPr>
          <w:rFonts w:ascii="Times New Roman" w:hAnsi="Times New Roman"/>
          <w:b/>
          <w:sz w:val="18"/>
          <w:szCs w:val="18"/>
        </w:rPr>
      </w:pPr>
    </w:p>
    <w:p w:rsidR="00000D0F" w:rsidRPr="00000D0F" w:rsidRDefault="00000D0F" w:rsidP="00000D0F">
      <w:pPr>
        <w:spacing w:after="0"/>
        <w:ind w:firstLine="567"/>
        <w:jc w:val="center"/>
        <w:rPr>
          <w:rFonts w:ascii="Times New Roman" w:hAnsi="Times New Roman"/>
          <w:b/>
          <w:sz w:val="18"/>
          <w:szCs w:val="18"/>
        </w:rPr>
      </w:pPr>
      <w:r w:rsidRPr="00000D0F">
        <w:rPr>
          <w:rFonts w:ascii="Times New Roman" w:hAnsi="Times New Roman"/>
          <w:b/>
          <w:sz w:val="18"/>
          <w:szCs w:val="18"/>
        </w:rPr>
        <w:t>Техническое задание</w:t>
      </w:r>
    </w:p>
    <w:p w:rsidR="00000D0F" w:rsidRPr="00000D0F" w:rsidRDefault="00000D0F" w:rsidP="00000D0F">
      <w:pPr>
        <w:spacing w:after="0"/>
        <w:ind w:firstLine="567"/>
        <w:jc w:val="center"/>
        <w:rPr>
          <w:rFonts w:ascii="Times New Roman" w:hAnsi="Times New Roman"/>
          <w:sz w:val="18"/>
          <w:szCs w:val="18"/>
        </w:rPr>
      </w:pPr>
    </w:p>
    <w:p w:rsidR="00000D0F" w:rsidRPr="00000D0F" w:rsidRDefault="00000D0F" w:rsidP="00000D0F">
      <w:pPr>
        <w:pStyle w:val="ac"/>
        <w:numPr>
          <w:ilvl w:val="0"/>
          <w:numId w:val="16"/>
        </w:numPr>
        <w:tabs>
          <w:tab w:val="left" w:pos="284"/>
        </w:tabs>
        <w:spacing w:after="0" w:line="240" w:lineRule="auto"/>
        <w:ind w:left="0" w:firstLine="0"/>
        <w:jc w:val="both"/>
        <w:rPr>
          <w:rFonts w:ascii="Times New Roman" w:hAnsi="Times New Roman"/>
          <w:sz w:val="18"/>
          <w:szCs w:val="18"/>
        </w:rPr>
      </w:pPr>
      <w:r w:rsidRPr="00000D0F">
        <w:rPr>
          <w:rFonts w:ascii="Times New Roman" w:hAnsi="Times New Roman"/>
          <w:b/>
          <w:sz w:val="18"/>
          <w:szCs w:val="18"/>
        </w:rPr>
        <w:t>Предмет закупки:</w:t>
      </w:r>
      <w:r w:rsidRPr="00000D0F">
        <w:rPr>
          <w:rFonts w:ascii="Times New Roman" w:hAnsi="Times New Roman"/>
          <w:sz w:val="18"/>
          <w:szCs w:val="18"/>
        </w:rPr>
        <w:t xml:space="preserve"> услуги по изготовлению и размещению информационных материалов наружной социальной рекламы о прохождении военной службы по контракту на нестационарных рекламных конструкциях.</w:t>
      </w:r>
    </w:p>
    <w:p w:rsidR="00000D0F" w:rsidRPr="00000D0F" w:rsidRDefault="00000D0F" w:rsidP="00000D0F">
      <w:pPr>
        <w:pStyle w:val="a9"/>
        <w:jc w:val="both"/>
        <w:rPr>
          <w:rFonts w:ascii="Times New Roman" w:hAnsi="Times New Roman"/>
          <w:b/>
          <w:sz w:val="18"/>
          <w:szCs w:val="18"/>
        </w:rPr>
      </w:pPr>
      <w:r w:rsidRPr="00000D0F">
        <w:rPr>
          <w:rFonts w:ascii="Times New Roman" w:hAnsi="Times New Roman"/>
          <w:b/>
          <w:sz w:val="18"/>
          <w:szCs w:val="18"/>
        </w:rPr>
        <w:t xml:space="preserve">2. Цель оказания услуг: </w:t>
      </w:r>
      <w:bookmarkStart w:id="2" w:name="_Hlk22301358"/>
    </w:p>
    <w:p w:rsidR="00000D0F" w:rsidRPr="00000D0F" w:rsidRDefault="00000D0F" w:rsidP="00000D0F">
      <w:pPr>
        <w:pStyle w:val="a9"/>
        <w:jc w:val="both"/>
        <w:rPr>
          <w:rFonts w:ascii="Times New Roman" w:hAnsi="Times New Roman"/>
          <w:sz w:val="18"/>
          <w:szCs w:val="18"/>
        </w:rPr>
      </w:pPr>
      <w:r w:rsidRPr="00000D0F">
        <w:rPr>
          <w:rFonts w:ascii="Times New Roman" w:hAnsi="Times New Roman"/>
          <w:color w:val="000000"/>
          <w:sz w:val="18"/>
          <w:szCs w:val="18"/>
        </w:rPr>
        <w:t>- формирование положительной мотивации граждан к поступлению на военную службу по контракту;</w:t>
      </w:r>
    </w:p>
    <w:p w:rsidR="00000D0F" w:rsidRPr="00000D0F" w:rsidRDefault="00000D0F" w:rsidP="00000D0F">
      <w:pPr>
        <w:spacing w:after="0"/>
        <w:rPr>
          <w:rFonts w:ascii="Times New Roman" w:hAnsi="Times New Roman"/>
          <w:sz w:val="18"/>
          <w:szCs w:val="18"/>
        </w:rPr>
      </w:pPr>
      <w:r w:rsidRPr="00000D0F">
        <w:rPr>
          <w:rFonts w:ascii="Times New Roman" w:hAnsi="Times New Roman"/>
          <w:sz w:val="18"/>
          <w:szCs w:val="18"/>
        </w:rPr>
        <w:t>- формирование патриотического настроя граждан;</w:t>
      </w:r>
    </w:p>
    <w:p w:rsidR="00000D0F" w:rsidRPr="00000D0F" w:rsidRDefault="00000D0F" w:rsidP="00000D0F">
      <w:pPr>
        <w:spacing w:after="0"/>
        <w:rPr>
          <w:rFonts w:ascii="Times New Roman" w:hAnsi="Times New Roman"/>
          <w:sz w:val="18"/>
          <w:szCs w:val="18"/>
        </w:rPr>
      </w:pPr>
      <w:r w:rsidRPr="00000D0F">
        <w:rPr>
          <w:rFonts w:ascii="Times New Roman" w:hAnsi="Times New Roman"/>
          <w:sz w:val="18"/>
          <w:szCs w:val="18"/>
        </w:rPr>
        <w:t>- создание позитивного образа российских военнослужащих;</w:t>
      </w:r>
    </w:p>
    <w:p w:rsidR="00000D0F" w:rsidRPr="00000D0F" w:rsidRDefault="00000D0F" w:rsidP="00000D0F">
      <w:pPr>
        <w:spacing w:after="0"/>
        <w:rPr>
          <w:rFonts w:ascii="Times New Roman" w:hAnsi="Times New Roman"/>
          <w:color w:val="000000"/>
          <w:sz w:val="18"/>
          <w:szCs w:val="18"/>
        </w:rPr>
      </w:pPr>
      <w:r w:rsidRPr="00000D0F">
        <w:rPr>
          <w:rFonts w:ascii="Times New Roman" w:eastAsia="Times New Roman" w:hAnsi="Times New Roman"/>
          <w:color w:val="000000" w:themeColor="text1"/>
          <w:sz w:val="18"/>
          <w:szCs w:val="18"/>
        </w:rPr>
        <w:t>- повышение престижа службы в Вооруженных Силах РФ;</w:t>
      </w:r>
    </w:p>
    <w:p w:rsidR="00000D0F" w:rsidRPr="00000D0F" w:rsidRDefault="00000D0F" w:rsidP="00000D0F">
      <w:pPr>
        <w:spacing w:after="0"/>
        <w:rPr>
          <w:rFonts w:ascii="Times New Roman" w:eastAsia="Times New Roman" w:hAnsi="Times New Roman"/>
          <w:color w:val="000000"/>
          <w:sz w:val="18"/>
          <w:szCs w:val="18"/>
        </w:rPr>
      </w:pPr>
      <w:r w:rsidRPr="00000D0F">
        <w:rPr>
          <w:rFonts w:ascii="Times New Roman" w:eastAsia="Times New Roman" w:hAnsi="Times New Roman"/>
          <w:color w:val="000000" w:themeColor="text1"/>
          <w:sz w:val="18"/>
          <w:szCs w:val="18"/>
        </w:rPr>
        <w:t>- материально-социальная мотивация на службу по контракту;</w:t>
      </w:r>
    </w:p>
    <w:tbl>
      <w:tblPr>
        <w:tblStyle w:val="af5"/>
        <w:tblpPr w:leftFromText="180" w:rightFromText="180" w:vertAnchor="text" w:horzAnchor="margin" w:tblpY="2227"/>
        <w:tblW w:w="10774" w:type="dxa"/>
        <w:tblLayout w:type="fixed"/>
        <w:tblLook w:val="04A0"/>
      </w:tblPr>
      <w:tblGrid>
        <w:gridCol w:w="425"/>
        <w:gridCol w:w="2660"/>
        <w:gridCol w:w="4820"/>
        <w:gridCol w:w="1168"/>
        <w:gridCol w:w="1701"/>
      </w:tblGrid>
      <w:tr w:rsidR="00000D0F" w:rsidRPr="00000D0F" w:rsidTr="002609D7">
        <w:tc>
          <w:tcPr>
            <w:tcW w:w="425" w:type="dxa"/>
          </w:tcPr>
          <w:p w:rsidR="00000D0F" w:rsidRPr="00000D0F" w:rsidRDefault="00000D0F" w:rsidP="00000D0F">
            <w:pPr>
              <w:jc w:val="center"/>
              <w:rPr>
                <w:rFonts w:ascii="Times New Roman" w:hAnsi="Times New Roman"/>
                <w:b/>
                <w:sz w:val="18"/>
                <w:szCs w:val="18"/>
              </w:rPr>
            </w:pPr>
            <w:r w:rsidRPr="00000D0F">
              <w:rPr>
                <w:rFonts w:ascii="Times New Roman" w:hAnsi="Times New Roman"/>
                <w:b/>
                <w:sz w:val="18"/>
                <w:szCs w:val="18"/>
              </w:rPr>
              <w:t xml:space="preserve">№ </w:t>
            </w:r>
            <w:proofErr w:type="spellStart"/>
            <w:r w:rsidRPr="00000D0F">
              <w:rPr>
                <w:rFonts w:ascii="Times New Roman" w:hAnsi="Times New Roman"/>
                <w:b/>
                <w:sz w:val="18"/>
                <w:szCs w:val="18"/>
              </w:rPr>
              <w:t>п</w:t>
            </w:r>
            <w:proofErr w:type="spellEnd"/>
            <w:r w:rsidRPr="00000D0F">
              <w:rPr>
                <w:rFonts w:ascii="Times New Roman" w:hAnsi="Times New Roman"/>
                <w:b/>
                <w:sz w:val="18"/>
                <w:szCs w:val="18"/>
              </w:rPr>
              <w:t>/</w:t>
            </w:r>
            <w:proofErr w:type="spellStart"/>
            <w:r w:rsidRPr="00000D0F">
              <w:rPr>
                <w:rFonts w:ascii="Times New Roman" w:hAnsi="Times New Roman"/>
                <w:b/>
                <w:sz w:val="18"/>
                <w:szCs w:val="18"/>
              </w:rPr>
              <w:t>п</w:t>
            </w:r>
            <w:proofErr w:type="spellEnd"/>
          </w:p>
        </w:tc>
        <w:tc>
          <w:tcPr>
            <w:tcW w:w="2660" w:type="dxa"/>
          </w:tcPr>
          <w:p w:rsidR="00000D0F" w:rsidRPr="00000D0F" w:rsidRDefault="00000D0F" w:rsidP="00000D0F">
            <w:pPr>
              <w:jc w:val="center"/>
              <w:rPr>
                <w:rFonts w:ascii="Times New Roman" w:hAnsi="Times New Roman"/>
                <w:b/>
                <w:sz w:val="18"/>
                <w:szCs w:val="18"/>
              </w:rPr>
            </w:pPr>
            <w:r w:rsidRPr="00000D0F">
              <w:rPr>
                <w:rFonts w:ascii="Times New Roman" w:hAnsi="Times New Roman"/>
                <w:b/>
                <w:sz w:val="18"/>
                <w:szCs w:val="18"/>
              </w:rPr>
              <w:t>Наименование услуг</w:t>
            </w:r>
          </w:p>
        </w:tc>
        <w:tc>
          <w:tcPr>
            <w:tcW w:w="4820" w:type="dxa"/>
          </w:tcPr>
          <w:p w:rsidR="00000D0F" w:rsidRPr="00000D0F" w:rsidRDefault="00000D0F" w:rsidP="00000D0F">
            <w:pPr>
              <w:jc w:val="center"/>
              <w:rPr>
                <w:rFonts w:ascii="Times New Roman" w:hAnsi="Times New Roman"/>
                <w:b/>
                <w:sz w:val="18"/>
                <w:szCs w:val="18"/>
              </w:rPr>
            </w:pPr>
            <w:r w:rsidRPr="00000D0F">
              <w:rPr>
                <w:rFonts w:ascii="Times New Roman" w:hAnsi="Times New Roman"/>
                <w:b/>
                <w:sz w:val="18"/>
                <w:szCs w:val="18"/>
              </w:rPr>
              <w:t>Характеристики</w:t>
            </w:r>
          </w:p>
        </w:tc>
        <w:tc>
          <w:tcPr>
            <w:tcW w:w="1168" w:type="dxa"/>
          </w:tcPr>
          <w:p w:rsidR="00000D0F" w:rsidRPr="00000D0F" w:rsidRDefault="00000D0F" w:rsidP="00000D0F">
            <w:pPr>
              <w:jc w:val="center"/>
              <w:rPr>
                <w:rFonts w:ascii="Times New Roman" w:hAnsi="Times New Roman"/>
                <w:b/>
                <w:sz w:val="18"/>
                <w:szCs w:val="18"/>
              </w:rPr>
            </w:pPr>
            <w:r w:rsidRPr="00000D0F">
              <w:rPr>
                <w:rFonts w:ascii="Times New Roman" w:hAnsi="Times New Roman"/>
                <w:b/>
                <w:sz w:val="18"/>
                <w:szCs w:val="18"/>
              </w:rPr>
              <w:t>Единица измерения</w:t>
            </w:r>
          </w:p>
        </w:tc>
        <w:tc>
          <w:tcPr>
            <w:tcW w:w="1701" w:type="dxa"/>
          </w:tcPr>
          <w:p w:rsidR="00000D0F" w:rsidRPr="00000D0F" w:rsidRDefault="00000D0F" w:rsidP="00000D0F">
            <w:pPr>
              <w:jc w:val="center"/>
              <w:rPr>
                <w:rFonts w:ascii="Times New Roman" w:hAnsi="Times New Roman"/>
                <w:b/>
                <w:sz w:val="18"/>
                <w:szCs w:val="18"/>
              </w:rPr>
            </w:pPr>
            <w:r w:rsidRPr="00000D0F">
              <w:rPr>
                <w:rFonts w:ascii="Times New Roman" w:hAnsi="Times New Roman"/>
                <w:b/>
                <w:sz w:val="18"/>
                <w:szCs w:val="18"/>
              </w:rPr>
              <w:t>Количество</w:t>
            </w:r>
          </w:p>
        </w:tc>
      </w:tr>
      <w:tr w:rsidR="00000D0F" w:rsidRPr="00000D0F" w:rsidTr="002609D7">
        <w:trPr>
          <w:trHeight w:val="1311"/>
        </w:trPr>
        <w:tc>
          <w:tcPr>
            <w:tcW w:w="425" w:type="dxa"/>
          </w:tcPr>
          <w:p w:rsidR="00000D0F" w:rsidRPr="00000D0F" w:rsidRDefault="00000D0F" w:rsidP="00000D0F">
            <w:pPr>
              <w:jc w:val="center"/>
              <w:rPr>
                <w:rFonts w:ascii="Times New Roman" w:hAnsi="Times New Roman"/>
                <w:sz w:val="18"/>
                <w:szCs w:val="18"/>
              </w:rPr>
            </w:pPr>
            <w:r w:rsidRPr="00000D0F">
              <w:rPr>
                <w:rFonts w:ascii="Times New Roman" w:hAnsi="Times New Roman"/>
                <w:sz w:val="18"/>
                <w:szCs w:val="18"/>
              </w:rPr>
              <w:t>1.</w:t>
            </w:r>
          </w:p>
        </w:tc>
        <w:tc>
          <w:tcPr>
            <w:tcW w:w="2660" w:type="dxa"/>
          </w:tcPr>
          <w:p w:rsidR="00000D0F" w:rsidRPr="00000D0F" w:rsidRDefault="00000D0F" w:rsidP="00000D0F">
            <w:pPr>
              <w:jc w:val="center"/>
              <w:rPr>
                <w:rFonts w:ascii="Times New Roman" w:eastAsia="Times New Roman" w:hAnsi="Times New Roman"/>
                <w:color w:val="000000"/>
                <w:sz w:val="18"/>
                <w:szCs w:val="18"/>
                <w:lang w:eastAsia="ru-RU"/>
              </w:rPr>
            </w:pPr>
            <w:r w:rsidRPr="00000D0F">
              <w:rPr>
                <w:rFonts w:ascii="Times New Roman" w:hAnsi="Times New Roman"/>
                <w:bCs/>
                <w:sz w:val="18"/>
                <w:szCs w:val="18"/>
              </w:rPr>
              <w:t>Изготовление информационных материалов наружной социальной рекламы о прохождении военной службы по контракту</w:t>
            </w:r>
          </w:p>
        </w:tc>
        <w:tc>
          <w:tcPr>
            <w:tcW w:w="4820" w:type="dxa"/>
          </w:tcPr>
          <w:p w:rsidR="00000D0F" w:rsidRPr="00000D0F" w:rsidRDefault="00000D0F" w:rsidP="00000D0F">
            <w:pPr>
              <w:jc w:val="both"/>
              <w:rPr>
                <w:rFonts w:ascii="Times New Roman" w:hAnsi="Times New Roman"/>
                <w:sz w:val="18"/>
                <w:szCs w:val="18"/>
              </w:rPr>
            </w:pPr>
            <w:r w:rsidRPr="00000D0F">
              <w:rPr>
                <w:rFonts w:ascii="Times New Roman" w:hAnsi="Times New Roman"/>
                <w:sz w:val="18"/>
                <w:szCs w:val="18"/>
              </w:rPr>
              <w:t>Материал: ПВХ</w:t>
            </w:r>
          </w:p>
          <w:p w:rsidR="00000D0F" w:rsidRPr="00000D0F" w:rsidRDefault="00000D0F" w:rsidP="00000D0F">
            <w:pPr>
              <w:jc w:val="both"/>
              <w:rPr>
                <w:rFonts w:ascii="Times New Roman" w:hAnsi="Times New Roman"/>
                <w:sz w:val="18"/>
                <w:szCs w:val="18"/>
              </w:rPr>
            </w:pPr>
            <w:r w:rsidRPr="00000D0F">
              <w:rPr>
                <w:rFonts w:ascii="Times New Roman" w:hAnsi="Times New Roman"/>
                <w:sz w:val="18"/>
                <w:szCs w:val="18"/>
              </w:rPr>
              <w:t>Толщина ПВХ: не менее 8 мм.</w:t>
            </w:r>
          </w:p>
          <w:p w:rsidR="00000D0F" w:rsidRPr="00000D0F" w:rsidRDefault="00000D0F" w:rsidP="00000D0F">
            <w:pPr>
              <w:jc w:val="both"/>
              <w:rPr>
                <w:rFonts w:ascii="Times New Roman" w:hAnsi="Times New Roman"/>
                <w:sz w:val="18"/>
                <w:szCs w:val="18"/>
              </w:rPr>
            </w:pPr>
            <w:r w:rsidRPr="00000D0F">
              <w:rPr>
                <w:rFonts w:ascii="Times New Roman" w:hAnsi="Times New Roman"/>
                <w:sz w:val="18"/>
                <w:szCs w:val="18"/>
              </w:rPr>
              <w:t xml:space="preserve">Размер основной поверхности: 1750х600 мм </w:t>
            </w:r>
          </w:p>
          <w:p w:rsidR="00000D0F" w:rsidRPr="00000D0F" w:rsidRDefault="00000D0F" w:rsidP="00000D0F">
            <w:pPr>
              <w:jc w:val="both"/>
              <w:rPr>
                <w:rFonts w:ascii="Times New Roman" w:hAnsi="Times New Roman"/>
                <w:sz w:val="18"/>
                <w:szCs w:val="18"/>
              </w:rPr>
            </w:pPr>
            <w:r w:rsidRPr="00000D0F">
              <w:rPr>
                <w:rFonts w:ascii="Times New Roman" w:hAnsi="Times New Roman"/>
                <w:sz w:val="18"/>
                <w:szCs w:val="18"/>
              </w:rPr>
              <w:t xml:space="preserve">Тип печати: </w:t>
            </w:r>
            <w:proofErr w:type="spellStart"/>
            <w:r w:rsidRPr="00000D0F">
              <w:rPr>
                <w:rFonts w:ascii="Times New Roman" w:hAnsi="Times New Roman"/>
                <w:sz w:val="18"/>
                <w:szCs w:val="18"/>
              </w:rPr>
              <w:t>УФ-печать</w:t>
            </w:r>
            <w:proofErr w:type="spellEnd"/>
            <w:r w:rsidRPr="00000D0F">
              <w:rPr>
                <w:rFonts w:ascii="Times New Roman" w:hAnsi="Times New Roman"/>
                <w:sz w:val="18"/>
                <w:szCs w:val="18"/>
              </w:rPr>
              <w:t xml:space="preserve"> </w:t>
            </w:r>
          </w:p>
          <w:p w:rsidR="00000D0F" w:rsidRPr="00000D0F" w:rsidRDefault="00000D0F" w:rsidP="00000D0F">
            <w:pPr>
              <w:jc w:val="both"/>
              <w:rPr>
                <w:rFonts w:ascii="Times New Roman" w:hAnsi="Times New Roman"/>
                <w:sz w:val="18"/>
                <w:szCs w:val="18"/>
              </w:rPr>
            </w:pPr>
            <w:r w:rsidRPr="00000D0F">
              <w:rPr>
                <w:rFonts w:ascii="Times New Roman" w:hAnsi="Times New Roman"/>
                <w:sz w:val="18"/>
                <w:szCs w:val="18"/>
              </w:rPr>
              <w:t>Объемный карман А5: наличие</w:t>
            </w:r>
          </w:p>
          <w:p w:rsidR="00000D0F" w:rsidRPr="00000D0F" w:rsidRDefault="00000D0F" w:rsidP="00000D0F">
            <w:pPr>
              <w:jc w:val="both"/>
              <w:rPr>
                <w:rFonts w:ascii="Times New Roman" w:hAnsi="Times New Roman"/>
                <w:sz w:val="18"/>
                <w:szCs w:val="18"/>
              </w:rPr>
            </w:pPr>
            <w:r w:rsidRPr="00000D0F">
              <w:rPr>
                <w:rFonts w:ascii="Times New Roman" w:hAnsi="Times New Roman"/>
                <w:sz w:val="18"/>
                <w:szCs w:val="18"/>
              </w:rPr>
              <w:t>Расположение: горизонтальное</w:t>
            </w:r>
          </w:p>
          <w:p w:rsidR="00000D0F" w:rsidRPr="00000D0F" w:rsidRDefault="00000D0F" w:rsidP="00000D0F">
            <w:pPr>
              <w:jc w:val="both"/>
              <w:rPr>
                <w:rFonts w:ascii="Times New Roman" w:hAnsi="Times New Roman"/>
                <w:sz w:val="18"/>
                <w:szCs w:val="18"/>
              </w:rPr>
            </w:pPr>
            <w:r w:rsidRPr="00000D0F">
              <w:rPr>
                <w:rFonts w:ascii="Times New Roman" w:hAnsi="Times New Roman"/>
                <w:sz w:val="18"/>
                <w:szCs w:val="18"/>
              </w:rPr>
              <w:t>Материал кармана: оргстекло толщиной не менее 2 мм, цвет – прозрачный</w:t>
            </w:r>
          </w:p>
          <w:p w:rsidR="00000D0F" w:rsidRPr="00000D0F" w:rsidRDefault="00000D0F" w:rsidP="00000D0F">
            <w:pPr>
              <w:jc w:val="both"/>
              <w:rPr>
                <w:rFonts w:ascii="Times New Roman" w:hAnsi="Times New Roman"/>
                <w:sz w:val="18"/>
                <w:szCs w:val="18"/>
              </w:rPr>
            </w:pPr>
            <w:r w:rsidRPr="00000D0F">
              <w:rPr>
                <w:rFonts w:ascii="Times New Roman" w:hAnsi="Times New Roman"/>
                <w:sz w:val="18"/>
                <w:szCs w:val="18"/>
              </w:rPr>
              <w:t>Плоский карман А4: наличие</w:t>
            </w:r>
          </w:p>
          <w:p w:rsidR="00000D0F" w:rsidRPr="00000D0F" w:rsidRDefault="00000D0F" w:rsidP="00000D0F">
            <w:pPr>
              <w:jc w:val="both"/>
              <w:rPr>
                <w:rFonts w:ascii="Times New Roman" w:hAnsi="Times New Roman"/>
                <w:sz w:val="18"/>
                <w:szCs w:val="18"/>
              </w:rPr>
            </w:pPr>
            <w:r w:rsidRPr="00000D0F">
              <w:rPr>
                <w:rFonts w:ascii="Times New Roman" w:hAnsi="Times New Roman"/>
                <w:sz w:val="18"/>
                <w:szCs w:val="18"/>
              </w:rPr>
              <w:t>Расположение: вертикальное</w:t>
            </w:r>
          </w:p>
          <w:p w:rsidR="00000D0F" w:rsidRPr="00000D0F" w:rsidRDefault="00000D0F" w:rsidP="00000D0F">
            <w:pPr>
              <w:jc w:val="both"/>
              <w:rPr>
                <w:rFonts w:ascii="Times New Roman" w:hAnsi="Times New Roman"/>
                <w:sz w:val="18"/>
                <w:szCs w:val="18"/>
              </w:rPr>
            </w:pPr>
            <w:r w:rsidRPr="00000D0F">
              <w:rPr>
                <w:rFonts w:ascii="Times New Roman" w:hAnsi="Times New Roman"/>
                <w:sz w:val="18"/>
                <w:szCs w:val="18"/>
              </w:rPr>
              <w:t>Материал кармана: оргстекло толщиной не менее 2 мм, цвет – прозрачный</w:t>
            </w:r>
          </w:p>
          <w:p w:rsidR="00000D0F" w:rsidRPr="00000D0F" w:rsidRDefault="00000D0F" w:rsidP="00000D0F">
            <w:pPr>
              <w:jc w:val="both"/>
              <w:rPr>
                <w:rFonts w:ascii="Times New Roman" w:hAnsi="Times New Roman"/>
                <w:sz w:val="18"/>
                <w:szCs w:val="18"/>
              </w:rPr>
            </w:pPr>
            <w:r w:rsidRPr="00000D0F">
              <w:rPr>
                <w:rFonts w:ascii="Times New Roman" w:hAnsi="Times New Roman"/>
                <w:sz w:val="18"/>
                <w:szCs w:val="18"/>
              </w:rPr>
              <w:t>Страна происхождения Товара: _________</w:t>
            </w:r>
          </w:p>
          <w:p w:rsidR="00000D0F" w:rsidRPr="00000D0F" w:rsidRDefault="00000D0F" w:rsidP="00000D0F">
            <w:pPr>
              <w:tabs>
                <w:tab w:val="right" w:pos="4462"/>
              </w:tabs>
              <w:jc w:val="both"/>
              <w:rPr>
                <w:rFonts w:ascii="Times New Roman" w:hAnsi="Times New Roman"/>
                <w:sz w:val="18"/>
                <w:szCs w:val="18"/>
              </w:rPr>
            </w:pPr>
            <w:r w:rsidRPr="00000D0F">
              <w:rPr>
                <w:rFonts w:ascii="Times New Roman" w:hAnsi="Times New Roman"/>
                <w:noProof/>
                <w:sz w:val="18"/>
                <w:szCs w:val="18"/>
                <w:lang w:eastAsia="ru-RU"/>
              </w:rPr>
              <w:drawing>
                <wp:anchor distT="0" distB="0" distL="114300" distR="114300" simplePos="0" relativeHeight="251660800" behindDoc="0" locked="0" layoutInCell="1" allowOverlap="1">
                  <wp:simplePos x="0" y="0"/>
                  <wp:positionH relativeFrom="column">
                    <wp:posOffset>500380</wp:posOffset>
                  </wp:positionH>
                  <wp:positionV relativeFrom="paragraph">
                    <wp:posOffset>46355</wp:posOffset>
                  </wp:positionV>
                  <wp:extent cx="725805" cy="1437005"/>
                  <wp:effectExtent l="19050" t="19050" r="17145" b="10795"/>
                  <wp:wrapNone/>
                  <wp:docPr id="2" name="Рисунок 1" descr="СОЛД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ЛДАТ"/>
                          <pic:cNvPicPr>
                            <a:picLocks noChangeAspect="1" noChangeArrowheads="1"/>
                          </pic:cNvPicPr>
                        </pic:nvPicPr>
                        <pic:blipFill>
                          <a:blip r:embed="rId9" cstate="print"/>
                          <a:srcRect l="28461" r="24802" b="4907"/>
                          <a:stretch>
                            <a:fillRect/>
                          </a:stretch>
                        </pic:blipFill>
                        <pic:spPr bwMode="auto">
                          <a:xfrm>
                            <a:off x="0" y="0"/>
                            <a:ext cx="725805" cy="1437005"/>
                          </a:xfrm>
                          <a:prstGeom prst="rect">
                            <a:avLst/>
                          </a:prstGeom>
                          <a:noFill/>
                          <a:ln w="9525">
                            <a:solidFill>
                              <a:schemeClr val="accent1"/>
                            </a:solidFill>
                            <a:miter lim="800000"/>
                            <a:headEnd/>
                            <a:tailEnd/>
                          </a:ln>
                        </pic:spPr>
                      </pic:pic>
                    </a:graphicData>
                  </a:graphic>
                </wp:anchor>
              </w:drawing>
            </w:r>
            <w:r w:rsidRPr="00000D0F">
              <w:rPr>
                <w:rFonts w:ascii="Times New Roman" w:hAnsi="Times New Roman"/>
                <w:sz w:val="18"/>
                <w:szCs w:val="18"/>
              </w:rPr>
              <w:t xml:space="preserve">Макет: </w:t>
            </w:r>
          </w:p>
          <w:p w:rsidR="00000D0F" w:rsidRPr="00000D0F" w:rsidRDefault="00000D0F" w:rsidP="00000D0F">
            <w:pPr>
              <w:tabs>
                <w:tab w:val="right" w:pos="4462"/>
              </w:tabs>
              <w:jc w:val="both"/>
              <w:rPr>
                <w:rFonts w:ascii="Times New Roman" w:hAnsi="Times New Roman"/>
                <w:sz w:val="18"/>
                <w:szCs w:val="18"/>
              </w:rPr>
            </w:pPr>
          </w:p>
          <w:p w:rsidR="00000D0F" w:rsidRPr="00000D0F" w:rsidRDefault="00000D0F" w:rsidP="00000D0F">
            <w:pPr>
              <w:tabs>
                <w:tab w:val="right" w:pos="4462"/>
              </w:tabs>
              <w:jc w:val="both"/>
              <w:rPr>
                <w:rFonts w:ascii="Times New Roman" w:hAnsi="Times New Roman"/>
                <w:sz w:val="18"/>
                <w:szCs w:val="18"/>
              </w:rPr>
            </w:pPr>
          </w:p>
          <w:p w:rsidR="00000D0F" w:rsidRPr="00000D0F" w:rsidRDefault="00000D0F" w:rsidP="00000D0F">
            <w:pPr>
              <w:tabs>
                <w:tab w:val="right" w:pos="4462"/>
              </w:tabs>
              <w:jc w:val="both"/>
              <w:rPr>
                <w:rFonts w:ascii="Times New Roman" w:hAnsi="Times New Roman"/>
                <w:sz w:val="18"/>
                <w:szCs w:val="18"/>
              </w:rPr>
            </w:pPr>
          </w:p>
          <w:p w:rsidR="00000D0F" w:rsidRPr="00000D0F" w:rsidRDefault="00000D0F" w:rsidP="00000D0F">
            <w:pPr>
              <w:tabs>
                <w:tab w:val="right" w:pos="4462"/>
              </w:tabs>
              <w:jc w:val="both"/>
              <w:rPr>
                <w:rFonts w:ascii="Times New Roman" w:hAnsi="Times New Roman"/>
                <w:sz w:val="18"/>
                <w:szCs w:val="18"/>
              </w:rPr>
            </w:pPr>
          </w:p>
          <w:p w:rsidR="00000D0F" w:rsidRPr="00000D0F" w:rsidRDefault="00000D0F" w:rsidP="00000D0F">
            <w:pPr>
              <w:tabs>
                <w:tab w:val="right" w:pos="4462"/>
              </w:tabs>
              <w:jc w:val="both"/>
              <w:rPr>
                <w:rFonts w:ascii="Times New Roman" w:hAnsi="Times New Roman"/>
                <w:sz w:val="18"/>
                <w:szCs w:val="18"/>
              </w:rPr>
            </w:pPr>
          </w:p>
          <w:p w:rsidR="00000D0F" w:rsidRPr="00000D0F" w:rsidRDefault="00000D0F" w:rsidP="00000D0F">
            <w:pPr>
              <w:tabs>
                <w:tab w:val="right" w:pos="4462"/>
              </w:tabs>
              <w:jc w:val="both"/>
              <w:rPr>
                <w:rFonts w:ascii="Times New Roman" w:hAnsi="Times New Roman"/>
                <w:sz w:val="18"/>
                <w:szCs w:val="18"/>
              </w:rPr>
            </w:pPr>
          </w:p>
          <w:p w:rsidR="00000D0F" w:rsidRPr="00000D0F" w:rsidRDefault="00000D0F" w:rsidP="00000D0F">
            <w:pPr>
              <w:tabs>
                <w:tab w:val="right" w:pos="4462"/>
              </w:tabs>
              <w:jc w:val="both"/>
              <w:rPr>
                <w:rFonts w:ascii="Times New Roman" w:hAnsi="Times New Roman"/>
                <w:sz w:val="18"/>
                <w:szCs w:val="18"/>
              </w:rPr>
            </w:pPr>
          </w:p>
          <w:p w:rsidR="00000D0F" w:rsidRPr="00000D0F" w:rsidRDefault="00000D0F" w:rsidP="00000D0F">
            <w:pPr>
              <w:tabs>
                <w:tab w:val="right" w:pos="4462"/>
              </w:tabs>
              <w:jc w:val="both"/>
              <w:rPr>
                <w:rFonts w:ascii="Times New Roman" w:hAnsi="Times New Roman"/>
                <w:sz w:val="18"/>
                <w:szCs w:val="18"/>
              </w:rPr>
            </w:pPr>
          </w:p>
          <w:p w:rsidR="00000D0F" w:rsidRPr="00000D0F" w:rsidRDefault="00000D0F" w:rsidP="00000D0F">
            <w:pPr>
              <w:tabs>
                <w:tab w:val="right" w:pos="4462"/>
              </w:tabs>
              <w:jc w:val="both"/>
              <w:rPr>
                <w:rFonts w:ascii="Times New Roman" w:hAnsi="Times New Roman"/>
                <w:sz w:val="18"/>
                <w:szCs w:val="18"/>
              </w:rPr>
            </w:pPr>
          </w:p>
          <w:p w:rsidR="00000D0F" w:rsidRPr="00000D0F" w:rsidRDefault="00000D0F" w:rsidP="00000D0F">
            <w:pPr>
              <w:tabs>
                <w:tab w:val="right" w:pos="4462"/>
              </w:tabs>
              <w:jc w:val="both"/>
              <w:rPr>
                <w:rFonts w:ascii="Times New Roman" w:hAnsi="Times New Roman"/>
                <w:sz w:val="18"/>
                <w:szCs w:val="18"/>
              </w:rPr>
            </w:pPr>
          </w:p>
        </w:tc>
        <w:tc>
          <w:tcPr>
            <w:tcW w:w="1168" w:type="dxa"/>
          </w:tcPr>
          <w:p w:rsidR="00000D0F" w:rsidRPr="00000D0F" w:rsidRDefault="00000D0F" w:rsidP="00000D0F">
            <w:pPr>
              <w:jc w:val="center"/>
              <w:rPr>
                <w:rFonts w:ascii="Times New Roman" w:hAnsi="Times New Roman"/>
                <w:sz w:val="18"/>
                <w:szCs w:val="18"/>
              </w:rPr>
            </w:pPr>
            <w:r w:rsidRPr="00000D0F">
              <w:rPr>
                <w:rFonts w:ascii="Times New Roman" w:hAnsi="Times New Roman"/>
                <w:sz w:val="18"/>
                <w:szCs w:val="18"/>
              </w:rPr>
              <w:t>Штука</w:t>
            </w:r>
          </w:p>
        </w:tc>
        <w:tc>
          <w:tcPr>
            <w:tcW w:w="1701" w:type="dxa"/>
          </w:tcPr>
          <w:p w:rsidR="00000D0F" w:rsidRPr="00000D0F" w:rsidRDefault="00000D0F" w:rsidP="00000D0F">
            <w:pPr>
              <w:jc w:val="center"/>
              <w:rPr>
                <w:rFonts w:ascii="Times New Roman" w:hAnsi="Times New Roman"/>
                <w:sz w:val="18"/>
                <w:szCs w:val="18"/>
              </w:rPr>
            </w:pPr>
            <w:r w:rsidRPr="00000D0F">
              <w:rPr>
                <w:rFonts w:ascii="Times New Roman" w:hAnsi="Times New Roman"/>
                <w:sz w:val="18"/>
                <w:szCs w:val="18"/>
              </w:rPr>
              <w:t>21</w:t>
            </w:r>
          </w:p>
        </w:tc>
      </w:tr>
      <w:tr w:rsidR="00000D0F" w:rsidRPr="00000D0F" w:rsidTr="002609D7">
        <w:trPr>
          <w:trHeight w:val="840"/>
        </w:trPr>
        <w:tc>
          <w:tcPr>
            <w:tcW w:w="425" w:type="dxa"/>
          </w:tcPr>
          <w:p w:rsidR="00000D0F" w:rsidRPr="00000D0F" w:rsidRDefault="00000D0F" w:rsidP="00000D0F">
            <w:pPr>
              <w:jc w:val="center"/>
              <w:rPr>
                <w:rFonts w:ascii="Times New Roman" w:hAnsi="Times New Roman"/>
                <w:sz w:val="18"/>
                <w:szCs w:val="18"/>
              </w:rPr>
            </w:pPr>
            <w:r w:rsidRPr="00000D0F">
              <w:rPr>
                <w:rFonts w:ascii="Times New Roman" w:hAnsi="Times New Roman"/>
                <w:sz w:val="18"/>
                <w:szCs w:val="18"/>
              </w:rPr>
              <w:t>2.</w:t>
            </w:r>
          </w:p>
        </w:tc>
        <w:tc>
          <w:tcPr>
            <w:tcW w:w="2660" w:type="dxa"/>
          </w:tcPr>
          <w:p w:rsidR="00000D0F" w:rsidRPr="00000D0F" w:rsidRDefault="00000D0F" w:rsidP="00000D0F">
            <w:pPr>
              <w:jc w:val="center"/>
              <w:rPr>
                <w:rFonts w:ascii="Times New Roman" w:hAnsi="Times New Roman"/>
                <w:bCs/>
                <w:sz w:val="18"/>
                <w:szCs w:val="18"/>
              </w:rPr>
            </w:pPr>
            <w:r w:rsidRPr="00000D0F">
              <w:rPr>
                <w:rFonts w:ascii="Times New Roman" w:hAnsi="Times New Roman"/>
                <w:bCs/>
                <w:sz w:val="18"/>
                <w:szCs w:val="18"/>
              </w:rPr>
              <w:t>Размещение информационных материалов наружной социальной рекламы о прохождении военной службы по контракту на нестационарных рекламных конструкциях</w:t>
            </w:r>
          </w:p>
        </w:tc>
        <w:tc>
          <w:tcPr>
            <w:tcW w:w="4820" w:type="dxa"/>
          </w:tcPr>
          <w:p w:rsidR="00000D0F" w:rsidRPr="00000D0F" w:rsidRDefault="00000D0F" w:rsidP="00000D0F">
            <w:pPr>
              <w:pStyle w:val="ac"/>
              <w:tabs>
                <w:tab w:val="left" w:pos="284"/>
              </w:tabs>
              <w:ind w:left="0"/>
              <w:jc w:val="both"/>
              <w:rPr>
                <w:rFonts w:ascii="Times New Roman" w:hAnsi="Times New Roman"/>
                <w:sz w:val="18"/>
                <w:szCs w:val="18"/>
              </w:rPr>
            </w:pPr>
            <w:r w:rsidRPr="00000D0F">
              <w:rPr>
                <w:rFonts w:ascii="Times New Roman" w:hAnsi="Times New Roman"/>
                <w:bCs/>
                <w:sz w:val="18"/>
                <w:szCs w:val="18"/>
              </w:rPr>
              <w:t xml:space="preserve">Информационные материалы наружной социальной рекламы о прохождении военной службы по контракту размещаются на </w:t>
            </w:r>
            <w:r w:rsidRPr="00000D0F">
              <w:rPr>
                <w:rFonts w:ascii="Times New Roman" w:hAnsi="Times New Roman"/>
                <w:sz w:val="18"/>
                <w:szCs w:val="18"/>
              </w:rPr>
              <w:t>нестационарных рекламных конструкциях Исполнителя.</w:t>
            </w:r>
          </w:p>
          <w:p w:rsidR="00000D0F" w:rsidRPr="00000D0F" w:rsidRDefault="00000D0F" w:rsidP="00000D0F">
            <w:pPr>
              <w:pStyle w:val="ac"/>
              <w:tabs>
                <w:tab w:val="left" w:pos="284"/>
              </w:tabs>
              <w:ind w:left="0"/>
              <w:jc w:val="both"/>
              <w:rPr>
                <w:rFonts w:ascii="Times New Roman" w:eastAsia="Times New Roman" w:hAnsi="Times New Roman"/>
                <w:color w:val="000000"/>
                <w:sz w:val="18"/>
                <w:szCs w:val="18"/>
              </w:rPr>
            </w:pPr>
            <w:r w:rsidRPr="00000D0F">
              <w:rPr>
                <w:rFonts w:ascii="Times New Roman" w:hAnsi="Times New Roman"/>
                <w:sz w:val="18"/>
                <w:szCs w:val="18"/>
              </w:rPr>
              <w:t>Размещение нестационарных рекламных конструкций осуществляется в 21 филиале ГАУ ЯО «МФЦ» расположенных на территории Ярославской области.</w:t>
            </w:r>
          </w:p>
        </w:tc>
        <w:tc>
          <w:tcPr>
            <w:tcW w:w="1168" w:type="dxa"/>
          </w:tcPr>
          <w:p w:rsidR="00000D0F" w:rsidRPr="00000D0F" w:rsidRDefault="00000D0F" w:rsidP="00000D0F">
            <w:pPr>
              <w:jc w:val="center"/>
              <w:rPr>
                <w:rFonts w:ascii="Times New Roman" w:hAnsi="Times New Roman"/>
                <w:sz w:val="18"/>
                <w:szCs w:val="18"/>
              </w:rPr>
            </w:pPr>
            <w:r w:rsidRPr="00000D0F">
              <w:rPr>
                <w:rFonts w:ascii="Times New Roman" w:hAnsi="Times New Roman"/>
                <w:sz w:val="18"/>
                <w:szCs w:val="18"/>
              </w:rPr>
              <w:t>Месяц</w:t>
            </w:r>
          </w:p>
        </w:tc>
        <w:tc>
          <w:tcPr>
            <w:tcW w:w="1701" w:type="dxa"/>
          </w:tcPr>
          <w:p w:rsidR="00000D0F" w:rsidRPr="00000D0F" w:rsidRDefault="00000D0F" w:rsidP="00000D0F">
            <w:pPr>
              <w:jc w:val="center"/>
              <w:rPr>
                <w:rFonts w:ascii="Times New Roman" w:hAnsi="Times New Roman"/>
                <w:sz w:val="18"/>
                <w:szCs w:val="18"/>
              </w:rPr>
            </w:pPr>
            <w:r w:rsidRPr="00000D0F">
              <w:rPr>
                <w:rFonts w:ascii="Times New Roman" w:hAnsi="Times New Roman"/>
                <w:sz w:val="18"/>
                <w:szCs w:val="18"/>
              </w:rPr>
              <w:t>2</w:t>
            </w:r>
          </w:p>
        </w:tc>
      </w:tr>
    </w:tbl>
    <w:p w:rsidR="00000D0F" w:rsidRPr="00000D0F" w:rsidRDefault="00000D0F" w:rsidP="00000D0F">
      <w:pPr>
        <w:spacing w:after="0"/>
        <w:rPr>
          <w:rFonts w:ascii="Times New Roman" w:eastAsia="Times New Roman" w:hAnsi="Times New Roman"/>
          <w:color w:val="000000"/>
          <w:sz w:val="18"/>
          <w:szCs w:val="18"/>
        </w:rPr>
      </w:pPr>
      <w:r w:rsidRPr="00000D0F">
        <w:rPr>
          <w:rFonts w:ascii="Times New Roman" w:eastAsia="Times New Roman" w:hAnsi="Times New Roman"/>
          <w:color w:val="000000" w:themeColor="text1"/>
          <w:sz w:val="18"/>
          <w:szCs w:val="18"/>
        </w:rPr>
        <w:t>- информирование о возможности попасть на контрактную службу.</w:t>
      </w:r>
    </w:p>
    <w:p w:rsidR="00000D0F" w:rsidRPr="00000D0F" w:rsidRDefault="00000D0F" w:rsidP="00000D0F">
      <w:pPr>
        <w:pStyle w:val="ac"/>
        <w:numPr>
          <w:ilvl w:val="0"/>
          <w:numId w:val="16"/>
        </w:numPr>
        <w:tabs>
          <w:tab w:val="left" w:pos="284"/>
        </w:tabs>
        <w:spacing w:after="0" w:line="240" w:lineRule="auto"/>
        <w:ind w:left="0" w:firstLine="0"/>
        <w:jc w:val="both"/>
        <w:rPr>
          <w:rFonts w:ascii="Times New Roman" w:eastAsia="Times New Roman" w:hAnsi="Times New Roman"/>
          <w:color w:val="000000"/>
          <w:sz w:val="18"/>
          <w:szCs w:val="18"/>
        </w:rPr>
      </w:pPr>
      <w:r w:rsidRPr="00000D0F">
        <w:rPr>
          <w:rFonts w:ascii="Times New Roman" w:hAnsi="Times New Roman"/>
          <w:b/>
          <w:sz w:val="18"/>
          <w:szCs w:val="18"/>
        </w:rPr>
        <w:t>Срок размещения информационных материалов наружной социальной рекламы о прохождении военной службы по контракту:</w:t>
      </w:r>
      <w:r w:rsidRPr="00000D0F">
        <w:rPr>
          <w:rFonts w:ascii="Times New Roman" w:hAnsi="Times New Roman"/>
          <w:sz w:val="18"/>
          <w:szCs w:val="18"/>
        </w:rPr>
        <w:t xml:space="preserve"> с 17.07.2023г. по 16.09.2023 г. включительно.</w:t>
      </w:r>
    </w:p>
    <w:p w:rsidR="00000D0F" w:rsidRPr="00000D0F" w:rsidRDefault="00000D0F" w:rsidP="00000D0F">
      <w:pPr>
        <w:pStyle w:val="ac"/>
        <w:numPr>
          <w:ilvl w:val="0"/>
          <w:numId w:val="16"/>
        </w:numPr>
        <w:tabs>
          <w:tab w:val="left" w:pos="284"/>
        </w:tabs>
        <w:spacing w:after="0" w:line="240" w:lineRule="auto"/>
        <w:ind w:left="0" w:firstLine="0"/>
        <w:jc w:val="both"/>
        <w:rPr>
          <w:rFonts w:ascii="Times New Roman" w:eastAsia="Times New Roman" w:hAnsi="Times New Roman"/>
          <w:color w:val="000000"/>
          <w:sz w:val="18"/>
          <w:szCs w:val="18"/>
        </w:rPr>
      </w:pPr>
      <w:r w:rsidRPr="00000D0F">
        <w:rPr>
          <w:rFonts w:ascii="Times New Roman" w:hAnsi="Times New Roman"/>
          <w:b/>
          <w:sz w:val="18"/>
          <w:szCs w:val="18"/>
        </w:rPr>
        <w:t xml:space="preserve">Место и территория размещения информационных материалов наружной социальной рекламы о прохождении военной службы по контракту: </w:t>
      </w:r>
      <w:r w:rsidRPr="00000D0F">
        <w:rPr>
          <w:rFonts w:ascii="Times New Roman" w:hAnsi="Times New Roman"/>
          <w:sz w:val="18"/>
          <w:szCs w:val="18"/>
        </w:rPr>
        <w:t>нестационарные рекламные конструкции Исполнителя, Ярославская область, филиалы ГАУ ЯО «МФЦ».</w:t>
      </w:r>
    </w:p>
    <w:p w:rsidR="00000D0F" w:rsidRPr="00000D0F" w:rsidRDefault="00000D0F" w:rsidP="00000D0F">
      <w:pPr>
        <w:pStyle w:val="ac"/>
        <w:numPr>
          <w:ilvl w:val="0"/>
          <w:numId w:val="16"/>
        </w:numPr>
        <w:tabs>
          <w:tab w:val="left" w:pos="284"/>
        </w:tabs>
        <w:spacing w:after="0" w:line="240" w:lineRule="auto"/>
        <w:ind w:left="0" w:firstLine="0"/>
        <w:jc w:val="both"/>
        <w:rPr>
          <w:rFonts w:ascii="Times New Roman" w:hAnsi="Times New Roman"/>
          <w:sz w:val="18"/>
          <w:szCs w:val="18"/>
        </w:rPr>
      </w:pPr>
      <w:r w:rsidRPr="00000D0F">
        <w:rPr>
          <w:rFonts w:ascii="Times New Roman" w:eastAsia="Times New Roman" w:hAnsi="Times New Roman"/>
          <w:b/>
          <w:sz w:val="18"/>
          <w:szCs w:val="18"/>
          <w:lang w:eastAsia="ru-RU" w:bidi="en-US"/>
        </w:rPr>
        <w:t xml:space="preserve">Изготовление и размещение </w:t>
      </w:r>
      <w:r w:rsidRPr="00000D0F">
        <w:rPr>
          <w:rFonts w:ascii="Times New Roman" w:hAnsi="Times New Roman"/>
          <w:b/>
          <w:sz w:val="18"/>
          <w:szCs w:val="18"/>
        </w:rPr>
        <w:t>информационных материалов наружной социальной рекламы о прохождении военной службы по контракту</w:t>
      </w:r>
      <w:r w:rsidRPr="00000D0F">
        <w:rPr>
          <w:rFonts w:ascii="Times New Roman" w:eastAsia="Times New Roman" w:hAnsi="Times New Roman"/>
          <w:b/>
          <w:sz w:val="18"/>
          <w:szCs w:val="18"/>
          <w:lang w:eastAsia="ru-RU" w:bidi="en-US"/>
        </w:rPr>
        <w:t xml:space="preserve"> на нестационарных рекламных конструкциях со следующими характеристиками:</w:t>
      </w:r>
    </w:p>
    <w:bookmarkEnd w:id="2"/>
    <w:p w:rsidR="003152F3" w:rsidRDefault="00000D0F" w:rsidP="003152F3">
      <w:pPr>
        <w:pStyle w:val="ac"/>
        <w:numPr>
          <w:ilvl w:val="0"/>
          <w:numId w:val="16"/>
        </w:numPr>
        <w:tabs>
          <w:tab w:val="left" w:pos="284"/>
        </w:tabs>
        <w:spacing w:after="0" w:line="240" w:lineRule="auto"/>
        <w:ind w:left="0" w:firstLine="0"/>
        <w:jc w:val="both"/>
        <w:rPr>
          <w:rFonts w:ascii="Times New Roman" w:hAnsi="Times New Roman"/>
          <w:sz w:val="18"/>
          <w:szCs w:val="18"/>
        </w:rPr>
      </w:pPr>
      <w:r w:rsidRPr="00000D0F">
        <w:rPr>
          <w:rFonts w:ascii="Times New Roman" w:eastAsia="Times New Roman" w:hAnsi="Times New Roman"/>
          <w:b/>
          <w:sz w:val="18"/>
          <w:szCs w:val="18"/>
          <w:lang w:eastAsia="ru-RU" w:bidi="en-US"/>
        </w:rPr>
        <w:t xml:space="preserve">Изготовление </w:t>
      </w:r>
      <w:r w:rsidRPr="00000D0F">
        <w:rPr>
          <w:rFonts w:ascii="Times New Roman" w:hAnsi="Times New Roman"/>
          <w:b/>
          <w:sz w:val="18"/>
          <w:szCs w:val="18"/>
        </w:rPr>
        <w:t>информационных материалов наружной социальной рекламы о прохождении военной службы по контракту</w:t>
      </w:r>
      <w:r w:rsidRPr="00000D0F">
        <w:rPr>
          <w:rFonts w:ascii="Times New Roman" w:eastAsia="Times New Roman" w:hAnsi="Times New Roman"/>
          <w:b/>
          <w:sz w:val="18"/>
          <w:szCs w:val="18"/>
          <w:lang w:eastAsia="ru-RU" w:bidi="en-US"/>
        </w:rPr>
        <w:t>:</w:t>
      </w:r>
      <w:r w:rsidRPr="00000D0F">
        <w:rPr>
          <w:rFonts w:ascii="Times New Roman" w:hAnsi="Times New Roman"/>
          <w:sz w:val="18"/>
          <w:szCs w:val="18"/>
        </w:rPr>
        <w:t xml:space="preserve"> в течение 2 (двух) рабочих дней с даты заключения договора.</w:t>
      </w:r>
    </w:p>
    <w:p w:rsidR="003152F3" w:rsidRPr="003152F3" w:rsidRDefault="003152F3" w:rsidP="003152F3">
      <w:pPr>
        <w:pStyle w:val="ac"/>
        <w:tabs>
          <w:tab w:val="left" w:pos="284"/>
        </w:tabs>
        <w:spacing w:after="0" w:line="240" w:lineRule="auto"/>
        <w:ind w:left="0"/>
        <w:jc w:val="both"/>
        <w:rPr>
          <w:rFonts w:ascii="Times New Roman" w:hAnsi="Times New Roman"/>
          <w:sz w:val="18"/>
          <w:szCs w:val="18"/>
        </w:rPr>
      </w:pPr>
    </w:p>
    <w:p w:rsidR="00000D0F" w:rsidRPr="00000D0F" w:rsidRDefault="00000D0F" w:rsidP="00000D0F">
      <w:pPr>
        <w:pStyle w:val="ac"/>
        <w:numPr>
          <w:ilvl w:val="0"/>
          <w:numId w:val="16"/>
        </w:numPr>
        <w:tabs>
          <w:tab w:val="left" w:pos="284"/>
        </w:tabs>
        <w:spacing w:after="0" w:line="240" w:lineRule="auto"/>
        <w:ind w:left="0" w:hanging="11"/>
        <w:jc w:val="both"/>
        <w:rPr>
          <w:rFonts w:ascii="Times New Roman" w:hAnsi="Times New Roman"/>
          <w:b/>
          <w:sz w:val="18"/>
          <w:szCs w:val="18"/>
        </w:rPr>
      </w:pPr>
      <w:r w:rsidRPr="00000D0F">
        <w:rPr>
          <w:rFonts w:ascii="Times New Roman" w:eastAsia="Times New Roman" w:hAnsi="Times New Roman"/>
          <w:b/>
          <w:sz w:val="18"/>
          <w:szCs w:val="18"/>
          <w:lang w:eastAsia="ru-RU" w:bidi="en-US"/>
        </w:rPr>
        <w:t>Монтаж и размещение информационных материалов наружной социальной рекламы о прохождении военной службы по контракту.</w:t>
      </w:r>
    </w:p>
    <w:p w:rsidR="00000D0F" w:rsidRPr="00000D0F" w:rsidRDefault="00000D0F" w:rsidP="00000D0F">
      <w:pPr>
        <w:spacing w:after="0"/>
        <w:jc w:val="both"/>
        <w:rPr>
          <w:rFonts w:ascii="Times New Roman" w:hAnsi="Times New Roman"/>
          <w:sz w:val="18"/>
          <w:szCs w:val="18"/>
        </w:rPr>
      </w:pPr>
      <w:r w:rsidRPr="00000D0F">
        <w:rPr>
          <w:rFonts w:ascii="Times New Roman" w:hAnsi="Times New Roman"/>
          <w:sz w:val="18"/>
          <w:szCs w:val="18"/>
        </w:rPr>
        <w:t xml:space="preserve">Исполнитель до 15:00 17.07.2023г. осуществляет нанесение информационных материалов наружной социальной рекламы о прохождении военной службы по контракту (самоклеющейся пленки) на поверхности </w:t>
      </w:r>
      <w:r w:rsidRPr="00000D0F">
        <w:rPr>
          <w:rFonts w:ascii="Times New Roman" w:hAnsi="Times New Roman"/>
          <w:bCs/>
          <w:sz w:val="18"/>
          <w:szCs w:val="18"/>
        </w:rPr>
        <w:t xml:space="preserve">нестационарных рекламных конструкций </w:t>
      </w:r>
      <w:r w:rsidRPr="00000D0F">
        <w:rPr>
          <w:rFonts w:ascii="Times New Roman" w:hAnsi="Times New Roman"/>
          <w:sz w:val="18"/>
          <w:szCs w:val="18"/>
        </w:rPr>
        <w:t>Исполнителя (высота конструкции 1750 мм).</w:t>
      </w:r>
    </w:p>
    <w:p w:rsidR="00000D0F" w:rsidRPr="00000D0F" w:rsidRDefault="00000D0F" w:rsidP="00000D0F">
      <w:pPr>
        <w:tabs>
          <w:tab w:val="left" w:pos="284"/>
        </w:tabs>
        <w:spacing w:after="0"/>
        <w:ind w:hanging="11"/>
        <w:jc w:val="both"/>
        <w:rPr>
          <w:rFonts w:ascii="Times New Roman" w:hAnsi="Times New Roman"/>
          <w:sz w:val="18"/>
          <w:szCs w:val="18"/>
        </w:rPr>
      </w:pPr>
      <w:r w:rsidRPr="00000D0F">
        <w:rPr>
          <w:rFonts w:ascii="Times New Roman" w:hAnsi="Times New Roman"/>
          <w:sz w:val="18"/>
          <w:szCs w:val="18"/>
        </w:rPr>
        <w:t>Исполнитель своими силами и за свой счет обеспечивает хранение, доставку, монтаж и демонтаж</w:t>
      </w:r>
      <w:r w:rsidRPr="00000D0F">
        <w:rPr>
          <w:rFonts w:ascii="Times New Roman" w:eastAsia="Times New Roman" w:hAnsi="Times New Roman"/>
          <w:sz w:val="18"/>
          <w:szCs w:val="18"/>
          <w:lang w:eastAsia="ru-RU"/>
        </w:rPr>
        <w:t xml:space="preserve"> информационных материалов наружной социальной рекламы о прохождении военной службы по контракту на нестационарных рекламных конструкциях с учетом всех требований, предъявляемых к данному виду услуг. </w:t>
      </w:r>
    </w:p>
    <w:p w:rsidR="00000D0F" w:rsidRPr="00000D0F" w:rsidRDefault="00000D0F" w:rsidP="00000D0F">
      <w:pPr>
        <w:tabs>
          <w:tab w:val="left" w:pos="284"/>
        </w:tabs>
        <w:spacing w:after="0"/>
        <w:ind w:hanging="11"/>
        <w:jc w:val="both"/>
        <w:rPr>
          <w:rFonts w:ascii="Times New Roman" w:eastAsia="Times New Roman" w:hAnsi="Times New Roman"/>
          <w:sz w:val="18"/>
          <w:szCs w:val="18"/>
          <w:lang w:eastAsia="ru-RU"/>
        </w:rPr>
      </w:pPr>
      <w:r w:rsidRPr="00000D0F">
        <w:rPr>
          <w:rFonts w:ascii="Times New Roman" w:hAnsi="Times New Roman"/>
          <w:sz w:val="18"/>
          <w:szCs w:val="18"/>
        </w:rPr>
        <w:t>Демонтаж должен быть проведен 16.09.2023 в период с 15:00 до 18:00.</w:t>
      </w:r>
    </w:p>
    <w:p w:rsidR="00000D0F" w:rsidRPr="00000D0F" w:rsidRDefault="00000D0F" w:rsidP="00000D0F">
      <w:pPr>
        <w:tabs>
          <w:tab w:val="left" w:pos="284"/>
        </w:tabs>
        <w:spacing w:after="0"/>
        <w:ind w:hanging="11"/>
        <w:jc w:val="both"/>
        <w:rPr>
          <w:rFonts w:ascii="Times New Roman" w:eastAsia="Times New Roman" w:hAnsi="Times New Roman"/>
          <w:sz w:val="18"/>
          <w:szCs w:val="18"/>
          <w:lang w:eastAsia="ru-RU"/>
        </w:rPr>
      </w:pPr>
      <w:r w:rsidRPr="00000D0F">
        <w:rPr>
          <w:rFonts w:ascii="Times New Roman" w:eastAsia="Times New Roman" w:hAnsi="Times New Roman"/>
          <w:sz w:val="18"/>
          <w:szCs w:val="18"/>
          <w:lang w:eastAsia="ru-RU"/>
        </w:rPr>
        <w:t xml:space="preserve">Информационные материалы </w:t>
      </w:r>
      <w:r w:rsidRPr="00000D0F">
        <w:rPr>
          <w:rFonts w:ascii="Times New Roman" w:hAnsi="Times New Roman"/>
          <w:sz w:val="18"/>
          <w:szCs w:val="18"/>
        </w:rPr>
        <w:t>после демонтажа Заказчику не возвращаются.</w:t>
      </w:r>
    </w:p>
    <w:p w:rsidR="00000D0F" w:rsidRPr="00000D0F" w:rsidRDefault="00000D0F" w:rsidP="00000D0F">
      <w:pPr>
        <w:pStyle w:val="ac"/>
        <w:numPr>
          <w:ilvl w:val="0"/>
          <w:numId w:val="16"/>
        </w:numPr>
        <w:tabs>
          <w:tab w:val="left" w:pos="284"/>
        </w:tabs>
        <w:spacing w:after="0" w:line="240" w:lineRule="auto"/>
        <w:ind w:left="0" w:hanging="11"/>
        <w:jc w:val="both"/>
        <w:rPr>
          <w:rFonts w:ascii="Times New Roman" w:hAnsi="Times New Roman"/>
          <w:b/>
          <w:sz w:val="18"/>
          <w:szCs w:val="18"/>
        </w:rPr>
      </w:pPr>
      <w:r w:rsidRPr="00000D0F">
        <w:rPr>
          <w:rFonts w:ascii="Times New Roman" w:hAnsi="Times New Roman"/>
          <w:b/>
          <w:sz w:val="18"/>
          <w:szCs w:val="18"/>
        </w:rPr>
        <w:t>Требования к качеству услуг и их результатам.</w:t>
      </w:r>
    </w:p>
    <w:p w:rsidR="00000D0F" w:rsidRPr="00000D0F" w:rsidRDefault="00000D0F" w:rsidP="00000D0F">
      <w:pPr>
        <w:spacing w:after="0"/>
        <w:jc w:val="both"/>
        <w:rPr>
          <w:rFonts w:ascii="Times New Roman" w:eastAsia="Times New Roman" w:hAnsi="Times New Roman"/>
          <w:sz w:val="18"/>
          <w:szCs w:val="18"/>
          <w:lang w:eastAsia="ru-RU"/>
        </w:rPr>
      </w:pPr>
      <w:r w:rsidRPr="00000D0F">
        <w:rPr>
          <w:rFonts w:ascii="Times New Roman" w:hAnsi="Times New Roman"/>
          <w:sz w:val="18"/>
          <w:szCs w:val="18"/>
          <w:lang w:bidi="en-US"/>
        </w:rPr>
        <w:t>Исполнитель обязан оказать услуги качественно, в полном объёме и в полном соответствии с Техническим заданием и Договором.</w:t>
      </w:r>
    </w:p>
    <w:p w:rsidR="00000D0F" w:rsidRPr="00000D0F" w:rsidRDefault="00000D0F" w:rsidP="00000D0F">
      <w:pPr>
        <w:spacing w:after="0"/>
        <w:jc w:val="both"/>
        <w:rPr>
          <w:rFonts w:ascii="Times New Roman" w:eastAsia="Times New Roman" w:hAnsi="Times New Roman"/>
          <w:sz w:val="18"/>
          <w:szCs w:val="18"/>
          <w:lang w:eastAsia="ru-RU"/>
        </w:rPr>
      </w:pPr>
      <w:r w:rsidRPr="00000D0F">
        <w:rPr>
          <w:rFonts w:ascii="Times New Roman" w:eastAsia="Times New Roman" w:hAnsi="Times New Roman"/>
          <w:sz w:val="18"/>
          <w:szCs w:val="18"/>
          <w:lang w:eastAsia="ru-RU"/>
        </w:rPr>
        <w:t>Услуги должны оказываться с соблюдением требований, установленных действующим законодательством Российской Федерации для данного вида услуг.</w:t>
      </w:r>
    </w:p>
    <w:p w:rsidR="00000D0F" w:rsidRPr="00000D0F" w:rsidRDefault="00000D0F" w:rsidP="00000D0F">
      <w:pPr>
        <w:spacing w:after="0"/>
        <w:jc w:val="both"/>
        <w:rPr>
          <w:rFonts w:ascii="Times New Roman" w:eastAsia="Times New Roman" w:hAnsi="Times New Roman"/>
          <w:sz w:val="18"/>
          <w:szCs w:val="18"/>
          <w:lang w:eastAsia="ru-RU"/>
        </w:rPr>
      </w:pPr>
      <w:r w:rsidRPr="00000D0F">
        <w:rPr>
          <w:rFonts w:ascii="Times New Roman" w:eastAsia="Times New Roman" w:hAnsi="Times New Roman"/>
          <w:sz w:val="18"/>
          <w:szCs w:val="18"/>
          <w:lang w:eastAsia="ru-RU"/>
        </w:rPr>
        <w:lastRenderedPageBreak/>
        <w:t xml:space="preserve">Исполнитель гарантирует наличие согласования на размещение нестационарных рекламных конструкций Исполнителя с нанесенными на них информационными материалами наружной социальной рекламы о прохождении военной службы по контракту в помещениях филиалов </w:t>
      </w:r>
      <w:r w:rsidRPr="00000D0F">
        <w:rPr>
          <w:rFonts w:ascii="Times New Roman" w:hAnsi="Times New Roman"/>
          <w:sz w:val="18"/>
          <w:szCs w:val="18"/>
        </w:rPr>
        <w:t>ГАУ ЯО «МФЦ»</w:t>
      </w:r>
      <w:r w:rsidRPr="00000D0F">
        <w:rPr>
          <w:rFonts w:ascii="Times New Roman" w:eastAsia="Times New Roman" w:hAnsi="Times New Roman"/>
          <w:sz w:val="18"/>
          <w:szCs w:val="18"/>
          <w:lang w:eastAsia="ru-RU"/>
        </w:rPr>
        <w:t>.</w:t>
      </w:r>
    </w:p>
    <w:p w:rsidR="00000D0F" w:rsidRPr="00000D0F" w:rsidRDefault="00000D0F" w:rsidP="00000D0F">
      <w:pPr>
        <w:spacing w:after="0"/>
        <w:jc w:val="both"/>
        <w:rPr>
          <w:rFonts w:ascii="Times New Roman" w:eastAsia="Times New Roman" w:hAnsi="Times New Roman"/>
          <w:sz w:val="18"/>
          <w:szCs w:val="18"/>
          <w:lang w:eastAsia="ru-RU"/>
        </w:rPr>
      </w:pPr>
      <w:r w:rsidRPr="00000D0F">
        <w:rPr>
          <w:rFonts w:ascii="Times New Roman" w:eastAsia="Times New Roman" w:hAnsi="Times New Roman"/>
          <w:sz w:val="18"/>
          <w:szCs w:val="18"/>
          <w:lang w:eastAsia="ru-RU"/>
        </w:rPr>
        <w:t>Материалы, переданные Исполнителю для изготовления информационных материалов наружной социальной рекламы о прохождении военной службы по контракту, не могут быть использованы Исполнителем вне исполнения Договора.</w:t>
      </w:r>
    </w:p>
    <w:p w:rsidR="00000D0F" w:rsidRPr="00000D0F" w:rsidRDefault="00000D0F" w:rsidP="00000D0F">
      <w:pPr>
        <w:pStyle w:val="ac"/>
        <w:numPr>
          <w:ilvl w:val="0"/>
          <w:numId w:val="16"/>
        </w:numPr>
        <w:tabs>
          <w:tab w:val="left" w:pos="284"/>
        </w:tabs>
        <w:spacing w:after="0" w:line="240" w:lineRule="auto"/>
        <w:ind w:left="0" w:hanging="11"/>
        <w:jc w:val="both"/>
        <w:rPr>
          <w:rFonts w:ascii="Times New Roman" w:hAnsi="Times New Roman"/>
          <w:b/>
          <w:sz w:val="18"/>
          <w:szCs w:val="18"/>
        </w:rPr>
      </w:pPr>
      <w:r w:rsidRPr="00000D0F">
        <w:rPr>
          <w:rFonts w:ascii="Times New Roman" w:hAnsi="Times New Roman"/>
          <w:b/>
          <w:sz w:val="18"/>
          <w:szCs w:val="18"/>
        </w:rPr>
        <w:t>Требования к отчетной документации.</w:t>
      </w:r>
    </w:p>
    <w:p w:rsidR="00000D0F" w:rsidRPr="00000D0F" w:rsidRDefault="00000D0F" w:rsidP="00000D0F">
      <w:pPr>
        <w:pStyle w:val="a9"/>
        <w:ind w:firstLine="708"/>
        <w:jc w:val="both"/>
        <w:rPr>
          <w:rFonts w:ascii="Times New Roman" w:hAnsi="Times New Roman"/>
          <w:sz w:val="18"/>
          <w:szCs w:val="18"/>
        </w:rPr>
      </w:pPr>
      <w:r w:rsidRPr="00000D0F">
        <w:rPr>
          <w:rFonts w:ascii="Times New Roman" w:hAnsi="Times New Roman"/>
          <w:sz w:val="18"/>
          <w:szCs w:val="18"/>
        </w:rPr>
        <w:t xml:space="preserve">Сдача-приемка услуг по изготовлению информационных материалов наружной социальной рекламы о прохождении военной службы по контракту оформляется путем составления и подписания Сторонами универсального передаточного документа (далее – УПД) по факту изготовления информационных материалов наружной социальной рекламы о прохождении военной службы по контракту. УПД предоставляет Исполнитель </w:t>
      </w:r>
      <w:r w:rsidRPr="00000D0F">
        <w:rPr>
          <w:rFonts w:ascii="Times New Roman" w:eastAsia="Times New Roman" w:hAnsi="Times New Roman"/>
          <w:sz w:val="18"/>
          <w:szCs w:val="18"/>
          <w:lang w:eastAsia="ru-RU"/>
        </w:rPr>
        <w:t xml:space="preserve">в течение 10 (десяти) дней с даты </w:t>
      </w:r>
      <w:r w:rsidRPr="00000D0F">
        <w:rPr>
          <w:rFonts w:ascii="Times New Roman" w:hAnsi="Times New Roman"/>
          <w:sz w:val="18"/>
          <w:szCs w:val="18"/>
        </w:rPr>
        <w:t>изготовления информационных материалов наружной социальной рекламы о прохождении военной службы по контракту.</w:t>
      </w:r>
    </w:p>
    <w:p w:rsidR="00000D0F" w:rsidRPr="00000D0F" w:rsidRDefault="00000D0F" w:rsidP="00000D0F">
      <w:pPr>
        <w:spacing w:after="0"/>
        <w:ind w:firstLine="708"/>
        <w:jc w:val="both"/>
        <w:rPr>
          <w:rFonts w:ascii="Times New Roman" w:eastAsia="Times New Roman" w:hAnsi="Times New Roman"/>
          <w:sz w:val="18"/>
          <w:szCs w:val="18"/>
          <w:lang w:eastAsia="ru-RU"/>
        </w:rPr>
      </w:pPr>
      <w:r w:rsidRPr="00000D0F">
        <w:rPr>
          <w:rFonts w:ascii="Times New Roman" w:hAnsi="Times New Roman"/>
          <w:sz w:val="18"/>
          <w:szCs w:val="18"/>
        </w:rPr>
        <w:t xml:space="preserve">Сдача-приемка услуг по размещению информационных материалов наружной социальной рекламы о прохождении военной службы по контракту на нестационарных рекламных конструкциях оформляется </w:t>
      </w:r>
      <w:r w:rsidRPr="00000D0F">
        <w:rPr>
          <w:rFonts w:ascii="Times New Roman" w:eastAsia="Times New Roman" w:hAnsi="Times New Roman"/>
          <w:sz w:val="18"/>
          <w:szCs w:val="18"/>
          <w:lang w:eastAsia="ru-RU"/>
        </w:rPr>
        <w:t xml:space="preserve">по окончанию отчетного периода  - Исполнитель в течение 10 (десяти) дней предоставляет Заказчику: </w:t>
      </w:r>
    </w:p>
    <w:p w:rsidR="00000D0F" w:rsidRPr="00000D0F" w:rsidRDefault="00000D0F" w:rsidP="00000D0F">
      <w:pPr>
        <w:spacing w:after="0"/>
        <w:jc w:val="both"/>
        <w:rPr>
          <w:rFonts w:ascii="Times New Roman" w:eastAsia="Times New Roman" w:hAnsi="Times New Roman"/>
          <w:sz w:val="18"/>
          <w:szCs w:val="18"/>
          <w:lang w:eastAsia="ru-RU"/>
        </w:rPr>
      </w:pPr>
      <w:r w:rsidRPr="00000D0F">
        <w:rPr>
          <w:rFonts w:ascii="Times New Roman" w:eastAsia="Times New Roman" w:hAnsi="Times New Roman"/>
          <w:sz w:val="18"/>
          <w:szCs w:val="18"/>
          <w:lang w:eastAsia="ru-RU"/>
        </w:rPr>
        <w:t xml:space="preserve">- </w:t>
      </w:r>
      <w:proofErr w:type="spellStart"/>
      <w:r w:rsidRPr="00000D0F">
        <w:rPr>
          <w:rFonts w:ascii="Times New Roman" w:eastAsia="Times New Roman" w:hAnsi="Times New Roman"/>
          <w:sz w:val="18"/>
          <w:szCs w:val="18"/>
          <w:lang w:eastAsia="ru-RU"/>
        </w:rPr>
        <w:t>фотоотчёт</w:t>
      </w:r>
      <w:proofErr w:type="spellEnd"/>
      <w:r w:rsidRPr="00000D0F">
        <w:rPr>
          <w:rFonts w:ascii="Times New Roman" w:eastAsia="Times New Roman" w:hAnsi="Times New Roman"/>
          <w:sz w:val="18"/>
          <w:szCs w:val="18"/>
          <w:lang w:eastAsia="ru-RU"/>
        </w:rPr>
        <w:t xml:space="preserve"> о размещенных информационных материалов наружной социальной рекламы о прохождении военной службы по контракту на нестационарных рекламных конструкциях с указанием дат на фотографиях на бумажном и электронном носителе с указанием местонахождения </w:t>
      </w:r>
      <w:r w:rsidRPr="00000D0F">
        <w:rPr>
          <w:rFonts w:ascii="Times New Roman" w:hAnsi="Times New Roman"/>
          <w:sz w:val="18"/>
          <w:szCs w:val="18"/>
        </w:rPr>
        <w:t>нестационарных рекламных конструкциях</w:t>
      </w:r>
      <w:r w:rsidRPr="00000D0F">
        <w:rPr>
          <w:rFonts w:ascii="Times New Roman" w:eastAsia="Times New Roman" w:hAnsi="Times New Roman"/>
          <w:sz w:val="18"/>
          <w:szCs w:val="18"/>
          <w:lang w:eastAsia="ru-RU"/>
        </w:rPr>
        <w:t>;</w:t>
      </w:r>
    </w:p>
    <w:p w:rsidR="00000D0F" w:rsidRPr="00000D0F" w:rsidRDefault="00000D0F" w:rsidP="00000D0F">
      <w:pPr>
        <w:spacing w:after="0"/>
        <w:jc w:val="both"/>
        <w:rPr>
          <w:rFonts w:ascii="Times New Roman" w:eastAsia="Times New Roman" w:hAnsi="Times New Roman"/>
          <w:sz w:val="18"/>
          <w:szCs w:val="18"/>
          <w:lang w:eastAsia="ru-RU"/>
        </w:rPr>
      </w:pPr>
      <w:r w:rsidRPr="00000D0F">
        <w:rPr>
          <w:rFonts w:ascii="Times New Roman" w:eastAsia="Times New Roman" w:hAnsi="Times New Roman"/>
          <w:sz w:val="18"/>
          <w:szCs w:val="18"/>
          <w:lang w:eastAsia="ru-RU"/>
        </w:rPr>
        <w:t>- акт сдачи-приемки оказанных услуг;</w:t>
      </w:r>
    </w:p>
    <w:p w:rsidR="00000D0F" w:rsidRPr="00000D0F" w:rsidRDefault="00000D0F" w:rsidP="00000D0F">
      <w:pPr>
        <w:spacing w:after="0"/>
        <w:jc w:val="both"/>
        <w:rPr>
          <w:rFonts w:ascii="Times New Roman" w:eastAsia="Times New Roman" w:hAnsi="Times New Roman"/>
          <w:sz w:val="18"/>
          <w:szCs w:val="18"/>
          <w:lang w:eastAsia="ru-RU"/>
        </w:rPr>
      </w:pPr>
      <w:r w:rsidRPr="00000D0F">
        <w:rPr>
          <w:rFonts w:ascii="Times New Roman" w:eastAsia="Times New Roman" w:hAnsi="Times New Roman"/>
          <w:sz w:val="18"/>
          <w:szCs w:val="18"/>
          <w:lang w:eastAsia="ru-RU"/>
        </w:rPr>
        <w:t>- счет.</w:t>
      </w:r>
    </w:p>
    <w:p w:rsidR="00000D0F" w:rsidRPr="00000D0F" w:rsidRDefault="00000D0F" w:rsidP="00000D0F">
      <w:pPr>
        <w:spacing w:after="0"/>
        <w:jc w:val="both"/>
        <w:rPr>
          <w:rFonts w:ascii="Times New Roman" w:eastAsia="Times New Roman" w:hAnsi="Times New Roman"/>
          <w:sz w:val="18"/>
          <w:szCs w:val="18"/>
          <w:lang w:eastAsia="ru-RU"/>
        </w:rPr>
      </w:pPr>
      <w:r w:rsidRPr="00000D0F">
        <w:rPr>
          <w:rFonts w:ascii="Times New Roman" w:eastAsia="Times New Roman" w:hAnsi="Times New Roman"/>
          <w:sz w:val="18"/>
          <w:szCs w:val="18"/>
          <w:lang w:eastAsia="ru-RU"/>
        </w:rPr>
        <w:t>Отчетный период – месяц (1 месяц: 17.07.2023-16.08.2023; 2 месяц: 17.08.2023-16.09.2023).</w:t>
      </w:r>
    </w:p>
    <w:tbl>
      <w:tblPr>
        <w:tblW w:w="9606" w:type="dxa"/>
        <w:tblInd w:w="-108" w:type="dxa"/>
        <w:tblLayout w:type="fixed"/>
        <w:tblCellMar>
          <w:left w:w="0" w:type="dxa"/>
          <w:right w:w="0" w:type="dxa"/>
        </w:tblCellMar>
        <w:tblLook w:val="0000"/>
      </w:tblPr>
      <w:tblGrid>
        <w:gridCol w:w="4928"/>
        <w:gridCol w:w="4678"/>
      </w:tblGrid>
      <w:tr w:rsidR="00000D0F" w:rsidRPr="00000D0F" w:rsidTr="002609D7">
        <w:trPr>
          <w:trHeight w:val="174"/>
        </w:trPr>
        <w:tc>
          <w:tcPr>
            <w:tcW w:w="4928" w:type="dxa"/>
          </w:tcPr>
          <w:p w:rsidR="00000D0F" w:rsidRPr="00000D0F" w:rsidRDefault="00000D0F" w:rsidP="00000D0F">
            <w:pPr>
              <w:spacing w:after="0"/>
              <w:rPr>
                <w:rFonts w:ascii="Times New Roman" w:hAnsi="Times New Roman"/>
                <w:sz w:val="18"/>
                <w:szCs w:val="18"/>
              </w:rPr>
            </w:pPr>
          </w:p>
          <w:p w:rsidR="00000D0F" w:rsidRPr="00000D0F" w:rsidRDefault="00000D0F" w:rsidP="00000D0F">
            <w:pPr>
              <w:spacing w:after="0"/>
              <w:rPr>
                <w:rFonts w:ascii="Times New Roman" w:hAnsi="Times New Roman"/>
                <w:sz w:val="18"/>
                <w:szCs w:val="18"/>
              </w:rPr>
            </w:pPr>
            <w:r w:rsidRPr="00000D0F">
              <w:rPr>
                <w:rFonts w:ascii="Times New Roman" w:hAnsi="Times New Roman"/>
                <w:sz w:val="18"/>
                <w:szCs w:val="18"/>
              </w:rPr>
              <w:t>«Заказчик»</w:t>
            </w:r>
          </w:p>
          <w:p w:rsidR="00000D0F" w:rsidRPr="00000D0F" w:rsidRDefault="00000D0F" w:rsidP="00000D0F">
            <w:pPr>
              <w:spacing w:after="0"/>
              <w:rPr>
                <w:rFonts w:ascii="Times New Roman" w:hAnsi="Times New Roman"/>
                <w:sz w:val="18"/>
                <w:szCs w:val="18"/>
              </w:rPr>
            </w:pPr>
            <w:r w:rsidRPr="00000D0F">
              <w:rPr>
                <w:rFonts w:ascii="Times New Roman" w:hAnsi="Times New Roman"/>
                <w:sz w:val="18"/>
                <w:szCs w:val="18"/>
              </w:rPr>
              <w:t>________________</w:t>
            </w:r>
          </w:p>
          <w:p w:rsidR="00000D0F" w:rsidRPr="00000D0F" w:rsidRDefault="00000D0F" w:rsidP="00000D0F">
            <w:pPr>
              <w:spacing w:after="0"/>
              <w:rPr>
                <w:rFonts w:ascii="Times New Roman" w:hAnsi="Times New Roman"/>
                <w:sz w:val="18"/>
                <w:szCs w:val="18"/>
              </w:rPr>
            </w:pPr>
          </w:p>
          <w:p w:rsidR="00000D0F" w:rsidRPr="00000D0F" w:rsidRDefault="00000D0F" w:rsidP="00000D0F">
            <w:pPr>
              <w:spacing w:after="0"/>
              <w:rPr>
                <w:rFonts w:ascii="Times New Roman" w:hAnsi="Times New Roman"/>
                <w:sz w:val="18"/>
                <w:szCs w:val="18"/>
              </w:rPr>
            </w:pPr>
            <w:r w:rsidRPr="00000D0F">
              <w:rPr>
                <w:rFonts w:ascii="Times New Roman" w:hAnsi="Times New Roman"/>
                <w:sz w:val="18"/>
                <w:szCs w:val="18"/>
              </w:rPr>
              <w:t>_________________________/___________/</w:t>
            </w:r>
          </w:p>
          <w:p w:rsidR="00000D0F" w:rsidRPr="00000D0F" w:rsidRDefault="00000D0F" w:rsidP="00000D0F">
            <w:pPr>
              <w:spacing w:after="0"/>
              <w:rPr>
                <w:rFonts w:ascii="Times New Roman" w:hAnsi="Times New Roman"/>
                <w:sz w:val="18"/>
                <w:szCs w:val="18"/>
              </w:rPr>
            </w:pPr>
            <w:r w:rsidRPr="00000D0F">
              <w:rPr>
                <w:rFonts w:ascii="Times New Roman" w:hAnsi="Times New Roman"/>
                <w:sz w:val="18"/>
                <w:szCs w:val="18"/>
              </w:rPr>
              <w:t>М.П.</w:t>
            </w:r>
          </w:p>
        </w:tc>
        <w:tc>
          <w:tcPr>
            <w:tcW w:w="4678" w:type="dxa"/>
          </w:tcPr>
          <w:p w:rsidR="00000D0F" w:rsidRPr="00000D0F" w:rsidRDefault="00000D0F" w:rsidP="00000D0F">
            <w:pPr>
              <w:spacing w:after="0"/>
              <w:jc w:val="both"/>
              <w:rPr>
                <w:rFonts w:ascii="Times New Roman" w:hAnsi="Times New Roman"/>
                <w:sz w:val="18"/>
                <w:szCs w:val="18"/>
              </w:rPr>
            </w:pPr>
          </w:p>
          <w:p w:rsidR="00000D0F" w:rsidRPr="00000D0F" w:rsidRDefault="00000D0F" w:rsidP="00000D0F">
            <w:pPr>
              <w:spacing w:after="0"/>
              <w:jc w:val="both"/>
              <w:rPr>
                <w:rFonts w:ascii="Times New Roman" w:hAnsi="Times New Roman"/>
                <w:sz w:val="18"/>
                <w:szCs w:val="18"/>
              </w:rPr>
            </w:pPr>
            <w:r w:rsidRPr="00000D0F">
              <w:rPr>
                <w:rFonts w:ascii="Times New Roman" w:hAnsi="Times New Roman"/>
                <w:sz w:val="18"/>
                <w:szCs w:val="18"/>
              </w:rPr>
              <w:t>«Исполнитель»</w:t>
            </w:r>
          </w:p>
          <w:p w:rsidR="00000D0F" w:rsidRPr="00000D0F" w:rsidRDefault="00000D0F" w:rsidP="00000D0F">
            <w:pPr>
              <w:spacing w:after="0"/>
              <w:jc w:val="both"/>
              <w:rPr>
                <w:rFonts w:ascii="Times New Roman" w:hAnsi="Times New Roman"/>
                <w:sz w:val="18"/>
                <w:szCs w:val="18"/>
              </w:rPr>
            </w:pPr>
            <w:r w:rsidRPr="00000D0F">
              <w:rPr>
                <w:rFonts w:ascii="Times New Roman" w:hAnsi="Times New Roman"/>
                <w:sz w:val="18"/>
                <w:szCs w:val="18"/>
              </w:rPr>
              <w:t xml:space="preserve"> _______________________</w:t>
            </w:r>
          </w:p>
          <w:p w:rsidR="00000D0F" w:rsidRPr="00000D0F" w:rsidRDefault="00000D0F" w:rsidP="00000D0F">
            <w:pPr>
              <w:spacing w:after="0"/>
              <w:jc w:val="both"/>
              <w:rPr>
                <w:rFonts w:ascii="Times New Roman" w:hAnsi="Times New Roman"/>
                <w:sz w:val="18"/>
                <w:szCs w:val="18"/>
              </w:rPr>
            </w:pPr>
          </w:p>
          <w:p w:rsidR="00000D0F" w:rsidRPr="00000D0F" w:rsidRDefault="00000D0F" w:rsidP="00000D0F">
            <w:pPr>
              <w:spacing w:after="0"/>
              <w:jc w:val="both"/>
              <w:rPr>
                <w:rFonts w:ascii="Times New Roman" w:hAnsi="Times New Roman"/>
                <w:sz w:val="18"/>
                <w:szCs w:val="18"/>
              </w:rPr>
            </w:pPr>
            <w:r w:rsidRPr="00000D0F">
              <w:rPr>
                <w:rFonts w:ascii="Times New Roman" w:hAnsi="Times New Roman"/>
                <w:sz w:val="18"/>
                <w:szCs w:val="18"/>
              </w:rPr>
              <w:t>____________________ /_____________________/</w:t>
            </w:r>
          </w:p>
          <w:p w:rsidR="00000D0F" w:rsidRPr="00000D0F" w:rsidRDefault="00000D0F" w:rsidP="00000D0F">
            <w:pPr>
              <w:spacing w:after="0"/>
              <w:jc w:val="both"/>
              <w:rPr>
                <w:rFonts w:ascii="Times New Roman" w:hAnsi="Times New Roman"/>
                <w:sz w:val="18"/>
                <w:szCs w:val="18"/>
              </w:rPr>
            </w:pPr>
            <w:r w:rsidRPr="00000D0F">
              <w:rPr>
                <w:rFonts w:ascii="Times New Roman" w:hAnsi="Times New Roman"/>
                <w:sz w:val="18"/>
                <w:szCs w:val="18"/>
              </w:rPr>
              <w:t>М.П.</w:t>
            </w:r>
          </w:p>
          <w:p w:rsidR="00000D0F" w:rsidRPr="00000D0F" w:rsidRDefault="00000D0F" w:rsidP="00000D0F">
            <w:pPr>
              <w:spacing w:after="0"/>
              <w:rPr>
                <w:rFonts w:ascii="Times New Roman" w:hAnsi="Times New Roman"/>
                <w:sz w:val="18"/>
                <w:szCs w:val="18"/>
              </w:rPr>
            </w:pPr>
          </w:p>
        </w:tc>
      </w:tr>
    </w:tbl>
    <w:p w:rsidR="00000D0F" w:rsidRPr="00000D0F" w:rsidRDefault="00000D0F" w:rsidP="00000D0F">
      <w:pPr>
        <w:spacing w:after="0"/>
        <w:rPr>
          <w:rFonts w:ascii="Times New Roman" w:hAnsi="Times New Roman"/>
          <w:b/>
          <w:sz w:val="18"/>
          <w:szCs w:val="18"/>
        </w:rPr>
      </w:pPr>
    </w:p>
    <w:p w:rsidR="00000D0F" w:rsidRPr="00000D0F" w:rsidRDefault="00000D0F" w:rsidP="00000D0F">
      <w:pPr>
        <w:spacing w:after="0"/>
        <w:rPr>
          <w:rFonts w:ascii="Times New Roman" w:hAnsi="Times New Roman"/>
          <w:b/>
          <w:sz w:val="18"/>
          <w:szCs w:val="18"/>
        </w:rPr>
      </w:pPr>
      <w:r w:rsidRPr="00000D0F">
        <w:rPr>
          <w:rFonts w:ascii="Times New Roman" w:hAnsi="Times New Roman"/>
          <w:b/>
          <w:sz w:val="18"/>
          <w:szCs w:val="18"/>
        </w:rPr>
        <w:br w:type="page"/>
      </w:r>
    </w:p>
    <w:p w:rsidR="00000D0F" w:rsidRPr="00000D0F" w:rsidRDefault="00000D0F" w:rsidP="00000D0F">
      <w:pPr>
        <w:spacing w:after="0"/>
        <w:ind w:firstLine="567"/>
        <w:jc w:val="right"/>
        <w:rPr>
          <w:rFonts w:ascii="Times New Roman" w:hAnsi="Times New Roman"/>
          <w:b/>
          <w:sz w:val="18"/>
          <w:szCs w:val="18"/>
        </w:rPr>
      </w:pPr>
      <w:r w:rsidRPr="00000D0F">
        <w:rPr>
          <w:rFonts w:ascii="Times New Roman" w:hAnsi="Times New Roman"/>
          <w:b/>
          <w:sz w:val="18"/>
          <w:szCs w:val="18"/>
        </w:rPr>
        <w:lastRenderedPageBreak/>
        <w:t>Приложение № 2 к договору</w:t>
      </w:r>
    </w:p>
    <w:p w:rsidR="00000D0F" w:rsidRPr="00000D0F" w:rsidRDefault="00000D0F" w:rsidP="00000D0F">
      <w:pPr>
        <w:spacing w:after="0"/>
        <w:ind w:firstLine="567"/>
        <w:jc w:val="right"/>
        <w:rPr>
          <w:rFonts w:ascii="Times New Roman" w:hAnsi="Times New Roman"/>
          <w:b/>
          <w:sz w:val="18"/>
          <w:szCs w:val="18"/>
        </w:rPr>
      </w:pPr>
      <w:r w:rsidRPr="00000D0F">
        <w:rPr>
          <w:rFonts w:ascii="Times New Roman" w:hAnsi="Times New Roman"/>
          <w:b/>
          <w:sz w:val="18"/>
          <w:szCs w:val="18"/>
        </w:rPr>
        <w:t>№ ________ от «_____» ____________ 2023 года</w:t>
      </w:r>
    </w:p>
    <w:p w:rsidR="00000D0F" w:rsidRPr="00000D0F" w:rsidRDefault="00000D0F" w:rsidP="00000D0F">
      <w:pPr>
        <w:spacing w:after="0"/>
        <w:ind w:firstLine="567"/>
        <w:jc w:val="right"/>
        <w:rPr>
          <w:rFonts w:ascii="Times New Roman" w:hAnsi="Times New Roman"/>
          <w:b/>
          <w:bCs/>
          <w:sz w:val="18"/>
          <w:szCs w:val="18"/>
        </w:rPr>
      </w:pPr>
    </w:p>
    <w:p w:rsidR="00000D0F" w:rsidRPr="00000D0F" w:rsidRDefault="00000D0F" w:rsidP="00000D0F">
      <w:pPr>
        <w:spacing w:after="0"/>
        <w:ind w:firstLine="567"/>
        <w:jc w:val="right"/>
        <w:rPr>
          <w:rFonts w:ascii="Times New Roman" w:hAnsi="Times New Roman"/>
          <w:b/>
          <w:bCs/>
          <w:sz w:val="18"/>
          <w:szCs w:val="18"/>
        </w:rPr>
      </w:pPr>
    </w:p>
    <w:p w:rsidR="00000D0F" w:rsidRPr="00000D0F" w:rsidRDefault="00000D0F" w:rsidP="00000D0F">
      <w:pPr>
        <w:spacing w:after="0"/>
        <w:jc w:val="center"/>
        <w:rPr>
          <w:rFonts w:ascii="Times New Roman" w:hAnsi="Times New Roman"/>
          <w:b/>
          <w:bCs/>
          <w:sz w:val="18"/>
          <w:szCs w:val="18"/>
        </w:rPr>
      </w:pPr>
      <w:r w:rsidRPr="00000D0F">
        <w:rPr>
          <w:rFonts w:ascii="Times New Roman" w:hAnsi="Times New Roman"/>
          <w:b/>
          <w:bCs/>
          <w:sz w:val="18"/>
          <w:szCs w:val="18"/>
        </w:rPr>
        <w:t>Расчет стоимости договора</w:t>
      </w:r>
    </w:p>
    <w:p w:rsidR="00000D0F" w:rsidRPr="00000D0F" w:rsidRDefault="00000D0F" w:rsidP="00000D0F">
      <w:pPr>
        <w:spacing w:after="0"/>
        <w:jc w:val="center"/>
        <w:rPr>
          <w:rFonts w:ascii="Times New Roman" w:hAnsi="Times New Roman"/>
          <w:b/>
          <w:bCs/>
          <w:sz w:val="18"/>
          <w:szCs w:val="18"/>
        </w:rPr>
      </w:pPr>
    </w:p>
    <w:tbl>
      <w:tblPr>
        <w:tblStyle w:val="af5"/>
        <w:tblW w:w="10774" w:type="dxa"/>
        <w:tblInd w:w="-176" w:type="dxa"/>
        <w:tblLayout w:type="fixed"/>
        <w:tblLook w:val="04A0"/>
      </w:tblPr>
      <w:tblGrid>
        <w:gridCol w:w="425"/>
        <w:gridCol w:w="3828"/>
        <w:gridCol w:w="1418"/>
        <w:gridCol w:w="1559"/>
        <w:gridCol w:w="1701"/>
        <w:gridCol w:w="1843"/>
      </w:tblGrid>
      <w:tr w:rsidR="00000D0F" w:rsidRPr="00000D0F" w:rsidTr="002609D7">
        <w:tc>
          <w:tcPr>
            <w:tcW w:w="425" w:type="dxa"/>
          </w:tcPr>
          <w:p w:rsidR="00000D0F" w:rsidRPr="00000D0F" w:rsidRDefault="00000D0F" w:rsidP="00000D0F">
            <w:pPr>
              <w:jc w:val="center"/>
              <w:rPr>
                <w:rFonts w:ascii="Times New Roman" w:hAnsi="Times New Roman"/>
                <w:b/>
                <w:sz w:val="18"/>
                <w:szCs w:val="18"/>
              </w:rPr>
            </w:pPr>
            <w:r w:rsidRPr="00000D0F">
              <w:rPr>
                <w:rFonts w:ascii="Times New Roman" w:hAnsi="Times New Roman"/>
                <w:b/>
                <w:sz w:val="18"/>
                <w:szCs w:val="18"/>
              </w:rPr>
              <w:t xml:space="preserve">№ </w:t>
            </w:r>
            <w:proofErr w:type="spellStart"/>
            <w:r w:rsidRPr="00000D0F">
              <w:rPr>
                <w:rFonts w:ascii="Times New Roman" w:hAnsi="Times New Roman"/>
                <w:b/>
                <w:sz w:val="18"/>
                <w:szCs w:val="18"/>
              </w:rPr>
              <w:t>п</w:t>
            </w:r>
            <w:proofErr w:type="spellEnd"/>
            <w:r w:rsidRPr="00000D0F">
              <w:rPr>
                <w:rFonts w:ascii="Times New Roman" w:hAnsi="Times New Roman"/>
                <w:b/>
                <w:sz w:val="18"/>
                <w:szCs w:val="18"/>
              </w:rPr>
              <w:t>/</w:t>
            </w:r>
            <w:proofErr w:type="spellStart"/>
            <w:r w:rsidRPr="00000D0F">
              <w:rPr>
                <w:rFonts w:ascii="Times New Roman" w:hAnsi="Times New Roman"/>
                <w:b/>
                <w:sz w:val="18"/>
                <w:szCs w:val="18"/>
              </w:rPr>
              <w:t>п</w:t>
            </w:r>
            <w:proofErr w:type="spellEnd"/>
          </w:p>
        </w:tc>
        <w:tc>
          <w:tcPr>
            <w:tcW w:w="3828" w:type="dxa"/>
          </w:tcPr>
          <w:p w:rsidR="00000D0F" w:rsidRPr="00000D0F" w:rsidRDefault="00000D0F" w:rsidP="00000D0F">
            <w:pPr>
              <w:jc w:val="center"/>
              <w:rPr>
                <w:rFonts w:ascii="Times New Roman" w:hAnsi="Times New Roman"/>
                <w:b/>
                <w:sz w:val="18"/>
                <w:szCs w:val="18"/>
              </w:rPr>
            </w:pPr>
            <w:r w:rsidRPr="00000D0F">
              <w:rPr>
                <w:rFonts w:ascii="Times New Roman" w:hAnsi="Times New Roman"/>
                <w:b/>
                <w:sz w:val="18"/>
                <w:szCs w:val="18"/>
              </w:rPr>
              <w:t>Наименование услуг</w:t>
            </w:r>
          </w:p>
        </w:tc>
        <w:tc>
          <w:tcPr>
            <w:tcW w:w="1418" w:type="dxa"/>
          </w:tcPr>
          <w:p w:rsidR="00000D0F" w:rsidRPr="00000D0F" w:rsidRDefault="00000D0F" w:rsidP="00000D0F">
            <w:pPr>
              <w:jc w:val="center"/>
              <w:rPr>
                <w:rFonts w:ascii="Times New Roman" w:hAnsi="Times New Roman"/>
                <w:b/>
                <w:sz w:val="18"/>
                <w:szCs w:val="18"/>
              </w:rPr>
            </w:pPr>
            <w:r w:rsidRPr="00000D0F">
              <w:rPr>
                <w:rFonts w:ascii="Times New Roman" w:hAnsi="Times New Roman"/>
                <w:b/>
                <w:sz w:val="18"/>
                <w:szCs w:val="18"/>
              </w:rPr>
              <w:t>Единица измерения</w:t>
            </w:r>
          </w:p>
        </w:tc>
        <w:tc>
          <w:tcPr>
            <w:tcW w:w="1559" w:type="dxa"/>
          </w:tcPr>
          <w:p w:rsidR="00000D0F" w:rsidRPr="00000D0F" w:rsidRDefault="00000D0F" w:rsidP="00000D0F">
            <w:pPr>
              <w:jc w:val="center"/>
              <w:rPr>
                <w:rFonts w:ascii="Times New Roman" w:hAnsi="Times New Roman"/>
                <w:b/>
                <w:sz w:val="18"/>
                <w:szCs w:val="18"/>
              </w:rPr>
            </w:pPr>
            <w:r w:rsidRPr="00000D0F">
              <w:rPr>
                <w:rFonts w:ascii="Times New Roman" w:hAnsi="Times New Roman"/>
                <w:b/>
                <w:sz w:val="18"/>
                <w:szCs w:val="18"/>
              </w:rPr>
              <w:t>Количество</w:t>
            </w:r>
          </w:p>
        </w:tc>
        <w:tc>
          <w:tcPr>
            <w:tcW w:w="1701" w:type="dxa"/>
          </w:tcPr>
          <w:p w:rsidR="00000D0F" w:rsidRPr="00000D0F" w:rsidRDefault="00000D0F" w:rsidP="00000D0F">
            <w:pPr>
              <w:overflowPunct w:val="0"/>
              <w:jc w:val="center"/>
              <w:textAlignment w:val="baseline"/>
              <w:rPr>
                <w:rFonts w:ascii="Times New Roman" w:hAnsi="Times New Roman"/>
                <w:b/>
                <w:sz w:val="18"/>
                <w:szCs w:val="18"/>
              </w:rPr>
            </w:pPr>
            <w:r w:rsidRPr="00000D0F">
              <w:rPr>
                <w:rFonts w:ascii="Times New Roman" w:hAnsi="Times New Roman"/>
                <w:b/>
                <w:sz w:val="18"/>
                <w:szCs w:val="18"/>
              </w:rPr>
              <w:t>Стоимость за единицу измерения, руб.</w:t>
            </w:r>
          </w:p>
        </w:tc>
        <w:tc>
          <w:tcPr>
            <w:tcW w:w="1843" w:type="dxa"/>
            <w:vAlign w:val="center"/>
          </w:tcPr>
          <w:p w:rsidR="00000D0F" w:rsidRPr="00000D0F" w:rsidRDefault="00000D0F" w:rsidP="00000D0F">
            <w:pPr>
              <w:overflowPunct w:val="0"/>
              <w:jc w:val="center"/>
              <w:textAlignment w:val="baseline"/>
              <w:rPr>
                <w:rFonts w:ascii="Times New Roman" w:hAnsi="Times New Roman"/>
                <w:b/>
                <w:sz w:val="18"/>
                <w:szCs w:val="18"/>
              </w:rPr>
            </w:pPr>
            <w:r w:rsidRPr="00000D0F">
              <w:rPr>
                <w:rFonts w:ascii="Times New Roman" w:hAnsi="Times New Roman"/>
                <w:b/>
                <w:sz w:val="18"/>
                <w:szCs w:val="18"/>
              </w:rPr>
              <w:t>Общая стоимость, руб.</w:t>
            </w:r>
          </w:p>
        </w:tc>
      </w:tr>
      <w:tr w:rsidR="00000D0F" w:rsidRPr="00000D0F" w:rsidTr="002609D7">
        <w:trPr>
          <w:trHeight w:val="628"/>
        </w:trPr>
        <w:tc>
          <w:tcPr>
            <w:tcW w:w="425" w:type="dxa"/>
          </w:tcPr>
          <w:p w:rsidR="00000D0F" w:rsidRPr="00000D0F" w:rsidRDefault="00000D0F" w:rsidP="00000D0F">
            <w:pPr>
              <w:jc w:val="center"/>
              <w:rPr>
                <w:rFonts w:ascii="Times New Roman" w:hAnsi="Times New Roman"/>
                <w:sz w:val="18"/>
                <w:szCs w:val="18"/>
              </w:rPr>
            </w:pPr>
            <w:r w:rsidRPr="00000D0F">
              <w:rPr>
                <w:rFonts w:ascii="Times New Roman" w:hAnsi="Times New Roman"/>
                <w:sz w:val="18"/>
                <w:szCs w:val="18"/>
              </w:rPr>
              <w:t>1</w:t>
            </w:r>
          </w:p>
        </w:tc>
        <w:tc>
          <w:tcPr>
            <w:tcW w:w="3828" w:type="dxa"/>
          </w:tcPr>
          <w:p w:rsidR="00000D0F" w:rsidRPr="00000D0F" w:rsidRDefault="00000D0F" w:rsidP="00000D0F">
            <w:pPr>
              <w:jc w:val="center"/>
              <w:rPr>
                <w:rFonts w:ascii="Times New Roman" w:eastAsia="Times New Roman" w:hAnsi="Times New Roman"/>
                <w:color w:val="000000"/>
                <w:sz w:val="18"/>
                <w:szCs w:val="18"/>
                <w:lang w:eastAsia="ru-RU"/>
              </w:rPr>
            </w:pPr>
            <w:r w:rsidRPr="00000D0F">
              <w:rPr>
                <w:rFonts w:ascii="Times New Roman" w:hAnsi="Times New Roman"/>
                <w:bCs/>
                <w:sz w:val="18"/>
                <w:szCs w:val="18"/>
              </w:rPr>
              <w:t>Изготовление информационных материалов наружной социальной рекламы о прохождении военной службы по контракту</w:t>
            </w:r>
          </w:p>
        </w:tc>
        <w:tc>
          <w:tcPr>
            <w:tcW w:w="1418" w:type="dxa"/>
          </w:tcPr>
          <w:p w:rsidR="00000D0F" w:rsidRPr="00000D0F" w:rsidRDefault="00000D0F" w:rsidP="00000D0F">
            <w:pPr>
              <w:jc w:val="center"/>
              <w:rPr>
                <w:rFonts w:ascii="Times New Roman" w:hAnsi="Times New Roman"/>
                <w:sz w:val="18"/>
                <w:szCs w:val="18"/>
              </w:rPr>
            </w:pPr>
            <w:r w:rsidRPr="00000D0F">
              <w:rPr>
                <w:rFonts w:ascii="Times New Roman" w:hAnsi="Times New Roman"/>
                <w:sz w:val="18"/>
                <w:szCs w:val="18"/>
              </w:rPr>
              <w:t>Штука</w:t>
            </w:r>
          </w:p>
        </w:tc>
        <w:tc>
          <w:tcPr>
            <w:tcW w:w="1559" w:type="dxa"/>
          </w:tcPr>
          <w:p w:rsidR="00000D0F" w:rsidRPr="00000D0F" w:rsidRDefault="00000D0F" w:rsidP="00000D0F">
            <w:pPr>
              <w:jc w:val="center"/>
              <w:rPr>
                <w:rFonts w:ascii="Times New Roman" w:hAnsi="Times New Roman"/>
                <w:sz w:val="18"/>
                <w:szCs w:val="18"/>
              </w:rPr>
            </w:pPr>
            <w:r w:rsidRPr="00000D0F">
              <w:rPr>
                <w:rFonts w:ascii="Times New Roman" w:hAnsi="Times New Roman"/>
                <w:sz w:val="18"/>
                <w:szCs w:val="18"/>
              </w:rPr>
              <w:t>21</w:t>
            </w:r>
          </w:p>
        </w:tc>
        <w:tc>
          <w:tcPr>
            <w:tcW w:w="1701" w:type="dxa"/>
          </w:tcPr>
          <w:p w:rsidR="00000D0F" w:rsidRPr="00000D0F" w:rsidRDefault="00000D0F" w:rsidP="00000D0F">
            <w:pPr>
              <w:jc w:val="center"/>
              <w:rPr>
                <w:rFonts w:ascii="Times New Roman" w:hAnsi="Times New Roman"/>
                <w:sz w:val="18"/>
                <w:szCs w:val="18"/>
              </w:rPr>
            </w:pPr>
          </w:p>
        </w:tc>
        <w:tc>
          <w:tcPr>
            <w:tcW w:w="1843" w:type="dxa"/>
          </w:tcPr>
          <w:p w:rsidR="00000D0F" w:rsidRPr="00000D0F" w:rsidRDefault="00000D0F" w:rsidP="00000D0F">
            <w:pPr>
              <w:jc w:val="center"/>
              <w:rPr>
                <w:rFonts w:ascii="Times New Roman" w:hAnsi="Times New Roman"/>
                <w:sz w:val="18"/>
                <w:szCs w:val="18"/>
              </w:rPr>
            </w:pPr>
          </w:p>
        </w:tc>
      </w:tr>
      <w:tr w:rsidR="00000D0F" w:rsidRPr="00000D0F" w:rsidTr="002609D7">
        <w:trPr>
          <w:trHeight w:val="694"/>
        </w:trPr>
        <w:tc>
          <w:tcPr>
            <w:tcW w:w="425" w:type="dxa"/>
          </w:tcPr>
          <w:p w:rsidR="00000D0F" w:rsidRPr="00000D0F" w:rsidRDefault="00000D0F" w:rsidP="00000D0F">
            <w:pPr>
              <w:jc w:val="center"/>
              <w:rPr>
                <w:rFonts w:ascii="Times New Roman" w:hAnsi="Times New Roman"/>
                <w:sz w:val="18"/>
                <w:szCs w:val="18"/>
              </w:rPr>
            </w:pPr>
            <w:r w:rsidRPr="00000D0F">
              <w:rPr>
                <w:rFonts w:ascii="Times New Roman" w:hAnsi="Times New Roman"/>
                <w:sz w:val="18"/>
                <w:szCs w:val="18"/>
              </w:rPr>
              <w:t>2.</w:t>
            </w:r>
          </w:p>
        </w:tc>
        <w:tc>
          <w:tcPr>
            <w:tcW w:w="3828" w:type="dxa"/>
          </w:tcPr>
          <w:p w:rsidR="00000D0F" w:rsidRPr="00000D0F" w:rsidRDefault="00000D0F" w:rsidP="00000D0F">
            <w:pPr>
              <w:jc w:val="center"/>
              <w:rPr>
                <w:rFonts w:ascii="Times New Roman" w:hAnsi="Times New Roman"/>
                <w:bCs/>
                <w:sz w:val="18"/>
                <w:szCs w:val="18"/>
              </w:rPr>
            </w:pPr>
            <w:r w:rsidRPr="00000D0F">
              <w:rPr>
                <w:rFonts w:ascii="Times New Roman" w:hAnsi="Times New Roman"/>
                <w:bCs/>
                <w:sz w:val="18"/>
                <w:szCs w:val="18"/>
              </w:rPr>
              <w:t>Размещение информационных материалов наружной социальной рекламы о прохождении военной службы по контракту на нестационарных рекламных конструкциях</w:t>
            </w:r>
          </w:p>
        </w:tc>
        <w:tc>
          <w:tcPr>
            <w:tcW w:w="1418" w:type="dxa"/>
          </w:tcPr>
          <w:p w:rsidR="00000D0F" w:rsidRPr="00000D0F" w:rsidRDefault="00000D0F" w:rsidP="00000D0F">
            <w:pPr>
              <w:jc w:val="center"/>
              <w:rPr>
                <w:rFonts w:ascii="Times New Roman" w:hAnsi="Times New Roman"/>
                <w:sz w:val="18"/>
                <w:szCs w:val="18"/>
              </w:rPr>
            </w:pPr>
            <w:r w:rsidRPr="00000D0F">
              <w:rPr>
                <w:rFonts w:ascii="Times New Roman" w:hAnsi="Times New Roman"/>
                <w:sz w:val="18"/>
                <w:szCs w:val="18"/>
              </w:rPr>
              <w:t>Месяц</w:t>
            </w:r>
          </w:p>
        </w:tc>
        <w:tc>
          <w:tcPr>
            <w:tcW w:w="1559" w:type="dxa"/>
          </w:tcPr>
          <w:p w:rsidR="00000D0F" w:rsidRPr="00000D0F" w:rsidRDefault="00000D0F" w:rsidP="00000D0F">
            <w:pPr>
              <w:jc w:val="center"/>
              <w:rPr>
                <w:rFonts w:ascii="Times New Roman" w:hAnsi="Times New Roman"/>
                <w:sz w:val="18"/>
                <w:szCs w:val="18"/>
              </w:rPr>
            </w:pPr>
            <w:r w:rsidRPr="00000D0F">
              <w:rPr>
                <w:rFonts w:ascii="Times New Roman" w:hAnsi="Times New Roman"/>
                <w:sz w:val="18"/>
                <w:szCs w:val="18"/>
              </w:rPr>
              <w:t>2</w:t>
            </w:r>
          </w:p>
        </w:tc>
        <w:tc>
          <w:tcPr>
            <w:tcW w:w="1701" w:type="dxa"/>
          </w:tcPr>
          <w:p w:rsidR="00000D0F" w:rsidRPr="00000D0F" w:rsidRDefault="00000D0F" w:rsidP="00000D0F">
            <w:pPr>
              <w:jc w:val="center"/>
              <w:rPr>
                <w:rFonts w:ascii="Times New Roman" w:hAnsi="Times New Roman"/>
                <w:sz w:val="18"/>
                <w:szCs w:val="18"/>
              </w:rPr>
            </w:pPr>
          </w:p>
        </w:tc>
        <w:tc>
          <w:tcPr>
            <w:tcW w:w="1843" w:type="dxa"/>
          </w:tcPr>
          <w:p w:rsidR="00000D0F" w:rsidRPr="00000D0F" w:rsidRDefault="00000D0F" w:rsidP="00000D0F">
            <w:pPr>
              <w:jc w:val="center"/>
              <w:rPr>
                <w:rFonts w:ascii="Times New Roman" w:hAnsi="Times New Roman"/>
                <w:sz w:val="18"/>
                <w:szCs w:val="18"/>
              </w:rPr>
            </w:pPr>
          </w:p>
        </w:tc>
      </w:tr>
      <w:tr w:rsidR="00000D0F" w:rsidRPr="00000D0F" w:rsidTr="002609D7">
        <w:trPr>
          <w:trHeight w:val="59"/>
        </w:trPr>
        <w:tc>
          <w:tcPr>
            <w:tcW w:w="8931" w:type="dxa"/>
            <w:gridSpan w:val="5"/>
          </w:tcPr>
          <w:p w:rsidR="00000D0F" w:rsidRPr="00000D0F" w:rsidRDefault="00000D0F" w:rsidP="00000D0F">
            <w:pPr>
              <w:jc w:val="right"/>
              <w:rPr>
                <w:rFonts w:ascii="Times New Roman" w:hAnsi="Times New Roman"/>
                <w:b/>
                <w:sz w:val="18"/>
                <w:szCs w:val="18"/>
              </w:rPr>
            </w:pPr>
            <w:r w:rsidRPr="00000D0F">
              <w:rPr>
                <w:rFonts w:ascii="Times New Roman" w:hAnsi="Times New Roman"/>
                <w:b/>
                <w:sz w:val="18"/>
                <w:szCs w:val="18"/>
              </w:rPr>
              <w:t>ИТОГО:</w:t>
            </w:r>
          </w:p>
        </w:tc>
        <w:tc>
          <w:tcPr>
            <w:tcW w:w="1843" w:type="dxa"/>
          </w:tcPr>
          <w:p w:rsidR="00000D0F" w:rsidRPr="00000D0F" w:rsidRDefault="00000D0F" w:rsidP="00000D0F">
            <w:pPr>
              <w:jc w:val="right"/>
              <w:rPr>
                <w:rFonts w:ascii="Times New Roman" w:hAnsi="Times New Roman"/>
                <w:sz w:val="18"/>
                <w:szCs w:val="18"/>
              </w:rPr>
            </w:pPr>
          </w:p>
        </w:tc>
      </w:tr>
    </w:tbl>
    <w:p w:rsidR="00000D0F" w:rsidRPr="00000D0F" w:rsidRDefault="00000D0F" w:rsidP="00000D0F">
      <w:pPr>
        <w:spacing w:after="0"/>
        <w:rPr>
          <w:rFonts w:ascii="Times New Roman" w:hAnsi="Times New Roman"/>
          <w:b/>
          <w:bCs/>
          <w:i/>
          <w:sz w:val="18"/>
          <w:szCs w:val="18"/>
        </w:rPr>
      </w:pPr>
    </w:p>
    <w:p w:rsidR="00000D0F" w:rsidRPr="00000D0F" w:rsidRDefault="00000D0F" w:rsidP="00000D0F">
      <w:pPr>
        <w:spacing w:after="0"/>
        <w:rPr>
          <w:rFonts w:ascii="Times New Roman" w:hAnsi="Times New Roman"/>
          <w:b/>
          <w:bCs/>
          <w:i/>
          <w:sz w:val="18"/>
          <w:szCs w:val="18"/>
        </w:rPr>
      </w:pPr>
    </w:p>
    <w:tbl>
      <w:tblPr>
        <w:tblW w:w="9606" w:type="dxa"/>
        <w:tblInd w:w="-108" w:type="dxa"/>
        <w:tblLayout w:type="fixed"/>
        <w:tblCellMar>
          <w:left w:w="0" w:type="dxa"/>
          <w:right w:w="0" w:type="dxa"/>
        </w:tblCellMar>
        <w:tblLook w:val="0000"/>
      </w:tblPr>
      <w:tblGrid>
        <w:gridCol w:w="4928"/>
        <w:gridCol w:w="4678"/>
      </w:tblGrid>
      <w:tr w:rsidR="00000D0F" w:rsidRPr="00000D0F" w:rsidTr="002609D7">
        <w:trPr>
          <w:trHeight w:val="174"/>
        </w:trPr>
        <w:tc>
          <w:tcPr>
            <w:tcW w:w="4928" w:type="dxa"/>
          </w:tcPr>
          <w:p w:rsidR="00000D0F" w:rsidRPr="00000D0F" w:rsidRDefault="00000D0F" w:rsidP="00000D0F">
            <w:pPr>
              <w:spacing w:after="0"/>
              <w:rPr>
                <w:rFonts w:ascii="Times New Roman" w:hAnsi="Times New Roman"/>
                <w:sz w:val="18"/>
                <w:szCs w:val="18"/>
              </w:rPr>
            </w:pPr>
          </w:p>
          <w:p w:rsidR="00000D0F" w:rsidRPr="00000D0F" w:rsidRDefault="00000D0F" w:rsidP="00000D0F">
            <w:pPr>
              <w:spacing w:after="0"/>
              <w:rPr>
                <w:rFonts w:ascii="Times New Roman" w:hAnsi="Times New Roman"/>
                <w:sz w:val="18"/>
                <w:szCs w:val="18"/>
              </w:rPr>
            </w:pPr>
            <w:r w:rsidRPr="00000D0F">
              <w:rPr>
                <w:rFonts w:ascii="Times New Roman" w:hAnsi="Times New Roman"/>
                <w:sz w:val="18"/>
                <w:szCs w:val="18"/>
              </w:rPr>
              <w:t>«Заказчик»</w:t>
            </w:r>
          </w:p>
          <w:p w:rsidR="00000D0F" w:rsidRPr="00000D0F" w:rsidRDefault="00000D0F" w:rsidP="00000D0F">
            <w:pPr>
              <w:spacing w:after="0"/>
              <w:rPr>
                <w:rFonts w:ascii="Times New Roman" w:hAnsi="Times New Roman"/>
                <w:sz w:val="18"/>
                <w:szCs w:val="18"/>
              </w:rPr>
            </w:pPr>
            <w:r w:rsidRPr="00000D0F">
              <w:rPr>
                <w:rFonts w:ascii="Times New Roman" w:hAnsi="Times New Roman"/>
                <w:sz w:val="18"/>
                <w:szCs w:val="18"/>
              </w:rPr>
              <w:t>________________</w:t>
            </w:r>
          </w:p>
          <w:p w:rsidR="00000D0F" w:rsidRPr="00000D0F" w:rsidRDefault="00000D0F" w:rsidP="00000D0F">
            <w:pPr>
              <w:spacing w:after="0"/>
              <w:rPr>
                <w:rFonts w:ascii="Times New Roman" w:hAnsi="Times New Roman"/>
                <w:sz w:val="18"/>
                <w:szCs w:val="18"/>
              </w:rPr>
            </w:pPr>
          </w:p>
          <w:p w:rsidR="00000D0F" w:rsidRPr="00000D0F" w:rsidRDefault="00000D0F" w:rsidP="00000D0F">
            <w:pPr>
              <w:spacing w:after="0"/>
              <w:rPr>
                <w:rFonts w:ascii="Times New Roman" w:hAnsi="Times New Roman"/>
                <w:sz w:val="18"/>
                <w:szCs w:val="18"/>
              </w:rPr>
            </w:pPr>
            <w:r w:rsidRPr="00000D0F">
              <w:rPr>
                <w:rFonts w:ascii="Times New Roman" w:hAnsi="Times New Roman"/>
                <w:sz w:val="18"/>
                <w:szCs w:val="18"/>
              </w:rPr>
              <w:t>_________________________/___________/</w:t>
            </w:r>
          </w:p>
          <w:p w:rsidR="00000D0F" w:rsidRPr="00000D0F" w:rsidRDefault="00000D0F" w:rsidP="00000D0F">
            <w:pPr>
              <w:spacing w:after="0"/>
              <w:rPr>
                <w:rFonts w:ascii="Times New Roman" w:hAnsi="Times New Roman"/>
                <w:sz w:val="18"/>
                <w:szCs w:val="18"/>
              </w:rPr>
            </w:pPr>
            <w:r w:rsidRPr="00000D0F">
              <w:rPr>
                <w:rFonts w:ascii="Times New Roman" w:hAnsi="Times New Roman"/>
                <w:sz w:val="18"/>
                <w:szCs w:val="18"/>
              </w:rPr>
              <w:t>М.П.</w:t>
            </w:r>
          </w:p>
        </w:tc>
        <w:tc>
          <w:tcPr>
            <w:tcW w:w="4678" w:type="dxa"/>
          </w:tcPr>
          <w:p w:rsidR="00000D0F" w:rsidRPr="00000D0F" w:rsidRDefault="00000D0F" w:rsidP="00000D0F">
            <w:pPr>
              <w:spacing w:after="0"/>
              <w:jc w:val="both"/>
              <w:rPr>
                <w:rFonts w:ascii="Times New Roman" w:hAnsi="Times New Roman"/>
                <w:sz w:val="18"/>
                <w:szCs w:val="18"/>
              </w:rPr>
            </w:pPr>
          </w:p>
          <w:p w:rsidR="00000D0F" w:rsidRPr="00000D0F" w:rsidRDefault="00000D0F" w:rsidP="00000D0F">
            <w:pPr>
              <w:spacing w:after="0"/>
              <w:jc w:val="both"/>
              <w:rPr>
                <w:rFonts w:ascii="Times New Roman" w:hAnsi="Times New Roman"/>
                <w:sz w:val="18"/>
                <w:szCs w:val="18"/>
              </w:rPr>
            </w:pPr>
            <w:r w:rsidRPr="00000D0F">
              <w:rPr>
                <w:rFonts w:ascii="Times New Roman" w:hAnsi="Times New Roman"/>
                <w:sz w:val="18"/>
                <w:szCs w:val="18"/>
              </w:rPr>
              <w:t>«Исполнитель»</w:t>
            </w:r>
          </w:p>
          <w:p w:rsidR="00000D0F" w:rsidRPr="00000D0F" w:rsidRDefault="00000D0F" w:rsidP="00000D0F">
            <w:pPr>
              <w:spacing w:after="0"/>
              <w:jc w:val="both"/>
              <w:rPr>
                <w:rFonts w:ascii="Times New Roman" w:hAnsi="Times New Roman"/>
                <w:sz w:val="18"/>
                <w:szCs w:val="18"/>
              </w:rPr>
            </w:pPr>
            <w:r w:rsidRPr="00000D0F">
              <w:rPr>
                <w:rFonts w:ascii="Times New Roman" w:hAnsi="Times New Roman"/>
                <w:sz w:val="18"/>
                <w:szCs w:val="18"/>
              </w:rPr>
              <w:t xml:space="preserve"> _______________________</w:t>
            </w:r>
          </w:p>
          <w:p w:rsidR="00000D0F" w:rsidRPr="00000D0F" w:rsidRDefault="00000D0F" w:rsidP="00000D0F">
            <w:pPr>
              <w:spacing w:after="0"/>
              <w:jc w:val="both"/>
              <w:rPr>
                <w:rFonts w:ascii="Times New Roman" w:hAnsi="Times New Roman"/>
                <w:sz w:val="18"/>
                <w:szCs w:val="18"/>
              </w:rPr>
            </w:pPr>
          </w:p>
          <w:p w:rsidR="00000D0F" w:rsidRPr="00000D0F" w:rsidRDefault="00000D0F" w:rsidP="00000D0F">
            <w:pPr>
              <w:spacing w:after="0"/>
              <w:jc w:val="both"/>
              <w:rPr>
                <w:rFonts w:ascii="Times New Roman" w:hAnsi="Times New Roman"/>
                <w:sz w:val="18"/>
                <w:szCs w:val="18"/>
              </w:rPr>
            </w:pPr>
            <w:r w:rsidRPr="00000D0F">
              <w:rPr>
                <w:rFonts w:ascii="Times New Roman" w:hAnsi="Times New Roman"/>
                <w:sz w:val="18"/>
                <w:szCs w:val="18"/>
              </w:rPr>
              <w:t>____________________ /_____________________/</w:t>
            </w:r>
          </w:p>
          <w:p w:rsidR="00000D0F" w:rsidRPr="00000D0F" w:rsidRDefault="00000D0F" w:rsidP="00000D0F">
            <w:pPr>
              <w:spacing w:after="0"/>
              <w:rPr>
                <w:rFonts w:ascii="Times New Roman" w:hAnsi="Times New Roman"/>
                <w:sz w:val="18"/>
                <w:szCs w:val="18"/>
              </w:rPr>
            </w:pPr>
            <w:r w:rsidRPr="00000D0F">
              <w:rPr>
                <w:rFonts w:ascii="Times New Roman" w:hAnsi="Times New Roman"/>
                <w:sz w:val="18"/>
                <w:szCs w:val="18"/>
              </w:rPr>
              <w:t>М.П.</w:t>
            </w:r>
          </w:p>
        </w:tc>
      </w:tr>
    </w:tbl>
    <w:p w:rsidR="00000D0F" w:rsidRPr="00000D0F" w:rsidRDefault="00000D0F" w:rsidP="00000D0F">
      <w:pPr>
        <w:spacing w:after="0"/>
        <w:jc w:val="center"/>
        <w:rPr>
          <w:rFonts w:ascii="Times New Roman" w:hAnsi="Times New Roman"/>
          <w:b/>
          <w:bCs/>
          <w:sz w:val="18"/>
          <w:szCs w:val="18"/>
        </w:rPr>
      </w:pPr>
    </w:p>
    <w:p w:rsidR="00000D0F" w:rsidRPr="00000D0F" w:rsidRDefault="00000D0F" w:rsidP="00000D0F">
      <w:pPr>
        <w:spacing w:after="0"/>
        <w:rPr>
          <w:rFonts w:ascii="Times New Roman" w:hAnsi="Times New Roman"/>
          <w:sz w:val="18"/>
          <w:szCs w:val="18"/>
        </w:rPr>
      </w:pPr>
    </w:p>
    <w:p w:rsidR="00000D0F" w:rsidRPr="001C0118" w:rsidRDefault="00000D0F" w:rsidP="001C0118">
      <w:pPr>
        <w:jc w:val="both"/>
        <w:rPr>
          <w:rFonts w:ascii="Times New Roman" w:hAnsi="Times New Roman"/>
          <w:sz w:val="18"/>
          <w:szCs w:val="18"/>
        </w:rPr>
      </w:pPr>
    </w:p>
    <w:sectPr w:rsidR="00000D0F" w:rsidRPr="001C0118" w:rsidSect="002D4F0F">
      <w:footnotePr>
        <w:pos w:val="beneathText"/>
      </w:footnotePr>
      <w:pgSz w:w="11905" w:h="16837"/>
      <w:pgMar w:top="284" w:right="706" w:bottom="357"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panose1 w:val="00000000000000000000"/>
    <w:charset w:val="00"/>
    <w:family w:val="moder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EF27CC"/>
    <w:multiLevelType w:val="multilevel"/>
    <w:tmpl w:val="978A390E"/>
    <w:lvl w:ilvl="0">
      <w:start w:val="1"/>
      <w:numFmt w:val="decimal"/>
      <w:lvlText w:val="%1."/>
      <w:lvlJc w:val="left"/>
      <w:pPr>
        <w:ind w:left="1069" w:hanging="360"/>
      </w:pPr>
      <w:rPr>
        <w:rFonts w:hint="default"/>
        <w:b/>
      </w:rPr>
    </w:lvl>
    <w:lvl w:ilvl="1">
      <w:start w:val="1"/>
      <w:numFmt w:val="decimal"/>
      <w:isLgl/>
      <w:lvlText w:val="%1.%2."/>
      <w:lvlJc w:val="left"/>
      <w:pPr>
        <w:ind w:left="1429" w:hanging="360"/>
      </w:pPr>
      <w:rPr>
        <w:rFonts w:hint="default"/>
        <w:b/>
        <w:sz w:val="20"/>
        <w:szCs w:val="20"/>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3">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1DE04B73"/>
    <w:multiLevelType w:val="hybridMultilevel"/>
    <w:tmpl w:val="3558D0F0"/>
    <w:lvl w:ilvl="0" w:tplc="0419000F">
      <w:start w:val="1"/>
      <w:numFmt w:val="decimal"/>
      <w:lvlText w:val="%1."/>
      <w:lvlJc w:val="left"/>
      <w:pPr>
        <w:ind w:left="720" w:hanging="360"/>
      </w:pPr>
      <w:rPr>
        <w:rFonts w:hint="default"/>
      </w:rPr>
    </w:lvl>
    <w:lvl w:ilvl="1" w:tplc="04190019">
      <w:start w:val="1"/>
      <w:numFmt w:val="lowerLetter"/>
      <w:lvlText w:val="%2."/>
      <w:lvlJc w:val="left"/>
      <w:pPr>
        <w:ind w:left="36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5">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7FD5576F"/>
    <w:multiLevelType w:val="hybridMultilevel"/>
    <w:tmpl w:val="D9345CCC"/>
    <w:lvl w:ilvl="0" w:tplc="29A6245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6"/>
  </w:num>
  <w:num w:numId="2">
    <w:abstractNumId w:val="7"/>
  </w:num>
  <w:num w:numId="3">
    <w:abstractNumId w:val="14"/>
  </w:num>
  <w:num w:numId="4">
    <w:abstractNumId w:val="9"/>
  </w:num>
  <w:num w:numId="5">
    <w:abstractNumId w:val="15"/>
  </w:num>
  <w:num w:numId="6">
    <w:abstractNumId w:val="12"/>
  </w:num>
  <w:num w:numId="7">
    <w:abstractNumId w:val="3"/>
  </w:num>
  <w:num w:numId="8">
    <w:abstractNumId w:val="10"/>
  </w:num>
  <w:num w:numId="9">
    <w:abstractNumId w:val="8"/>
  </w:num>
  <w:num w:numId="10">
    <w:abstractNumId w:val="4"/>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3"/>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6"/>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00D0F"/>
    <w:rsid w:val="0001452B"/>
    <w:rsid w:val="00015E1E"/>
    <w:rsid w:val="00022DCF"/>
    <w:rsid w:val="00023FBE"/>
    <w:rsid w:val="000341DC"/>
    <w:rsid w:val="0005521F"/>
    <w:rsid w:val="00055781"/>
    <w:rsid w:val="00061BF0"/>
    <w:rsid w:val="00067FAA"/>
    <w:rsid w:val="00077A99"/>
    <w:rsid w:val="0009202A"/>
    <w:rsid w:val="000C3BF9"/>
    <w:rsid w:val="000D4466"/>
    <w:rsid w:val="000D6110"/>
    <w:rsid w:val="000E04DA"/>
    <w:rsid w:val="000E52F8"/>
    <w:rsid w:val="000F0B96"/>
    <w:rsid w:val="000F1278"/>
    <w:rsid w:val="000F2229"/>
    <w:rsid w:val="00142D25"/>
    <w:rsid w:val="0016030F"/>
    <w:rsid w:val="001632AC"/>
    <w:rsid w:val="0017286E"/>
    <w:rsid w:val="0018224C"/>
    <w:rsid w:val="001835EB"/>
    <w:rsid w:val="001A34B1"/>
    <w:rsid w:val="001B15A6"/>
    <w:rsid w:val="001B62C6"/>
    <w:rsid w:val="001C0118"/>
    <w:rsid w:val="00201F12"/>
    <w:rsid w:val="002079AF"/>
    <w:rsid w:val="002314FA"/>
    <w:rsid w:val="00237DDC"/>
    <w:rsid w:val="00262EAB"/>
    <w:rsid w:val="002742E7"/>
    <w:rsid w:val="002755CD"/>
    <w:rsid w:val="00292DD5"/>
    <w:rsid w:val="002D29C0"/>
    <w:rsid w:val="002D4F0F"/>
    <w:rsid w:val="002D6596"/>
    <w:rsid w:val="002E4DCC"/>
    <w:rsid w:val="002F3E5F"/>
    <w:rsid w:val="002F79CA"/>
    <w:rsid w:val="003007B9"/>
    <w:rsid w:val="00314C25"/>
    <w:rsid w:val="003152F3"/>
    <w:rsid w:val="00315AD9"/>
    <w:rsid w:val="00322F24"/>
    <w:rsid w:val="0032358B"/>
    <w:rsid w:val="003278D3"/>
    <w:rsid w:val="00327C91"/>
    <w:rsid w:val="003401A2"/>
    <w:rsid w:val="0034593F"/>
    <w:rsid w:val="00360A3B"/>
    <w:rsid w:val="0036260D"/>
    <w:rsid w:val="00363EDD"/>
    <w:rsid w:val="00364305"/>
    <w:rsid w:val="003701A1"/>
    <w:rsid w:val="00375902"/>
    <w:rsid w:val="00387E20"/>
    <w:rsid w:val="00390065"/>
    <w:rsid w:val="0039405A"/>
    <w:rsid w:val="003A6C9F"/>
    <w:rsid w:val="003B404B"/>
    <w:rsid w:val="003B5007"/>
    <w:rsid w:val="003C63EA"/>
    <w:rsid w:val="003D2F2F"/>
    <w:rsid w:val="003D6CCA"/>
    <w:rsid w:val="003E451D"/>
    <w:rsid w:val="003E7A57"/>
    <w:rsid w:val="003F0A31"/>
    <w:rsid w:val="00400CB0"/>
    <w:rsid w:val="00405F99"/>
    <w:rsid w:val="00414BA2"/>
    <w:rsid w:val="00436158"/>
    <w:rsid w:val="00447A95"/>
    <w:rsid w:val="00447C91"/>
    <w:rsid w:val="00453344"/>
    <w:rsid w:val="00454247"/>
    <w:rsid w:val="004571D6"/>
    <w:rsid w:val="00476E95"/>
    <w:rsid w:val="00486FC9"/>
    <w:rsid w:val="0049221D"/>
    <w:rsid w:val="004A7616"/>
    <w:rsid w:val="004A786D"/>
    <w:rsid w:val="004B254C"/>
    <w:rsid w:val="004B4F0D"/>
    <w:rsid w:val="004C4276"/>
    <w:rsid w:val="00512AA7"/>
    <w:rsid w:val="00517944"/>
    <w:rsid w:val="00517C20"/>
    <w:rsid w:val="00541FE1"/>
    <w:rsid w:val="0055013F"/>
    <w:rsid w:val="00561DCB"/>
    <w:rsid w:val="005641AA"/>
    <w:rsid w:val="00566C72"/>
    <w:rsid w:val="00586481"/>
    <w:rsid w:val="0059294B"/>
    <w:rsid w:val="00594993"/>
    <w:rsid w:val="00595771"/>
    <w:rsid w:val="005B1306"/>
    <w:rsid w:val="005B3DC4"/>
    <w:rsid w:val="005D55C9"/>
    <w:rsid w:val="005E4342"/>
    <w:rsid w:val="005E6E2C"/>
    <w:rsid w:val="005F22DA"/>
    <w:rsid w:val="005F2FE8"/>
    <w:rsid w:val="00602314"/>
    <w:rsid w:val="00611272"/>
    <w:rsid w:val="006167FF"/>
    <w:rsid w:val="00634A90"/>
    <w:rsid w:val="00636A96"/>
    <w:rsid w:val="00650E99"/>
    <w:rsid w:val="006561EE"/>
    <w:rsid w:val="00670944"/>
    <w:rsid w:val="00675CC0"/>
    <w:rsid w:val="00686613"/>
    <w:rsid w:val="00690B7A"/>
    <w:rsid w:val="00696596"/>
    <w:rsid w:val="006977A0"/>
    <w:rsid w:val="006B1938"/>
    <w:rsid w:val="006B3016"/>
    <w:rsid w:val="006C1E9A"/>
    <w:rsid w:val="006C45B3"/>
    <w:rsid w:val="006E2B94"/>
    <w:rsid w:val="00710947"/>
    <w:rsid w:val="00710F2E"/>
    <w:rsid w:val="007128DE"/>
    <w:rsid w:val="00714D3D"/>
    <w:rsid w:val="00716BAB"/>
    <w:rsid w:val="0073120C"/>
    <w:rsid w:val="007416AA"/>
    <w:rsid w:val="00752AAA"/>
    <w:rsid w:val="00753DAD"/>
    <w:rsid w:val="00774D16"/>
    <w:rsid w:val="00783049"/>
    <w:rsid w:val="007A2B59"/>
    <w:rsid w:val="007B70C5"/>
    <w:rsid w:val="007C5873"/>
    <w:rsid w:val="007D2725"/>
    <w:rsid w:val="007D658E"/>
    <w:rsid w:val="007E08A6"/>
    <w:rsid w:val="007F26BB"/>
    <w:rsid w:val="00802E3C"/>
    <w:rsid w:val="00810BC9"/>
    <w:rsid w:val="008133CB"/>
    <w:rsid w:val="00826231"/>
    <w:rsid w:val="00841C88"/>
    <w:rsid w:val="0085380C"/>
    <w:rsid w:val="0086192D"/>
    <w:rsid w:val="0086246C"/>
    <w:rsid w:val="008879B7"/>
    <w:rsid w:val="00887BA4"/>
    <w:rsid w:val="00887FB4"/>
    <w:rsid w:val="008A016F"/>
    <w:rsid w:val="008B0254"/>
    <w:rsid w:val="008B06B6"/>
    <w:rsid w:val="008B29D6"/>
    <w:rsid w:val="008B6C36"/>
    <w:rsid w:val="008B76EA"/>
    <w:rsid w:val="008C215F"/>
    <w:rsid w:val="008E20CF"/>
    <w:rsid w:val="00901C6F"/>
    <w:rsid w:val="00910004"/>
    <w:rsid w:val="00937F47"/>
    <w:rsid w:val="00947F0E"/>
    <w:rsid w:val="0095518D"/>
    <w:rsid w:val="009714A7"/>
    <w:rsid w:val="0097759C"/>
    <w:rsid w:val="00981F11"/>
    <w:rsid w:val="00994CA9"/>
    <w:rsid w:val="009A5013"/>
    <w:rsid w:val="009B34EB"/>
    <w:rsid w:val="009C54A5"/>
    <w:rsid w:val="009D62C7"/>
    <w:rsid w:val="009E0380"/>
    <w:rsid w:val="009F2FF3"/>
    <w:rsid w:val="009F5542"/>
    <w:rsid w:val="009F5BF1"/>
    <w:rsid w:val="00A010CA"/>
    <w:rsid w:val="00A055EE"/>
    <w:rsid w:val="00A130EE"/>
    <w:rsid w:val="00A13F90"/>
    <w:rsid w:val="00A14107"/>
    <w:rsid w:val="00A23BD3"/>
    <w:rsid w:val="00A27379"/>
    <w:rsid w:val="00A27633"/>
    <w:rsid w:val="00A3346F"/>
    <w:rsid w:val="00A45FDC"/>
    <w:rsid w:val="00A50156"/>
    <w:rsid w:val="00A629EE"/>
    <w:rsid w:val="00A668D4"/>
    <w:rsid w:val="00A7106D"/>
    <w:rsid w:val="00A77716"/>
    <w:rsid w:val="00A90A84"/>
    <w:rsid w:val="00A96B8A"/>
    <w:rsid w:val="00AB2A00"/>
    <w:rsid w:val="00AB48B5"/>
    <w:rsid w:val="00AC1519"/>
    <w:rsid w:val="00AD1DE6"/>
    <w:rsid w:val="00AD4E2B"/>
    <w:rsid w:val="00AD5AEE"/>
    <w:rsid w:val="00AF710C"/>
    <w:rsid w:val="00B035B2"/>
    <w:rsid w:val="00B15933"/>
    <w:rsid w:val="00B3009B"/>
    <w:rsid w:val="00B4393B"/>
    <w:rsid w:val="00B530C3"/>
    <w:rsid w:val="00B56E54"/>
    <w:rsid w:val="00B63486"/>
    <w:rsid w:val="00B638D4"/>
    <w:rsid w:val="00B63C35"/>
    <w:rsid w:val="00B71F07"/>
    <w:rsid w:val="00BB07AC"/>
    <w:rsid w:val="00BB3CFA"/>
    <w:rsid w:val="00BB6E1C"/>
    <w:rsid w:val="00BC3EF4"/>
    <w:rsid w:val="00BD48CA"/>
    <w:rsid w:val="00BE068F"/>
    <w:rsid w:val="00C01EAC"/>
    <w:rsid w:val="00C02D7C"/>
    <w:rsid w:val="00C16FB2"/>
    <w:rsid w:val="00C24239"/>
    <w:rsid w:val="00C27A97"/>
    <w:rsid w:val="00C41DAB"/>
    <w:rsid w:val="00C452DF"/>
    <w:rsid w:val="00C53507"/>
    <w:rsid w:val="00C56804"/>
    <w:rsid w:val="00C61A5E"/>
    <w:rsid w:val="00C62FBD"/>
    <w:rsid w:val="00C70061"/>
    <w:rsid w:val="00C81525"/>
    <w:rsid w:val="00C873A4"/>
    <w:rsid w:val="00CA3ACE"/>
    <w:rsid w:val="00CA61AE"/>
    <w:rsid w:val="00CB6524"/>
    <w:rsid w:val="00CC3A6D"/>
    <w:rsid w:val="00CC600F"/>
    <w:rsid w:val="00CE5E45"/>
    <w:rsid w:val="00CF4B29"/>
    <w:rsid w:val="00D0415F"/>
    <w:rsid w:val="00D05858"/>
    <w:rsid w:val="00D13762"/>
    <w:rsid w:val="00D24D08"/>
    <w:rsid w:val="00D52E87"/>
    <w:rsid w:val="00D55681"/>
    <w:rsid w:val="00D57A91"/>
    <w:rsid w:val="00D67009"/>
    <w:rsid w:val="00D70E79"/>
    <w:rsid w:val="00DC6F56"/>
    <w:rsid w:val="00DE4A85"/>
    <w:rsid w:val="00DF04B0"/>
    <w:rsid w:val="00DF1A86"/>
    <w:rsid w:val="00E11EA7"/>
    <w:rsid w:val="00E1575D"/>
    <w:rsid w:val="00E15DD4"/>
    <w:rsid w:val="00E17898"/>
    <w:rsid w:val="00E21249"/>
    <w:rsid w:val="00E62109"/>
    <w:rsid w:val="00E6458D"/>
    <w:rsid w:val="00E937F6"/>
    <w:rsid w:val="00E975A8"/>
    <w:rsid w:val="00EA5D70"/>
    <w:rsid w:val="00EA7EB8"/>
    <w:rsid w:val="00EB011D"/>
    <w:rsid w:val="00EB6625"/>
    <w:rsid w:val="00EB700F"/>
    <w:rsid w:val="00EE3F7F"/>
    <w:rsid w:val="00EE5139"/>
    <w:rsid w:val="00EF221E"/>
    <w:rsid w:val="00EF7571"/>
    <w:rsid w:val="00EF7D7E"/>
    <w:rsid w:val="00F07E2B"/>
    <w:rsid w:val="00F14816"/>
    <w:rsid w:val="00F1582D"/>
    <w:rsid w:val="00F20E26"/>
    <w:rsid w:val="00F601D8"/>
    <w:rsid w:val="00F628B1"/>
    <w:rsid w:val="00F82690"/>
    <w:rsid w:val="00F86F1E"/>
    <w:rsid w:val="00FA269E"/>
    <w:rsid w:val="00FC0542"/>
    <w:rsid w:val="00FC2332"/>
    <w:rsid w:val="00FC408F"/>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uiPriority w:val="99"/>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aliases w:val="мой Знак,МОЙ Знак,Без интервала 111 Знак"/>
    <w:basedOn w:val="a0"/>
    <w:link w:val="a9"/>
    <w:uiPriority w:val="1"/>
    <w:locked/>
    <w:rsid w:val="003701A1"/>
    <w:rPr>
      <w:rFonts w:ascii="Calibri" w:eastAsia="Calibri" w:hAnsi="Calibri" w:cs="Times New Roman"/>
    </w:rPr>
  </w:style>
  <w:style w:type="paragraph" w:styleId="a9">
    <w:name w:val="No Spacing"/>
    <w:aliases w:val="мой,МОЙ,Без интервала 111"/>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Num Bullet 1,Bullet Number,Индексы,it_List1,Светлый список - Акцент 51,Абзац2,Абзац 2,Маркер,Paragraphe de liste1,lp1,Цветной список - Акцент 11,Table-Normal,RSHB_Table-Normal,List Paragraph"/>
    <w:basedOn w:val="a"/>
    <w:link w:val="ad"/>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Num Bullet 1 Знак,Bullet Number Знак,Индексы Знак,it_List1 Знак,Светлый список - Акцент 51 Знак,Абзац2 Знак,Абзац 2 Знак,Маркер Знак,Paragraphe de liste1 Знак,lp1 Знак"/>
    <w:link w:val="ac"/>
    <w:qFormat/>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Subtitle"/>
    <w:basedOn w:val="a"/>
    <w:link w:val="af7"/>
    <w:qFormat/>
    <w:rsid w:val="00D52E87"/>
    <w:pPr>
      <w:spacing w:after="0" w:line="240" w:lineRule="auto"/>
      <w:jc w:val="both"/>
    </w:pPr>
    <w:rPr>
      <w:rFonts w:ascii="Times New Roman" w:hAnsi="Times New Roman"/>
      <w:b/>
      <w:bCs/>
      <w:sz w:val="24"/>
      <w:szCs w:val="24"/>
      <w:lang w:eastAsia="ru-RU"/>
    </w:rPr>
  </w:style>
  <w:style w:type="character" w:customStyle="1" w:styleId="af7">
    <w:name w:val="Подзаголовок Знак"/>
    <w:basedOn w:val="a0"/>
    <w:link w:val="af6"/>
    <w:rsid w:val="00D52E87"/>
    <w:rPr>
      <w:rFonts w:ascii="Times New Roman" w:eastAsia="Calibri"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4878</Words>
  <Characters>27810</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2023-07-06T12:41:00Z</dcterms:created>
  <dcterms:modified xsi:type="dcterms:W3CDTF">2023-07-06T12:41:00Z</dcterms:modified>
</cp:coreProperties>
</file>