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69632F" w:rsidRPr="0069632F">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69632F" w:rsidP="003701A1">
      <w:pPr>
        <w:pStyle w:val="a9"/>
        <w:jc w:val="center"/>
        <w:rPr>
          <w:rFonts w:ascii="Times New Roman" w:hAnsi="Times New Roman"/>
          <w:b/>
          <w:sz w:val="28"/>
          <w:szCs w:val="28"/>
        </w:rPr>
      </w:pPr>
      <w:r w:rsidRPr="0069632F">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EE6D92">
        <w:rPr>
          <w:rFonts w:ascii="Times New Roman" w:hAnsi="Times New Roman"/>
          <w:sz w:val="24"/>
          <w:szCs w:val="24"/>
        </w:rPr>
        <w:t>08</w:t>
      </w:r>
      <w:r>
        <w:rPr>
          <w:rFonts w:ascii="Times New Roman" w:hAnsi="Times New Roman"/>
          <w:sz w:val="24"/>
          <w:szCs w:val="24"/>
        </w:rPr>
        <w:t xml:space="preserve">» </w:t>
      </w:r>
      <w:r w:rsidR="00EE6D92">
        <w:rPr>
          <w:rFonts w:ascii="Times New Roman" w:hAnsi="Times New Roman"/>
          <w:sz w:val="24"/>
          <w:szCs w:val="24"/>
        </w:rPr>
        <w:t>сентября</w:t>
      </w:r>
      <w:r w:rsidR="00627EB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A91A6F" w:rsidRDefault="00446A4C" w:rsidP="00446A4C">
      <w:pPr>
        <w:widowControl w:val="0"/>
        <w:spacing w:after="0"/>
        <w:jc w:val="both"/>
        <w:rPr>
          <w:rFonts w:ascii="Times New Roman" w:hAnsi="Times New Roman"/>
          <w:sz w:val="24"/>
          <w:szCs w:val="24"/>
        </w:rPr>
      </w:pPr>
      <w:r w:rsidRPr="00446A4C">
        <w:rPr>
          <w:rFonts w:ascii="Times New Roman" w:hAnsi="Times New Roman"/>
          <w:sz w:val="24"/>
          <w:szCs w:val="24"/>
        </w:rPr>
        <w:t>поставке</w:t>
      </w:r>
      <w:r w:rsidR="00A91A6F">
        <w:rPr>
          <w:rFonts w:ascii="Times New Roman" w:hAnsi="Times New Roman"/>
          <w:sz w:val="24"/>
          <w:szCs w:val="24"/>
        </w:rPr>
        <w:t xml:space="preserve"> </w:t>
      </w:r>
      <w:r w:rsidR="00A91A6F" w:rsidRPr="00EE6D92">
        <w:rPr>
          <w:rFonts w:ascii="Times New Roman" w:hAnsi="Times New Roman"/>
          <w:sz w:val="24"/>
          <w:szCs w:val="24"/>
        </w:rPr>
        <w:t xml:space="preserve">программно-аппаратного комплекса </w:t>
      </w:r>
    </w:p>
    <w:p w:rsidR="00A91A6F" w:rsidRDefault="00A91A6F" w:rsidP="00446A4C">
      <w:pPr>
        <w:widowControl w:val="0"/>
        <w:spacing w:after="0"/>
        <w:jc w:val="both"/>
        <w:rPr>
          <w:rFonts w:ascii="Times New Roman" w:hAnsi="Times New Roman"/>
          <w:sz w:val="24"/>
          <w:szCs w:val="24"/>
        </w:rPr>
      </w:pPr>
      <w:r w:rsidRPr="00EE6D92">
        <w:rPr>
          <w:rFonts w:ascii="Times New Roman" w:hAnsi="Times New Roman"/>
          <w:sz w:val="24"/>
          <w:szCs w:val="24"/>
        </w:rPr>
        <w:t xml:space="preserve">для подготовки программ и управления </w:t>
      </w:r>
      <w:proofErr w:type="spellStart"/>
      <w:r w:rsidRPr="00EE6D92">
        <w:rPr>
          <w:rFonts w:ascii="Times New Roman" w:hAnsi="Times New Roman"/>
          <w:sz w:val="24"/>
          <w:szCs w:val="24"/>
        </w:rPr>
        <w:t>медиаресурсами</w:t>
      </w:r>
      <w:proofErr w:type="spellEnd"/>
    </w:p>
    <w:p w:rsidR="00446A4C" w:rsidRDefault="00446A4C" w:rsidP="00446A4C">
      <w:pPr>
        <w:widowControl w:val="0"/>
        <w:spacing w:after="0"/>
        <w:jc w:val="both"/>
        <w:rPr>
          <w:rFonts w:ascii="Times New Roman" w:hAnsi="Times New Roman"/>
          <w:sz w:val="24"/>
          <w:szCs w:val="24"/>
        </w:rPr>
      </w:pPr>
    </w:p>
    <w:p w:rsidR="00802E3C" w:rsidRDefault="00802E3C" w:rsidP="00EE6D92">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4124B0" w:rsidRPr="004124B0">
        <w:rPr>
          <w:rFonts w:ascii="Times New Roman" w:hAnsi="Times New Roman"/>
          <w:sz w:val="24"/>
          <w:szCs w:val="24"/>
        </w:rPr>
        <w:t>поставк</w:t>
      </w:r>
      <w:r w:rsidR="004124B0">
        <w:rPr>
          <w:rFonts w:ascii="Times New Roman" w:hAnsi="Times New Roman"/>
          <w:sz w:val="24"/>
          <w:szCs w:val="24"/>
        </w:rPr>
        <w:t>и</w:t>
      </w:r>
      <w:r w:rsidR="004124B0" w:rsidRPr="004124B0">
        <w:rPr>
          <w:rFonts w:ascii="Times New Roman" w:hAnsi="Times New Roman"/>
          <w:sz w:val="24"/>
          <w:szCs w:val="24"/>
        </w:rPr>
        <w:t xml:space="preserve"> </w:t>
      </w:r>
      <w:r w:rsidR="00EE6D92" w:rsidRPr="00EE6D92">
        <w:rPr>
          <w:rFonts w:ascii="Times New Roman" w:hAnsi="Times New Roman"/>
          <w:sz w:val="24"/>
          <w:szCs w:val="24"/>
        </w:rPr>
        <w:t xml:space="preserve">программно-аппаратного комплекса для подготовки программ и управления </w:t>
      </w:r>
      <w:proofErr w:type="spellStart"/>
      <w:r w:rsidR="00EE6D92" w:rsidRPr="00EE6D92">
        <w:rPr>
          <w:rFonts w:ascii="Times New Roman" w:hAnsi="Times New Roman"/>
          <w:sz w:val="24"/>
          <w:szCs w:val="24"/>
        </w:rPr>
        <w:t>медиаресурсами</w:t>
      </w:r>
      <w:proofErr w:type="spellEnd"/>
      <w:r w:rsidR="00EE6D92">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EE6D92">
      <w:pPr>
        <w:spacing w:after="0"/>
        <w:ind w:firstLine="708"/>
        <w:jc w:val="both"/>
        <w:rPr>
          <w:rFonts w:ascii="Times New Roman" w:hAnsi="Times New Roman"/>
          <w:sz w:val="24"/>
          <w:szCs w:val="24"/>
        </w:rPr>
      </w:pPr>
      <w:r>
        <w:rPr>
          <w:rFonts w:ascii="Times New Roman" w:hAnsi="Times New Roman"/>
          <w:sz w:val="24"/>
          <w:szCs w:val="24"/>
        </w:rPr>
        <w:t>В срок до «</w:t>
      </w:r>
      <w:r w:rsidR="00EE6D92">
        <w:rPr>
          <w:rFonts w:ascii="Times New Roman" w:hAnsi="Times New Roman"/>
          <w:sz w:val="24"/>
          <w:szCs w:val="24"/>
        </w:rPr>
        <w:t>13</w:t>
      </w:r>
      <w:r>
        <w:rPr>
          <w:rFonts w:ascii="Times New Roman" w:hAnsi="Times New Roman"/>
          <w:sz w:val="24"/>
          <w:szCs w:val="24"/>
        </w:rPr>
        <w:t xml:space="preserve">» </w:t>
      </w:r>
      <w:r w:rsidR="00EE6D92">
        <w:rPr>
          <w:rFonts w:ascii="Times New Roman" w:hAnsi="Times New Roman"/>
          <w:sz w:val="24"/>
          <w:szCs w:val="24"/>
        </w:rPr>
        <w:t>сентября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w:t>
      </w:r>
      <w:r w:rsidR="004124B0" w:rsidRPr="004124B0">
        <w:rPr>
          <w:rFonts w:ascii="Times New Roman" w:hAnsi="Times New Roman"/>
          <w:sz w:val="24"/>
          <w:szCs w:val="24"/>
        </w:rPr>
        <w:t xml:space="preserve">по поставке </w:t>
      </w:r>
      <w:r w:rsidR="00EE6D92" w:rsidRPr="00EE6D92">
        <w:rPr>
          <w:rFonts w:ascii="Times New Roman" w:hAnsi="Times New Roman"/>
          <w:sz w:val="24"/>
          <w:szCs w:val="24"/>
        </w:rPr>
        <w:t xml:space="preserve">программно-аппаратного комплекса для подготовки программ и управления </w:t>
      </w:r>
      <w:proofErr w:type="spellStart"/>
      <w:r w:rsidR="00EE6D92" w:rsidRPr="00EE6D92">
        <w:rPr>
          <w:rFonts w:ascii="Times New Roman" w:hAnsi="Times New Roman"/>
          <w:sz w:val="24"/>
          <w:szCs w:val="24"/>
        </w:rPr>
        <w:t>медиаресурсами</w:t>
      </w:r>
      <w:proofErr w:type="spellEnd"/>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273C83" w:rsidRDefault="00273C83" w:rsidP="00273C83">
      <w:pPr>
        <w:spacing w:after="0"/>
        <w:ind w:firstLine="708"/>
        <w:jc w:val="both"/>
        <w:rPr>
          <w:rFonts w:ascii="Times New Roman" w:hAnsi="Times New Roman"/>
          <w:sz w:val="24"/>
          <w:szCs w:val="24"/>
        </w:rPr>
      </w:pPr>
      <w:r>
        <w:rPr>
          <w:rFonts w:ascii="Times New Roman" w:hAnsi="Times New Roman"/>
          <w:sz w:val="24"/>
          <w:szCs w:val="24"/>
        </w:rPr>
        <w:t>Техническое задание  – в приложении № 3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EE6D92" w:rsidRDefault="00EE6D92" w:rsidP="00EE6D92">
      <w:pPr>
        <w:spacing w:after="0"/>
        <w:jc w:val="both"/>
        <w:rPr>
          <w:rFonts w:ascii="Times New Roman" w:hAnsi="Times New Roman"/>
        </w:rPr>
      </w:pPr>
      <w:r>
        <w:rPr>
          <w:rFonts w:ascii="Times New Roman" w:hAnsi="Times New Roman"/>
        </w:rPr>
        <w:t xml:space="preserve">И.о. директора ГАУ ЯО </w:t>
      </w:r>
    </w:p>
    <w:p w:rsidR="00EE6D92" w:rsidRDefault="00EE6D92" w:rsidP="00EE6D92">
      <w:pPr>
        <w:spacing w:after="0"/>
        <w:jc w:val="both"/>
        <w:rPr>
          <w:rFonts w:ascii="Times New Roman" w:hAnsi="Times New Roman"/>
        </w:rPr>
      </w:pPr>
      <w:r>
        <w:rPr>
          <w:rFonts w:ascii="Times New Roman" w:hAnsi="Times New Roman"/>
        </w:rPr>
        <w:t xml:space="preserve">«Информационное агентство «Верхняя Волга»                            </w:t>
      </w:r>
      <w:r>
        <w:rPr>
          <w:rFonts w:ascii="Times New Roman" w:hAnsi="Times New Roman"/>
        </w:rPr>
        <w:tab/>
        <w:t xml:space="preserve">             </w:t>
      </w:r>
      <w:r w:rsidR="00EC0CF2">
        <w:rPr>
          <w:rFonts w:ascii="Times New Roman" w:hAnsi="Times New Roman"/>
        </w:rPr>
        <w:t xml:space="preserve">                 </w:t>
      </w:r>
      <w:r>
        <w:rPr>
          <w:rFonts w:ascii="Times New Roman" w:hAnsi="Times New Roman"/>
        </w:rPr>
        <w:t xml:space="preserve">   В.В. Веселовский</w:t>
      </w:r>
    </w:p>
    <w:p w:rsidR="00802E3C" w:rsidRDefault="00802E3C" w:rsidP="00802E3C">
      <w:pPr>
        <w:spacing w:after="0"/>
        <w:ind w:firstLine="708"/>
        <w:jc w:val="both"/>
        <w:rPr>
          <w:rFonts w:ascii="Times New Roman" w:hAnsi="Times New Roman"/>
          <w:sz w:val="24"/>
          <w:szCs w:val="24"/>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4124B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4124B0" w:rsidRDefault="003701A1" w:rsidP="004124B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Default="00802E3C" w:rsidP="00EE6D92">
      <w:pPr>
        <w:widowControl w:val="0"/>
        <w:spacing w:after="0"/>
        <w:ind w:firstLine="708"/>
        <w:jc w:val="both"/>
        <w:rPr>
          <w:rFonts w:ascii="Times New Roman" w:hAnsi="Times New Roman"/>
          <w:bCs/>
          <w:sz w:val="16"/>
          <w:szCs w:val="16"/>
        </w:rPr>
      </w:pPr>
      <w:r w:rsidRPr="004124B0">
        <w:rPr>
          <w:rFonts w:ascii="Times New Roman" w:hAnsi="Times New Roman"/>
          <w:bCs/>
          <w:sz w:val="16"/>
          <w:szCs w:val="16"/>
        </w:rPr>
        <w:t xml:space="preserve">В соответствии с условиями договора </w:t>
      </w:r>
      <w:r w:rsidR="004124B0" w:rsidRPr="004124B0">
        <w:rPr>
          <w:rFonts w:ascii="Times New Roman" w:hAnsi="Times New Roman"/>
          <w:sz w:val="16"/>
          <w:szCs w:val="16"/>
        </w:rPr>
        <w:t xml:space="preserve">по </w:t>
      </w:r>
      <w:r w:rsidR="004124B0" w:rsidRPr="00686224">
        <w:rPr>
          <w:rFonts w:ascii="Times New Roman" w:hAnsi="Times New Roman"/>
          <w:bCs/>
          <w:sz w:val="16"/>
          <w:szCs w:val="16"/>
        </w:rPr>
        <w:t xml:space="preserve">поставке </w:t>
      </w:r>
      <w:r w:rsidR="00EE6D92" w:rsidRPr="00EE6D92">
        <w:rPr>
          <w:rFonts w:ascii="Times New Roman" w:hAnsi="Times New Roman"/>
          <w:bCs/>
          <w:sz w:val="16"/>
          <w:szCs w:val="16"/>
        </w:rPr>
        <w:t xml:space="preserve">программно-аппаратного комплекса для подготовки программ и управления </w:t>
      </w:r>
      <w:proofErr w:type="spellStart"/>
      <w:r w:rsidR="00EE6D92" w:rsidRPr="00EE6D92">
        <w:rPr>
          <w:rFonts w:ascii="Times New Roman" w:hAnsi="Times New Roman"/>
          <w:bCs/>
          <w:sz w:val="16"/>
          <w:szCs w:val="16"/>
        </w:rPr>
        <w:t>медиаресурсами</w:t>
      </w:r>
      <w:proofErr w:type="spellEnd"/>
      <w:r w:rsidRPr="004124B0">
        <w:rPr>
          <w:rFonts w:ascii="Times New Roman" w:hAnsi="Times New Roman"/>
          <w:bCs/>
          <w:sz w:val="16"/>
          <w:szCs w:val="16"/>
        </w:rPr>
        <w:t xml:space="preserve">, проект, которого изложен в запросе в целях формирования представления о рыночных ценах от </w:t>
      </w:r>
      <w:r w:rsidR="00EE6D92">
        <w:rPr>
          <w:rFonts w:ascii="Times New Roman" w:hAnsi="Times New Roman"/>
          <w:bCs/>
          <w:sz w:val="16"/>
          <w:szCs w:val="16"/>
        </w:rPr>
        <w:t>08</w:t>
      </w:r>
      <w:r w:rsidRPr="004124B0">
        <w:rPr>
          <w:rFonts w:ascii="Times New Roman" w:hAnsi="Times New Roman"/>
          <w:bCs/>
          <w:sz w:val="16"/>
          <w:szCs w:val="16"/>
        </w:rPr>
        <w:t>.</w:t>
      </w:r>
      <w:r w:rsidR="00AB2A00" w:rsidRPr="004124B0">
        <w:rPr>
          <w:rFonts w:ascii="Times New Roman" w:hAnsi="Times New Roman"/>
          <w:bCs/>
          <w:sz w:val="16"/>
          <w:szCs w:val="16"/>
        </w:rPr>
        <w:t>0</w:t>
      </w:r>
      <w:r w:rsidR="00EE6D92">
        <w:rPr>
          <w:rFonts w:ascii="Times New Roman" w:hAnsi="Times New Roman"/>
          <w:bCs/>
          <w:sz w:val="16"/>
          <w:szCs w:val="16"/>
        </w:rPr>
        <w:t>9</w:t>
      </w:r>
      <w:r w:rsidRPr="004124B0">
        <w:rPr>
          <w:rFonts w:ascii="Times New Roman" w:hAnsi="Times New Roman"/>
          <w:bCs/>
          <w:sz w:val="16"/>
          <w:szCs w:val="16"/>
        </w:rPr>
        <w:t>.202</w:t>
      </w:r>
      <w:r w:rsidR="00AB2A00" w:rsidRPr="004124B0">
        <w:rPr>
          <w:rFonts w:ascii="Times New Roman" w:hAnsi="Times New Roman"/>
          <w:bCs/>
          <w:sz w:val="16"/>
          <w:szCs w:val="16"/>
        </w:rPr>
        <w:t>3</w:t>
      </w:r>
      <w:r w:rsidRPr="004124B0">
        <w:rPr>
          <w:rFonts w:ascii="Times New Roman" w:hAnsi="Times New Roman"/>
          <w:bCs/>
          <w:sz w:val="16"/>
          <w:szCs w:val="16"/>
        </w:rPr>
        <w:t xml:space="preserve">г., размещенном на сайте </w:t>
      </w:r>
      <w:proofErr w:type="spellStart"/>
      <w:r w:rsidRPr="004124B0">
        <w:rPr>
          <w:rFonts w:ascii="Times New Roman" w:hAnsi="Times New Roman"/>
          <w:bCs/>
          <w:sz w:val="16"/>
          <w:szCs w:val="16"/>
        </w:rPr>
        <w:t>вволга.рф</w:t>
      </w:r>
      <w:proofErr w:type="spellEnd"/>
      <w:r w:rsidRPr="004124B0">
        <w:rPr>
          <w:rFonts w:ascii="Times New Roman" w:hAnsi="Times New Roman"/>
          <w:bCs/>
          <w:sz w:val="16"/>
          <w:szCs w:val="16"/>
        </w:rPr>
        <w:t xml:space="preserve">, предлагает  ________ </w:t>
      </w:r>
      <w:r w:rsidRPr="004124B0">
        <w:rPr>
          <w:rFonts w:ascii="Times New Roman" w:hAnsi="Times New Roman"/>
          <w:bCs/>
          <w:i/>
          <w:sz w:val="16"/>
          <w:szCs w:val="16"/>
        </w:rPr>
        <w:t>(название организации)</w:t>
      </w:r>
      <w:r w:rsidRPr="004124B0">
        <w:rPr>
          <w:rFonts w:ascii="Times New Roman" w:hAnsi="Times New Roman"/>
          <w:bCs/>
          <w:sz w:val="16"/>
          <w:szCs w:val="16"/>
        </w:rPr>
        <w:t xml:space="preserve"> общую стоимость, включающую в себя все расходы по выполнению договора, в том числе налоговые: ________________(</w:t>
      </w:r>
      <w:r w:rsidRPr="004124B0">
        <w:rPr>
          <w:rFonts w:ascii="Times New Roman" w:hAnsi="Times New Roman"/>
          <w:i/>
          <w:sz w:val="16"/>
          <w:szCs w:val="16"/>
        </w:rPr>
        <w:t xml:space="preserve"> сумма указывается цифровым значением и прописью</w:t>
      </w:r>
      <w:r w:rsidRPr="004124B0">
        <w:rPr>
          <w:rFonts w:ascii="Times New Roman" w:hAnsi="Times New Roman"/>
          <w:bCs/>
          <w:sz w:val="16"/>
          <w:szCs w:val="16"/>
        </w:rPr>
        <w:t>) рублей, в том числе НДС_________/НДС не облагается.</w:t>
      </w:r>
    </w:p>
    <w:tbl>
      <w:tblPr>
        <w:tblStyle w:val="af5"/>
        <w:tblW w:w="15417" w:type="dxa"/>
        <w:tblLayout w:type="fixed"/>
        <w:tblLook w:val="04A0"/>
      </w:tblPr>
      <w:tblGrid>
        <w:gridCol w:w="1101"/>
        <w:gridCol w:w="1275"/>
        <w:gridCol w:w="2977"/>
        <w:gridCol w:w="1418"/>
        <w:gridCol w:w="1451"/>
        <w:gridCol w:w="992"/>
        <w:gridCol w:w="992"/>
        <w:gridCol w:w="959"/>
        <w:gridCol w:w="992"/>
        <w:gridCol w:w="1134"/>
        <w:gridCol w:w="992"/>
        <w:gridCol w:w="1134"/>
      </w:tblGrid>
      <w:tr w:rsidR="00EE6D92" w:rsidRPr="00B551B8" w:rsidTr="0095743B">
        <w:tc>
          <w:tcPr>
            <w:tcW w:w="1101" w:type="dxa"/>
          </w:tcPr>
          <w:p w:rsidR="00EE6D92" w:rsidRPr="00B551B8" w:rsidRDefault="00EE6D92" w:rsidP="0095743B">
            <w:pPr>
              <w:jc w:val="center"/>
              <w:rPr>
                <w:rFonts w:ascii="Times New Roman" w:hAnsi="Times New Roman"/>
                <w:b/>
                <w:sz w:val="16"/>
                <w:szCs w:val="16"/>
              </w:rPr>
            </w:pPr>
            <w:r w:rsidRPr="00B551B8">
              <w:rPr>
                <w:rFonts w:ascii="Times New Roman" w:hAnsi="Times New Roman"/>
                <w:b/>
                <w:sz w:val="16"/>
                <w:szCs w:val="16"/>
              </w:rPr>
              <w:t>Предмет закупки</w:t>
            </w:r>
          </w:p>
        </w:tc>
        <w:tc>
          <w:tcPr>
            <w:tcW w:w="1275" w:type="dxa"/>
          </w:tcPr>
          <w:p w:rsidR="00EE6D92" w:rsidRPr="00184903" w:rsidRDefault="00EE6D92" w:rsidP="0095743B">
            <w:pPr>
              <w:jc w:val="center"/>
              <w:rPr>
                <w:rFonts w:ascii="Times New Roman" w:hAnsi="Times New Roman"/>
                <w:b/>
                <w:sz w:val="16"/>
                <w:szCs w:val="16"/>
              </w:rPr>
            </w:pPr>
            <w:r w:rsidRPr="00184903">
              <w:rPr>
                <w:rFonts w:ascii="Times New Roman" w:hAnsi="Times New Roman"/>
                <w:b/>
                <w:sz w:val="16"/>
                <w:szCs w:val="16"/>
              </w:rPr>
              <w:t>Наименование товара,</w:t>
            </w:r>
          </w:p>
          <w:p w:rsidR="00EE6D92" w:rsidRPr="00B551B8" w:rsidRDefault="00EE6D92" w:rsidP="0095743B">
            <w:pPr>
              <w:jc w:val="center"/>
              <w:rPr>
                <w:rFonts w:ascii="Times New Roman" w:hAnsi="Times New Roman"/>
                <w:b/>
                <w:sz w:val="16"/>
                <w:szCs w:val="16"/>
              </w:rPr>
            </w:pPr>
            <w:r w:rsidRPr="00184903">
              <w:rPr>
                <w:rFonts w:ascii="Times New Roman" w:hAnsi="Times New Roman"/>
                <w:b/>
                <w:sz w:val="16"/>
                <w:szCs w:val="16"/>
              </w:rPr>
              <w:t>товарный знак (при наличии), марка, производитель Товара</w:t>
            </w:r>
          </w:p>
        </w:tc>
        <w:tc>
          <w:tcPr>
            <w:tcW w:w="2977" w:type="dxa"/>
          </w:tcPr>
          <w:p w:rsidR="00EE6D92" w:rsidRPr="00B551B8" w:rsidRDefault="00EE6D92" w:rsidP="0095743B">
            <w:pPr>
              <w:jc w:val="center"/>
              <w:rPr>
                <w:rFonts w:ascii="Times New Roman" w:hAnsi="Times New Roman"/>
                <w:b/>
                <w:sz w:val="16"/>
                <w:szCs w:val="16"/>
              </w:rPr>
            </w:pPr>
            <w:r w:rsidRPr="00B551B8">
              <w:rPr>
                <w:rFonts w:ascii="Times New Roman" w:hAnsi="Times New Roman"/>
                <w:b/>
                <w:sz w:val="16"/>
                <w:szCs w:val="16"/>
              </w:rPr>
              <w:t>Наименование показателя (неизменяемое)</w:t>
            </w:r>
          </w:p>
        </w:tc>
        <w:tc>
          <w:tcPr>
            <w:tcW w:w="1418" w:type="dxa"/>
          </w:tcPr>
          <w:p w:rsidR="00EE6D92" w:rsidRPr="00B551B8" w:rsidRDefault="00EE6D92" w:rsidP="0095743B">
            <w:pPr>
              <w:jc w:val="center"/>
              <w:rPr>
                <w:rFonts w:ascii="Times New Roman" w:hAnsi="Times New Roman"/>
                <w:b/>
                <w:sz w:val="16"/>
                <w:szCs w:val="16"/>
              </w:rPr>
            </w:pPr>
            <w:r w:rsidRPr="00B551B8">
              <w:rPr>
                <w:rFonts w:ascii="Times New Roman" w:hAnsi="Times New Roman"/>
                <w:b/>
                <w:sz w:val="16"/>
                <w:szCs w:val="16"/>
              </w:rPr>
              <w:t>Значения показателей, которые не могут изменяться * (неизменяемое)</w:t>
            </w:r>
          </w:p>
        </w:tc>
        <w:tc>
          <w:tcPr>
            <w:tcW w:w="1451" w:type="dxa"/>
          </w:tcPr>
          <w:p w:rsidR="00EE6D92" w:rsidRPr="00B551B8" w:rsidRDefault="00EE6D92" w:rsidP="0095743B">
            <w:pPr>
              <w:jc w:val="center"/>
              <w:rPr>
                <w:rFonts w:ascii="Times New Roman" w:hAnsi="Times New Roman"/>
                <w:b/>
                <w:sz w:val="16"/>
                <w:szCs w:val="16"/>
              </w:rPr>
            </w:pPr>
            <w:r w:rsidRPr="00B551B8">
              <w:rPr>
                <w:rFonts w:ascii="Times New Roman" w:hAnsi="Times New Roman"/>
                <w:b/>
                <w:sz w:val="16"/>
                <w:szCs w:val="16"/>
              </w:rPr>
              <w:t>Максимальное и (или) минимальное значение показателей (конкретное значение показателя устанавливает участник закупки)**</w:t>
            </w:r>
          </w:p>
        </w:tc>
        <w:tc>
          <w:tcPr>
            <w:tcW w:w="992" w:type="dxa"/>
          </w:tcPr>
          <w:p w:rsidR="00EE6D92" w:rsidRPr="00B551B8" w:rsidRDefault="00EE6D92" w:rsidP="0095743B">
            <w:pPr>
              <w:jc w:val="center"/>
              <w:rPr>
                <w:rFonts w:ascii="Times New Roman" w:hAnsi="Times New Roman"/>
                <w:b/>
                <w:sz w:val="16"/>
                <w:szCs w:val="16"/>
              </w:rPr>
            </w:pPr>
            <w:r>
              <w:rPr>
                <w:rFonts w:ascii="Times New Roman" w:hAnsi="Times New Roman"/>
                <w:b/>
                <w:sz w:val="16"/>
                <w:szCs w:val="16"/>
              </w:rPr>
              <w:t>Стоимость за шутку в комплекте, руб.</w:t>
            </w:r>
          </w:p>
        </w:tc>
        <w:tc>
          <w:tcPr>
            <w:tcW w:w="992" w:type="dxa"/>
          </w:tcPr>
          <w:p w:rsidR="00EE6D92" w:rsidRPr="00B551B8" w:rsidRDefault="00EE6D92" w:rsidP="0095743B">
            <w:pPr>
              <w:jc w:val="center"/>
              <w:rPr>
                <w:rFonts w:ascii="Times New Roman" w:hAnsi="Times New Roman"/>
                <w:b/>
                <w:sz w:val="16"/>
                <w:szCs w:val="16"/>
              </w:rPr>
            </w:pPr>
            <w:r w:rsidRPr="00B551B8">
              <w:rPr>
                <w:rFonts w:ascii="Times New Roman" w:hAnsi="Times New Roman"/>
                <w:b/>
                <w:sz w:val="16"/>
                <w:szCs w:val="16"/>
              </w:rPr>
              <w:t>Единица</w:t>
            </w:r>
          </w:p>
          <w:p w:rsidR="00EE6D92" w:rsidRPr="00B551B8" w:rsidRDefault="00EE6D92" w:rsidP="0095743B">
            <w:pPr>
              <w:jc w:val="center"/>
              <w:rPr>
                <w:rFonts w:ascii="Times New Roman" w:hAnsi="Times New Roman"/>
                <w:b/>
                <w:sz w:val="16"/>
                <w:szCs w:val="16"/>
              </w:rPr>
            </w:pPr>
            <w:r w:rsidRPr="00B551B8">
              <w:rPr>
                <w:rFonts w:ascii="Times New Roman" w:hAnsi="Times New Roman"/>
                <w:b/>
                <w:sz w:val="16"/>
                <w:szCs w:val="16"/>
              </w:rPr>
              <w:t>измерения</w:t>
            </w:r>
          </w:p>
        </w:tc>
        <w:tc>
          <w:tcPr>
            <w:tcW w:w="959" w:type="dxa"/>
          </w:tcPr>
          <w:p w:rsidR="00EE6D92" w:rsidRPr="00B551B8" w:rsidRDefault="00EE6D92" w:rsidP="0095743B">
            <w:pPr>
              <w:jc w:val="center"/>
              <w:rPr>
                <w:rFonts w:ascii="Times New Roman" w:hAnsi="Times New Roman"/>
                <w:b/>
                <w:sz w:val="16"/>
                <w:szCs w:val="16"/>
              </w:rPr>
            </w:pPr>
            <w:r w:rsidRPr="00B551B8">
              <w:rPr>
                <w:rFonts w:ascii="Times New Roman" w:hAnsi="Times New Roman"/>
                <w:b/>
                <w:sz w:val="16"/>
                <w:szCs w:val="16"/>
              </w:rPr>
              <w:t>Количество</w:t>
            </w:r>
          </w:p>
        </w:tc>
        <w:tc>
          <w:tcPr>
            <w:tcW w:w="992" w:type="dxa"/>
          </w:tcPr>
          <w:p w:rsidR="00EE6D92" w:rsidRPr="00B551B8" w:rsidRDefault="00EE6D92" w:rsidP="0095743B">
            <w:pPr>
              <w:jc w:val="center"/>
              <w:rPr>
                <w:rFonts w:ascii="Times New Roman" w:hAnsi="Times New Roman"/>
                <w:b/>
                <w:sz w:val="16"/>
                <w:szCs w:val="16"/>
              </w:rPr>
            </w:pPr>
            <w:r w:rsidRPr="00184903">
              <w:rPr>
                <w:rFonts w:ascii="Times New Roman" w:hAnsi="Times New Roman"/>
                <w:b/>
                <w:sz w:val="16"/>
                <w:szCs w:val="16"/>
              </w:rPr>
              <w:t>Гарантия качества</w:t>
            </w:r>
          </w:p>
        </w:tc>
        <w:tc>
          <w:tcPr>
            <w:tcW w:w="1134" w:type="dxa"/>
          </w:tcPr>
          <w:p w:rsidR="00EE6D92" w:rsidRPr="00184903" w:rsidRDefault="00EE6D92" w:rsidP="0095743B">
            <w:pPr>
              <w:jc w:val="center"/>
              <w:rPr>
                <w:rFonts w:ascii="Times New Roman" w:hAnsi="Times New Roman"/>
                <w:b/>
                <w:sz w:val="16"/>
                <w:szCs w:val="16"/>
              </w:rPr>
            </w:pPr>
            <w:r w:rsidRPr="00184903">
              <w:rPr>
                <w:rFonts w:ascii="Times New Roman" w:hAnsi="Times New Roman"/>
                <w:b/>
                <w:sz w:val="16"/>
                <w:szCs w:val="16"/>
              </w:rPr>
              <w:t>Страна происхождения товара</w:t>
            </w:r>
          </w:p>
        </w:tc>
        <w:tc>
          <w:tcPr>
            <w:tcW w:w="992" w:type="dxa"/>
          </w:tcPr>
          <w:p w:rsidR="00EE6D92" w:rsidRPr="008A1F7F" w:rsidRDefault="00EE6D92" w:rsidP="0095743B">
            <w:pPr>
              <w:jc w:val="center"/>
              <w:rPr>
                <w:rFonts w:ascii="Times New Roman" w:hAnsi="Times New Roman"/>
                <w:b/>
                <w:sz w:val="16"/>
                <w:szCs w:val="16"/>
              </w:rPr>
            </w:pPr>
            <w:r w:rsidRPr="008A1F7F">
              <w:rPr>
                <w:rFonts w:ascii="Times New Roman" w:hAnsi="Times New Roman"/>
                <w:b/>
                <w:sz w:val="16"/>
                <w:szCs w:val="16"/>
              </w:rPr>
              <w:t xml:space="preserve">Стоимость за 1 комплект, руб. </w:t>
            </w:r>
          </w:p>
        </w:tc>
        <w:tc>
          <w:tcPr>
            <w:tcW w:w="1134" w:type="dxa"/>
          </w:tcPr>
          <w:p w:rsidR="00EE6D92" w:rsidRPr="008A1F7F" w:rsidRDefault="00EE6D92" w:rsidP="0095743B">
            <w:pPr>
              <w:jc w:val="center"/>
              <w:rPr>
                <w:rFonts w:ascii="Times New Roman" w:hAnsi="Times New Roman"/>
                <w:b/>
                <w:sz w:val="16"/>
                <w:szCs w:val="16"/>
              </w:rPr>
            </w:pPr>
            <w:r w:rsidRPr="008A1F7F">
              <w:rPr>
                <w:rFonts w:ascii="Times New Roman" w:hAnsi="Times New Roman"/>
                <w:b/>
                <w:sz w:val="16"/>
                <w:szCs w:val="16"/>
              </w:rPr>
              <w:t xml:space="preserve">Общая стоимость, руб. </w:t>
            </w:r>
          </w:p>
        </w:tc>
      </w:tr>
      <w:tr w:rsidR="00EE6D92" w:rsidRPr="00B551B8" w:rsidTr="0095743B">
        <w:trPr>
          <w:trHeight w:val="50"/>
        </w:trPr>
        <w:tc>
          <w:tcPr>
            <w:tcW w:w="1101" w:type="dxa"/>
            <w:vMerge w:val="restart"/>
          </w:tcPr>
          <w:p w:rsidR="00EE6D92" w:rsidRPr="00B551B8" w:rsidRDefault="00EE6D92" w:rsidP="0095743B">
            <w:pPr>
              <w:rPr>
                <w:rFonts w:ascii="Times New Roman" w:hAnsi="Times New Roman"/>
                <w:b/>
                <w:sz w:val="16"/>
                <w:szCs w:val="16"/>
              </w:rPr>
            </w:pPr>
            <w:r w:rsidRPr="00B551B8">
              <w:rPr>
                <w:rFonts w:ascii="Times New Roman" w:hAnsi="Times New Roman"/>
                <w:color w:val="0A0A0A"/>
                <w:sz w:val="16"/>
                <w:szCs w:val="16"/>
              </w:rPr>
              <w:t xml:space="preserve">Программно-аппаратный комплекс для подготовки программ и управления </w:t>
            </w:r>
            <w:proofErr w:type="spellStart"/>
            <w:r w:rsidRPr="00B551B8">
              <w:rPr>
                <w:rFonts w:ascii="Times New Roman" w:hAnsi="Times New Roman"/>
                <w:color w:val="0A0A0A"/>
                <w:sz w:val="16"/>
                <w:szCs w:val="16"/>
              </w:rPr>
              <w:t>медиаресурсами</w:t>
            </w:r>
            <w:proofErr w:type="spellEnd"/>
          </w:p>
          <w:p w:rsidR="00EE6D92" w:rsidRPr="00B551B8" w:rsidRDefault="00EE6D92" w:rsidP="0095743B">
            <w:pPr>
              <w:rPr>
                <w:rFonts w:ascii="Times New Roman" w:hAnsi="Times New Roman"/>
                <w:sz w:val="16"/>
                <w:szCs w:val="16"/>
              </w:rPr>
            </w:pPr>
          </w:p>
          <w:p w:rsidR="00EE6D92" w:rsidRPr="00B551B8" w:rsidRDefault="00EE6D92" w:rsidP="0095743B">
            <w:pPr>
              <w:rPr>
                <w:rFonts w:ascii="Times New Roman" w:hAnsi="Times New Roman"/>
                <w:sz w:val="16"/>
                <w:szCs w:val="16"/>
              </w:rPr>
            </w:pPr>
          </w:p>
          <w:p w:rsidR="00EE6D92" w:rsidRPr="00B551B8" w:rsidRDefault="00EE6D92" w:rsidP="0095743B">
            <w:pPr>
              <w:rPr>
                <w:rFonts w:ascii="Times New Roman" w:hAnsi="Times New Roman"/>
                <w:sz w:val="16"/>
                <w:szCs w:val="16"/>
              </w:rPr>
            </w:pPr>
          </w:p>
          <w:p w:rsidR="00EE6D92" w:rsidRPr="00B551B8" w:rsidRDefault="00EE6D92" w:rsidP="0095743B">
            <w:pPr>
              <w:rPr>
                <w:rFonts w:ascii="Times New Roman" w:hAnsi="Times New Roman"/>
                <w:sz w:val="16"/>
                <w:szCs w:val="16"/>
              </w:rPr>
            </w:pPr>
          </w:p>
          <w:p w:rsidR="00EE6D92" w:rsidRPr="00B551B8" w:rsidRDefault="00EE6D92" w:rsidP="0095743B">
            <w:pPr>
              <w:rPr>
                <w:rFonts w:ascii="Times New Roman" w:hAnsi="Times New Roman"/>
                <w:sz w:val="16"/>
                <w:szCs w:val="16"/>
              </w:rPr>
            </w:pPr>
          </w:p>
          <w:p w:rsidR="00EE6D92" w:rsidRPr="00B551B8" w:rsidRDefault="00EE6D92" w:rsidP="0095743B">
            <w:pPr>
              <w:rPr>
                <w:rFonts w:ascii="Times New Roman" w:hAnsi="Times New Roman"/>
                <w:sz w:val="16"/>
                <w:szCs w:val="16"/>
              </w:rPr>
            </w:pPr>
          </w:p>
        </w:tc>
        <w:tc>
          <w:tcPr>
            <w:tcW w:w="7121" w:type="dxa"/>
            <w:gridSpan w:val="4"/>
          </w:tcPr>
          <w:p w:rsidR="00EE6D92" w:rsidRPr="00B551B8" w:rsidRDefault="00EE6D92" w:rsidP="0095743B">
            <w:pPr>
              <w:rPr>
                <w:rFonts w:ascii="Times New Roman" w:hAnsi="Times New Roman"/>
                <w:b/>
                <w:sz w:val="16"/>
                <w:szCs w:val="16"/>
              </w:rPr>
            </w:pPr>
            <w:r w:rsidRPr="00B551B8">
              <w:rPr>
                <w:rFonts w:ascii="Times New Roman" w:hAnsi="Times New Roman"/>
                <w:b/>
                <w:sz w:val="16"/>
                <w:szCs w:val="16"/>
              </w:rPr>
              <w:t>Состав комплекса:</w:t>
            </w:r>
          </w:p>
        </w:tc>
        <w:tc>
          <w:tcPr>
            <w:tcW w:w="992" w:type="dxa"/>
            <w:vMerge w:val="restart"/>
          </w:tcPr>
          <w:p w:rsidR="00EE6D92" w:rsidRPr="00B551B8" w:rsidRDefault="00EE6D92" w:rsidP="0095743B">
            <w:pPr>
              <w:jc w:val="center"/>
              <w:rPr>
                <w:rFonts w:ascii="Times New Roman" w:hAnsi="Times New Roman"/>
                <w:color w:val="000000"/>
                <w:sz w:val="16"/>
                <w:szCs w:val="16"/>
              </w:rPr>
            </w:pPr>
          </w:p>
        </w:tc>
        <w:tc>
          <w:tcPr>
            <w:tcW w:w="992" w:type="dxa"/>
            <w:vMerge w:val="restart"/>
          </w:tcPr>
          <w:p w:rsidR="00EE6D92" w:rsidRPr="00B551B8" w:rsidRDefault="00EE6D92" w:rsidP="0095743B">
            <w:pPr>
              <w:jc w:val="center"/>
              <w:rPr>
                <w:rFonts w:ascii="Times New Roman" w:hAnsi="Times New Roman"/>
                <w:b/>
                <w:sz w:val="16"/>
                <w:szCs w:val="16"/>
              </w:rPr>
            </w:pPr>
            <w:r w:rsidRPr="00B551B8">
              <w:rPr>
                <w:rFonts w:ascii="Times New Roman" w:hAnsi="Times New Roman"/>
                <w:color w:val="000000"/>
                <w:sz w:val="16"/>
                <w:szCs w:val="16"/>
              </w:rPr>
              <w:t xml:space="preserve">Комплект </w:t>
            </w:r>
          </w:p>
        </w:tc>
        <w:tc>
          <w:tcPr>
            <w:tcW w:w="959" w:type="dxa"/>
            <w:vMerge w:val="restart"/>
          </w:tcPr>
          <w:p w:rsidR="00EE6D92" w:rsidRPr="00B551B8" w:rsidRDefault="00EE6D92" w:rsidP="0095743B">
            <w:pPr>
              <w:jc w:val="center"/>
              <w:rPr>
                <w:rFonts w:ascii="Times New Roman" w:hAnsi="Times New Roman"/>
                <w:b/>
                <w:sz w:val="16"/>
                <w:szCs w:val="16"/>
              </w:rPr>
            </w:pPr>
            <w:r w:rsidRPr="00B551B8">
              <w:rPr>
                <w:rFonts w:ascii="Times New Roman" w:hAnsi="Times New Roman"/>
                <w:color w:val="000000"/>
                <w:sz w:val="16"/>
                <w:szCs w:val="16"/>
              </w:rPr>
              <w:t>1</w:t>
            </w:r>
          </w:p>
        </w:tc>
        <w:tc>
          <w:tcPr>
            <w:tcW w:w="992" w:type="dxa"/>
            <w:vMerge w:val="restart"/>
          </w:tcPr>
          <w:p w:rsidR="00EE6D92" w:rsidRPr="00B551B8" w:rsidRDefault="00EE6D92" w:rsidP="0095743B">
            <w:pPr>
              <w:jc w:val="center"/>
              <w:rPr>
                <w:rFonts w:ascii="Times New Roman" w:hAnsi="Times New Roman"/>
                <w:color w:val="000000"/>
                <w:sz w:val="16"/>
                <w:szCs w:val="16"/>
              </w:rPr>
            </w:pPr>
          </w:p>
        </w:tc>
        <w:tc>
          <w:tcPr>
            <w:tcW w:w="1134" w:type="dxa"/>
            <w:vMerge w:val="restart"/>
          </w:tcPr>
          <w:p w:rsidR="00EE6D92" w:rsidRPr="00B551B8" w:rsidRDefault="00EE6D92" w:rsidP="0095743B">
            <w:pPr>
              <w:jc w:val="center"/>
              <w:rPr>
                <w:rFonts w:ascii="Times New Roman" w:hAnsi="Times New Roman"/>
                <w:color w:val="000000"/>
                <w:sz w:val="16"/>
                <w:szCs w:val="16"/>
              </w:rPr>
            </w:pPr>
          </w:p>
        </w:tc>
        <w:tc>
          <w:tcPr>
            <w:tcW w:w="992" w:type="dxa"/>
            <w:vMerge w:val="restart"/>
          </w:tcPr>
          <w:p w:rsidR="00EE6D92" w:rsidRPr="00B551B8" w:rsidRDefault="00EE6D92" w:rsidP="0095743B">
            <w:pPr>
              <w:jc w:val="center"/>
              <w:rPr>
                <w:rFonts w:ascii="Times New Roman" w:hAnsi="Times New Roman"/>
                <w:color w:val="000000"/>
                <w:sz w:val="16"/>
                <w:szCs w:val="16"/>
              </w:rPr>
            </w:pPr>
          </w:p>
        </w:tc>
        <w:tc>
          <w:tcPr>
            <w:tcW w:w="1134" w:type="dxa"/>
            <w:vMerge w:val="restart"/>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214"/>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val="restart"/>
          </w:tcPr>
          <w:p w:rsidR="00EE6D92" w:rsidRPr="00B551B8" w:rsidRDefault="00EE6D92" w:rsidP="0095743B">
            <w:pPr>
              <w:rPr>
                <w:rFonts w:ascii="Times New Roman" w:hAnsi="Times New Roman"/>
                <w:b/>
                <w:sz w:val="16"/>
                <w:szCs w:val="16"/>
              </w:rPr>
            </w:pPr>
            <w:r w:rsidRPr="00B551B8">
              <w:rPr>
                <w:rFonts w:ascii="Times New Roman" w:hAnsi="Times New Roman"/>
                <w:b/>
                <w:sz w:val="16"/>
                <w:szCs w:val="16"/>
              </w:rPr>
              <w:t xml:space="preserve">1. Сервер базы данных </w:t>
            </w:r>
            <w:r>
              <w:rPr>
                <w:rFonts w:ascii="Times New Roman" w:hAnsi="Times New Roman"/>
                <w:b/>
                <w:sz w:val="16"/>
                <w:szCs w:val="16"/>
              </w:rPr>
              <w:t xml:space="preserve"> _____________</w:t>
            </w:r>
            <w:r w:rsidRPr="001A7CDB">
              <w:rPr>
                <w:rFonts w:ascii="Times New Roman" w:hAnsi="Times New Roman"/>
                <w:b/>
                <w:sz w:val="16"/>
                <w:szCs w:val="16"/>
              </w:rPr>
              <w:br/>
            </w:r>
            <w:r w:rsidRPr="00B551B8">
              <w:rPr>
                <w:rFonts w:ascii="Times New Roman" w:hAnsi="Times New Roman"/>
                <w:b/>
                <w:sz w:val="16"/>
                <w:szCs w:val="16"/>
              </w:rPr>
              <w:t>(1 штука в комплекте)</w:t>
            </w:r>
          </w:p>
          <w:p w:rsidR="00EE6D92" w:rsidRPr="00B551B8" w:rsidRDefault="00EE6D92" w:rsidP="0095743B">
            <w:pPr>
              <w:rPr>
                <w:rFonts w:ascii="Times New Roman" w:hAnsi="Times New Roman"/>
                <w:b/>
                <w:sz w:val="16"/>
                <w:szCs w:val="16"/>
              </w:rPr>
            </w:pPr>
          </w:p>
          <w:p w:rsidR="00EE6D92" w:rsidRPr="00B551B8" w:rsidRDefault="00EE6D92" w:rsidP="0095743B">
            <w:pPr>
              <w:rPr>
                <w:rFonts w:ascii="Times New Roman" w:hAnsi="Times New Roman"/>
                <w:b/>
                <w:sz w:val="16"/>
                <w:szCs w:val="16"/>
              </w:rPr>
            </w:pPr>
          </w:p>
          <w:p w:rsidR="00EE6D92" w:rsidRPr="00B551B8" w:rsidRDefault="00EE6D92" w:rsidP="0095743B">
            <w:pPr>
              <w:rPr>
                <w:rFonts w:ascii="Times New Roman" w:hAnsi="Times New Roman"/>
                <w:b/>
                <w:sz w:val="16"/>
                <w:szCs w:val="16"/>
              </w:rPr>
            </w:pPr>
          </w:p>
          <w:p w:rsidR="00EE6D92" w:rsidRPr="00B551B8" w:rsidRDefault="00EE6D92" w:rsidP="0095743B">
            <w:pPr>
              <w:rPr>
                <w:rFonts w:ascii="Times New Roman" w:hAnsi="Times New Roman"/>
                <w:b/>
                <w:sz w:val="16"/>
                <w:szCs w:val="16"/>
              </w:rPr>
            </w:pPr>
          </w:p>
          <w:p w:rsidR="00EE6D92" w:rsidRPr="00B551B8" w:rsidRDefault="00EE6D92" w:rsidP="0095743B">
            <w:pPr>
              <w:rPr>
                <w:rFonts w:ascii="Times New Roman" w:hAnsi="Times New Roman"/>
                <w:b/>
                <w:sz w:val="16"/>
                <w:szCs w:val="16"/>
              </w:rPr>
            </w:pPr>
          </w:p>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b/>
                <w:color w:val="0A0A0A"/>
                <w:sz w:val="16"/>
                <w:szCs w:val="16"/>
              </w:rPr>
            </w:pPr>
            <w:r w:rsidRPr="00EB6A07">
              <w:rPr>
                <w:rFonts w:ascii="Times New Roman" w:hAnsi="Times New Roman"/>
                <w:color w:val="000000"/>
                <w:sz w:val="16"/>
                <w:szCs w:val="16"/>
              </w:rPr>
              <w:t>Тип сервера</w:t>
            </w:r>
          </w:p>
        </w:tc>
        <w:tc>
          <w:tcPr>
            <w:tcW w:w="1418" w:type="dxa"/>
            <w:vAlign w:val="center"/>
          </w:tcPr>
          <w:p w:rsidR="00EE6D92" w:rsidRPr="00EB6A07" w:rsidRDefault="00EE6D92" w:rsidP="0095743B">
            <w:pPr>
              <w:jc w:val="center"/>
              <w:rPr>
                <w:rFonts w:ascii="Times New Roman" w:hAnsi="Times New Roman"/>
                <w:b/>
                <w:color w:val="0A0A0A"/>
                <w:sz w:val="16"/>
                <w:szCs w:val="16"/>
              </w:rPr>
            </w:pPr>
          </w:p>
        </w:tc>
        <w:tc>
          <w:tcPr>
            <w:tcW w:w="1451" w:type="dxa"/>
            <w:vAlign w:val="center"/>
          </w:tcPr>
          <w:p w:rsidR="00EE6D92" w:rsidRPr="00EB6A07" w:rsidRDefault="00EE6D92" w:rsidP="0095743B">
            <w:pPr>
              <w:rPr>
                <w:rFonts w:ascii="Times New Roman" w:hAnsi="Times New Roman"/>
                <w:b/>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131"/>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Тип корпуса</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266"/>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 xml:space="preserve">Количество занимаемых </w:t>
            </w:r>
            <w:proofErr w:type="spellStart"/>
            <w:r w:rsidRPr="00EB6A07">
              <w:rPr>
                <w:rFonts w:ascii="Times New Roman" w:hAnsi="Times New Roman"/>
                <w:color w:val="000000"/>
                <w:sz w:val="16"/>
                <w:szCs w:val="16"/>
              </w:rPr>
              <w:t>юнитов</w:t>
            </w:r>
            <w:proofErr w:type="spellEnd"/>
            <w:r w:rsidRPr="00EB6A07">
              <w:rPr>
                <w:rFonts w:ascii="Times New Roman" w:hAnsi="Times New Roman"/>
                <w:color w:val="000000"/>
                <w:sz w:val="16"/>
                <w:szCs w:val="16"/>
              </w:rPr>
              <w:t xml:space="preserve"> в стойке</w:t>
            </w:r>
          </w:p>
        </w:tc>
        <w:tc>
          <w:tcPr>
            <w:tcW w:w="1418" w:type="dxa"/>
          </w:tcPr>
          <w:p w:rsidR="00EE6D92" w:rsidRPr="00EB6A07" w:rsidRDefault="00EE6D92" w:rsidP="0095743B">
            <w:pPr>
              <w:jc w:val="center"/>
              <w:rPr>
                <w:rFonts w:ascii="Times New Roman" w:hAnsi="Times New Roman"/>
                <w:color w:val="0A0A0A"/>
                <w:sz w:val="16"/>
                <w:szCs w:val="16"/>
              </w:rPr>
            </w:pPr>
          </w:p>
        </w:tc>
        <w:tc>
          <w:tcPr>
            <w:tcW w:w="1451" w:type="dxa"/>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560"/>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b/>
                <w:color w:val="0A0A0A"/>
                <w:sz w:val="16"/>
                <w:szCs w:val="16"/>
              </w:rPr>
            </w:pPr>
            <w:r w:rsidRPr="00EB6A07">
              <w:rPr>
                <w:rFonts w:ascii="Times New Roman" w:hAnsi="Times New Roman"/>
                <w:color w:val="000000"/>
                <w:sz w:val="16"/>
                <w:szCs w:val="16"/>
              </w:rPr>
              <w:t>Количество установленных блоков питания с поддержкой горячей замены, Штука</w:t>
            </w:r>
          </w:p>
        </w:tc>
        <w:tc>
          <w:tcPr>
            <w:tcW w:w="1418" w:type="dxa"/>
            <w:vAlign w:val="center"/>
          </w:tcPr>
          <w:p w:rsidR="00EE6D92" w:rsidRPr="00EB6A07" w:rsidRDefault="00EE6D92" w:rsidP="0095743B">
            <w:pPr>
              <w:jc w:val="center"/>
              <w:rPr>
                <w:rFonts w:ascii="Times New Roman" w:hAnsi="Times New Roman"/>
                <w:b/>
                <w:color w:val="0A0A0A"/>
                <w:sz w:val="16"/>
                <w:szCs w:val="16"/>
              </w:rPr>
            </w:pPr>
          </w:p>
        </w:tc>
        <w:tc>
          <w:tcPr>
            <w:tcW w:w="1451" w:type="dxa"/>
            <w:vAlign w:val="center"/>
          </w:tcPr>
          <w:p w:rsidR="00EE6D92" w:rsidRPr="00EB6A07" w:rsidRDefault="00EE6D92" w:rsidP="0095743B">
            <w:pPr>
              <w:jc w:val="center"/>
              <w:rPr>
                <w:rFonts w:ascii="Times New Roman" w:hAnsi="Times New Roman"/>
                <w:b/>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266"/>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Уровень резервирования установленных блоков питания</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328"/>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Полная мощность одного блока питания, Вольт-ампер</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234"/>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Максимальное количество накопителей в корпусе, Штука</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10"/>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 xml:space="preserve">Количество </w:t>
            </w:r>
            <w:r w:rsidRPr="00EB6A07">
              <w:rPr>
                <w:rFonts w:ascii="Times New Roman" w:hAnsi="Times New Roman"/>
                <w:color w:val="000000"/>
                <w:sz w:val="16"/>
                <w:szCs w:val="16"/>
                <w:lang w:val="en-US"/>
              </w:rPr>
              <w:t>L</w:t>
            </w:r>
            <w:r w:rsidRPr="00EB6A07">
              <w:rPr>
                <w:rFonts w:ascii="Times New Roman" w:hAnsi="Times New Roman"/>
                <w:color w:val="000000"/>
                <w:sz w:val="16"/>
                <w:szCs w:val="16"/>
              </w:rPr>
              <w:t>FF (3,5) слотов для накопителей на лицевой панели, Штука</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50"/>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Тип размещения USB портов</w:t>
            </w:r>
          </w:p>
        </w:tc>
        <w:tc>
          <w:tcPr>
            <w:tcW w:w="1418" w:type="dxa"/>
          </w:tcPr>
          <w:p w:rsidR="00EE6D92" w:rsidRPr="00EB6A07" w:rsidRDefault="00EE6D92" w:rsidP="0095743B">
            <w:pPr>
              <w:jc w:val="center"/>
              <w:rPr>
                <w:rFonts w:ascii="Times New Roman" w:hAnsi="Times New Roman"/>
                <w:color w:val="0A0A0A"/>
                <w:sz w:val="16"/>
                <w:szCs w:val="16"/>
              </w:rPr>
            </w:pPr>
          </w:p>
        </w:tc>
        <w:tc>
          <w:tcPr>
            <w:tcW w:w="1451" w:type="dxa"/>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264"/>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Количество USB 3.x портов, Штука</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b/>
                <w:color w:val="0A0A0A"/>
                <w:sz w:val="16"/>
                <w:szCs w:val="16"/>
              </w:rPr>
            </w:pPr>
            <w:r w:rsidRPr="00EB6A07">
              <w:rPr>
                <w:rFonts w:ascii="Times New Roman" w:hAnsi="Times New Roman"/>
                <w:color w:val="000000"/>
                <w:sz w:val="16"/>
                <w:szCs w:val="16"/>
              </w:rPr>
              <w:t xml:space="preserve">Наличие направляющих для установки </w:t>
            </w:r>
            <w:r w:rsidRPr="00EB6A07">
              <w:rPr>
                <w:rFonts w:ascii="Times New Roman" w:hAnsi="Times New Roman"/>
                <w:color w:val="000000"/>
                <w:sz w:val="16"/>
                <w:szCs w:val="16"/>
              </w:rPr>
              <w:lastRenderedPageBreak/>
              <w:t>в шкаф телекоммуникационный</w:t>
            </w:r>
          </w:p>
        </w:tc>
        <w:tc>
          <w:tcPr>
            <w:tcW w:w="1418" w:type="dxa"/>
            <w:vAlign w:val="center"/>
          </w:tcPr>
          <w:p w:rsidR="00EE6D92" w:rsidRPr="00EB6A07" w:rsidRDefault="00EE6D92" w:rsidP="0095743B">
            <w:pPr>
              <w:jc w:val="center"/>
              <w:rPr>
                <w:rFonts w:ascii="Times New Roman" w:hAnsi="Times New Roman"/>
                <w:b/>
                <w:color w:val="0A0A0A"/>
                <w:sz w:val="16"/>
                <w:szCs w:val="16"/>
              </w:rPr>
            </w:pPr>
          </w:p>
        </w:tc>
        <w:tc>
          <w:tcPr>
            <w:tcW w:w="1451" w:type="dxa"/>
            <w:vAlign w:val="center"/>
          </w:tcPr>
          <w:p w:rsidR="00EE6D92" w:rsidRPr="00EB6A07" w:rsidRDefault="00EE6D92" w:rsidP="0095743B">
            <w:pPr>
              <w:rPr>
                <w:rFonts w:ascii="Times New Roman" w:hAnsi="Times New Roman"/>
                <w:b/>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273"/>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Поддерживаемая архитектура набора команд процессора</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Максимальное количество процессоров, Штука</w:t>
            </w:r>
          </w:p>
        </w:tc>
        <w:tc>
          <w:tcPr>
            <w:tcW w:w="1418" w:type="dxa"/>
          </w:tcPr>
          <w:p w:rsidR="00EE6D92" w:rsidRPr="00EB6A07" w:rsidRDefault="00EE6D92" w:rsidP="0095743B">
            <w:pPr>
              <w:jc w:val="center"/>
              <w:rPr>
                <w:rFonts w:ascii="Times New Roman" w:hAnsi="Times New Roman"/>
                <w:color w:val="0A0A0A"/>
                <w:sz w:val="16"/>
                <w:szCs w:val="16"/>
                <w:lang w:val="en-US"/>
              </w:rPr>
            </w:pPr>
          </w:p>
        </w:tc>
        <w:tc>
          <w:tcPr>
            <w:tcW w:w="1451" w:type="dxa"/>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144"/>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Количество установленных процессоров, Штука</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8"/>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b/>
                <w:color w:val="0A0A0A"/>
                <w:sz w:val="16"/>
                <w:szCs w:val="16"/>
              </w:rPr>
            </w:pPr>
            <w:r w:rsidRPr="00EB6A07">
              <w:rPr>
                <w:rFonts w:ascii="Times New Roman" w:hAnsi="Times New Roman"/>
                <w:color w:val="000000"/>
                <w:sz w:val="16"/>
                <w:szCs w:val="16"/>
              </w:rPr>
              <w:t>Количество ядер каждого установленного процессора, Штука</w:t>
            </w:r>
          </w:p>
        </w:tc>
        <w:tc>
          <w:tcPr>
            <w:tcW w:w="1418" w:type="dxa"/>
            <w:vAlign w:val="center"/>
          </w:tcPr>
          <w:p w:rsidR="00EE6D92" w:rsidRPr="00EB6A07" w:rsidRDefault="00EE6D92" w:rsidP="0095743B">
            <w:pPr>
              <w:jc w:val="center"/>
              <w:rPr>
                <w:rFonts w:ascii="Times New Roman" w:hAnsi="Times New Roman"/>
                <w:b/>
                <w:color w:val="0A0A0A"/>
                <w:sz w:val="16"/>
                <w:szCs w:val="16"/>
              </w:rPr>
            </w:pPr>
          </w:p>
        </w:tc>
        <w:tc>
          <w:tcPr>
            <w:tcW w:w="1451" w:type="dxa"/>
            <w:vAlign w:val="center"/>
          </w:tcPr>
          <w:p w:rsidR="00EE6D92" w:rsidRPr="00EB6A07" w:rsidRDefault="00EE6D92" w:rsidP="0095743B">
            <w:pPr>
              <w:jc w:val="center"/>
              <w:rPr>
                <w:rFonts w:ascii="Times New Roman" w:hAnsi="Times New Roman"/>
                <w:b/>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302"/>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Количество потоков каждого установленного процессора</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Базовая частота каждого установленного процессора (без учета технологии динамического изменения частоты), Гигагерц</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136"/>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Объем кэш памяти третьего уровня (L3) каждого установленного процессора, Мегабайт</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223"/>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Аппаратная поддержка виртуализации</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130"/>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Наличие интегрированного видеоадаптера</w:t>
            </w:r>
          </w:p>
        </w:tc>
        <w:tc>
          <w:tcPr>
            <w:tcW w:w="1418" w:type="dxa"/>
            <w:vAlign w:val="center"/>
          </w:tcPr>
          <w:p w:rsidR="00EE6D92" w:rsidRPr="00EB6A07" w:rsidRDefault="00EE6D92" w:rsidP="0095743B">
            <w:pPr>
              <w:jc w:val="center"/>
              <w:rPr>
                <w:rFonts w:ascii="Times New Roman" w:hAnsi="Times New Roman"/>
                <w:color w:val="0A0A0A"/>
                <w:sz w:val="16"/>
                <w:szCs w:val="16"/>
                <w:lang w:val="en-US"/>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7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Максимальный общий поддерживаемый объем оперативной памяти, Гигабайт</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164"/>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Количество слотов для модулей оперативной памяти, Штука</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126"/>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Объем каждого установленного модуля оперативной памяти, Гигабайт</w:t>
            </w:r>
          </w:p>
        </w:tc>
        <w:tc>
          <w:tcPr>
            <w:tcW w:w="1418" w:type="dxa"/>
          </w:tcPr>
          <w:p w:rsidR="00EE6D92" w:rsidRPr="00EB6A07" w:rsidRDefault="00EE6D92" w:rsidP="0095743B">
            <w:pPr>
              <w:jc w:val="center"/>
              <w:rPr>
                <w:rFonts w:ascii="Times New Roman" w:hAnsi="Times New Roman"/>
                <w:color w:val="0A0A0A"/>
                <w:sz w:val="16"/>
                <w:szCs w:val="16"/>
              </w:rPr>
            </w:pPr>
          </w:p>
        </w:tc>
        <w:tc>
          <w:tcPr>
            <w:tcW w:w="1451" w:type="dxa"/>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294"/>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Суммарный объем установленной оперативной памяти, Гигабайт</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58"/>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Поддержка функции обнаружения и коррекции ошибок в оперативной памяти</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160"/>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 xml:space="preserve">Возможность установки плат стандарта </w:t>
            </w:r>
            <w:proofErr w:type="spellStart"/>
            <w:r w:rsidRPr="00EB6A07">
              <w:rPr>
                <w:rFonts w:ascii="Times New Roman" w:hAnsi="Times New Roman"/>
                <w:color w:val="000000"/>
                <w:sz w:val="16"/>
                <w:szCs w:val="16"/>
              </w:rPr>
              <w:t>PCIe</w:t>
            </w:r>
            <w:proofErr w:type="spellEnd"/>
          </w:p>
        </w:tc>
        <w:tc>
          <w:tcPr>
            <w:tcW w:w="1418" w:type="dxa"/>
          </w:tcPr>
          <w:p w:rsidR="00EE6D92" w:rsidRPr="00EB6A07" w:rsidRDefault="00EE6D92" w:rsidP="0095743B">
            <w:pPr>
              <w:jc w:val="center"/>
              <w:rPr>
                <w:rFonts w:ascii="Times New Roman" w:hAnsi="Times New Roman"/>
                <w:color w:val="0A0A0A"/>
                <w:sz w:val="16"/>
                <w:szCs w:val="16"/>
              </w:rPr>
            </w:pPr>
          </w:p>
        </w:tc>
        <w:tc>
          <w:tcPr>
            <w:tcW w:w="1451" w:type="dxa"/>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91"/>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 xml:space="preserve">Количество свободных слотов для установки плат расширения </w:t>
            </w:r>
            <w:proofErr w:type="spellStart"/>
            <w:r w:rsidRPr="00EB6A07">
              <w:rPr>
                <w:rFonts w:ascii="Times New Roman" w:hAnsi="Times New Roman"/>
                <w:color w:val="000000"/>
                <w:sz w:val="16"/>
                <w:szCs w:val="16"/>
              </w:rPr>
              <w:t>PCIe</w:t>
            </w:r>
            <w:proofErr w:type="spellEnd"/>
            <w:r w:rsidRPr="00EB6A07">
              <w:rPr>
                <w:rFonts w:ascii="Times New Roman" w:hAnsi="Times New Roman"/>
                <w:color w:val="000000"/>
                <w:sz w:val="16"/>
                <w:szCs w:val="16"/>
              </w:rPr>
              <w:t xml:space="preserve"> x16, Штука</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194"/>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Тип сетевого порта</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6"/>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Количество сетевых портов (тип 1), Штука</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129"/>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 xml:space="preserve">Скорость сетевого порта </w:t>
            </w:r>
            <w:proofErr w:type="spellStart"/>
            <w:r w:rsidRPr="00EB6A07">
              <w:rPr>
                <w:rFonts w:ascii="Times New Roman" w:hAnsi="Times New Roman"/>
                <w:color w:val="000000"/>
                <w:sz w:val="16"/>
                <w:szCs w:val="16"/>
              </w:rPr>
              <w:t>Ethernet</w:t>
            </w:r>
            <w:proofErr w:type="spellEnd"/>
            <w:r w:rsidRPr="00EB6A07">
              <w:rPr>
                <w:rFonts w:ascii="Times New Roman" w:hAnsi="Times New Roman"/>
                <w:color w:val="000000"/>
                <w:sz w:val="16"/>
                <w:szCs w:val="16"/>
              </w:rPr>
              <w:t xml:space="preserve"> (тип 1), Гигабит в секунду</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53"/>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Интерфейс подключения</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EB6A07" w:rsidTr="0095743B">
        <w:trPr>
          <w:trHeight w:val="324"/>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Интерфейс поддерживаемых накопителей</w:t>
            </w:r>
          </w:p>
        </w:tc>
        <w:tc>
          <w:tcPr>
            <w:tcW w:w="1418" w:type="dxa"/>
            <w:vAlign w:val="center"/>
          </w:tcPr>
          <w:p w:rsidR="00EE6D92" w:rsidRPr="00EB6A07" w:rsidRDefault="00EE6D92" w:rsidP="0095743B">
            <w:pPr>
              <w:jc w:val="center"/>
              <w:rPr>
                <w:rFonts w:ascii="Times New Roman" w:hAnsi="Times New Roman"/>
                <w:color w:val="0A0A0A"/>
                <w:sz w:val="16"/>
                <w:szCs w:val="16"/>
                <w:lang w:val="en-US"/>
              </w:rPr>
            </w:pPr>
          </w:p>
        </w:tc>
        <w:tc>
          <w:tcPr>
            <w:tcW w:w="1451" w:type="dxa"/>
            <w:vAlign w:val="center"/>
          </w:tcPr>
          <w:p w:rsidR="00EE6D92" w:rsidRPr="00EB6A07" w:rsidRDefault="00EE6D92" w:rsidP="0095743B">
            <w:pPr>
              <w:jc w:val="center"/>
              <w:rPr>
                <w:rFonts w:ascii="Times New Roman" w:hAnsi="Times New Roman"/>
                <w:color w:val="0A0A0A"/>
                <w:sz w:val="16"/>
                <w:szCs w:val="16"/>
                <w:lang w:val="en-US"/>
              </w:rPr>
            </w:pPr>
          </w:p>
        </w:tc>
        <w:tc>
          <w:tcPr>
            <w:tcW w:w="992" w:type="dxa"/>
            <w:vMerge/>
          </w:tcPr>
          <w:p w:rsidR="00EE6D92" w:rsidRPr="00EB6A07" w:rsidRDefault="00EE6D92" w:rsidP="0095743B">
            <w:pPr>
              <w:jc w:val="center"/>
              <w:rPr>
                <w:rFonts w:ascii="Times New Roman" w:hAnsi="Times New Roman"/>
                <w:color w:val="000000"/>
                <w:sz w:val="16"/>
                <w:szCs w:val="16"/>
                <w:lang w:val="en-US"/>
              </w:rPr>
            </w:pPr>
          </w:p>
        </w:tc>
        <w:tc>
          <w:tcPr>
            <w:tcW w:w="992" w:type="dxa"/>
            <w:vMerge/>
          </w:tcPr>
          <w:p w:rsidR="00EE6D92" w:rsidRPr="00EB6A07" w:rsidRDefault="00EE6D92" w:rsidP="0095743B">
            <w:pPr>
              <w:jc w:val="center"/>
              <w:rPr>
                <w:rFonts w:ascii="Times New Roman" w:hAnsi="Times New Roman"/>
                <w:color w:val="000000"/>
                <w:sz w:val="16"/>
                <w:szCs w:val="16"/>
                <w:lang w:val="en-US"/>
              </w:rPr>
            </w:pPr>
          </w:p>
        </w:tc>
        <w:tc>
          <w:tcPr>
            <w:tcW w:w="959" w:type="dxa"/>
            <w:vMerge/>
          </w:tcPr>
          <w:p w:rsidR="00EE6D92" w:rsidRPr="00EB6A07" w:rsidRDefault="00EE6D92" w:rsidP="0095743B">
            <w:pPr>
              <w:jc w:val="center"/>
              <w:rPr>
                <w:rFonts w:ascii="Times New Roman" w:hAnsi="Times New Roman"/>
                <w:color w:val="000000"/>
                <w:sz w:val="16"/>
                <w:szCs w:val="16"/>
                <w:lang w:val="en-US"/>
              </w:rPr>
            </w:pPr>
          </w:p>
        </w:tc>
        <w:tc>
          <w:tcPr>
            <w:tcW w:w="992" w:type="dxa"/>
            <w:vMerge/>
          </w:tcPr>
          <w:p w:rsidR="00EE6D92" w:rsidRPr="00EB6A07" w:rsidRDefault="00EE6D92" w:rsidP="0095743B">
            <w:pPr>
              <w:jc w:val="center"/>
              <w:rPr>
                <w:rFonts w:ascii="Times New Roman" w:hAnsi="Times New Roman"/>
                <w:color w:val="000000"/>
                <w:sz w:val="16"/>
                <w:szCs w:val="16"/>
                <w:lang w:val="en-US"/>
              </w:rPr>
            </w:pPr>
          </w:p>
        </w:tc>
        <w:tc>
          <w:tcPr>
            <w:tcW w:w="1134" w:type="dxa"/>
            <w:vMerge/>
          </w:tcPr>
          <w:p w:rsidR="00EE6D92" w:rsidRPr="00EB6A07" w:rsidRDefault="00EE6D92" w:rsidP="0095743B">
            <w:pPr>
              <w:jc w:val="center"/>
              <w:rPr>
                <w:rFonts w:ascii="Times New Roman" w:hAnsi="Times New Roman"/>
                <w:color w:val="000000"/>
                <w:sz w:val="16"/>
                <w:szCs w:val="16"/>
                <w:lang w:val="en-US"/>
              </w:rPr>
            </w:pPr>
          </w:p>
        </w:tc>
        <w:tc>
          <w:tcPr>
            <w:tcW w:w="992" w:type="dxa"/>
            <w:vMerge/>
          </w:tcPr>
          <w:p w:rsidR="00EE6D92" w:rsidRPr="00EB6A07" w:rsidRDefault="00EE6D92" w:rsidP="0095743B">
            <w:pPr>
              <w:jc w:val="center"/>
              <w:rPr>
                <w:rFonts w:ascii="Times New Roman" w:hAnsi="Times New Roman"/>
                <w:color w:val="000000"/>
                <w:sz w:val="16"/>
                <w:szCs w:val="16"/>
                <w:lang w:val="en-US"/>
              </w:rPr>
            </w:pPr>
          </w:p>
        </w:tc>
        <w:tc>
          <w:tcPr>
            <w:tcW w:w="1134" w:type="dxa"/>
            <w:vMerge/>
          </w:tcPr>
          <w:p w:rsidR="00EE6D92" w:rsidRPr="00EB6A07" w:rsidRDefault="00EE6D92" w:rsidP="0095743B">
            <w:pPr>
              <w:jc w:val="center"/>
              <w:rPr>
                <w:rFonts w:ascii="Times New Roman" w:hAnsi="Times New Roman"/>
                <w:color w:val="000000"/>
                <w:sz w:val="16"/>
                <w:szCs w:val="16"/>
                <w:lang w:val="en-US"/>
              </w:rPr>
            </w:pPr>
          </w:p>
        </w:tc>
      </w:tr>
      <w:tr w:rsidR="00EE6D92" w:rsidRPr="00EB6A07" w:rsidTr="0095743B">
        <w:trPr>
          <w:trHeight w:val="324"/>
        </w:trPr>
        <w:tc>
          <w:tcPr>
            <w:tcW w:w="1101" w:type="dxa"/>
            <w:vMerge/>
          </w:tcPr>
          <w:p w:rsidR="00EE6D92" w:rsidRPr="00EB6A07" w:rsidRDefault="00EE6D92" w:rsidP="0095743B">
            <w:pPr>
              <w:jc w:val="center"/>
              <w:rPr>
                <w:rFonts w:ascii="Times New Roman" w:hAnsi="Times New Roman"/>
                <w:b/>
                <w:sz w:val="16"/>
                <w:szCs w:val="16"/>
                <w:lang w:val="en-US"/>
              </w:rPr>
            </w:pPr>
          </w:p>
        </w:tc>
        <w:tc>
          <w:tcPr>
            <w:tcW w:w="1275" w:type="dxa"/>
            <w:vMerge/>
          </w:tcPr>
          <w:p w:rsidR="00EE6D92" w:rsidRPr="00EB6A07" w:rsidRDefault="00EE6D92" w:rsidP="0095743B">
            <w:pPr>
              <w:rPr>
                <w:rFonts w:ascii="Times New Roman" w:hAnsi="Times New Roman"/>
                <w:b/>
                <w:sz w:val="16"/>
                <w:szCs w:val="16"/>
                <w:lang w:val="en-US"/>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Тип установленных накопителей (тип 1)</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lang w:val="en-US"/>
              </w:rPr>
            </w:pPr>
          </w:p>
        </w:tc>
        <w:tc>
          <w:tcPr>
            <w:tcW w:w="992" w:type="dxa"/>
            <w:vMerge/>
          </w:tcPr>
          <w:p w:rsidR="00EE6D92" w:rsidRPr="00EB6A07" w:rsidRDefault="00EE6D92" w:rsidP="0095743B">
            <w:pPr>
              <w:jc w:val="center"/>
              <w:rPr>
                <w:rFonts w:ascii="Times New Roman" w:hAnsi="Times New Roman"/>
                <w:color w:val="000000"/>
                <w:sz w:val="16"/>
                <w:szCs w:val="16"/>
                <w:lang w:val="en-US"/>
              </w:rPr>
            </w:pPr>
          </w:p>
        </w:tc>
        <w:tc>
          <w:tcPr>
            <w:tcW w:w="992" w:type="dxa"/>
            <w:vMerge/>
          </w:tcPr>
          <w:p w:rsidR="00EE6D92" w:rsidRPr="00EB6A07" w:rsidRDefault="00EE6D92" w:rsidP="0095743B">
            <w:pPr>
              <w:jc w:val="center"/>
              <w:rPr>
                <w:rFonts w:ascii="Times New Roman" w:hAnsi="Times New Roman"/>
                <w:color w:val="000000"/>
                <w:sz w:val="16"/>
                <w:szCs w:val="16"/>
                <w:lang w:val="en-US"/>
              </w:rPr>
            </w:pPr>
          </w:p>
        </w:tc>
        <w:tc>
          <w:tcPr>
            <w:tcW w:w="959" w:type="dxa"/>
            <w:vMerge/>
          </w:tcPr>
          <w:p w:rsidR="00EE6D92" w:rsidRPr="00EB6A07" w:rsidRDefault="00EE6D92" w:rsidP="0095743B">
            <w:pPr>
              <w:jc w:val="center"/>
              <w:rPr>
                <w:rFonts w:ascii="Times New Roman" w:hAnsi="Times New Roman"/>
                <w:color w:val="000000"/>
                <w:sz w:val="16"/>
                <w:szCs w:val="16"/>
                <w:lang w:val="en-US"/>
              </w:rPr>
            </w:pPr>
          </w:p>
        </w:tc>
        <w:tc>
          <w:tcPr>
            <w:tcW w:w="992" w:type="dxa"/>
            <w:vMerge/>
          </w:tcPr>
          <w:p w:rsidR="00EE6D92" w:rsidRPr="00EB6A07" w:rsidRDefault="00EE6D92" w:rsidP="0095743B">
            <w:pPr>
              <w:jc w:val="center"/>
              <w:rPr>
                <w:rFonts w:ascii="Times New Roman" w:hAnsi="Times New Roman"/>
                <w:color w:val="000000"/>
                <w:sz w:val="16"/>
                <w:szCs w:val="16"/>
                <w:lang w:val="en-US"/>
              </w:rPr>
            </w:pPr>
          </w:p>
        </w:tc>
        <w:tc>
          <w:tcPr>
            <w:tcW w:w="1134" w:type="dxa"/>
            <w:vMerge/>
          </w:tcPr>
          <w:p w:rsidR="00EE6D92" w:rsidRPr="00EB6A07" w:rsidRDefault="00EE6D92" w:rsidP="0095743B">
            <w:pPr>
              <w:jc w:val="center"/>
              <w:rPr>
                <w:rFonts w:ascii="Times New Roman" w:hAnsi="Times New Roman"/>
                <w:color w:val="000000"/>
                <w:sz w:val="16"/>
                <w:szCs w:val="16"/>
                <w:lang w:val="en-US"/>
              </w:rPr>
            </w:pPr>
          </w:p>
        </w:tc>
        <w:tc>
          <w:tcPr>
            <w:tcW w:w="992" w:type="dxa"/>
            <w:vMerge/>
          </w:tcPr>
          <w:p w:rsidR="00EE6D92" w:rsidRPr="00EB6A07" w:rsidRDefault="00EE6D92" w:rsidP="0095743B">
            <w:pPr>
              <w:jc w:val="center"/>
              <w:rPr>
                <w:rFonts w:ascii="Times New Roman" w:hAnsi="Times New Roman"/>
                <w:color w:val="000000"/>
                <w:sz w:val="16"/>
                <w:szCs w:val="16"/>
                <w:lang w:val="en-US"/>
              </w:rPr>
            </w:pPr>
          </w:p>
        </w:tc>
        <w:tc>
          <w:tcPr>
            <w:tcW w:w="1134" w:type="dxa"/>
            <w:vMerge/>
          </w:tcPr>
          <w:p w:rsidR="00EE6D92" w:rsidRPr="00EB6A07" w:rsidRDefault="00EE6D92" w:rsidP="0095743B">
            <w:pPr>
              <w:jc w:val="center"/>
              <w:rPr>
                <w:rFonts w:ascii="Times New Roman" w:hAnsi="Times New Roman"/>
                <w:color w:val="000000"/>
                <w:sz w:val="16"/>
                <w:szCs w:val="16"/>
                <w:lang w:val="en-US"/>
              </w:rPr>
            </w:pPr>
          </w:p>
        </w:tc>
      </w:tr>
      <w:tr w:rsidR="00EE6D92" w:rsidRPr="00EB6A07" w:rsidTr="0095743B">
        <w:trPr>
          <w:trHeight w:val="324"/>
        </w:trPr>
        <w:tc>
          <w:tcPr>
            <w:tcW w:w="1101" w:type="dxa"/>
            <w:vMerge/>
          </w:tcPr>
          <w:p w:rsidR="00EE6D92" w:rsidRPr="00EB6A07" w:rsidRDefault="00EE6D92" w:rsidP="0095743B">
            <w:pPr>
              <w:jc w:val="center"/>
              <w:rPr>
                <w:rFonts w:ascii="Times New Roman" w:hAnsi="Times New Roman"/>
                <w:b/>
                <w:sz w:val="16"/>
                <w:szCs w:val="16"/>
                <w:lang w:val="en-US"/>
              </w:rPr>
            </w:pPr>
          </w:p>
        </w:tc>
        <w:tc>
          <w:tcPr>
            <w:tcW w:w="1275" w:type="dxa"/>
            <w:vMerge/>
          </w:tcPr>
          <w:p w:rsidR="00EE6D92" w:rsidRPr="00EB6A07" w:rsidRDefault="00EE6D92" w:rsidP="0095743B">
            <w:pPr>
              <w:rPr>
                <w:rFonts w:ascii="Times New Roman" w:hAnsi="Times New Roman"/>
                <w:b/>
                <w:sz w:val="16"/>
                <w:szCs w:val="16"/>
                <w:lang w:val="en-US"/>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Объем каждого установленного накопителя (тип 1), Гигабайт</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33EFC" w:rsidRDefault="00EE6D92" w:rsidP="0095743B">
            <w:pPr>
              <w:jc w:val="center"/>
              <w:rPr>
                <w:rFonts w:ascii="Times New Roman" w:hAnsi="Times New Roman"/>
                <w:color w:val="0A0A0A"/>
                <w:sz w:val="16"/>
                <w:szCs w:val="16"/>
              </w:rPr>
            </w:pPr>
          </w:p>
        </w:tc>
        <w:tc>
          <w:tcPr>
            <w:tcW w:w="992" w:type="dxa"/>
            <w:vMerge/>
          </w:tcPr>
          <w:p w:rsidR="00EE6D92" w:rsidRPr="00E33EFC" w:rsidRDefault="00EE6D92" w:rsidP="0095743B">
            <w:pPr>
              <w:jc w:val="center"/>
              <w:rPr>
                <w:rFonts w:ascii="Times New Roman" w:hAnsi="Times New Roman"/>
                <w:color w:val="000000"/>
                <w:sz w:val="16"/>
                <w:szCs w:val="16"/>
              </w:rPr>
            </w:pPr>
          </w:p>
        </w:tc>
        <w:tc>
          <w:tcPr>
            <w:tcW w:w="992" w:type="dxa"/>
            <w:vMerge/>
          </w:tcPr>
          <w:p w:rsidR="00EE6D92" w:rsidRPr="00E33EFC" w:rsidRDefault="00EE6D92" w:rsidP="0095743B">
            <w:pPr>
              <w:jc w:val="center"/>
              <w:rPr>
                <w:rFonts w:ascii="Times New Roman" w:hAnsi="Times New Roman"/>
                <w:color w:val="000000"/>
                <w:sz w:val="16"/>
                <w:szCs w:val="16"/>
              </w:rPr>
            </w:pPr>
          </w:p>
        </w:tc>
        <w:tc>
          <w:tcPr>
            <w:tcW w:w="959" w:type="dxa"/>
            <w:vMerge/>
          </w:tcPr>
          <w:p w:rsidR="00EE6D92" w:rsidRPr="00E33EFC" w:rsidRDefault="00EE6D92" w:rsidP="0095743B">
            <w:pPr>
              <w:jc w:val="center"/>
              <w:rPr>
                <w:rFonts w:ascii="Times New Roman" w:hAnsi="Times New Roman"/>
                <w:color w:val="000000"/>
                <w:sz w:val="16"/>
                <w:szCs w:val="16"/>
              </w:rPr>
            </w:pPr>
          </w:p>
        </w:tc>
        <w:tc>
          <w:tcPr>
            <w:tcW w:w="992" w:type="dxa"/>
            <w:vMerge/>
          </w:tcPr>
          <w:p w:rsidR="00EE6D92" w:rsidRPr="00E33EFC" w:rsidRDefault="00EE6D92" w:rsidP="0095743B">
            <w:pPr>
              <w:jc w:val="center"/>
              <w:rPr>
                <w:rFonts w:ascii="Times New Roman" w:hAnsi="Times New Roman"/>
                <w:color w:val="000000"/>
                <w:sz w:val="16"/>
                <w:szCs w:val="16"/>
              </w:rPr>
            </w:pPr>
          </w:p>
        </w:tc>
        <w:tc>
          <w:tcPr>
            <w:tcW w:w="1134" w:type="dxa"/>
            <w:vMerge/>
          </w:tcPr>
          <w:p w:rsidR="00EE6D92" w:rsidRPr="00E33EFC" w:rsidRDefault="00EE6D92" w:rsidP="0095743B">
            <w:pPr>
              <w:jc w:val="center"/>
              <w:rPr>
                <w:rFonts w:ascii="Times New Roman" w:hAnsi="Times New Roman"/>
                <w:color w:val="000000"/>
                <w:sz w:val="16"/>
                <w:szCs w:val="16"/>
              </w:rPr>
            </w:pPr>
          </w:p>
        </w:tc>
        <w:tc>
          <w:tcPr>
            <w:tcW w:w="992" w:type="dxa"/>
            <w:vMerge/>
          </w:tcPr>
          <w:p w:rsidR="00EE6D92" w:rsidRPr="00E33EFC" w:rsidRDefault="00EE6D92" w:rsidP="0095743B">
            <w:pPr>
              <w:jc w:val="center"/>
              <w:rPr>
                <w:rFonts w:ascii="Times New Roman" w:hAnsi="Times New Roman"/>
                <w:color w:val="000000"/>
                <w:sz w:val="16"/>
                <w:szCs w:val="16"/>
              </w:rPr>
            </w:pPr>
          </w:p>
        </w:tc>
        <w:tc>
          <w:tcPr>
            <w:tcW w:w="1134" w:type="dxa"/>
            <w:vMerge/>
          </w:tcPr>
          <w:p w:rsidR="00EE6D92" w:rsidRPr="00E33EFC" w:rsidRDefault="00EE6D92" w:rsidP="0095743B">
            <w:pPr>
              <w:jc w:val="center"/>
              <w:rPr>
                <w:rFonts w:ascii="Times New Roman" w:hAnsi="Times New Roman"/>
                <w:color w:val="000000"/>
                <w:sz w:val="16"/>
                <w:szCs w:val="16"/>
              </w:rPr>
            </w:pPr>
          </w:p>
        </w:tc>
      </w:tr>
      <w:tr w:rsidR="00EE6D92" w:rsidRPr="00B551B8" w:rsidTr="0095743B">
        <w:trPr>
          <w:trHeight w:val="324"/>
        </w:trPr>
        <w:tc>
          <w:tcPr>
            <w:tcW w:w="1101" w:type="dxa"/>
            <w:vMerge/>
          </w:tcPr>
          <w:p w:rsidR="00EE6D92" w:rsidRPr="00E33EFC" w:rsidRDefault="00EE6D92" w:rsidP="0095743B">
            <w:pPr>
              <w:jc w:val="center"/>
              <w:rPr>
                <w:rFonts w:ascii="Times New Roman" w:hAnsi="Times New Roman"/>
                <w:b/>
                <w:sz w:val="16"/>
                <w:szCs w:val="16"/>
              </w:rPr>
            </w:pPr>
          </w:p>
        </w:tc>
        <w:tc>
          <w:tcPr>
            <w:tcW w:w="1275" w:type="dxa"/>
            <w:vMerge/>
          </w:tcPr>
          <w:p w:rsidR="00EE6D92" w:rsidRPr="00E33EFC"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Скорость вращения дисков в накопителе HDD или SSHD (тип 1), Оборот в минуту</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324"/>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Количество установленных накопителей (тип 2), Штука</w:t>
            </w:r>
            <w:r w:rsidRPr="00EB6A07">
              <w:rPr>
                <w:rFonts w:ascii="Times New Roman" w:hAnsi="Times New Roman"/>
                <w:color w:val="000000"/>
                <w:sz w:val="16"/>
                <w:szCs w:val="16"/>
              </w:rPr>
              <w:tab/>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324"/>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Интерфейс установленных накопителей (тип 2)</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324"/>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Тип установленных накопителей (тип 2)</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324"/>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Объем каждого установленного накопителя (тип 2), Гигабайт</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324"/>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Наличие установленного аппаратного дискового контроллера</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324"/>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Поддерживаемые дисковым контроллером типы RAID</w:t>
            </w:r>
          </w:p>
        </w:tc>
        <w:tc>
          <w:tcPr>
            <w:tcW w:w="1418" w:type="dxa"/>
            <w:vAlign w:val="center"/>
          </w:tcPr>
          <w:p w:rsidR="00EE6D92" w:rsidRPr="00E33EFC"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324"/>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Наличие защиты кэш-памяти дискового контроллера при потере питания сервером</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324"/>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 xml:space="preserve">Скорость сетевого порта </w:t>
            </w:r>
            <w:proofErr w:type="spellStart"/>
            <w:r w:rsidRPr="00EB6A07">
              <w:rPr>
                <w:rFonts w:ascii="Times New Roman" w:hAnsi="Times New Roman"/>
                <w:color w:val="000000"/>
                <w:sz w:val="16"/>
                <w:szCs w:val="16"/>
              </w:rPr>
              <w:t>Ethernet</w:t>
            </w:r>
            <w:proofErr w:type="spellEnd"/>
            <w:r w:rsidRPr="00EB6A07">
              <w:rPr>
                <w:rFonts w:ascii="Times New Roman" w:hAnsi="Times New Roman"/>
                <w:color w:val="000000"/>
                <w:sz w:val="16"/>
                <w:szCs w:val="16"/>
              </w:rPr>
              <w:t xml:space="preserve"> (тип 2), Гигабит в секунду</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324"/>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Выделенный порт удалённого управления сервером</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324"/>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Pr="00B551B8" w:rsidRDefault="00EE6D92" w:rsidP="0095743B">
            <w:pPr>
              <w:rPr>
                <w:rFonts w:ascii="Times New Roman" w:hAnsi="Times New Roman"/>
                <w:b/>
                <w:sz w:val="16"/>
                <w:szCs w:val="16"/>
              </w:rPr>
            </w:pPr>
          </w:p>
        </w:tc>
        <w:tc>
          <w:tcPr>
            <w:tcW w:w="2977" w:type="dxa"/>
            <w:vAlign w:val="center"/>
          </w:tcPr>
          <w:p w:rsidR="00EE6D92" w:rsidRPr="00EB6A07" w:rsidRDefault="00EE6D92" w:rsidP="0095743B">
            <w:pPr>
              <w:rPr>
                <w:rFonts w:ascii="Times New Roman" w:hAnsi="Times New Roman"/>
                <w:color w:val="0A0A0A"/>
                <w:sz w:val="16"/>
                <w:szCs w:val="16"/>
              </w:rPr>
            </w:pPr>
            <w:proofErr w:type="spellStart"/>
            <w:r w:rsidRPr="00EB6A07">
              <w:rPr>
                <w:rFonts w:ascii="Times New Roman" w:hAnsi="Times New Roman"/>
                <w:color w:val="000000"/>
                <w:sz w:val="16"/>
                <w:szCs w:val="16"/>
              </w:rPr>
              <w:t>Cистема</w:t>
            </w:r>
            <w:proofErr w:type="spellEnd"/>
            <w:r w:rsidRPr="00EB6A07">
              <w:rPr>
                <w:rFonts w:ascii="Times New Roman" w:hAnsi="Times New Roman"/>
                <w:color w:val="000000"/>
                <w:sz w:val="16"/>
                <w:szCs w:val="16"/>
              </w:rPr>
              <w:t xml:space="preserve"> удаленного управления сервером</w:t>
            </w:r>
          </w:p>
        </w:tc>
        <w:tc>
          <w:tcPr>
            <w:tcW w:w="1418" w:type="dxa"/>
            <w:vAlign w:val="center"/>
          </w:tcPr>
          <w:p w:rsidR="00EE6D92" w:rsidRPr="00EB6A07"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13"/>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Borders>
              <w:bottom w:val="nil"/>
            </w:tcBorders>
          </w:tcPr>
          <w:p w:rsidR="00EE6D92" w:rsidRPr="00B551B8" w:rsidRDefault="00EE6D92" w:rsidP="0095743B">
            <w:pPr>
              <w:rPr>
                <w:rFonts w:ascii="Times New Roman" w:hAnsi="Times New Roman"/>
                <w:b/>
                <w:sz w:val="16"/>
                <w:szCs w:val="16"/>
              </w:rPr>
            </w:pPr>
          </w:p>
        </w:tc>
        <w:tc>
          <w:tcPr>
            <w:tcW w:w="2977" w:type="dxa"/>
          </w:tcPr>
          <w:p w:rsidR="00EE6D92" w:rsidRPr="00EB6A07" w:rsidRDefault="00EE6D92" w:rsidP="0095743B">
            <w:pPr>
              <w:rPr>
                <w:rFonts w:ascii="Times New Roman" w:hAnsi="Times New Roman"/>
                <w:color w:val="0A0A0A"/>
                <w:sz w:val="16"/>
                <w:szCs w:val="16"/>
              </w:rPr>
            </w:pPr>
            <w:r w:rsidRPr="00EB6A07">
              <w:rPr>
                <w:rFonts w:ascii="Times New Roman" w:hAnsi="Times New Roman"/>
                <w:color w:val="000000"/>
                <w:sz w:val="16"/>
                <w:szCs w:val="16"/>
              </w:rPr>
              <w:t>Тип контроллера дистанционного мониторинга и управления</w:t>
            </w:r>
          </w:p>
        </w:tc>
        <w:tc>
          <w:tcPr>
            <w:tcW w:w="1418" w:type="dxa"/>
            <w:vAlign w:val="center"/>
          </w:tcPr>
          <w:p w:rsidR="00EE6D92" w:rsidRPr="00EB6A07" w:rsidRDefault="00EE6D92" w:rsidP="0095743B">
            <w:pPr>
              <w:rPr>
                <w:rFonts w:ascii="Times New Roman" w:hAnsi="Times New Roman"/>
                <w:color w:val="0A0A0A"/>
                <w:sz w:val="16"/>
                <w:szCs w:val="16"/>
              </w:rPr>
            </w:pPr>
          </w:p>
        </w:tc>
        <w:tc>
          <w:tcPr>
            <w:tcW w:w="1451" w:type="dxa"/>
            <w:vAlign w:val="center"/>
          </w:tcPr>
          <w:p w:rsidR="00EE6D92" w:rsidRPr="00EB6A07" w:rsidRDefault="00EE6D92" w:rsidP="0095743B">
            <w:pPr>
              <w:rPr>
                <w:rFonts w:ascii="Times New Roman" w:hAnsi="Times New Roman"/>
                <w:color w:val="000000"/>
                <w:sz w:val="16"/>
                <w:szCs w:val="16"/>
              </w:rPr>
            </w:pPr>
          </w:p>
          <w:p w:rsidR="00EE6D92" w:rsidRPr="00EB6A07"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2218"/>
        </w:trPr>
        <w:tc>
          <w:tcPr>
            <w:tcW w:w="1101" w:type="dxa"/>
            <w:vMerge/>
          </w:tcPr>
          <w:p w:rsidR="00EE6D92" w:rsidRPr="00B551B8" w:rsidRDefault="00EE6D92" w:rsidP="0095743B">
            <w:pPr>
              <w:jc w:val="center"/>
              <w:rPr>
                <w:rFonts w:ascii="Times New Roman" w:hAnsi="Times New Roman"/>
                <w:b/>
                <w:sz w:val="16"/>
                <w:szCs w:val="16"/>
              </w:rPr>
            </w:pPr>
          </w:p>
        </w:tc>
        <w:tc>
          <w:tcPr>
            <w:tcW w:w="1275" w:type="dxa"/>
            <w:tcBorders>
              <w:top w:val="nil"/>
            </w:tcBorders>
          </w:tcPr>
          <w:p w:rsidR="00EE6D92" w:rsidRPr="00B551B8" w:rsidRDefault="00EE6D92" w:rsidP="0095743B">
            <w:pPr>
              <w:rPr>
                <w:rFonts w:ascii="Times New Roman" w:hAnsi="Times New Roman"/>
                <w:b/>
                <w:sz w:val="16"/>
                <w:szCs w:val="16"/>
              </w:rPr>
            </w:pPr>
          </w:p>
        </w:tc>
        <w:tc>
          <w:tcPr>
            <w:tcW w:w="2977" w:type="dxa"/>
          </w:tcPr>
          <w:p w:rsidR="00EE6D92" w:rsidRPr="00B551B8" w:rsidRDefault="00EE6D92" w:rsidP="0095743B">
            <w:pPr>
              <w:rPr>
                <w:rFonts w:ascii="Times New Roman" w:hAnsi="Times New Roman"/>
                <w:color w:val="0A0A0A"/>
                <w:sz w:val="16"/>
                <w:szCs w:val="16"/>
              </w:rPr>
            </w:pPr>
            <w:r w:rsidRPr="001A7CDB">
              <w:rPr>
                <w:rFonts w:ascii="Times New Roman" w:hAnsi="Times New Roman"/>
                <w:b/>
                <w:color w:val="0A0A0A"/>
                <w:sz w:val="16"/>
                <w:szCs w:val="16"/>
              </w:rPr>
              <w:t xml:space="preserve">Предустановленное Лицензионное программное обеспечение управления </w:t>
            </w:r>
            <w:proofErr w:type="spellStart"/>
            <w:r w:rsidRPr="001A7CDB">
              <w:rPr>
                <w:rFonts w:ascii="Times New Roman" w:hAnsi="Times New Roman"/>
                <w:b/>
                <w:color w:val="0A0A0A"/>
                <w:sz w:val="16"/>
                <w:szCs w:val="16"/>
              </w:rPr>
              <w:t>медиаресурсами</w:t>
            </w:r>
            <w:proofErr w:type="spellEnd"/>
            <w:r>
              <w:rPr>
                <w:rFonts w:ascii="Times New Roman" w:hAnsi="Times New Roman"/>
                <w:color w:val="0A0A0A"/>
                <w:sz w:val="16"/>
                <w:szCs w:val="16"/>
              </w:rPr>
              <w:t xml:space="preserve"> </w:t>
            </w:r>
            <w:r>
              <w:rPr>
                <w:rFonts w:ascii="Times New Roman" w:hAnsi="Times New Roman"/>
                <w:color w:val="0A0A0A"/>
                <w:sz w:val="16"/>
                <w:szCs w:val="16"/>
                <w:lang w:val="en-US"/>
              </w:rPr>
              <w:t>APX</w:t>
            </w:r>
            <w:r w:rsidRPr="00B551B8">
              <w:rPr>
                <w:rFonts w:ascii="Times New Roman" w:hAnsi="Times New Roman"/>
                <w:color w:val="0A0A0A"/>
                <w:sz w:val="16"/>
                <w:szCs w:val="16"/>
              </w:rPr>
              <w:t>.</w:t>
            </w:r>
            <w:proofErr w:type="spellStart"/>
            <w:r w:rsidRPr="00B551B8">
              <w:rPr>
                <w:rFonts w:ascii="Times New Roman" w:hAnsi="Times New Roman"/>
                <w:color w:val="0A0A0A"/>
                <w:sz w:val="16"/>
                <w:szCs w:val="16"/>
              </w:rPr>
              <w:t>Server</w:t>
            </w:r>
            <w:proofErr w:type="spellEnd"/>
            <w:r w:rsidRPr="00B551B8">
              <w:rPr>
                <w:rFonts w:ascii="Times New Roman" w:hAnsi="Times New Roman"/>
                <w:color w:val="0A0A0A"/>
                <w:sz w:val="16"/>
                <w:szCs w:val="16"/>
              </w:rPr>
              <w:t xml:space="preserve"> 7, включающее в себя:</w:t>
            </w:r>
          </w:p>
          <w:p w:rsidR="00EE6D92" w:rsidRPr="00B551B8" w:rsidRDefault="00EE6D92" w:rsidP="0095743B">
            <w:pPr>
              <w:rPr>
                <w:rFonts w:ascii="Times New Roman" w:hAnsi="Times New Roman"/>
                <w:color w:val="0A0A0A"/>
                <w:sz w:val="16"/>
                <w:szCs w:val="16"/>
              </w:rPr>
            </w:pPr>
            <w:r w:rsidRPr="00B551B8">
              <w:rPr>
                <w:rFonts w:ascii="Times New Roman" w:hAnsi="Times New Roman"/>
                <w:color w:val="0A0A0A"/>
                <w:sz w:val="16"/>
                <w:szCs w:val="16"/>
              </w:rPr>
              <w:t xml:space="preserve">- </w:t>
            </w:r>
            <w:r>
              <w:rPr>
                <w:rFonts w:ascii="Times New Roman" w:hAnsi="Times New Roman"/>
                <w:color w:val="0A0A0A"/>
                <w:sz w:val="16"/>
                <w:szCs w:val="16"/>
                <w:lang w:val="en-US"/>
              </w:rPr>
              <w:t>APX</w:t>
            </w:r>
            <w:r w:rsidRPr="00C12672">
              <w:rPr>
                <w:rFonts w:ascii="Times New Roman" w:hAnsi="Times New Roman"/>
                <w:color w:val="0A0A0A"/>
                <w:sz w:val="16"/>
                <w:szCs w:val="16"/>
              </w:rPr>
              <w:t>.</w:t>
            </w:r>
            <w:proofErr w:type="spellStart"/>
            <w:r w:rsidRPr="00B551B8">
              <w:rPr>
                <w:rFonts w:ascii="Times New Roman" w:hAnsi="Times New Roman"/>
                <w:color w:val="0A0A0A"/>
                <w:sz w:val="16"/>
                <w:szCs w:val="16"/>
              </w:rPr>
              <w:t>Media</w:t>
            </w:r>
            <w:proofErr w:type="spellEnd"/>
            <w:r w:rsidRPr="00B551B8">
              <w:rPr>
                <w:rFonts w:ascii="Times New Roman" w:hAnsi="Times New Roman"/>
                <w:color w:val="0A0A0A"/>
                <w:sz w:val="16"/>
                <w:szCs w:val="16"/>
              </w:rPr>
              <w:t xml:space="preserve"> </w:t>
            </w:r>
            <w:proofErr w:type="spellStart"/>
            <w:r w:rsidRPr="00B551B8">
              <w:rPr>
                <w:rFonts w:ascii="Times New Roman" w:hAnsi="Times New Roman"/>
                <w:color w:val="0A0A0A"/>
                <w:sz w:val="16"/>
                <w:szCs w:val="16"/>
              </w:rPr>
              <w:t>Server</w:t>
            </w:r>
            <w:proofErr w:type="spellEnd"/>
            <w:r w:rsidRPr="00B551B8">
              <w:rPr>
                <w:rFonts w:ascii="Times New Roman" w:hAnsi="Times New Roman"/>
                <w:color w:val="0A0A0A"/>
                <w:sz w:val="16"/>
                <w:szCs w:val="16"/>
              </w:rPr>
              <w:t xml:space="preserve"> </w:t>
            </w:r>
            <w:proofErr w:type="spellStart"/>
            <w:r w:rsidRPr="00B551B8">
              <w:rPr>
                <w:rFonts w:ascii="Times New Roman" w:hAnsi="Times New Roman"/>
                <w:color w:val="0A0A0A"/>
                <w:sz w:val="16"/>
                <w:szCs w:val="16"/>
              </w:rPr>
              <w:t>Driver</w:t>
            </w:r>
            <w:proofErr w:type="spellEnd"/>
            <w:r w:rsidRPr="00B551B8">
              <w:rPr>
                <w:rFonts w:ascii="Times New Roman" w:hAnsi="Times New Roman"/>
                <w:color w:val="0A0A0A"/>
                <w:sz w:val="16"/>
                <w:szCs w:val="16"/>
              </w:rPr>
              <w:t xml:space="preserve"> —Программный драйвер подключения </w:t>
            </w:r>
            <w:proofErr w:type="spellStart"/>
            <w:r w:rsidRPr="00B551B8">
              <w:rPr>
                <w:rFonts w:ascii="Times New Roman" w:hAnsi="Times New Roman"/>
                <w:color w:val="0A0A0A"/>
                <w:sz w:val="16"/>
                <w:szCs w:val="16"/>
              </w:rPr>
              <w:t>медиасервера</w:t>
            </w:r>
            <w:proofErr w:type="spellEnd"/>
            <w:r w:rsidRPr="00B551B8">
              <w:rPr>
                <w:rFonts w:ascii="Times New Roman" w:hAnsi="Times New Roman"/>
                <w:color w:val="0A0A0A"/>
                <w:sz w:val="16"/>
                <w:szCs w:val="16"/>
              </w:rPr>
              <w:t xml:space="preserve"> к системе;</w:t>
            </w:r>
          </w:p>
          <w:p w:rsidR="00EE6D92" w:rsidRPr="00B551B8" w:rsidRDefault="00EE6D92" w:rsidP="0095743B">
            <w:pPr>
              <w:rPr>
                <w:rFonts w:ascii="Times New Roman" w:hAnsi="Times New Roman"/>
                <w:color w:val="0A0A0A"/>
                <w:sz w:val="16"/>
                <w:szCs w:val="16"/>
              </w:rPr>
            </w:pPr>
            <w:r w:rsidRPr="00B551B8">
              <w:rPr>
                <w:rFonts w:ascii="Times New Roman" w:hAnsi="Times New Roman"/>
                <w:color w:val="0A0A0A"/>
                <w:sz w:val="16"/>
                <w:szCs w:val="16"/>
              </w:rPr>
              <w:t xml:space="preserve">- </w:t>
            </w:r>
            <w:r>
              <w:rPr>
                <w:rFonts w:ascii="Times New Roman" w:hAnsi="Times New Roman"/>
                <w:color w:val="0A0A0A"/>
                <w:sz w:val="16"/>
                <w:szCs w:val="16"/>
                <w:lang w:val="en-US"/>
              </w:rPr>
              <w:t>APX</w:t>
            </w:r>
            <w:r w:rsidRPr="00C12672">
              <w:rPr>
                <w:rFonts w:ascii="Times New Roman" w:hAnsi="Times New Roman"/>
                <w:color w:val="0A0A0A"/>
                <w:sz w:val="16"/>
                <w:szCs w:val="16"/>
              </w:rPr>
              <w:t>.</w:t>
            </w:r>
            <w:proofErr w:type="spellStart"/>
            <w:r w:rsidRPr="00B551B8">
              <w:rPr>
                <w:rFonts w:ascii="Times New Roman" w:hAnsi="Times New Roman"/>
                <w:color w:val="0A0A0A"/>
                <w:sz w:val="16"/>
                <w:szCs w:val="16"/>
              </w:rPr>
              <w:t>FileImporter</w:t>
            </w:r>
            <w:proofErr w:type="spellEnd"/>
            <w:r w:rsidRPr="00B551B8">
              <w:rPr>
                <w:rFonts w:ascii="Times New Roman" w:hAnsi="Times New Roman"/>
                <w:color w:val="0A0A0A"/>
                <w:sz w:val="16"/>
                <w:szCs w:val="16"/>
              </w:rPr>
              <w:t xml:space="preserve"> — Программный модуль автоматического импорта </w:t>
            </w:r>
            <w:proofErr w:type="spellStart"/>
            <w:r w:rsidRPr="00B551B8">
              <w:rPr>
                <w:rFonts w:ascii="Times New Roman" w:hAnsi="Times New Roman"/>
                <w:color w:val="0A0A0A"/>
                <w:sz w:val="16"/>
                <w:szCs w:val="16"/>
              </w:rPr>
              <w:t>медиафайлов</w:t>
            </w:r>
            <w:proofErr w:type="spellEnd"/>
            <w:r w:rsidRPr="00B551B8">
              <w:rPr>
                <w:rFonts w:ascii="Times New Roman" w:hAnsi="Times New Roman"/>
                <w:color w:val="0A0A0A"/>
                <w:sz w:val="16"/>
                <w:szCs w:val="16"/>
              </w:rPr>
              <w:t xml:space="preserve"> в </w:t>
            </w:r>
            <w:proofErr w:type="spellStart"/>
            <w:r>
              <w:rPr>
                <w:rFonts w:ascii="Times New Roman" w:hAnsi="Times New Roman"/>
                <w:color w:val="0A0A0A"/>
                <w:sz w:val="16"/>
                <w:szCs w:val="16"/>
              </w:rPr>
              <w:t>Б</w:t>
            </w:r>
            <w:r w:rsidRPr="00B551B8">
              <w:rPr>
                <w:rFonts w:ascii="Times New Roman" w:hAnsi="Times New Roman"/>
                <w:color w:val="0A0A0A"/>
                <w:sz w:val="16"/>
                <w:szCs w:val="16"/>
              </w:rPr>
              <w:t>азуДанных</w:t>
            </w:r>
            <w:proofErr w:type="spellEnd"/>
            <w:r w:rsidRPr="00B551B8">
              <w:rPr>
                <w:rFonts w:ascii="Times New Roman" w:hAnsi="Times New Roman"/>
                <w:color w:val="0A0A0A"/>
                <w:sz w:val="16"/>
                <w:szCs w:val="16"/>
              </w:rPr>
              <w:t>;</w:t>
            </w:r>
          </w:p>
          <w:p w:rsidR="00EE6D92" w:rsidRPr="001A7CDB" w:rsidRDefault="00EE6D92" w:rsidP="0095743B">
            <w:pPr>
              <w:rPr>
                <w:rFonts w:ascii="Times New Roman" w:hAnsi="Times New Roman"/>
                <w:color w:val="0A0A0A"/>
                <w:sz w:val="16"/>
                <w:szCs w:val="16"/>
              </w:rPr>
            </w:pPr>
            <w:r w:rsidRPr="00B551B8">
              <w:rPr>
                <w:rFonts w:ascii="Times New Roman" w:hAnsi="Times New Roman"/>
                <w:color w:val="0A0A0A"/>
                <w:sz w:val="16"/>
                <w:szCs w:val="16"/>
              </w:rPr>
              <w:t xml:space="preserve">- </w:t>
            </w:r>
            <w:r>
              <w:rPr>
                <w:rFonts w:ascii="Times New Roman" w:hAnsi="Times New Roman"/>
                <w:color w:val="0A0A0A"/>
                <w:sz w:val="16"/>
                <w:szCs w:val="16"/>
                <w:lang w:val="en-US"/>
              </w:rPr>
              <w:t>APX</w:t>
            </w:r>
            <w:r w:rsidRPr="00C12672">
              <w:rPr>
                <w:rFonts w:ascii="Times New Roman" w:hAnsi="Times New Roman"/>
                <w:color w:val="0A0A0A"/>
                <w:sz w:val="16"/>
                <w:szCs w:val="16"/>
              </w:rPr>
              <w:t>.</w:t>
            </w:r>
            <w:proofErr w:type="spellStart"/>
            <w:r w:rsidRPr="00B551B8">
              <w:rPr>
                <w:rFonts w:ascii="Times New Roman" w:hAnsi="Times New Roman"/>
                <w:color w:val="0A0A0A"/>
                <w:sz w:val="16"/>
                <w:szCs w:val="16"/>
              </w:rPr>
              <w:t>DataBaseClient</w:t>
            </w:r>
            <w:proofErr w:type="spellEnd"/>
            <w:r w:rsidRPr="00B551B8">
              <w:rPr>
                <w:rFonts w:ascii="Times New Roman" w:hAnsi="Times New Roman"/>
                <w:color w:val="0A0A0A"/>
                <w:sz w:val="16"/>
                <w:szCs w:val="16"/>
              </w:rPr>
              <w:t xml:space="preserve">  — программный модуль работы с базой  данных, количество поставляемых лицензий — 5 шт.</w:t>
            </w:r>
          </w:p>
        </w:tc>
        <w:tc>
          <w:tcPr>
            <w:tcW w:w="1418" w:type="dxa"/>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EB6A07" w:rsidRDefault="00EE6D92" w:rsidP="0095743B">
            <w:pP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7"/>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val="restart"/>
          </w:tcPr>
          <w:p w:rsidR="00EE6D92" w:rsidRPr="00B551B8" w:rsidRDefault="00EE6D92" w:rsidP="0095743B">
            <w:pPr>
              <w:rPr>
                <w:rFonts w:ascii="Times New Roman" w:hAnsi="Times New Roman"/>
                <w:b/>
                <w:sz w:val="16"/>
                <w:szCs w:val="16"/>
              </w:rPr>
            </w:pPr>
            <w:r>
              <w:rPr>
                <w:rFonts w:ascii="Times New Roman" w:hAnsi="Times New Roman"/>
                <w:b/>
                <w:sz w:val="16"/>
                <w:szCs w:val="16"/>
              </w:rPr>
              <w:t xml:space="preserve">2.  </w:t>
            </w:r>
            <w:r w:rsidRPr="00B551B8">
              <w:rPr>
                <w:rFonts w:ascii="Times New Roman" w:hAnsi="Times New Roman"/>
                <w:b/>
                <w:color w:val="000000"/>
                <w:sz w:val="16"/>
                <w:szCs w:val="16"/>
              </w:rPr>
              <w:t xml:space="preserve">Сервер видеозаписи и воспроизведения </w:t>
            </w:r>
            <w:r>
              <w:rPr>
                <w:rFonts w:ascii="Times New Roman" w:hAnsi="Times New Roman"/>
                <w:b/>
                <w:color w:val="000000"/>
                <w:sz w:val="16"/>
                <w:szCs w:val="16"/>
              </w:rPr>
              <w:t xml:space="preserve"> ________</w:t>
            </w:r>
            <w:r w:rsidRPr="00B551B8">
              <w:rPr>
                <w:rFonts w:ascii="Times New Roman" w:hAnsi="Times New Roman"/>
                <w:b/>
                <w:color w:val="000000"/>
                <w:sz w:val="16"/>
                <w:szCs w:val="16"/>
              </w:rPr>
              <w:t xml:space="preserve"> </w:t>
            </w:r>
            <w:r w:rsidRPr="00B551B8">
              <w:rPr>
                <w:rFonts w:ascii="Times New Roman" w:hAnsi="Times New Roman"/>
                <w:b/>
                <w:sz w:val="16"/>
                <w:szCs w:val="16"/>
              </w:rPr>
              <w:t>(1 штука в комплекте)</w:t>
            </w:r>
          </w:p>
          <w:p w:rsidR="00EE6D92" w:rsidRPr="00B551B8"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Тип сервера</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val="restart"/>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val="restart"/>
          </w:tcPr>
          <w:p w:rsidR="00EE6D92" w:rsidRPr="00B551B8" w:rsidRDefault="00EE6D92" w:rsidP="0095743B">
            <w:pPr>
              <w:jc w:val="center"/>
              <w:rPr>
                <w:rFonts w:ascii="Times New Roman" w:hAnsi="Times New Roman"/>
                <w:color w:val="000000"/>
                <w:sz w:val="16"/>
                <w:szCs w:val="16"/>
              </w:rPr>
            </w:pPr>
          </w:p>
        </w:tc>
        <w:tc>
          <w:tcPr>
            <w:tcW w:w="1134" w:type="dxa"/>
            <w:vMerge w:val="restart"/>
          </w:tcPr>
          <w:p w:rsidR="00EE6D92" w:rsidRPr="00B551B8" w:rsidRDefault="00EE6D92" w:rsidP="0095743B">
            <w:pPr>
              <w:jc w:val="center"/>
              <w:rPr>
                <w:rFonts w:ascii="Times New Roman" w:hAnsi="Times New Roman"/>
                <w:color w:val="000000"/>
                <w:sz w:val="16"/>
                <w:szCs w:val="16"/>
              </w:rPr>
            </w:pPr>
          </w:p>
        </w:tc>
        <w:tc>
          <w:tcPr>
            <w:tcW w:w="992" w:type="dxa"/>
            <w:vMerge w:val="restart"/>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Тип корпуса</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 xml:space="preserve">Количество занимаемых </w:t>
            </w:r>
            <w:proofErr w:type="spellStart"/>
            <w:r w:rsidRPr="001A7CDB">
              <w:rPr>
                <w:rFonts w:ascii="Times New Roman" w:hAnsi="Times New Roman"/>
                <w:color w:val="000000"/>
                <w:sz w:val="16"/>
                <w:szCs w:val="16"/>
              </w:rPr>
              <w:t>юнитов</w:t>
            </w:r>
            <w:proofErr w:type="spellEnd"/>
            <w:r w:rsidRPr="001A7CDB">
              <w:rPr>
                <w:rFonts w:ascii="Times New Roman" w:hAnsi="Times New Roman"/>
                <w:color w:val="000000"/>
                <w:sz w:val="16"/>
                <w:szCs w:val="16"/>
              </w:rPr>
              <w:t xml:space="preserve"> в стойке</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Количество установленных блоков питания с поддержкой горячей замены, Штука</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Уровень резервирования установленных блоков питания</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Полная мощность одного блока питания, Вольт-ампер</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Максимальное количество накопителей в корпусе, Штука</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 xml:space="preserve">Количество </w:t>
            </w:r>
            <w:r w:rsidRPr="001A7CDB">
              <w:rPr>
                <w:rFonts w:ascii="Times New Roman" w:hAnsi="Times New Roman"/>
                <w:color w:val="000000"/>
                <w:sz w:val="16"/>
                <w:szCs w:val="16"/>
                <w:lang w:val="en-US"/>
              </w:rPr>
              <w:t>L</w:t>
            </w:r>
            <w:r w:rsidRPr="001A7CDB">
              <w:rPr>
                <w:rFonts w:ascii="Times New Roman" w:hAnsi="Times New Roman"/>
                <w:color w:val="000000"/>
                <w:sz w:val="16"/>
                <w:szCs w:val="16"/>
              </w:rPr>
              <w:t>FF (3,5) слотов для накопителей на лицевой панели, Штука</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Количество SFF (2,5) слотов для накопителей на задней панели, Штука</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Тип размещения USB портов</w:t>
            </w:r>
          </w:p>
        </w:tc>
        <w:tc>
          <w:tcPr>
            <w:tcW w:w="1418" w:type="dxa"/>
            <w:vAlign w:val="center"/>
          </w:tcPr>
          <w:p w:rsidR="00EE6D92" w:rsidRPr="001A7CDB" w:rsidRDefault="00EE6D92" w:rsidP="0095743B">
            <w:pP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Количество USB 3.x портов, Штука</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Наличие направляющих для установки в шкаф телекоммуникационный</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Поддерживаемая архитектура набора команд процессора</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Максимальное количество процессоров, Штука</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Количество установленных процессоров, Штука</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Количество ядер каждого установленного процессора, Штука</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Количество потоков каждого установленного процессора</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Базовая частота каждого установленного процессора (без учета технологии динамического изменения частоты), Гигагерц</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Объем кэш памяти третьего уровня (L3) каждого установленного процессора, Мегабайт</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Аппаратная поддержка виртуализации</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Наличие интегрированного видеоадаптера</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Максимальный общий поддерживаемый объем оперативной памяти, Гигабайт</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Количество слотов для модулей оперативной памяти, Штука</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Объем каждого установленного модуля оперативной памяти, Гигабайт</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Суммарный объем установленной оперативной памяти, Гигабайт</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Поддержка функции обнаружения и коррекции ошибок в оперативной памяти</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 xml:space="preserve">Возможность установки плат стандарта </w:t>
            </w:r>
            <w:proofErr w:type="spellStart"/>
            <w:r w:rsidRPr="001A7CDB">
              <w:rPr>
                <w:rFonts w:ascii="Times New Roman" w:hAnsi="Times New Roman"/>
                <w:color w:val="000000"/>
                <w:sz w:val="16"/>
                <w:szCs w:val="16"/>
              </w:rPr>
              <w:t>PCIe</w:t>
            </w:r>
            <w:proofErr w:type="spellEnd"/>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 xml:space="preserve">Количество свободных слотов для установки плат расширения </w:t>
            </w:r>
            <w:proofErr w:type="spellStart"/>
            <w:r w:rsidRPr="001A7CDB">
              <w:rPr>
                <w:rFonts w:ascii="Times New Roman" w:hAnsi="Times New Roman"/>
                <w:color w:val="000000"/>
                <w:sz w:val="16"/>
                <w:szCs w:val="16"/>
              </w:rPr>
              <w:t>PCIe</w:t>
            </w:r>
            <w:proofErr w:type="spellEnd"/>
            <w:r w:rsidRPr="001A7CDB">
              <w:rPr>
                <w:rFonts w:ascii="Times New Roman" w:hAnsi="Times New Roman"/>
                <w:color w:val="000000"/>
                <w:sz w:val="16"/>
                <w:szCs w:val="16"/>
              </w:rPr>
              <w:t xml:space="preserve"> x16, Штука</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 xml:space="preserve">Количество свободных слотов для установки плат расширения </w:t>
            </w:r>
            <w:proofErr w:type="spellStart"/>
            <w:r w:rsidRPr="001A7CDB">
              <w:rPr>
                <w:rFonts w:ascii="Times New Roman" w:hAnsi="Times New Roman"/>
                <w:color w:val="000000"/>
                <w:sz w:val="16"/>
                <w:szCs w:val="16"/>
              </w:rPr>
              <w:t>PCIe</w:t>
            </w:r>
            <w:proofErr w:type="spellEnd"/>
            <w:r w:rsidRPr="001A7CDB">
              <w:rPr>
                <w:rFonts w:ascii="Times New Roman" w:hAnsi="Times New Roman"/>
                <w:color w:val="000000"/>
                <w:sz w:val="16"/>
                <w:szCs w:val="16"/>
              </w:rPr>
              <w:t xml:space="preserve"> x8, Штука</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Тип сетевого порта</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Количество сетевых портов (тип 1), Штука</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 xml:space="preserve">Скорость сетевого порта </w:t>
            </w:r>
            <w:proofErr w:type="spellStart"/>
            <w:r w:rsidRPr="001A7CDB">
              <w:rPr>
                <w:rFonts w:ascii="Times New Roman" w:hAnsi="Times New Roman"/>
                <w:color w:val="000000"/>
                <w:sz w:val="16"/>
                <w:szCs w:val="16"/>
              </w:rPr>
              <w:t>Ethernet</w:t>
            </w:r>
            <w:proofErr w:type="spellEnd"/>
            <w:r w:rsidRPr="001A7CDB">
              <w:rPr>
                <w:rFonts w:ascii="Times New Roman" w:hAnsi="Times New Roman"/>
                <w:color w:val="000000"/>
                <w:sz w:val="16"/>
                <w:szCs w:val="16"/>
              </w:rPr>
              <w:t xml:space="preserve"> (тип1), Гигабит в секунду</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Интерфейс подключения</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1A7CDB"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Интерфейс поддерживаемых накопителей</w:t>
            </w:r>
          </w:p>
        </w:tc>
        <w:tc>
          <w:tcPr>
            <w:tcW w:w="1418" w:type="dxa"/>
            <w:vAlign w:val="center"/>
          </w:tcPr>
          <w:p w:rsidR="00EE6D92" w:rsidRPr="00C15740"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lang w:val="en-US"/>
              </w:rPr>
            </w:pPr>
          </w:p>
        </w:tc>
        <w:tc>
          <w:tcPr>
            <w:tcW w:w="992" w:type="dxa"/>
            <w:vMerge/>
          </w:tcPr>
          <w:p w:rsidR="00EE6D92" w:rsidRPr="001A7CDB" w:rsidRDefault="00EE6D92" w:rsidP="0095743B">
            <w:pPr>
              <w:jc w:val="center"/>
              <w:rPr>
                <w:rFonts w:ascii="Times New Roman" w:hAnsi="Times New Roman"/>
                <w:color w:val="000000"/>
                <w:sz w:val="16"/>
                <w:szCs w:val="16"/>
                <w:lang w:val="en-US"/>
              </w:rPr>
            </w:pPr>
          </w:p>
        </w:tc>
        <w:tc>
          <w:tcPr>
            <w:tcW w:w="992" w:type="dxa"/>
            <w:vMerge/>
          </w:tcPr>
          <w:p w:rsidR="00EE6D92" w:rsidRPr="001A7CDB" w:rsidRDefault="00EE6D92" w:rsidP="0095743B">
            <w:pPr>
              <w:jc w:val="center"/>
              <w:rPr>
                <w:rFonts w:ascii="Times New Roman" w:hAnsi="Times New Roman"/>
                <w:color w:val="000000"/>
                <w:sz w:val="16"/>
                <w:szCs w:val="16"/>
                <w:lang w:val="en-US"/>
              </w:rPr>
            </w:pPr>
          </w:p>
        </w:tc>
        <w:tc>
          <w:tcPr>
            <w:tcW w:w="959" w:type="dxa"/>
            <w:vMerge/>
          </w:tcPr>
          <w:p w:rsidR="00EE6D92" w:rsidRPr="001A7CDB" w:rsidRDefault="00EE6D92" w:rsidP="0095743B">
            <w:pPr>
              <w:jc w:val="center"/>
              <w:rPr>
                <w:rFonts w:ascii="Times New Roman" w:hAnsi="Times New Roman"/>
                <w:color w:val="000000"/>
                <w:sz w:val="16"/>
                <w:szCs w:val="16"/>
                <w:lang w:val="en-US"/>
              </w:rPr>
            </w:pPr>
          </w:p>
        </w:tc>
        <w:tc>
          <w:tcPr>
            <w:tcW w:w="992" w:type="dxa"/>
            <w:vMerge/>
          </w:tcPr>
          <w:p w:rsidR="00EE6D92" w:rsidRPr="001A7CDB" w:rsidRDefault="00EE6D92" w:rsidP="0095743B">
            <w:pPr>
              <w:jc w:val="center"/>
              <w:rPr>
                <w:rFonts w:ascii="Times New Roman" w:hAnsi="Times New Roman"/>
                <w:color w:val="000000"/>
                <w:sz w:val="16"/>
                <w:szCs w:val="16"/>
                <w:lang w:val="en-US"/>
              </w:rPr>
            </w:pPr>
          </w:p>
        </w:tc>
        <w:tc>
          <w:tcPr>
            <w:tcW w:w="1134" w:type="dxa"/>
            <w:vMerge/>
          </w:tcPr>
          <w:p w:rsidR="00EE6D92" w:rsidRPr="001A7CDB" w:rsidRDefault="00EE6D92" w:rsidP="0095743B">
            <w:pPr>
              <w:jc w:val="center"/>
              <w:rPr>
                <w:rFonts w:ascii="Times New Roman" w:hAnsi="Times New Roman"/>
                <w:color w:val="000000"/>
                <w:sz w:val="16"/>
                <w:szCs w:val="16"/>
                <w:lang w:val="en-US"/>
              </w:rPr>
            </w:pPr>
          </w:p>
        </w:tc>
        <w:tc>
          <w:tcPr>
            <w:tcW w:w="992" w:type="dxa"/>
            <w:vMerge/>
          </w:tcPr>
          <w:p w:rsidR="00EE6D92" w:rsidRPr="001A7CDB" w:rsidRDefault="00EE6D92" w:rsidP="0095743B">
            <w:pPr>
              <w:jc w:val="center"/>
              <w:rPr>
                <w:rFonts w:ascii="Times New Roman" w:hAnsi="Times New Roman"/>
                <w:color w:val="000000"/>
                <w:sz w:val="16"/>
                <w:szCs w:val="16"/>
                <w:lang w:val="en-US"/>
              </w:rPr>
            </w:pPr>
          </w:p>
        </w:tc>
        <w:tc>
          <w:tcPr>
            <w:tcW w:w="1134" w:type="dxa"/>
            <w:vMerge/>
          </w:tcPr>
          <w:p w:rsidR="00EE6D92" w:rsidRPr="001A7CDB" w:rsidRDefault="00EE6D92" w:rsidP="0095743B">
            <w:pPr>
              <w:jc w:val="center"/>
              <w:rPr>
                <w:rFonts w:ascii="Times New Roman" w:hAnsi="Times New Roman"/>
                <w:color w:val="000000"/>
                <w:sz w:val="16"/>
                <w:szCs w:val="16"/>
                <w:lang w:val="en-US"/>
              </w:rPr>
            </w:pPr>
          </w:p>
        </w:tc>
      </w:tr>
      <w:tr w:rsidR="00EE6D92" w:rsidRPr="00B551B8" w:rsidTr="0095743B">
        <w:trPr>
          <w:trHeight w:val="45"/>
        </w:trPr>
        <w:tc>
          <w:tcPr>
            <w:tcW w:w="1101" w:type="dxa"/>
            <w:vMerge/>
          </w:tcPr>
          <w:p w:rsidR="00EE6D92" w:rsidRPr="001A7CDB" w:rsidRDefault="00EE6D92" w:rsidP="0095743B">
            <w:pPr>
              <w:jc w:val="center"/>
              <w:rPr>
                <w:rFonts w:ascii="Times New Roman" w:hAnsi="Times New Roman"/>
                <w:b/>
                <w:sz w:val="16"/>
                <w:szCs w:val="16"/>
                <w:lang w:val="en-US"/>
              </w:rPr>
            </w:pPr>
          </w:p>
        </w:tc>
        <w:tc>
          <w:tcPr>
            <w:tcW w:w="1275" w:type="dxa"/>
            <w:vMerge/>
          </w:tcPr>
          <w:p w:rsidR="00EE6D92" w:rsidRPr="001A7CDB" w:rsidRDefault="00EE6D92" w:rsidP="0095743B">
            <w:pPr>
              <w:rPr>
                <w:rFonts w:ascii="Times New Roman" w:hAnsi="Times New Roman"/>
                <w:b/>
                <w:sz w:val="16"/>
                <w:szCs w:val="16"/>
                <w:lang w:val="en-US"/>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Количество установленных накопителей (тип 1), Штука</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Интерфейс установленных накопителей (тип 1)</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Тип установленных накопителей (тип 1)</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Объем каждого установленного накопителя (тип 1), Гигабайт</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Количество установленных накопителей (тип 2), Штука</w:t>
            </w:r>
            <w:r w:rsidRPr="001A7CDB">
              <w:rPr>
                <w:rFonts w:ascii="Times New Roman" w:hAnsi="Times New Roman"/>
                <w:color w:val="000000"/>
                <w:sz w:val="16"/>
                <w:szCs w:val="16"/>
              </w:rPr>
              <w:tab/>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Интерфейс установленных накопителей (тип 2)</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val="restart"/>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Тип установленных накопителей (тип 2)</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Объем каждого установленного накопителя (тип 2), Гигабайт</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Наличие установленного аппаратного дискового контроллера</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Поддерживаемые дисковым контроллером типы RAID</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Наличие защиты кэш-памяти дискового контроллера при потере питания сервером</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 xml:space="preserve">Скорость сетевого порта </w:t>
            </w:r>
            <w:proofErr w:type="spellStart"/>
            <w:r w:rsidRPr="001A7CDB">
              <w:rPr>
                <w:rFonts w:ascii="Times New Roman" w:hAnsi="Times New Roman"/>
                <w:color w:val="000000"/>
                <w:sz w:val="16"/>
                <w:szCs w:val="16"/>
              </w:rPr>
              <w:t>Ethernet</w:t>
            </w:r>
            <w:proofErr w:type="spellEnd"/>
            <w:r w:rsidRPr="001A7CDB">
              <w:rPr>
                <w:rFonts w:ascii="Times New Roman" w:hAnsi="Times New Roman"/>
                <w:color w:val="000000"/>
                <w:sz w:val="16"/>
                <w:szCs w:val="16"/>
              </w:rPr>
              <w:t xml:space="preserve"> (тип 2), Гигабит в секунду</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Выделенный порт удалённого управления сервером</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45"/>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vAlign w:val="center"/>
          </w:tcPr>
          <w:p w:rsidR="00EE6D92" w:rsidRPr="001A7CDB" w:rsidRDefault="00EE6D92" w:rsidP="0095743B">
            <w:pPr>
              <w:rPr>
                <w:rFonts w:ascii="Times New Roman" w:hAnsi="Times New Roman"/>
                <w:color w:val="0A0A0A"/>
                <w:sz w:val="16"/>
                <w:szCs w:val="16"/>
              </w:rPr>
            </w:pPr>
            <w:r w:rsidRPr="001A7CDB">
              <w:rPr>
                <w:rFonts w:ascii="Times New Roman" w:hAnsi="Times New Roman"/>
                <w:color w:val="000000"/>
                <w:sz w:val="16"/>
                <w:szCs w:val="16"/>
              </w:rPr>
              <w:t>Система удаленного управления сервером</w:t>
            </w:r>
          </w:p>
        </w:tc>
        <w:tc>
          <w:tcPr>
            <w:tcW w:w="1418" w:type="dxa"/>
            <w:vAlign w:val="center"/>
          </w:tcPr>
          <w:p w:rsidR="00EE6D92" w:rsidRPr="001A7CDB" w:rsidRDefault="00EE6D92" w:rsidP="0095743B">
            <w:pPr>
              <w:jc w:val="cente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369"/>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tcPr>
          <w:p w:rsidR="00EE6D92" w:rsidRPr="001A7CDB" w:rsidRDefault="00EE6D92" w:rsidP="0095743B">
            <w:pPr>
              <w:rPr>
                <w:rFonts w:ascii="Times New Roman" w:hAnsi="Times New Roman"/>
                <w:color w:val="0A0A0A"/>
                <w:sz w:val="16"/>
                <w:szCs w:val="16"/>
              </w:rPr>
            </w:pPr>
            <w:r w:rsidRPr="00582FC0">
              <w:rPr>
                <w:rFonts w:ascii="Times New Roman" w:hAnsi="Times New Roman"/>
                <w:color w:val="000000"/>
                <w:sz w:val="16"/>
                <w:szCs w:val="16"/>
              </w:rPr>
              <w:t>Тип контроллера дистанционного мониторинга и управления</w:t>
            </w:r>
          </w:p>
        </w:tc>
        <w:tc>
          <w:tcPr>
            <w:tcW w:w="1418" w:type="dxa"/>
            <w:vAlign w:val="center"/>
          </w:tcPr>
          <w:p w:rsidR="00EE6D92" w:rsidRPr="001A7CDB" w:rsidRDefault="00EE6D92" w:rsidP="0095743B">
            <w:pPr>
              <w:rPr>
                <w:rFonts w:ascii="Times New Roman" w:hAnsi="Times New Roman"/>
                <w:color w:val="0A0A0A"/>
                <w:sz w:val="16"/>
                <w:szCs w:val="16"/>
              </w:rPr>
            </w:pPr>
          </w:p>
        </w:tc>
        <w:tc>
          <w:tcPr>
            <w:tcW w:w="1451" w:type="dxa"/>
            <w:vAlign w:val="center"/>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r w:rsidR="00EE6D92" w:rsidRPr="00B551B8" w:rsidTr="0095743B">
        <w:trPr>
          <w:trHeight w:val="6623"/>
        </w:trPr>
        <w:tc>
          <w:tcPr>
            <w:tcW w:w="1101" w:type="dxa"/>
            <w:vMerge/>
          </w:tcPr>
          <w:p w:rsidR="00EE6D92" w:rsidRPr="00B551B8" w:rsidRDefault="00EE6D92" w:rsidP="0095743B">
            <w:pPr>
              <w:jc w:val="center"/>
              <w:rPr>
                <w:rFonts w:ascii="Times New Roman" w:hAnsi="Times New Roman"/>
                <w:b/>
                <w:sz w:val="16"/>
                <w:szCs w:val="16"/>
              </w:rPr>
            </w:pPr>
          </w:p>
        </w:tc>
        <w:tc>
          <w:tcPr>
            <w:tcW w:w="1275" w:type="dxa"/>
            <w:vMerge/>
          </w:tcPr>
          <w:p w:rsidR="00EE6D92" w:rsidRDefault="00EE6D92" w:rsidP="0095743B">
            <w:pPr>
              <w:rPr>
                <w:rFonts w:ascii="Times New Roman" w:hAnsi="Times New Roman"/>
                <w:b/>
                <w:sz w:val="16"/>
                <w:szCs w:val="16"/>
              </w:rPr>
            </w:pPr>
          </w:p>
        </w:tc>
        <w:tc>
          <w:tcPr>
            <w:tcW w:w="2977" w:type="dxa"/>
          </w:tcPr>
          <w:p w:rsidR="00EE6D92" w:rsidRPr="00B551B8" w:rsidRDefault="00EE6D92" w:rsidP="0095743B">
            <w:pPr>
              <w:rPr>
                <w:rFonts w:ascii="Times New Roman" w:hAnsi="Times New Roman"/>
                <w:b/>
                <w:sz w:val="16"/>
                <w:szCs w:val="16"/>
              </w:rPr>
            </w:pPr>
            <w:r w:rsidRPr="00B551B8">
              <w:rPr>
                <w:rFonts w:ascii="Times New Roman" w:hAnsi="Times New Roman"/>
                <w:b/>
                <w:sz w:val="16"/>
                <w:szCs w:val="16"/>
              </w:rPr>
              <w:t>Предустановленное Лицензионное программное обеспечение  включает в себя:</w:t>
            </w:r>
          </w:p>
          <w:p w:rsidR="00EE6D92" w:rsidRPr="00B551B8" w:rsidRDefault="00EE6D92" w:rsidP="0095743B">
            <w:pPr>
              <w:rPr>
                <w:rFonts w:ascii="Times New Roman" w:hAnsi="Times New Roman"/>
                <w:sz w:val="16"/>
                <w:szCs w:val="16"/>
              </w:rPr>
            </w:pPr>
            <w:proofErr w:type="spellStart"/>
            <w:r w:rsidRPr="00B551B8">
              <w:rPr>
                <w:rFonts w:ascii="Times New Roman" w:hAnsi="Times New Roman"/>
                <w:b/>
                <w:sz w:val="16"/>
                <w:szCs w:val="16"/>
              </w:rPr>
              <w:t>News</w:t>
            </w:r>
            <w:proofErr w:type="spellEnd"/>
            <w:r>
              <w:rPr>
                <w:rFonts w:ascii="Times New Roman" w:hAnsi="Times New Roman"/>
                <w:b/>
                <w:sz w:val="16"/>
                <w:szCs w:val="16"/>
                <w:lang w:val="en-US"/>
              </w:rPr>
              <w:t>X</w:t>
            </w:r>
            <w:r w:rsidRPr="00B551B8">
              <w:rPr>
                <w:rFonts w:ascii="Times New Roman" w:hAnsi="Times New Roman"/>
                <w:b/>
                <w:sz w:val="16"/>
                <w:szCs w:val="16"/>
              </w:rPr>
              <w:t xml:space="preserve">. </w:t>
            </w:r>
            <w:proofErr w:type="spellStart"/>
            <w:r w:rsidRPr="00B551B8">
              <w:rPr>
                <w:rFonts w:ascii="Times New Roman" w:hAnsi="Times New Roman"/>
                <w:b/>
                <w:sz w:val="16"/>
                <w:szCs w:val="16"/>
              </w:rPr>
              <w:t>Server</w:t>
            </w:r>
            <w:proofErr w:type="spellEnd"/>
            <w:r w:rsidRPr="00B551B8">
              <w:rPr>
                <w:rFonts w:ascii="Times New Roman" w:hAnsi="Times New Roman"/>
                <w:b/>
                <w:sz w:val="16"/>
                <w:szCs w:val="16"/>
              </w:rPr>
              <w:t xml:space="preserve"> 7</w:t>
            </w:r>
            <w:r w:rsidRPr="00B551B8">
              <w:rPr>
                <w:rFonts w:ascii="Times New Roman" w:hAnsi="Times New Roman"/>
                <w:sz w:val="16"/>
                <w:szCs w:val="16"/>
              </w:rPr>
              <w:t xml:space="preserve"> — программное обеспечение подготовки и выпуска новостей.</w:t>
            </w:r>
          </w:p>
          <w:p w:rsidR="00EE6D92" w:rsidRPr="00B551B8" w:rsidRDefault="00EE6D92" w:rsidP="0095743B">
            <w:pPr>
              <w:rPr>
                <w:rFonts w:ascii="Times New Roman" w:hAnsi="Times New Roman"/>
                <w:sz w:val="16"/>
                <w:szCs w:val="16"/>
              </w:rPr>
            </w:pPr>
            <w:proofErr w:type="spellStart"/>
            <w:r>
              <w:rPr>
                <w:rFonts w:ascii="Times New Roman" w:hAnsi="Times New Roman"/>
                <w:b/>
                <w:sz w:val="16"/>
                <w:szCs w:val="16"/>
                <w:lang w:val="en-US"/>
              </w:rPr>
              <w:t>NewsX</w:t>
            </w:r>
            <w:proofErr w:type="spellEnd"/>
            <w:r w:rsidRPr="006B2C9B">
              <w:rPr>
                <w:rFonts w:ascii="Times New Roman" w:hAnsi="Times New Roman"/>
                <w:b/>
                <w:sz w:val="16"/>
                <w:szCs w:val="16"/>
              </w:rPr>
              <w:t>.</w:t>
            </w:r>
            <w:proofErr w:type="spellStart"/>
            <w:r w:rsidRPr="00B551B8">
              <w:rPr>
                <w:rFonts w:ascii="Times New Roman" w:hAnsi="Times New Roman"/>
                <w:b/>
                <w:sz w:val="16"/>
                <w:szCs w:val="16"/>
              </w:rPr>
              <w:t>NewsPlan</w:t>
            </w:r>
            <w:proofErr w:type="spellEnd"/>
            <w:r w:rsidRPr="00B551B8">
              <w:rPr>
                <w:rFonts w:ascii="Times New Roman" w:hAnsi="Times New Roman"/>
                <w:b/>
                <w:sz w:val="16"/>
                <w:szCs w:val="16"/>
              </w:rPr>
              <w:t xml:space="preserve"> </w:t>
            </w:r>
            <w:proofErr w:type="spellStart"/>
            <w:r w:rsidRPr="00B551B8">
              <w:rPr>
                <w:rFonts w:ascii="Times New Roman" w:hAnsi="Times New Roman"/>
                <w:b/>
                <w:sz w:val="16"/>
                <w:szCs w:val="16"/>
              </w:rPr>
              <w:t>Client</w:t>
            </w:r>
            <w:proofErr w:type="spellEnd"/>
            <w:r w:rsidRPr="00B551B8">
              <w:rPr>
                <w:rFonts w:ascii="Times New Roman" w:hAnsi="Times New Roman"/>
                <w:b/>
                <w:sz w:val="16"/>
                <w:szCs w:val="16"/>
              </w:rPr>
              <w:t xml:space="preserve"> </w:t>
            </w:r>
            <w:r w:rsidRPr="00B551B8">
              <w:rPr>
                <w:rFonts w:ascii="Times New Roman" w:hAnsi="Times New Roman"/>
                <w:sz w:val="16"/>
                <w:szCs w:val="16"/>
              </w:rPr>
              <w:t xml:space="preserve"> — программный модуль новостной вёрстки. </w:t>
            </w:r>
            <w:r w:rsidRPr="00B551B8">
              <w:rPr>
                <w:rFonts w:ascii="Times New Roman" w:hAnsi="Times New Roman"/>
                <w:color w:val="0A0A0A"/>
                <w:sz w:val="16"/>
                <w:szCs w:val="16"/>
              </w:rPr>
              <w:t xml:space="preserve">Количество поставляемых лицензий — </w:t>
            </w:r>
            <w:r w:rsidRPr="003233B4">
              <w:rPr>
                <w:rFonts w:ascii="Times New Roman" w:hAnsi="Times New Roman"/>
                <w:color w:val="0A0A0A"/>
                <w:sz w:val="16"/>
                <w:szCs w:val="16"/>
              </w:rPr>
              <w:t>30</w:t>
            </w:r>
            <w:r w:rsidRPr="00B551B8">
              <w:rPr>
                <w:rFonts w:ascii="Times New Roman" w:hAnsi="Times New Roman"/>
                <w:color w:val="0A0A0A"/>
                <w:sz w:val="16"/>
                <w:szCs w:val="16"/>
              </w:rPr>
              <w:t xml:space="preserve"> шт.</w:t>
            </w:r>
          </w:p>
          <w:p w:rsidR="00EE6D92" w:rsidRPr="00B551B8" w:rsidRDefault="00EE6D92" w:rsidP="0095743B">
            <w:pPr>
              <w:rPr>
                <w:rFonts w:ascii="Times New Roman" w:hAnsi="Times New Roman"/>
                <w:sz w:val="16"/>
                <w:szCs w:val="16"/>
              </w:rPr>
            </w:pPr>
            <w:r>
              <w:rPr>
                <w:rFonts w:ascii="Times New Roman" w:hAnsi="Times New Roman"/>
                <w:b/>
                <w:sz w:val="16"/>
                <w:szCs w:val="16"/>
                <w:lang w:val="en-US"/>
              </w:rPr>
              <w:t>AZ</w:t>
            </w:r>
            <w:r w:rsidRPr="006B2C9B">
              <w:rPr>
                <w:rFonts w:ascii="Times New Roman" w:hAnsi="Times New Roman"/>
                <w:b/>
                <w:sz w:val="16"/>
                <w:szCs w:val="16"/>
              </w:rPr>
              <w:t>.</w:t>
            </w:r>
            <w:r w:rsidRPr="00B551B8">
              <w:rPr>
                <w:rFonts w:ascii="Times New Roman" w:hAnsi="Times New Roman"/>
                <w:b/>
                <w:sz w:val="16"/>
                <w:szCs w:val="16"/>
                <w:lang w:val="en-US"/>
              </w:rPr>
              <w:t>Server</w:t>
            </w:r>
            <w:r w:rsidRPr="00B551B8">
              <w:rPr>
                <w:rFonts w:ascii="Times New Roman" w:hAnsi="Times New Roman"/>
                <w:b/>
                <w:sz w:val="16"/>
                <w:szCs w:val="16"/>
              </w:rPr>
              <w:t xml:space="preserve"> </w:t>
            </w:r>
            <w:r w:rsidRPr="00B551B8">
              <w:rPr>
                <w:rFonts w:ascii="Times New Roman" w:hAnsi="Times New Roman"/>
                <w:b/>
                <w:sz w:val="16"/>
                <w:szCs w:val="16"/>
                <w:lang w:val="en-US"/>
              </w:rPr>
              <w:t>Driver</w:t>
            </w:r>
            <w:r w:rsidRPr="00B551B8">
              <w:rPr>
                <w:rFonts w:ascii="Times New Roman" w:hAnsi="Times New Roman"/>
                <w:sz w:val="16"/>
                <w:szCs w:val="16"/>
              </w:rPr>
              <w:t xml:space="preserve"> — программный драйвер подключения </w:t>
            </w:r>
            <w:proofErr w:type="spellStart"/>
            <w:r w:rsidRPr="00B551B8">
              <w:rPr>
                <w:rFonts w:ascii="Times New Roman" w:hAnsi="Times New Roman"/>
                <w:sz w:val="16"/>
                <w:szCs w:val="16"/>
              </w:rPr>
              <w:t>видеосервера</w:t>
            </w:r>
            <w:proofErr w:type="spellEnd"/>
            <w:r w:rsidRPr="00B551B8">
              <w:rPr>
                <w:rFonts w:ascii="Times New Roman" w:hAnsi="Times New Roman"/>
                <w:sz w:val="16"/>
                <w:szCs w:val="16"/>
              </w:rPr>
              <w:t xml:space="preserve"> к системе.</w:t>
            </w:r>
          </w:p>
          <w:p w:rsidR="00EE6D92" w:rsidRPr="00B551B8" w:rsidRDefault="00EE6D92" w:rsidP="0095743B">
            <w:pPr>
              <w:rPr>
                <w:rFonts w:ascii="Times New Roman" w:hAnsi="Times New Roman"/>
                <w:sz w:val="16"/>
                <w:szCs w:val="16"/>
              </w:rPr>
            </w:pPr>
            <w:r>
              <w:rPr>
                <w:rFonts w:ascii="Times New Roman" w:hAnsi="Times New Roman"/>
                <w:b/>
                <w:sz w:val="16"/>
                <w:szCs w:val="16"/>
                <w:lang w:val="en-US"/>
              </w:rPr>
              <w:t>AZ</w:t>
            </w:r>
            <w:r w:rsidRPr="006B2C9B">
              <w:rPr>
                <w:rFonts w:ascii="Times New Roman" w:hAnsi="Times New Roman"/>
                <w:b/>
                <w:sz w:val="16"/>
                <w:szCs w:val="16"/>
              </w:rPr>
              <w:t>.</w:t>
            </w:r>
            <w:proofErr w:type="spellStart"/>
            <w:r w:rsidRPr="00B551B8">
              <w:rPr>
                <w:rFonts w:ascii="Times New Roman" w:hAnsi="Times New Roman"/>
                <w:b/>
                <w:sz w:val="16"/>
                <w:szCs w:val="16"/>
                <w:lang w:val="en-US"/>
              </w:rPr>
              <w:t>CaptureTD</w:t>
            </w:r>
            <w:proofErr w:type="spellEnd"/>
            <w:r w:rsidRPr="00B551B8">
              <w:rPr>
                <w:rFonts w:ascii="Times New Roman" w:hAnsi="Times New Roman"/>
                <w:b/>
                <w:sz w:val="16"/>
                <w:szCs w:val="16"/>
              </w:rPr>
              <w:t xml:space="preserve"> </w:t>
            </w:r>
            <w:r w:rsidRPr="00B551B8">
              <w:rPr>
                <w:rFonts w:ascii="Times New Roman" w:hAnsi="Times New Roman"/>
                <w:b/>
                <w:sz w:val="16"/>
                <w:szCs w:val="16"/>
                <w:lang w:val="en-US"/>
              </w:rPr>
              <w:t>Driver</w:t>
            </w:r>
            <w:r w:rsidRPr="00B551B8">
              <w:rPr>
                <w:rFonts w:ascii="Times New Roman" w:hAnsi="Times New Roman"/>
                <w:sz w:val="16"/>
                <w:szCs w:val="16"/>
              </w:rPr>
              <w:t xml:space="preserve"> — программный драйвер управления портом записи в режиме "кольцо".</w:t>
            </w:r>
          </w:p>
          <w:p w:rsidR="00EE6D92" w:rsidRPr="00B551B8" w:rsidRDefault="00EE6D92" w:rsidP="0095743B">
            <w:pPr>
              <w:rPr>
                <w:rFonts w:ascii="Times New Roman" w:hAnsi="Times New Roman"/>
                <w:sz w:val="16"/>
                <w:szCs w:val="16"/>
              </w:rPr>
            </w:pPr>
            <w:r>
              <w:rPr>
                <w:rFonts w:ascii="Times New Roman" w:hAnsi="Times New Roman"/>
                <w:b/>
                <w:sz w:val="16"/>
                <w:szCs w:val="16"/>
                <w:lang w:val="en-US"/>
              </w:rPr>
              <w:t>AZ</w:t>
            </w:r>
            <w:r w:rsidRPr="006B2C9B">
              <w:rPr>
                <w:rFonts w:ascii="Times New Roman" w:hAnsi="Times New Roman"/>
                <w:b/>
                <w:sz w:val="16"/>
                <w:szCs w:val="16"/>
              </w:rPr>
              <w:t>.</w:t>
            </w:r>
            <w:r w:rsidRPr="00B551B8">
              <w:rPr>
                <w:rFonts w:ascii="Times New Roman" w:hAnsi="Times New Roman"/>
                <w:b/>
                <w:sz w:val="16"/>
                <w:szCs w:val="16"/>
                <w:lang w:val="en-US"/>
              </w:rPr>
              <w:t>Air</w:t>
            </w:r>
            <w:r w:rsidRPr="00B551B8">
              <w:rPr>
                <w:rFonts w:ascii="Times New Roman" w:hAnsi="Times New Roman"/>
                <w:b/>
                <w:sz w:val="16"/>
                <w:szCs w:val="16"/>
              </w:rPr>
              <w:t xml:space="preserve"> </w:t>
            </w:r>
            <w:r w:rsidRPr="00B551B8">
              <w:rPr>
                <w:rFonts w:ascii="Times New Roman" w:hAnsi="Times New Roman"/>
                <w:b/>
                <w:sz w:val="16"/>
                <w:szCs w:val="16"/>
                <w:lang w:val="en-US"/>
              </w:rPr>
              <w:t>Driver</w:t>
            </w:r>
            <w:r w:rsidRPr="00B551B8">
              <w:rPr>
                <w:rFonts w:ascii="Times New Roman" w:hAnsi="Times New Roman"/>
                <w:sz w:val="16"/>
                <w:szCs w:val="16"/>
              </w:rPr>
              <w:t xml:space="preserve"> — программный драйвер управления портом воспроизведения </w:t>
            </w:r>
            <w:proofErr w:type="spellStart"/>
            <w:r w:rsidRPr="00B551B8">
              <w:rPr>
                <w:rFonts w:ascii="Times New Roman" w:hAnsi="Times New Roman"/>
                <w:sz w:val="16"/>
                <w:szCs w:val="16"/>
              </w:rPr>
              <w:t>видеосервера</w:t>
            </w:r>
            <w:proofErr w:type="spellEnd"/>
            <w:r w:rsidRPr="00B551B8">
              <w:rPr>
                <w:rFonts w:ascii="Times New Roman" w:hAnsi="Times New Roman"/>
                <w:sz w:val="16"/>
                <w:szCs w:val="16"/>
              </w:rPr>
              <w:t>.</w:t>
            </w:r>
          </w:p>
          <w:p w:rsidR="00EE6D92" w:rsidRPr="00B551B8" w:rsidRDefault="00EE6D92" w:rsidP="0095743B">
            <w:pPr>
              <w:rPr>
                <w:rFonts w:ascii="Times New Roman" w:hAnsi="Times New Roman"/>
                <w:sz w:val="16"/>
                <w:szCs w:val="16"/>
              </w:rPr>
            </w:pPr>
            <w:r>
              <w:rPr>
                <w:rFonts w:ascii="Times New Roman" w:hAnsi="Times New Roman"/>
                <w:b/>
                <w:sz w:val="16"/>
                <w:szCs w:val="16"/>
                <w:lang w:val="en-US"/>
              </w:rPr>
              <w:t>AZ</w:t>
            </w:r>
            <w:r w:rsidRPr="006B2C9B">
              <w:rPr>
                <w:rFonts w:ascii="Times New Roman" w:hAnsi="Times New Roman"/>
                <w:b/>
                <w:sz w:val="16"/>
                <w:szCs w:val="16"/>
              </w:rPr>
              <w:t>.</w:t>
            </w:r>
            <w:r w:rsidRPr="00B551B8">
              <w:rPr>
                <w:rFonts w:ascii="Times New Roman" w:hAnsi="Times New Roman"/>
                <w:b/>
                <w:sz w:val="16"/>
                <w:szCs w:val="16"/>
                <w:lang w:val="en-US"/>
              </w:rPr>
              <w:t>Graphics</w:t>
            </w:r>
            <w:r w:rsidRPr="00B551B8">
              <w:rPr>
                <w:rFonts w:ascii="Times New Roman" w:hAnsi="Times New Roman"/>
                <w:b/>
                <w:sz w:val="16"/>
                <w:szCs w:val="16"/>
              </w:rPr>
              <w:t xml:space="preserve"> </w:t>
            </w:r>
            <w:r w:rsidRPr="00B551B8">
              <w:rPr>
                <w:rFonts w:ascii="Times New Roman" w:hAnsi="Times New Roman"/>
                <w:b/>
                <w:sz w:val="16"/>
                <w:szCs w:val="16"/>
                <w:lang w:val="en-US"/>
              </w:rPr>
              <w:t>Driver</w:t>
            </w:r>
            <w:r w:rsidRPr="00B551B8">
              <w:rPr>
                <w:rFonts w:ascii="Times New Roman" w:hAnsi="Times New Roman"/>
                <w:sz w:val="16"/>
                <w:szCs w:val="16"/>
              </w:rPr>
              <w:t xml:space="preserve"> — программный драйвер управления каналом вывода </w:t>
            </w:r>
            <w:r w:rsidRPr="00B551B8">
              <w:rPr>
                <w:rFonts w:ascii="Times New Roman" w:hAnsi="Times New Roman"/>
                <w:sz w:val="16"/>
                <w:szCs w:val="16"/>
                <w:lang w:val="en-US"/>
              </w:rPr>
              <w:t>Fill</w:t>
            </w:r>
            <w:r w:rsidRPr="00B551B8">
              <w:rPr>
                <w:rFonts w:ascii="Times New Roman" w:hAnsi="Times New Roman"/>
                <w:sz w:val="16"/>
                <w:szCs w:val="16"/>
              </w:rPr>
              <w:t>+</w:t>
            </w:r>
            <w:r w:rsidRPr="00B551B8">
              <w:rPr>
                <w:rFonts w:ascii="Times New Roman" w:hAnsi="Times New Roman"/>
                <w:sz w:val="16"/>
                <w:szCs w:val="16"/>
                <w:lang w:val="en-US"/>
              </w:rPr>
              <w:t>Key</w:t>
            </w:r>
            <w:r w:rsidRPr="00B551B8">
              <w:rPr>
                <w:rFonts w:ascii="Times New Roman" w:hAnsi="Times New Roman"/>
                <w:sz w:val="16"/>
                <w:szCs w:val="16"/>
              </w:rPr>
              <w:t xml:space="preserve"> или</w:t>
            </w:r>
          </w:p>
          <w:p w:rsidR="00EE6D92" w:rsidRPr="00B551B8" w:rsidRDefault="00EE6D92" w:rsidP="0095743B">
            <w:pPr>
              <w:rPr>
                <w:rFonts w:ascii="Times New Roman" w:hAnsi="Times New Roman"/>
                <w:sz w:val="16"/>
                <w:szCs w:val="16"/>
              </w:rPr>
            </w:pPr>
            <w:r w:rsidRPr="00B551B8">
              <w:rPr>
                <w:rFonts w:ascii="Times New Roman" w:hAnsi="Times New Roman"/>
                <w:sz w:val="16"/>
                <w:szCs w:val="16"/>
              </w:rPr>
              <w:t xml:space="preserve">наложения графики на порт воспроизведения </w:t>
            </w:r>
            <w:proofErr w:type="spellStart"/>
            <w:r w:rsidRPr="00B551B8">
              <w:rPr>
                <w:rFonts w:ascii="Times New Roman" w:hAnsi="Times New Roman"/>
                <w:sz w:val="16"/>
                <w:szCs w:val="16"/>
              </w:rPr>
              <w:t>видеосервера</w:t>
            </w:r>
            <w:proofErr w:type="spellEnd"/>
            <w:r w:rsidRPr="00B551B8">
              <w:rPr>
                <w:rFonts w:ascii="Times New Roman" w:hAnsi="Times New Roman"/>
                <w:sz w:val="16"/>
                <w:szCs w:val="16"/>
              </w:rPr>
              <w:t>.</w:t>
            </w:r>
          </w:p>
          <w:p w:rsidR="00EE6D92" w:rsidRPr="00B551B8" w:rsidRDefault="00EE6D92" w:rsidP="0095743B">
            <w:pPr>
              <w:rPr>
                <w:rFonts w:ascii="Times New Roman" w:hAnsi="Times New Roman"/>
                <w:sz w:val="16"/>
                <w:szCs w:val="16"/>
              </w:rPr>
            </w:pPr>
            <w:proofErr w:type="spellStart"/>
            <w:r>
              <w:rPr>
                <w:rFonts w:ascii="Times New Roman" w:hAnsi="Times New Roman"/>
                <w:b/>
                <w:sz w:val="16"/>
                <w:szCs w:val="16"/>
                <w:lang w:val="en-US"/>
              </w:rPr>
              <w:t>NewsX</w:t>
            </w:r>
            <w:proofErr w:type="spellEnd"/>
            <w:r w:rsidRPr="006B2C9B">
              <w:rPr>
                <w:rFonts w:ascii="Times New Roman" w:hAnsi="Times New Roman"/>
                <w:b/>
                <w:sz w:val="16"/>
                <w:szCs w:val="16"/>
              </w:rPr>
              <w:t>.</w:t>
            </w:r>
            <w:proofErr w:type="spellStart"/>
            <w:r w:rsidRPr="00B551B8">
              <w:rPr>
                <w:rFonts w:ascii="Times New Roman" w:hAnsi="Times New Roman"/>
                <w:b/>
                <w:sz w:val="16"/>
                <w:szCs w:val="16"/>
                <w:lang w:val="en-US"/>
              </w:rPr>
              <w:t>NewsAir</w:t>
            </w:r>
            <w:proofErr w:type="spellEnd"/>
            <w:r w:rsidRPr="00B551B8">
              <w:rPr>
                <w:rFonts w:ascii="Times New Roman" w:hAnsi="Times New Roman"/>
                <w:b/>
                <w:sz w:val="16"/>
                <w:szCs w:val="16"/>
              </w:rPr>
              <w:t xml:space="preserve"> </w:t>
            </w:r>
            <w:r w:rsidRPr="00B551B8">
              <w:rPr>
                <w:rFonts w:ascii="Times New Roman" w:hAnsi="Times New Roman"/>
                <w:b/>
                <w:sz w:val="16"/>
                <w:szCs w:val="16"/>
                <w:lang w:val="en-US"/>
              </w:rPr>
              <w:t>Pro</w:t>
            </w:r>
            <w:r w:rsidRPr="00B551B8">
              <w:rPr>
                <w:rFonts w:ascii="Times New Roman" w:hAnsi="Times New Roman"/>
                <w:b/>
                <w:sz w:val="16"/>
                <w:szCs w:val="16"/>
              </w:rPr>
              <w:t xml:space="preserve"> </w:t>
            </w:r>
            <w:r w:rsidRPr="00B551B8">
              <w:rPr>
                <w:rFonts w:ascii="Times New Roman" w:hAnsi="Times New Roman"/>
                <w:b/>
                <w:sz w:val="16"/>
                <w:szCs w:val="16"/>
                <w:lang w:val="en-US"/>
              </w:rPr>
              <w:t>Client</w:t>
            </w:r>
            <w:r w:rsidRPr="00B551B8">
              <w:rPr>
                <w:rFonts w:ascii="Times New Roman" w:hAnsi="Times New Roman"/>
                <w:sz w:val="16"/>
                <w:szCs w:val="16"/>
              </w:rPr>
              <w:t xml:space="preserve"> —  программный модуль формирования канала вещания новостного выпуска для </w:t>
            </w:r>
            <w:proofErr w:type="spellStart"/>
            <w:r w:rsidRPr="00B551B8">
              <w:rPr>
                <w:rFonts w:ascii="Times New Roman" w:hAnsi="Times New Roman"/>
                <w:sz w:val="16"/>
                <w:szCs w:val="16"/>
                <w:lang w:val="en-US"/>
              </w:rPr>
              <w:t>News</w:t>
            </w:r>
            <w:r>
              <w:rPr>
                <w:rFonts w:ascii="Times New Roman" w:hAnsi="Times New Roman"/>
                <w:sz w:val="16"/>
                <w:szCs w:val="16"/>
                <w:lang w:val="en-US"/>
              </w:rPr>
              <w:t>X</w:t>
            </w:r>
            <w:proofErr w:type="spellEnd"/>
            <w:r w:rsidRPr="00B551B8">
              <w:rPr>
                <w:rFonts w:ascii="Times New Roman" w:hAnsi="Times New Roman"/>
                <w:sz w:val="16"/>
                <w:szCs w:val="16"/>
              </w:rPr>
              <w:t>.</w:t>
            </w:r>
          </w:p>
          <w:p w:rsidR="00EE6D92" w:rsidRPr="00B551B8" w:rsidRDefault="00EE6D92" w:rsidP="0095743B">
            <w:pPr>
              <w:rPr>
                <w:rFonts w:ascii="Times New Roman" w:hAnsi="Times New Roman"/>
                <w:sz w:val="16"/>
                <w:szCs w:val="16"/>
              </w:rPr>
            </w:pPr>
            <w:r>
              <w:rPr>
                <w:rFonts w:ascii="Times New Roman" w:hAnsi="Times New Roman"/>
                <w:b/>
                <w:sz w:val="16"/>
                <w:szCs w:val="16"/>
                <w:lang w:val="en-US"/>
              </w:rPr>
              <w:t>APX</w:t>
            </w:r>
            <w:r w:rsidRPr="006B2C9B">
              <w:rPr>
                <w:rFonts w:ascii="Times New Roman" w:hAnsi="Times New Roman"/>
                <w:b/>
                <w:sz w:val="16"/>
                <w:szCs w:val="16"/>
              </w:rPr>
              <w:t>.</w:t>
            </w:r>
            <w:r w:rsidRPr="00B551B8">
              <w:rPr>
                <w:rFonts w:ascii="Times New Roman" w:hAnsi="Times New Roman"/>
                <w:b/>
                <w:sz w:val="16"/>
                <w:szCs w:val="16"/>
                <w:lang w:val="en-US"/>
              </w:rPr>
              <w:t>Air</w:t>
            </w:r>
            <w:r w:rsidRPr="00B551B8">
              <w:rPr>
                <w:rFonts w:ascii="Times New Roman" w:hAnsi="Times New Roman"/>
                <w:b/>
                <w:sz w:val="16"/>
                <w:szCs w:val="16"/>
              </w:rPr>
              <w:t xml:space="preserve"> </w:t>
            </w:r>
            <w:r w:rsidRPr="00B551B8">
              <w:rPr>
                <w:rFonts w:ascii="Times New Roman" w:hAnsi="Times New Roman"/>
                <w:b/>
                <w:sz w:val="16"/>
                <w:szCs w:val="16"/>
                <w:lang w:val="en-US"/>
              </w:rPr>
              <w:t>Client</w:t>
            </w:r>
            <w:r w:rsidRPr="00B551B8">
              <w:rPr>
                <w:rFonts w:ascii="Times New Roman" w:hAnsi="Times New Roman"/>
                <w:sz w:val="16"/>
                <w:szCs w:val="16"/>
              </w:rPr>
              <w:t xml:space="preserve"> — программный модуль управления автоматизацией телевизионного вещания.</w:t>
            </w:r>
          </w:p>
          <w:p w:rsidR="00EE6D92" w:rsidRPr="00B551B8" w:rsidRDefault="00EE6D92" w:rsidP="0095743B">
            <w:pPr>
              <w:rPr>
                <w:rFonts w:ascii="Times New Roman" w:hAnsi="Times New Roman"/>
                <w:sz w:val="16"/>
                <w:szCs w:val="16"/>
              </w:rPr>
            </w:pPr>
            <w:r>
              <w:rPr>
                <w:rFonts w:ascii="Times New Roman" w:hAnsi="Times New Roman"/>
                <w:b/>
                <w:sz w:val="16"/>
                <w:szCs w:val="16"/>
                <w:lang w:val="en-US"/>
              </w:rPr>
              <w:t>APX</w:t>
            </w:r>
            <w:r w:rsidRPr="006B2C9B">
              <w:rPr>
                <w:rFonts w:ascii="Times New Roman" w:hAnsi="Times New Roman"/>
                <w:b/>
                <w:sz w:val="16"/>
                <w:szCs w:val="16"/>
              </w:rPr>
              <w:t>.</w:t>
            </w:r>
            <w:r w:rsidRPr="00B551B8">
              <w:rPr>
                <w:rFonts w:ascii="Times New Roman" w:hAnsi="Times New Roman"/>
                <w:b/>
                <w:sz w:val="16"/>
                <w:szCs w:val="16"/>
                <w:lang w:val="en-US"/>
              </w:rPr>
              <w:t>Capture</w:t>
            </w:r>
            <w:r w:rsidRPr="00B551B8">
              <w:rPr>
                <w:rFonts w:ascii="Times New Roman" w:hAnsi="Times New Roman"/>
                <w:b/>
                <w:sz w:val="16"/>
                <w:szCs w:val="16"/>
              </w:rPr>
              <w:t xml:space="preserve"> </w:t>
            </w:r>
            <w:r w:rsidRPr="00B551B8">
              <w:rPr>
                <w:rFonts w:ascii="Times New Roman" w:hAnsi="Times New Roman"/>
                <w:b/>
                <w:sz w:val="16"/>
                <w:szCs w:val="16"/>
                <w:lang w:val="en-US"/>
              </w:rPr>
              <w:t>Client</w:t>
            </w:r>
            <w:r w:rsidRPr="00B551B8">
              <w:rPr>
                <w:rFonts w:ascii="Times New Roman" w:hAnsi="Times New Roman"/>
                <w:b/>
                <w:sz w:val="16"/>
                <w:szCs w:val="16"/>
              </w:rPr>
              <w:t xml:space="preserve"> —</w:t>
            </w:r>
            <w:r w:rsidRPr="00B551B8">
              <w:rPr>
                <w:rFonts w:ascii="Times New Roman" w:hAnsi="Times New Roman"/>
                <w:sz w:val="16"/>
                <w:szCs w:val="16"/>
              </w:rPr>
              <w:t xml:space="preserve"> программный модуль управления видеозаписью.</w:t>
            </w:r>
          </w:p>
          <w:p w:rsidR="00EE6D92" w:rsidRPr="001A7CDB" w:rsidRDefault="00EE6D92" w:rsidP="0095743B">
            <w:pPr>
              <w:rPr>
                <w:rFonts w:ascii="Times New Roman" w:hAnsi="Times New Roman"/>
                <w:color w:val="0A0A0A"/>
                <w:sz w:val="16"/>
                <w:szCs w:val="16"/>
              </w:rPr>
            </w:pPr>
            <w:proofErr w:type="spellStart"/>
            <w:r w:rsidRPr="00B551B8">
              <w:rPr>
                <w:rFonts w:ascii="Times New Roman" w:hAnsi="Times New Roman"/>
                <w:b/>
                <w:sz w:val="16"/>
                <w:szCs w:val="16"/>
                <w:lang w:val="en-US"/>
              </w:rPr>
              <w:t>TitleMIX</w:t>
            </w:r>
            <w:proofErr w:type="spellEnd"/>
            <w:r w:rsidRPr="00B551B8">
              <w:rPr>
                <w:rFonts w:ascii="Times New Roman" w:hAnsi="Times New Roman"/>
                <w:b/>
                <w:sz w:val="16"/>
                <w:szCs w:val="16"/>
              </w:rPr>
              <w:t xml:space="preserve">. </w:t>
            </w:r>
            <w:r w:rsidRPr="00B551B8">
              <w:rPr>
                <w:rFonts w:ascii="Times New Roman" w:hAnsi="Times New Roman"/>
                <w:b/>
                <w:sz w:val="16"/>
                <w:szCs w:val="16"/>
                <w:lang w:val="en-US"/>
              </w:rPr>
              <w:t>Client</w:t>
            </w:r>
            <w:r w:rsidRPr="00B551B8">
              <w:rPr>
                <w:rFonts w:ascii="Times New Roman" w:hAnsi="Times New Roman"/>
                <w:sz w:val="16"/>
                <w:szCs w:val="16"/>
              </w:rPr>
              <w:t xml:space="preserve"> — программный модуль многослойного графического оформления телевизионного вещания.</w:t>
            </w:r>
          </w:p>
        </w:tc>
        <w:tc>
          <w:tcPr>
            <w:tcW w:w="1418" w:type="dxa"/>
          </w:tcPr>
          <w:p w:rsidR="00EE6D92" w:rsidRPr="001A7CDB" w:rsidRDefault="00EE6D92" w:rsidP="0095743B">
            <w:pPr>
              <w:jc w:val="center"/>
              <w:rPr>
                <w:rFonts w:ascii="Times New Roman" w:hAnsi="Times New Roman"/>
                <w:color w:val="0A0A0A"/>
                <w:sz w:val="16"/>
                <w:szCs w:val="16"/>
              </w:rPr>
            </w:pPr>
            <w:r w:rsidRPr="00B551B8">
              <w:rPr>
                <w:rFonts w:ascii="Times New Roman" w:hAnsi="Times New Roman"/>
                <w:sz w:val="16"/>
                <w:szCs w:val="16"/>
              </w:rPr>
              <w:t>наличие</w:t>
            </w:r>
          </w:p>
        </w:tc>
        <w:tc>
          <w:tcPr>
            <w:tcW w:w="1451" w:type="dxa"/>
          </w:tcPr>
          <w:p w:rsidR="00EE6D92" w:rsidRPr="001A7CDB" w:rsidRDefault="00EE6D92" w:rsidP="0095743B">
            <w:pPr>
              <w:jc w:val="center"/>
              <w:rPr>
                <w:rFonts w:ascii="Times New Roman" w:hAnsi="Times New Roman"/>
                <w:color w:val="0A0A0A"/>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959" w:type="dxa"/>
            <w:vMerge/>
          </w:tcPr>
          <w:p w:rsidR="00EE6D92" w:rsidRPr="00B551B8" w:rsidRDefault="00EE6D92" w:rsidP="0095743B">
            <w:pPr>
              <w:jc w:val="center"/>
              <w:rPr>
                <w:rFonts w:ascii="Times New Roman" w:hAnsi="Times New Roman"/>
                <w:color w:val="000000"/>
                <w:sz w:val="16"/>
                <w:szCs w:val="16"/>
              </w:rPr>
            </w:pPr>
          </w:p>
        </w:tc>
        <w:tc>
          <w:tcPr>
            <w:tcW w:w="992" w:type="dxa"/>
            <w:vMerge/>
          </w:tcPr>
          <w:p w:rsidR="00EE6D92" w:rsidRPr="00B551B8" w:rsidRDefault="00EE6D92" w:rsidP="0095743B">
            <w:pPr>
              <w:jc w:val="center"/>
              <w:rPr>
                <w:rFonts w:ascii="Times New Roman" w:hAnsi="Times New Roman"/>
                <w:color w:val="000000"/>
                <w:sz w:val="16"/>
                <w:szCs w:val="16"/>
              </w:rPr>
            </w:pPr>
          </w:p>
        </w:tc>
        <w:tc>
          <w:tcPr>
            <w:tcW w:w="1134" w:type="dxa"/>
          </w:tcPr>
          <w:p w:rsidR="00EE6D92" w:rsidRPr="00B551B8" w:rsidRDefault="00EE6D92" w:rsidP="0095743B">
            <w:pPr>
              <w:jc w:val="center"/>
              <w:rPr>
                <w:rFonts w:ascii="Times New Roman" w:hAnsi="Times New Roman"/>
                <w:color w:val="000000"/>
                <w:sz w:val="16"/>
                <w:szCs w:val="16"/>
              </w:rPr>
            </w:pPr>
          </w:p>
        </w:tc>
        <w:tc>
          <w:tcPr>
            <w:tcW w:w="992" w:type="dxa"/>
          </w:tcPr>
          <w:p w:rsidR="00EE6D92" w:rsidRPr="00B551B8" w:rsidRDefault="00EE6D92" w:rsidP="0095743B">
            <w:pPr>
              <w:jc w:val="center"/>
              <w:rPr>
                <w:rFonts w:ascii="Times New Roman" w:hAnsi="Times New Roman"/>
                <w:color w:val="000000"/>
                <w:sz w:val="16"/>
                <w:szCs w:val="16"/>
              </w:rPr>
            </w:pPr>
          </w:p>
        </w:tc>
        <w:tc>
          <w:tcPr>
            <w:tcW w:w="1134" w:type="dxa"/>
            <w:vMerge/>
          </w:tcPr>
          <w:p w:rsidR="00EE6D92" w:rsidRPr="00B551B8" w:rsidRDefault="00EE6D92" w:rsidP="0095743B">
            <w:pPr>
              <w:jc w:val="center"/>
              <w:rPr>
                <w:rFonts w:ascii="Times New Roman" w:hAnsi="Times New Roman"/>
                <w:color w:val="000000"/>
                <w:sz w:val="16"/>
                <w:szCs w:val="16"/>
              </w:rPr>
            </w:pPr>
          </w:p>
        </w:tc>
      </w:tr>
    </w:tbl>
    <w:p w:rsidR="003701A1" w:rsidRPr="004124B0" w:rsidRDefault="003701A1" w:rsidP="004124B0">
      <w:pPr>
        <w:pStyle w:val="ae"/>
        <w:tabs>
          <w:tab w:val="right" w:pos="8798"/>
        </w:tabs>
        <w:spacing w:after="0" w:line="245" w:lineRule="exact"/>
        <w:ind w:right="-285"/>
        <w:rPr>
          <w:rFonts w:ascii="Times New Roman" w:hAnsi="Times New Roman"/>
          <w:color w:val="000000"/>
          <w:sz w:val="16"/>
          <w:szCs w:val="16"/>
          <w:shd w:val="clear" w:color="auto" w:fill="FFFFFF"/>
        </w:rPr>
      </w:pPr>
      <w:r w:rsidRPr="004124B0">
        <w:rPr>
          <w:rStyle w:val="11"/>
          <w:rFonts w:eastAsia="Calibri"/>
          <w:color w:val="000000"/>
          <w:sz w:val="16"/>
          <w:szCs w:val="16"/>
        </w:rPr>
        <w:t>Руководитель (</w:t>
      </w:r>
      <w:r w:rsidRPr="004124B0">
        <w:rPr>
          <w:rStyle w:val="af0"/>
          <w:rFonts w:ascii="Times New Roman" w:hAnsi="Times New Roman"/>
          <w:color w:val="000000"/>
          <w:sz w:val="16"/>
          <w:szCs w:val="16"/>
        </w:rPr>
        <w:t>должность)</w:t>
      </w:r>
      <w:r w:rsidRPr="004124B0">
        <w:rPr>
          <w:rStyle w:val="11"/>
          <w:rFonts w:eastAsia="Calibri"/>
          <w:color w:val="000000"/>
          <w:sz w:val="16"/>
          <w:szCs w:val="16"/>
        </w:rPr>
        <w:t xml:space="preserve"> ______________________    (Ф.И.О Руководителя Участника)</w:t>
      </w:r>
    </w:p>
    <w:p w:rsidR="00AD4E2B" w:rsidRPr="004124B0" w:rsidRDefault="003701A1" w:rsidP="004124B0">
      <w:pPr>
        <w:tabs>
          <w:tab w:val="left" w:pos="2648"/>
        </w:tabs>
        <w:spacing w:after="0"/>
        <w:jc w:val="both"/>
        <w:rPr>
          <w:rFonts w:ascii="Times New Roman" w:hAnsi="Times New Roman"/>
          <w:color w:val="000000"/>
          <w:sz w:val="16"/>
          <w:szCs w:val="16"/>
          <w:lang w:eastAsia="ru-RU"/>
        </w:rPr>
      </w:pPr>
      <w:r w:rsidRPr="004124B0">
        <w:rPr>
          <w:rFonts w:ascii="Times New Roman" w:hAnsi="Times New Roman"/>
          <w:i/>
          <w:sz w:val="16"/>
          <w:szCs w:val="16"/>
        </w:rPr>
        <w:t xml:space="preserve">           </w:t>
      </w:r>
      <w:r w:rsidRPr="004124B0">
        <w:rPr>
          <w:rStyle w:val="11"/>
          <w:rFonts w:eastAsia="Calibri"/>
          <w:color w:val="000000"/>
          <w:sz w:val="16"/>
          <w:szCs w:val="16"/>
        </w:rPr>
        <w:t xml:space="preserve">м.п. </w:t>
      </w:r>
    </w:p>
    <w:p w:rsidR="001B62C6" w:rsidRPr="004124B0" w:rsidRDefault="001B62C6" w:rsidP="001B62C6">
      <w:pPr>
        <w:spacing w:after="0" w:line="240" w:lineRule="auto"/>
        <w:jc w:val="both"/>
        <w:rPr>
          <w:rFonts w:ascii="Times New Roman" w:hAnsi="Times New Roman"/>
          <w:b/>
          <w:i/>
          <w:sz w:val="14"/>
          <w:szCs w:val="14"/>
        </w:rPr>
      </w:pPr>
      <w:r w:rsidRPr="004124B0">
        <w:rPr>
          <w:rFonts w:ascii="Times New Roman" w:hAnsi="Times New Roman"/>
          <w:b/>
          <w:i/>
          <w:sz w:val="14"/>
          <w:szCs w:val="14"/>
        </w:rPr>
        <w:t>*Инструкции по заполнению</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3.  </w:t>
      </w:r>
      <w:r w:rsidRPr="004124B0">
        <w:rPr>
          <w:rFonts w:ascii="Times New Roman" w:hAnsi="Times New Roman"/>
          <w:i/>
          <w:color w:val="000000"/>
          <w:sz w:val="14"/>
          <w:szCs w:val="14"/>
        </w:rPr>
        <w:t xml:space="preserve">В своем предложении Участник должен представить заполненную форму </w:t>
      </w:r>
      <w:r w:rsidRPr="004124B0">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выполняемых работ» - Инструкция по заполнению предложения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4124B0">
          <w:rPr>
            <w:rFonts w:ascii="Times New Roman" w:hAnsi="Times New Roman"/>
            <w:i/>
            <w:sz w:val="14"/>
            <w:szCs w:val="14"/>
          </w:rPr>
          <w:t>классификатором</w:t>
        </w:r>
      </w:hyperlink>
      <w:r w:rsidRPr="004124B0">
        <w:rPr>
          <w:rFonts w:ascii="Times New Roman" w:hAnsi="Times New Roman"/>
          <w:i/>
          <w:sz w:val="14"/>
          <w:szCs w:val="14"/>
        </w:rPr>
        <w:t xml:space="preserve"> стран мира ОК (МК (ИСО 3166) 004-97) 025-2001.</w:t>
      </w:r>
    </w:p>
    <w:p w:rsidR="001B62C6" w:rsidRPr="004124B0" w:rsidRDefault="001B62C6" w:rsidP="001B62C6">
      <w:pPr>
        <w:autoSpaceDE w:val="0"/>
        <w:autoSpaceDN w:val="0"/>
        <w:adjustRightInd w:val="0"/>
        <w:spacing w:after="0" w:line="240" w:lineRule="auto"/>
        <w:jc w:val="both"/>
        <w:rPr>
          <w:rFonts w:ascii="Times New Roman" w:hAnsi="Times New Roman"/>
          <w:i/>
          <w:sz w:val="14"/>
          <w:szCs w:val="14"/>
        </w:rPr>
        <w:sectPr w:rsidR="001B62C6" w:rsidRPr="004124B0" w:rsidSect="008B73D9">
          <w:pgSz w:w="16838" w:h="11906" w:orient="landscape"/>
          <w:pgMar w:top="709" w:right="1134" w:bottom="851" w:left="1134" w:header="709" w:footer="709" w:gutter="0"/>
          <w:cols w:space="720"/>
          <w:docGrid w:linePitch="299"/>
        </w:sectPr>
      </w:pPr>
      <w:r w:rsidRPr="004124B0">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w:t>
      </w:r>
      <w:r w:rsidR="004370E5">
        <w:rPr>
          <w:rFonts w:ascii="Times New Roman" w:hAnsi="Times New Roman"/>
          <w:i/>
          <w:sz w:val="14"/>
          <w:szCs w:val="14"/>
        </w:rPr>
        <w:t>варов российского происхождения</w:t>
      </w:r>
    </w:p>
    <w:p w:rsidR="00D13762" w:rsidRDefault="00D13762" w:rsidP="004370E5">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81813" w:rsidRPr="00595481" w:rsidRDefault="00595481" w:rsidP="00595481">
      <w:pPr>
        <w:jc w:val="both"/>
        <w:rPr>
          <w:rFonts w:ascii="Times New Roman" w:hAnsi="Times New Roman"/>
          <w:sz w:val="24"/>
          <w:szCs w:val="24"/>
        </w:rPr>
      </w:pPr>
      <w:r>
        <w:rPr>
          <w:rFonts w:ascii="Times New Roman" w:hAnsi="Times New Roman"/>
          <w:sz w:val="24"/>
          <w:szCs w:val="24"/>
        </w:rPr>
        <w:t>проект</w:t>
      </w:r>
    </w:p>
    <w:p w:rsidR="00981813" w:rsidRPr="00981813" w:rsidRDefault="00981813" w:rsidP="00981813">
      <w:pPr>
        <w:pStyle w:val="14"/>
        <w:jc w:val="center"/>
        <w:rPr>
          <w:sz w:val="18"/>
          <w:szCs w:val="18"/>
        </w:rPr>
      </w:pPr>
      <w:r w:rsidRPr="00981813">
        <w:rPr>
          <w:b/>
          <w:bCs/>
          <w:sz w:val="18"/>
          <w:szCs w:val="18"/>
        </w:rPr>
        <w:t>ДОГОВОР № _________</w:t>
      </w:r>
    </w:p>
    <w:p w:rsidR="00981813" w:rsidRPr="00981813" w:rsidRDefault="00981813" w:rsidP="00981813">
      <w:pPr>
        <w:pStyle w:val="14"/>
        <w:jc w:val="both"/>
        <w:rPr>
          <w:b/>
          <w:bCs/>
          <w:sz w:val="18"/>
          <w:szCs w:val="18"/>
        </w:rPr>
      </w:pPr>
    </w:p>
    <w:p w:rsidR="00981813" w:rsidRPr="00981813" w:rsidRDefault="00981813" w:rsidP="00981813">
      <w:pPr>
        <w:pStyle w:val="14"/>
        <w:rPr>
          <w:bCs/>
          <w:sz w:val="18"/>
          <w:szCs w:val="18"/>
        </w:rPr>
      </w:pPr>
      <w:r w:rsidRPr="00981813">
        <w:rPr>
          <w:bCs/>
          <w:sz w:val="18"/>
          <w:szCs w:val="18"/>
        </w:rPr>
        <w:t xml:space="preserve">г. Ярославль                                                                                                                        «___»__________2023 г.                                                                                                                                                     </w:t>
      </w:r>
    </w:p>
    <w:p w:rsidR="00981813" w:rsidRPr="00981813" w:rsidRDefault="00981813" w:rsidP="00981813">
      <w:pPr>
        <w:pStyle w:val="14"/>
        <w:jc w:val="both"/>
        <w:rPr>
          <w:sz w:val="18"/>
          <w:szCs w:val="18"/>
        </w:rPr>
      </w:pPr>
    </w:p>
    <w:p w:rsidR="00981813" w:rsidRPr="00981813" w:rsidRDefault="00981813" w:rsidP="00981813">
      <w:pPr>
        <w:spacing w:after="0" w:line="240" w:lineRule="auto"/>
        <w:ind w:firstLine="567"/>
        <w:jc w:val="both"/>
        <w:rPr>
          <w:rFonts w:ascii="Times New Roman" w:hAnsi="Times New Roman"/>
          <w:sz w:val="18"/>
          <w:szCs w:val="18"/>
        </w:rPr>
      </w:pPr>
      <w:r w:rsidRPr="00981813">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981813">
        <w:rPr>
          <w:rFonts w:ascii="Times New Roman" w:hAnsi="Times New Roman"/>
          <w:sz w:val="18"/>
          <w:szCs w:val="18"/>
        </w:rPr>
        <w:t xml:space="preserve">в лице ___________, действующего на основании __________, именуемое в дальнейшем </w:t>
      </w:r>
      <w:r w:rsidRPr="001127F8">
        <w:rPr>
          <w:rFonts w:ascii="Times New Roman" w:hAnsi="Times New Roman"/>
          <w:sz w:val="18"/>
          <w:szCs w:val="18"/>
        </w:rPr>
        <w:t>«Заказчик»</w:t>
      </w:r>
      <w:r w:rsidRPr="00981813">
        <w:rPr>
          <w:rFonts w:ascii="Times New Roman" w:hAnsi="Times New Roman"/>
          <w:sz w:val="18"/>
          <w:szCs w:val="18"/>
        </w:rPr>
        <w:t xml:space="preserve">, с одной стороны, и </w:t>
      </w:r>
      <w:r w:rsidRPr="001127F8">
        <w:rPr>
          <w:rFonts w:ascii="Times New Roman" w:hAnsi="Times New Roman"/>
          <w:sz w:val="18"/>
          <w:szCs w:val="18"/>
        </w:rPr>
        <w:t>____________</w:t>
      </w:r>
      <w:r w:rsidRPr="00981813">
        <w:rPr>
          <w:rFonts w:ascii="Times New Roman" w:hAnsi="Times New Roman"/>
          <w:sz w:val="18"/>
          <w:szCs w:val="18"/>
        </w:rPr>
        <w:t>, в лице ____________, действующего на основании _______________, именуемый в дальнейшем «</w:t>
      </w:r>
      <w:r w:rsidR="001127F8">
        <w:rPr>
          <w:rFonts w:ascii="Times New Roman" w:hAnsi="Times New Roman"/>
          <w:sz w:val="18"/>
          <w:szCs w:val="18"/>
        </w:rPr>
        <w:t>Поставщик</w:t>
      </w:r>
      <w:r w:rsidRPr="00981813">
        <w:rPr>
          <w:rFonts w:ascii="Times New Roman" w:hAnsi="Times New Roman"/>
          <w:sz w:val="18"/>
          <w:szCs w:val="18"/>
        </w:rPr>
        <w:t>», с другой стороны,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w:t>
      </w:r>
      <w:r w:rsidR="004370E5">
        <w:rPr>
          <w:rFonts w:ascii="Times New Roman" w:hAnsi="Times New Roman"/>
          <w:sz w:val="18"/>
          <w:szCs w:val="18"/>
        </w:rPr>
        <w:t xml:space="preserve"> (далее - Договор)</w:t>
      </w:r>
      <w:r w:rsidRPr="00981813">
        <w:rPr>
          <w:rFonts w:ascii="Times New Roman" w:hAnsi="Times New Roman"/>
          <w:sz w:val="18"/>
          <w:szCs w:val="18"/>
        </w:rPr>
        <w:t xml:space="preserve"> о нижеследующем:</w:t>
      </w:r>
    </w:p>
    <w:p w:rsidR="00981813" w:rsidRPr="00981813" w:rsidRDefault="00981813" w:rsidP="00981813">
      <w:pPr>
        <w:pStyle w:val="14"/>
        <w:ind w:firstLine="708"/>
        <w:jc w:val="both"/>
        <w:rPr>
          <w:sz w:val="18"/>
          <w:szCs w:val="18"/>
        </w:rPr>
      </w:pPr>
    </w:p>
    <w:p w:rsidR="00981813" w:rsidRPr="00981813" w:rsidRDefault="00981813" w:rsidP="00B0558A">
      <w:pPr>
        <w:pStyle w:val="14"/>
        <w:jc w:val="center"/>
        <w:rPr>
          <w:sz w:val="18"/>
          <w:szCs w:val="18"/>
        </w:rPr>
      </w:pPr>
      <w:r w:rsidRPr="00981813">
        <w:rPr>
          <w:b/>
          <w:bCs/>
          <w:sz w:val="18"/>
          <w:szCs w:val="18"/>
        </w:rPr>
        <w:t>1. Предмет Договора</w:t>
      </w:r>
    </w:p>
    <w:p w:rsidR="00981813" w:rsidRPr="00981813" w:rsidRDefault="00981813" w:rsidP="00B0558A">
      <w:pPr>
        <w:tabs>
          <w:tab w:val="left" w:pos="3969"/>
        </w:tabs>
        <w:spacing w:after="0"/>
        <w:jc w:val="both"/>
        <w:rPr>
          <w:rFonts w:ascii="Times New Roman" w:eastAsia="Times New Roman" w:hAnsi="Times New Roman"/>
          <w:sz w:val="18"/>
          <w:szCs w:val="18"/>
          <w:lang w:eastAsia="ru-RU"/>
        </w:rPr>
      </w:pPr>
      <w:r w:rsidRPr="00981813">
        <w:rPr>
          <w:rFonts w:ascii="Times New Roman" w:hAnsi="Times New Roman"/>
          <w:sz w:val="18"/>
          <w:szCs w:val="18"/>
        </w:rPr>
        <w:t>1.1</w:t>
      </w:r>
      <w:r w:rsidRPr="00981813">
        <w:rPr>
          <w:rFonts w:ascii="Times New Roman" w:eastAsia="Times New Roman" w:hAnsi="Times New Roman"/>
          <w:sz w:val="18"/>
          <w:szCs w:val="18"/>
          <w:lang w:eastAsia="ru-RU"/>
        </w:rPr>
        <w:t>.  Поставщик обязуется осуществить поставку</w:t>
      </w:r>
      <w:r w:rsidR="00686224">
        <w:rPr>
          <w:rFonts w:ascii="Times New Roman" w:eastAsia="Times New Roman" w:hAnsi="Times New Roman"/>
          <w:sz w:val="18"/>
          <w:szCs w:val="18"/>
          <w:lang w:eastAsia="ru-RU"/>
        </w:rPr>
        <w:t xml:space="preserve"> </w:t>
      </w:r>
      <w:r w:rsidR="00EE6D92" w:rsidRPr="00EE6D92">
        <w:rPr>
          <w:rFonts w:ascii="Times New Roman" w:eastAsia="Times New Roman" w:hAnsi="Times New Roman"/>
          <w:sz w:val="18"/>
          <w:szCs w:val="18"/>
          <w:lang w:eastAsia="ru-RU"/>
        </w:rPr>
        <w:t xml:space="preserve">программно-аппаратного комплекса для подготовки программ и управления </w:t>
      </w:r>
      <w:proofErr w:type="spellStart"/>
      <w:r w:rsidR="00EE6D92" w:rsidRPr="00EE6D92">
        <w:rPr>
          <w:rFonts w:ascii="Times New Roman" w:eastAsia="Times New Roman" w:hAnsi="Times New Roman"/>
          <w:sz w:val="18"/>
          <w:szCs w:val="18"/>
          <w:lang w:eastAsia="ru-RU"/>
        </w:rPr>
        <w:t>медиаресурсами</w:t>
      </w:r>
      <w:proofErr w:type="spellEnd"/>
      <w:r w:rsidR="00EE6D92">
        <w:rPr>
          <w:rFonts w:ascii="Times New Roman" w:eastAsia="Times New Roman" w:hAnsi="Times New Roman"/>
          <w:sz w:val="18"/>
          <w:szCs w:val="18"/>
          <w:lang w:eastAsia="ru-RU"/>
        </w:rPr>
        <w:t xml:space="preserve"> </w:t>
      </w:r>
      <w:r w:rsidRPr="00981813">
        <w:rPr>
          <w:rFonts w:ascii="Times New Roman" w:eastAsia="Times New Roman" w:hAnsi="Times New Roman"/>
          <w:sz w:val="18"/>
          <w:szCs w:val="18"/>
          <w:lang w:eastAsia="ru-RU"/>
        </w:rPr>
        <w:t>(далее – товар), отвечающего требованиям Заказчика, а Заказчик принять и оплатить данный товар.</w:t>
      </w:r>
    </w:p>
    <w:p w:rsidR="00981813" w:rsidRPr="00981813" w:rsidRDefault="00981813" w:rsidP="00B0558A">
      <w:pPr>
        <w:pStyle w:val="14"/>
        <w:jc w:val="both"/>
        <w:rPr>
          <w:sz w:val="18"/>
          <w:szCs w:val="18"/>
        </w:rPr>
      </w:pPr>
      <w:r w:rsidRPr="00981813">
        <w:rPr>
          <w:sz w:val="18"/>
          <w:szCs w:val="18"/>
        </w:rPr>
        <w:t xml:space="preserve">1.2. Количество, ассортимент товара и иные необходимые сведения о поставляемом товаре указаны в </w:t>
      </w:r>
      <w:hyperlink w:anchor="P1909" w:history="1">
        <w:r w:rsidRPr="00981813">
          <w:rPr>
            <w:sz w:val="18"/>
            <w:szCs w:val="18"/>
          </w:rPr>
          <w:t>Приложении</w:t>
        </w:r>
      </w:hyperlink>
      <w:r w:rsidRPr="00981813">
        <w:rPr>
          <w:sz w:val="18"/>
          <w:szCs w:val="18"/>
        </w:rPr>
        <w:t xml:space="preserve"> № 1 к Договору, являющегося неотъемлемой частью Договора.</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2. Условия поставки товара.</w:t>
      </w:r>
    </w:p>
    <w:p w:rsidR="00981813" w:rsidRPr="004370E5" w:rsidRDefault="00981813" w:rsidP="00981813">
      <w:pPr>
        <w:widowControl w:val="0"/>
        <w:tabs>
          <w:tab w:val="left" w:pos="0"/>
        </w:tabs>
        <w:autoSpaceDE w:val="0"/>
        <w:autoSpaceDN w:val="0"/>
        <w:spacing w:after="0" w:line="240" w:lineRule="auto"/>
        <w:jc w:val="both"/>
        <w:outlineLvl w:val="0"/>
        <w:rPr>
          <w:rFonts w:ascii="Times New Roman" w:hAnsi="Times New Roman"/>
          <w:sz w:val="18"/>
          <w:szCs w:val="18"/>
        </w:rPr>
      </w:pPr>
      <w:r w:rsidRPr="00981813">
        <w:rPr>
          <w:rFonts w:ascii="Times New Roman" w:eastAsia="Times New Roman" w:hAnsi="Times New Roman"/>
          <w:sz w:val="18"/>
          <w:szCs w:val="18"/>
          <w:lang w:eastAsia="ru-RU"/>
        </w:rPr>
        <w:t xml:space="preserve">2.1. Срок поставки </w:t>
      </w:r>
      <w:r w:rsidRPr="004370E5">
        <w:rPr>
          <w:rFonts w:ascii="Times New Roman" w:hAnsi="Times New Roman"/>
          <w:sz w:val="18"/>
          <w:szCs w:val="18"/>
        </w:rPr>
        <w:t xml:space="preserve">товара: </w:t>
      </w:r>
      <w:r w:rsidR="004370E5" w:rsidRPr="004370E5">
        <w:rPr>
          <w:rFonts w:ascii="Times New Roman" w:hAnsi="Times New Roman"/>
          <w:sz w:val="18"/>
          <w:szCs w:val="18"/>
        </w:rPr>
        <w:t>с даты подписания договора по 30 ноября 2023 года</w:t>
      </w:r>
      <w:r w:rsidRPr="004370E5">
        <w:rPr>
          <w:rFonts w:ascii="Times New Roman" w:hAnsi="Times New Roman"/>
          <w:sz w:val="18"/>
          <w:szCs w:val="18"/>
        </w:rPr>
        <w:t xml:space="preserve">. </w:t>
      </w:r>
    </w:p>
    <w:p w:rsidR="00981813" w:rsidRPr="004370E5" w:rsidRDefault="00981813" w:rsidP="00981813">
      <w:pPr>
        <w:widowControl w:val="0"/>
        <w:tabs>
          <w:tab w:val="left" w:pos="0"/>
        </w:tabs>
        <w:autoSpaceDE w:val="0"/>
        <w:autoSpaceDN w:val="0"/>
        <w:spacing w:after="0" w:line="240" w:lineRule="auto"/>
        <w:jc w:val="both"/>
        <w:outlineLvl w:val="0"/>
        <w:rPr>
          <w:rFonts w:ascii="Times New Roman" w:hAnsi="Times New Roman"/>
          <w:sz w:val="18"/>
          <w:szCs w:val="18"/>
        </w:rPr>
      </w:pPr>
      <w:r w:rsidRPr="004370E5">
        <w:rPr>
          <w:rFonts w:ascii="Times New Roman" w:hAnsi="Times New Roman"/>
          <w:sz w:val="18"/>
          <w:szCs w:val="18"/>
        </w:rPr>
        <w:tab/>
        <w:t>Дата и время поставки предварительно согласуются с Заказчиком. Поставка должна осуществляться в рабочее время с 9-00 до 16-00, с понедельника по пятницу (за исключением праздничных выходных дней).</w:t>
      </w:r>
    </w:p>
    <w:p w:rsidR="00981813" w:rsidRPr="004370E5" w:rsidRDefault="00981813" w:rsidP="00981813">
      <w:pPr>
        <w:tabs>
          <w:tab w:val="left" w:pos="0"/>
          <w:tab w:val="left" w:pos="851"/>
        </w:tabs>
        <w:suppressAutoHyphens/>
        <w:spacing w:after="0" w:line="240" w:lineRule="auto"/>
        <w:jc w:val="both"/>
        <w:rPr>
          <w:rFonts w:ascii="Times New Roman" w:hAnsi="Times New Roman"/>
          <w:sz w:val="18"/>
          <w:szCs w:val="18"/>
        </w:rPr>
      </w:pPr>
      <w:r w:rsidRPr="004370E5">
        <w:rPr>
          <w:rFonts w:ascii="Times New Roman" w:hAnsi="Times New Roman"/>
          <w:sz w:val="18"/>
          <w:szCs w:val="18"/>
        </w:rPr>
        <w:t>2.2. Товар</w:t>
      </w:r>
      <w:r w:rsidRPr="00981813">
        <w:rPr>
          <w:rFonts w:ascii="Times New Roman" w:hAnsi="Times New Roman"/>
          <w:sz w:val="18"/>
          <w:szCs w:val="18"/>
        </w:rPr>
        <w:t xml:space="preserve"> </w:t>
      </w:r>
      <w:r w:rsidRPr="004370E5">
        <w:rPr>
          <w:rFonts w:ascii="Times New Roman" w:hAnsi="Times New Roman"/>
          <w:sz w:val="18"/>
          <w:szCs w:val="18"/>
        </w:rPr>
        <w:t xml:space="preserve">должен быть доставлен и разгружен за счет Поставщика по адресу г. Ярославль, ул. Советская, д.69, </w:t>
      </w:r>
      <w:r w:rsidRPr="00981813">
        <w:rPr>
          <w:rFonts w:ascii="Times New Roman" w:hAnsi="Times New Roman"/>
          <w:sz w:val="18"/>
          <w:szCs w:val="18"/>
        </w:rPr>
        <w:t>в помещение, указанное Заказчиком</w:t>
      </w:r>
      <w:r w:rsidRPr="004370E5">
        <w:rPr>
          <w:rFonts w:ascii="Times New Roman" w:hAnsi="Times New Roman"/>
          <w:sz w:val="18"/>
          <w:szCs w:val="18"/>
        </w:rPr>
        <w:t xml:space="preserve"> по предварительному с ним согласованию.</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4370E5">
        <w:rPr>
          <w:rFonts w:ascii="Times New Roman" w:hAnsi="Times New Roman"/>
          <w:sz w:val="18"/>
          <w:szCs w:val="18"/>
        </w:rPr>
        <w:t xml:space="preserve">2.3. </w:t>
      </w:r>
      <w:r w:rsidRPr="00981813">
        <w:rPr>
          <w:rFonts w:ascii="Times New Roman" w:hAnsi="Times New Roman"/>
          <w:sz w:val="18"/>
          <w:szCs w:val="18"/>
        </w:rPr>
        <w:t xml:space="preserve">Поставщик извещает Заказчика о готовности к отгрузке за 3 (Три) рабочих дня до планируемой даты отгрузки в письменном виде по электронной почте </w:t>
      </w:r>
      <w:hyperlink r:id="rId9" w:history="1">
        <w:r w:rsidR="00B13A9E" w:rsidRPr="00B13A9E">
          <w:rPr>
            <w:rFonts w:ascii="Times New Roman" w:hAnsi="Times New Roman"/>
            <w:sz w:val="18"/>
            <w:szCs w:val="18"/>
          </w:rPr>
          <w:t>info@vvolga-yar.ru</w:t>
        </w:r>
      </w:hyperlink>
      <w:r w:rsidRPr="00981813">
        <w:rPr>
          <w:rFonts w:ascii="Times New Roman" w:hAnsi="Times New Roman"/>
          <w:sz w:val="18"/>
          <w:szCs w:val="18"/>
        </w:rPr>
        <w:t xml:space="preserve">. </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2.4. Приемка товара по количеству, ассортименту и комплектности в соответствии с п.1.1. Договора осуществляется уполномоченным представителем Заказчика по указанному в Договоре адресу по акту сдачи-приемки товара и товарной накладной.</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2.5. Датой поставки товара считается дата подписания Сторонами товарной накладной и акта сдачи-приемки товара в месте назначения.</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2.6. Право собственности на товар переходит к Заказчику с момента подписания Сторонами акта сдачи-приемки товара.</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2.7. При осуществлении поставки товара Поставщик должен представить: оригиналы или надлежащим образом заверенные копии действующих сертификатов качества и сертификатов соответствия/деклараций о соответствии требованиям нормативных документов на поставляемый товар, разрешающих использование поставляемого товара на территории Российской Федерации.</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3. Сдача-приёмка товара.</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3.1. Приемка товара осуществляется в ходе передачи товара Заказчику в месте поставки товара и включает в себя следующие этапы:</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по товарным накладным соответствия поставляемого товара по наименованию, ассортименту, количеству, качеству требованиям, установленным в Договоре;</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контроль наличия/отсутствия внешних повреждений;</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наличия необходимых сертификатов.</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 результатам проверки Заказчик подписывает акт сдачи-приемки товара и делает отметку о получении на товарной накладной Поставщика, либо в случае наличия недостатков или недопоставки товара, предоставляет мотивированный отказ от подписания акта сдачи-приемки товара с указанием недостатков и сроков их устранения. </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Устранение выявленных недостатков или недопоставки товара осуществляется Поставщиком своими силами и средствами без взимания дополнительной оплаты в течение 5 (Пяти) рабочих дней с момента их обнаружения.</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Любые риски, связанные с повреждением или утратой товара до момента подписания Заказчиком акта сдачи-приемки товара, возлагаются на Поставщика.</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p>
    <w:p w:rsidR="00981813" w:rsidRPr="00981813" w:rsidRDefault="00981813" w:rsidP="00981813">
      <w:pPr>
        <w:pStyle w:val="ac"/>
        <w:numPr>
          <w:ilvl w:val="0"/>
          <w:numId w:val="15"/>
        </w:numPr>
        <w:tabs>
          <w:tab w:val="left" w:pos="851"/>
        </w:tabs>
        <w:suppressAutoHyphens/>
        <w:spacing w:after="0" w:line="240" w:lineRule="auto"/>
        <w:jc w:val="center"/>
        <w:rPr>
          <w:rFonts w:ascii="Times New Roman" w:hAnsi="Times New Roman"/>
          <w:b/>
          <w:sz w:val="18"/>
          <w:szCs w:val="18"/>
        </w:rPr>
      </w:pPr>
      <w:r w:rsidRPr="00981813">
        <w:rPr>
          <w:rFonts w:ascii="Times New Roman" w:hAnsi="Times New Roman"/>
          <w:b/>
          <w:sz w:val="18"/>
          <w:szCs w:val="18"/>
        </w:rPr>
        <w:t>Гарантийные обязательства.</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Весь поставляемый товар должен отвечать требованиям соответствующих стандартов, технических условий, действующей нормативной и иной документации, что подтверждается соответствующим сертификатом качества.</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Поставщик гарантирует, что поставляемый товар является серийным, не обременен правами третьих лиц, не находится под арестом, прошел соответствующие таможенные процедуры и разрешен к обращению на территории Российской Федерации. Гарантия должна действовать по всей территории Российской Федерации. </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В период гарантийного срока Поставщик обязан произвести бесплатный ремонт или заменить некачественный товар в случае невозможности ремонта в течение не более 15 (Пятнадцати) календарных дней с даты получения претензии от Заказчика. Ремонт в гарантийный срок осуществляется за счет Поставщика. Расходы, связанные с транспортировкой неисправного товара в период гарантийного срока, осуществляются за счет Поставщика от места нахождения Заказчика и обратно.</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4.4.Срок гарантии в отношении отремонтированного товара увеличивается на срок нахождения товара в ремонте. Срок гарантии на замененный товар устанавливается с момента его доставки Заказчику.</w:t>
      </w:r>
    </w:p>
    <w:p w:rsidR="00981813" w:rsidRPr="00981813" w:rsidRDefault="00981813" w:rsidP="00981813">
      <w:pPr>
        <w:pStyle w:val="14"/>
        <w:jc w:val="both"/>
        <w:rPr>
          <w:color w:val="000000"/>
          <w:sz w:val="18"/>
          <w:szCs w:val="18"/>
        </w:rPr>
      </w:pPr>
    </w:p>
    <w:p w:rsidR="00981813" w:rsidRPr="00981813" w:rsidRDefault="00981813" w:rsidP="00981813">
      <w:pPr>
        <w:pStyle w:val="14"/>
        <w:jc w:val="center"/>
        <w:rPr>
          <w:spacing w:val="-1"/>
          <w:sz w:val="18"/>
          <w:szCs w:val="18"/>
        </w:rPr>
      </w:pPr>
      <w:r w:rsidRPr="00981813">
        <w:rPr>
          <w:b/>
          <w:bCs/>
          <w:color w:val="000000"/>
          <w:sz w:val="18"/>
          <w:szCs w:val="18"/>
        </w:rPr>
        <w:t>5. Требования к качеству поставляемого товара</w:t>
      </w:r>
    </w:p>
    <w:p w:rsidR="00981813" w:rsidRPr="00981813" w:rsidRDefault="00981813" w:rsidP="00981813">
      <w:pPr>
        <w:pStyle w:val="14"/>
        <w:jc w:val="both"/>
        <w:rPr>
          <w:spacing w:val="-1"/>
          <w:sz w:val="18"/>
          <w:szCs w:val="18"/>
        </w:rPr>
      </w:pPr>
      <w:r w:rsidRPr="00981813">
        <w:rPr>
          <w:color w:val="000000"/>
          <w:sz w:val="18"/>
          <w:szCs w:val="18"/>
        </w:rPr>
        <w:t>5.1.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981813" w:rsidRPr="00981813" w:rsidRDefault="00981813" w:rsidP="00981813">
      <w:pPr>
        <w:pStyle w:val="14"/>
        <w:jc w:val="both"/>
        <w:rPr>
          <w:color w:val="000000"/>
          <w:sz w:val="18"/>
          <w:szCs w:val="18"/>
        </w:rPr>
      </w:pPr>
      <w:r w:rsidRPr="00981813">
        <w:rPr>
          <w:color w:val="000000"/>
          <w:sz w:val="18"/>
          <w:szCs w:val="18"/>
        </w:rPr>
        <w:t>5.2.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981813" w:rsidRPr="00981813" w:rsidRDefault="00981813" w:rsidP="00981813">
      <w:pPr>
        <w:pStyle w:val="14"/>
        <w:jc w:val="both"/>
        <w:rPr>
          <w:color w:val="000000"/>
          <w:sz w:val="18"/>
          <w:szCs w:val="18"/>
        </w:rPr>
      </w:pPr>
      <w:r w:rsidRPr="00981813">
        <w:rPr>
          <w:color w:val="000000"/>
          <w:sz w:val="18"/>
          <w:szCs w:val="18"/>
        </w:rPr>
        <w:t>5.3.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981813" w:rsidRPr="00981813" w:rsidRDefault="00981813" w:rsidP="00981813">
      <w:pPr>
        <w:pStyle w:val="14"/>
        <w:jc w:val="both"/>
        <w:rPr>
          <w:color w:val="000000"/>
          <w:sz w:val="18"/>
          <w:szCs w:val="18"/>
        </w:rPr>
      </w:pPr>
      <w:r w:rsidRPr="00981813">
        <w:rPr>
          <w:color w:val="000000"/>
          <w:sz w:val="18"/>
          <w:szCs w:val="18"/>
        </w:rPr>
        <w:t>5.4.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981813" w:rsidRPr="00981813" w:rsidRDefault="00981813" w:rsidP="00981813">
      <w:pPr>
        <w:pStyle w:val="14"/>
        <w:jc w:val="both"/>
        <w:rPr>
          <w:color w:val="000000"/>
          <w:sz w:val="18"/>
          <w:szCs w:val="18"/>
        </w:rPr>
      </w:pPr>
      <w:r w:rsidRPr="00981813">
        <w:rPr>
          <w:color w:val="000000"/>
          <w:sz w:val="18"/>
          <w:szCs w:val="18"/>
        </w:rPr>
        <w:t>5.5.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5.6.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981813" w:rsidRPr="00981813" w:rsidRDefault="00981813" w:rsidP="00981813">
      <w:pPr>
        <w:tabs>
          <w:tab w:val="left" w:pos="360"/>
          <w:tab w:val="left" w:pos="540"/>
        </w:tabs>
        <w:overflowPunct w:val="0"/>
        <w:autoSpaceDE w:val="0"/>
        <w:autoSpaceDN w:val="0"/>
        <w:adjustRightInd w:val="0"/>
        <w:spacing w:after="0"/>
        <w:ind w:firstLine="360"/>
        <w:jc w:val="both"/>
        <w:textAlignment w:val="baseline"/>
        <w:rPr>
          <w:rFonts w:ascii="Times New Roman" w:hAnsi="Times New Roman"/>
          <w:color w:val="000000"/>
          <w:sz w:val="18"/>
          <w:szCs w:val="18"/>
        </w:rPr>
      </w:pPr>
      <w:r w:rsidRPr="00981813">
        <w:rPr>
          <w:rFonts w:ascii="Times New Roman" w:hAnsi="Times New Roman"/>
          <w:color w:val="000000"/>
          <w:sz w:val="18"/>
          <w:szCs w:val="18"/>
        </w:rPr>
        <w:t>Упаковка не должна содержать вскрытий, вмятин, порезов.</w:t>
      </w:r>
    </w:p>
    <w:p w:rsidR="00981813" w:rsidRPr="00981813" w:rsidRDefault="00981813" w:rsidP="00981813">
      <w:pPr>
        <w:spacing w:after="0"/>
        <w:jc w:val="both"/>
        <w:rPr>
          <w:rFonts w:ascii="Times New Roman" w:eastAsia="Times New Roman" w:hAnsi="Times New Roman"/>
          <w:color w:val="000000"/>
          <w:sz w:val="18"/>
          <w:szCs w:val="18"/>
          <w:lang w:eastAsia="ru-RU"/>
        </w:rPr>
      </w:pPr>
      <w:r w:rsidRPr="00981813">
        <w:rPr>
          <w:rFonts w:ascii="Times New Roman" w:hAnsi="Times New Roman"/>
          <w:color w:val="000000"/>
          <w:sz w:val="18"/>
          <w:szCs w:val="18"/>
        </w:rPr>
        <w:t xml:space="preserve">5.7.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w:t>
      </w:r>
      <w:r w:rsidRPr="00981813">
        <w:rPr>
          <w:rFonts w:ascii="Times New Roman" w:eastAsia="Times New Roman" w:hAnsi="Times New Roman"/>
          <w:color w:val="000000"/>
          <w:sz w:val="18"/>
          <w:szCs w:val="18"/>
          <w:lang w:eastAsia="ru-RU"/>
        </w:rPr>
        <w:t>интеллектуальной собственности.</w:t>
      </w:r>
    </w:p>
    <w:p w:rsidR="00981813" w:rsidRPr="00981813" w:rsidRDefault="00981813" w:rsidP="00981813">
      <w:pPr>
        <w:pStyle w:val="14"/>
        <w:jc w:val="both"/>
        <w:rPr>
          <w:color w:val="000000"/>
          <w:sz w:val="18"/>
          <w:szCs w:val="18"/>
        </w:rPr>
      </w:pPr>
      <w:r w:rsidRPr="00981813">
        <w:rPr>
          <w:color w:val="000000"/>
          <w:sz w:val="18"/>
          <w:szCs w:val="18"/>
        </w:rPr>
        <w:t>5.8.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r w:rsidRPr="00981813">
        <w:rPr>
          <w:rFonts w:ascii="Times New Roman" w:eastAsia="Times New Roman" w:hAnsi="Times New Roman"/>
          <w:color w:val="000000"/>
          <w:sz w:val="18"/>
          <w:szCs w:val="18"/>
          <w:lang w:eastAsia="ru-RU"/>
        </w:rPr>
        <w:t>5.9.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p>
    <w:p w:rsidR="00981813" w:rsidRPr="00981813" w:rsidRDefault="00981813" w:rsidP="00981813">
      <w:pPr>
        <w:pStyle w:val="14"/>
        <w:jc w:val="center"/>
        <w:rPr>
          <w:b/>
          <w:bCs/>
          <w:sz w:val="18"/>
          <w:szCs w:val="18"/>
        </w:rPr>
      </w:pPr>
      <w:r w:rsidRPr="00981813">
        <w:rPr>
          <w:b/>
          <w:bCs/>
          <w:sz w:val="18"/>
          <w:szCs w:val="18"/>
        </w:rPr>
        <w:t>6. Цена Договора и порядок расчетов.</w:t>
      </w:r>
    </w:p>
    <w:p w:rsidR="004370E5" w:rsidRDefault="00981813" w:rsidP="004370E5">
      <w:pPr>
        <w:pStyle w:val="14"/>
        <w:jc w:val="both"/>
        <w:rPr>
          <w:i/>
          <w:sz w:val="18"/>
          <w:szCs w:val="18"/>
        </w:rPr>
      </w:pPr>
      <w:r w:rsidRPr="00981813">
        <w:rPr>
          <w:sz w:val="18"/>
          <w:szCs w:val="18"/>
        </w:rPr>
        <w:t xml:space="preserve">6.1. Цена договора включает в себя все расходы, связанные с погрузкой,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Договора, и составляет </w:t>
      </w:r>
      <w:r w:rsidRPr="00981813">
        <w:rPr>
          <w:sz w:val="18"/>
          <w:szCs w:val="18"/>
          <w:lang w:eastAsia="en-US"/>
        </w:rPr>
        <w:t>____________</w:t>
      </w:r>
      <w:r w:rsidRPr="00981813">
        <w:rPr>
          <w:sz w:val="18"/>
          <w:szCs w:val="18"/>
        </w:rPr>
        <w:t xml:space="preserve"> (___________) рубль ___ (_____) копеек, </w:t>
      </w:r>
      <w:r w:rsidRPr="00981813">
        <w:rPr>
          <w:i/>
          <w:sz w:val="18"/>
          <w:szCs w:val="18"/>
        </w:rPr>
        <w:t>в т.ч. НДС 20% _______ (____) рублей/НДС не облагается в связи ____________.</w:t>
      </w:r>
    </w:p>
    <w:p w:rsidR="004370E5" w:rsidRPr="00981813" w:rsidRDefault="004370E5" w:rsidP="004370E5">
      <w:pPr>
        <w:pStyle w:val="14"/>
        <w:ind w:firstLine="708"/>
        <w:jc w:val="both"/>
        <w:rPr>
          <w:i/>
          <w:sz w:val="18"/>
          <w:szCs w:val="18"/>
        </w:rPr>
      </w:pPr>
      <w:r w:rsidRPr="00881515">
        <w:rPr>
          <w:sz w:val="18"/>
          <w:szCs w:val="18"/>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1 к Договору.</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6.2. Оплата поставки товара осуществляется на основании счета Поставщика путем безналичного перечисления денежных средств на расчетный счет Поставщика, указанный в Договоре, в течение 7 (семи) рабочих дней после поставки товара и подписания товарных накладных, счетов-фактур.</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6.3. Оплата считается произведенной с даты списания денежных средств с расчетного счета Заказчика.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6.4. Источник финансирования: субсидия на иные цели.</w:t>
      </w:r>
    </w:p>
    <w:p w:rsidR="00981813" w:rsidRPr="00981813" w:rsidRDefault="00981813" w:rsidP="00981813">
      <w:pPr>
        <w:pStyle w:val="14"/>
        <w:jc w:val="both"/>
        <w:rPr>
          <w:color w:val="000000"/>
          <w:sz w:val="18"/>
          <w:szCs w:val="18"/>
        </w:rPr>
      </w:pPr>
    </w:p>
    <w:p w:rsidR="00981813" w:rsidRPr="00981813" w:rsidRDefault="00981813" w:rsidP="00981813">
      <w:pPr>
        <w:pStyle w:val="14"/>
        <w:jc w:val="center"/>
        <w:rPr>
          <w:b/>
          <w:bCs/>
          <w:sz w:val="18"/>
          <w:szCs w:val="18"/>
        </w:rPr>
      </w:pPr>
      <w:r w:rsidRPr="00981813">
        <w:rPr>
          <w:b/>
          <w:bCs/>
          <w:sz w:val="18"/>
          <w:szCs w:val="18"/>
        </w:rPr>
        <w:t>7. Права и обязанности Сторон.</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7.1. Поставщик обязан:</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7.1.1. Поставить Товар в соответствии с требованиями, изложенными в Приложении № 1 к Договору, и в сроки, указанные в пункте 2.1. Договора.</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7.1.2. Одновременно с передачей товара передать Заказчику все необходимые документы (сертификат качества, паспорт и др.), установленные для подобного вида Товара действующим законодательством Российской Федерации.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7.1.3. Нести гарантийные обязательства в течение всего срока гарантии.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 xml:space="preserve">7.1.4. Незамедлительно информировать Заказчика обо всех обстоятельствах, препятствующих надлежащему выполнению обязательств по Договору. </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7.2. Заказчик обязан:</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lastRenderedPageBreak/>
        <w:t>7.2.1.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Договора.</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7.2.2. Осуществить проверку при приемке товара по количеству, качеству и ассортименту, составить и подписать соответствующие документы.</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7.2.3.  Оплатить поставку товара в порядке и сроки, установленные Договором.</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7.3. Поставщик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7.3.1. Осуществить поставку товара досрочно.</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7.3.2.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7.4. Заказчик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7.4.1. Предъявить требования, связанные с недостатками поставленного товара путем направления письменного уведомления Поставщику.</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7.4.2. Требовать от Поставщика исполнения обязательств по Договору в полном объеме.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7.4.3. Обратиться напрямую к производителю для подтверждения официального ввоза товара на территорию  Российской Федерации.</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7.5. Поставщик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7.5.1. Требовать своевременной оплаты поставленного по Договору товара.</w:t>
      </w:r>
    </w:p>
    <w:p w:rsidR="00981813" w:rsidRPr="00981813" w:rsidRDefault="00981813" w:rsidP="00981813">
      <w:pPr>
        <w:spacing w:after="0"/>
        <w:jc w:val="both"/>
        <w:rPr>
          <w:rFonts w:ascii="Times New Roman" w:hAnsi="Times New Roman"/>
          <w:color w:val="000000"/>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8. Срок действия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r w:rsidRPr="00981813">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201C5C" w:rsidRPr="00201C5C" w:rsidRDefault="00981813" w:rsidP="00201C5C">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8.4. </w:t>
      </w:r>
      <w:r w:rsidR="00201C5C" w:rsidRPr="00201C5C">
        <w:rPr>
          <w:rFonts w:ascii="Times New Roman" w:hAnsi="Times New Roman"/>
          <w:sz w:val="18"/>
          <w:szCs w:val="18"/>
        </w:rPr>
        <w:t>Заказчик вправе принять решение об одностороннем отказе от исполнения Договора в случаях, предусмотренных Договором:</w:t>
      </w:r>
    </w:p>
    <w:p w:rsidR="00201C5C" w:rsidRPr="00201C5C" w:rsidRDefault="00201C5C" w:rsidP="00201C5C">
      <w:pPr>
        <w:pStyle w:val="Standard"/>
        <w:ind w:firstLine="709"/>
        <w:jc w:val="both"/>
        <w:rPr>
          <w:rFonts w:eastAsia="Calibri"/>
          <w:sz w:val="18"/>
          <w:szCs w:val="18"/>
          <w:lang w:eastAsia="en-US"/>
        </w:rPr>
      </w:pPr>
      <w:r>
        <w:rPr>
          <w:rFonts w:eastAsia="Calibri"/>
          <w:sz w:val="18"/>
          <w:szCs w:val="18"/>
          <w:lang w:eastAsia="en-US"/>
        </w:rPr>
        <w:t>8</w:t>
      </w:r>
      <w:r w:rsidRPr="00201C5C">
        <w:rPr>
          <w:rFonts w:eastAsia="Calibri"/>
          <w:sz w:val="18"/>
          <w:szCs w:val="18"/>
          <w:lang w:eastAsia="en-US"/>
        </w:rPr>
        <w:t>.4.1 Подтверждения нарушения условий договора по результатам проведенной Заказчиком экспертизы оказанных услуг по определенному отчетному периоду собственными силами и (или) с привлечением экспертов, экспертных организаций;</w:t>
      </w:r>
    </w:p>
    <w:p w:rsidR="00201C5C" w:rsidRPr="00201C5C" w:rsidRDefault="00201C5C" w:rsidP="00201C5C">
      <w:pPr>
        <w:pStyle w:val="Standard"/>
        <w:ind w:firstLine="709"/>
        <w:jc w:val="both"/>
        <w:rPr>
          <w:rFonts w:eastAsia="Calibri"/>
          <w:sz w:val="18"/>
          <w:szCs w:val="18"/>
          <w:lang w:eastAsia="en-US"/>
        </w:rPr>
      </w:pPr>
      <w:r>
        <w:rPr>
          <w:rFonts w:eastAsia="Calibri"/>
          <w:sz w:val="18"/>
          <w:szCs w:val="18"/>
          <w:lang w:eastAsia="en-US"/>
        </w:rPr>
        <w:t>8</w:t>
      </w:r>
      <w:r w:rsidRPr="00201C5C">
        <w:rPr>
          <w:rFonts w:eastAsia="Calibri"/>
          <w:sz w:val="18"/>
          <w:szCs w:val="18"/>
          <w:lang w:eastAsia="en-US"/>
        </w:rPr>
        <w:t>.4.2. Нарушения Исполнителем сроков оказания услуг (начала и (или) окончания услуг) более чем на 5 рабочих дней.</w:t>
      </w:r>
    </w:p>
    <w:p w:rsidR="00201C5C" w:rsidRPr="00201C5C" w:rsidRDefault="00201C5C" w:rsidP="00201C5C">
      <w:pPr>
        <w:pStyle w:val="Standard"/>
        <w:ind w:firstLine="709"/>
        <w:jc w:val="both"/>
        <w:rPr>
          <w:rFonts w:eastAsia="Calibri"/>
          <w:sz w:val="18"/>
          <w:szCs w:val="18"/>
          <w:lang w:eastAsia="en-US"/>
        </w:rPr>
      </w:pPr>
      <w:r>
        <w:rPr>
          <w:rFonts w:eastAsia="Calibri"/>
          <w:sz w:val="18"/>
          <w:szCs w:val="18"/>
          <w:lang w:eastAsia="en-US"/>
        </w:rPr>
        <w:t>8</w:t>
      </w:r>
      <w:r w:rsidRPr="00201C5C">
        <w:rPr>
          <w:rFonts w:eastAsia="Calibri"/>
          <w:sz w:val="18"/>
          <w:szCs w:val="18"/>
          <w:lang w:eastAsia="en-US"/>
        </w:rPr>
        <w:t>.4.3. Неоднократного (не менее 2-х раз) неисполнения письменных требований Заказчика, выданных Исполнителю в целях надлежащего выполнения условий договора в порядке пункта 8.3 настоящего договора, в том числе, связанных с качеством услуг;</w:t>
      </w:r>
    </w:p>
    <w:p w:rsidR="00201C5C" w:rsidRPr="00201C5C" w:rsidRDefault="00201C5C" w:rsidP="00201C5C">
      <w:pPr>
        <w:pStyle w:val="Standard"/>
        <w:ind w:firstLine="709"/>
        <w:jc w:val="both"/>
        <w:rPr>
          <w:rFonts w:eastAsia="Calibri"/>
          <w:sz w:val="18"/>
          <w:szCs w:val="18"/>
          <w:lang w:eastAsia="en-US"/>
        </w:rPr>
      </w:pPr>
      <w:r>
        <w:rPr>
          <w:rFonts w:eastAsia="Calibri"/>
          <w:sz w:val="18"/>
          <w:szCs w:val="18"/>
          <w:lang w:eastAsia="en-US"/>
        </w:rPr>
        <w:t>8</w:t>
      </w:r>
      <w:r w:rsidRPr="00201C5C">
        <w:rPr>
          <w:rFonts w:eastAsia="Calibri"/>
          <w:sz w:val="18"/>
          <w:szCs w:val="18"/>
          <w:lang w:eastAsia="en-US"/>
        </w:rPr>
        <w:t>.4.4. Непредставление информации на запросы Заказчика о ходе исполнения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8.5. Решение Заказчика об одностороннем отказе от исполнения Договора в течение одного рабочего дня, следующего за датой принятия указанного решения,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8.10.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7.5-7.8 настоящего Договора.</w:t>
      </w:r>
    </w:p>
    <w:p w:rsid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81813" w:rsidRDefault="00201C5C" w:rsidP="00201C5C">
      <w:pPr>
        <w:widowControl w:val="0"/>
        <w:suppressAutoHyphens/>
        <w:spacing w:after="0" w:line="240" w:lineRule="auto"/>
        <w:jc w:val="both"/>
        <w:rPr>
          <w:rFonts w:ascii="Times New Roman" w:hAnsi="Times New Roman"/>
          <w:sz w:val="18"/>
          <w:szCs w:val="18"/>
        </w:rPr>
      </w:pPr>
      <w:r w:rsidRPr="00201C5C">
        <w:rPr>
          <w:rFonts w:ascii="Times New Roman" w:hAnsi="Times New Roman"/>
          <w:sz w:val="18"/>
          <w:szCs w:val="18"/>
        </w:rPr>
        <w:t>8.12. 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201C5C" w:rsidRPr="00981813" w:rsidRDefault="00201C5C" w:rsidP="00201C5C">
      <w:pPr>
        <w:widowControl w:val="0"/>
        <w:suppressAutoHyphens/>
        <w:spacing w:after="0" w:line="240" w:lineRule="auto"/>
        <w:jc w:val="both"/>
        <w:rPr>
          <w:rFonts w:ascii="Times New Roman" w:hAnsi="Times New Roman"/>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lastRenderedPageBreak/>
        <w:t>9. Ответственность Сторон.</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981813">
        <w:rPr>
          <w:rFonts w:ascii="Times New Roman" w:hAnsi="Times New Roman"/>
          <w:sz w:val="18"/>
          <w:szCs w:val="18"/>
        </w:rPr>
        <w:t xml:space="preserve">пени ключевой ставки </w:t>
      </w:r>
      <w:r w:rsidRPr="00981813">
        <w:rPr>
          <w:rFonts w:ascii="Times New Roman" w:hAnsi="Times New Roman"/>
          <w:bCs/>
          <w:sz w:val="18"/>
          <w:szCs w:val="18"/>
        </w:rPr>
        <w:t>Центрального банка Российской Федерации от не уплаченной в срок суммы.</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w:t>
      </w:r>
      <w:r w:rsidR="00201C5C">
        <w:rPr>
          <w:rFonts w:ascii="Times New Roman" w:hAnsi="Times New Roman"/>
          <w:bCs/>
          <w:sz w:val="18"/>
          <w:szCs w:val="18"/>
        </w:rPr>
        <w:t xml:space="preserve">5 000,00 </w:t>
      </w:r>
      <w:r w:rsidRPr="00981813">
        <w:rPr>
          <w:rFonts w:ascii="Times New Roman" w:hAnsi="Times New Roman"/>
          <w:bCs/>
          <w:sz w:val="18"/>
          <w:szCs w:val="18"/>
        </w:rPr>
        <w:t>рублей.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981813">
        <w:rPr>
          <w:rFonts w:ascii="Times New Roman" w:hAnsi="Times New Roman"/>
          <w:sz w:val="18"/>
          <w:szCs w:val="18"/>
        </w:rPr>
        <w:t>пени ключевой ставки</w:t>
      </w:r>
      <w:r w:rsidRPr="00981813">
        <w:rPr>
          <w:rFonts w:ascii="Times New Roman" w:hAnsi="Times New Roman"/>
          <w:bCs/>
          <w:sz w:val="18"/>
          <w:szCs w:val="18"/>
        </w:rPr>
        <w:t xml:space="preserve"> Центрального банка Российской Федерации </w:t>
      </w:r>
      <w:r w:rsidRPr="00981813">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981813" w:rsidRPr="00981813" w:rsidRDefault="00981813" w:rsidP="00981813">
      <w:pPr>
        <w:spacing w:after="0" w:line="240" w:lineRule="auto"/>
        <w:jc w:val="both"/>
        <w:rPr>
          <w:rFonts w:ascii="Times New Roman" w:hAnsi="Times New Roman"/>
          <w:sz w:val="18"/>
          <w:szCs w:val="18"/>
        </w:rPr>
      </w:pPr>
      <w:r w:rsidRPr="00981813">
        <w:rPr>
          <w:rFonts w:ascii="Times New Roman" w:hAnsi="Times New Roman"/>
          <w:bCs/>
          <w:sz w:val="18"/>
          <w:szCs w:val="18"/>
        </w:rPr>
        <w:t xml:space="preserve">9.4.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00201C5C">
        <w:rPr>
          <w:rFonts w:ascii="Times New Roman" w:hAnsi="Times New Roman"/>
          <w:bCs/>
          <w:sz w:val="18"/>
          <w:szCs w:val="18"/>
        </w:rPr>
        <w:t>5</w:t>
      </w:r>
      <w:r w:rsidRPr="00981813">
        <w:rPr>
          <w:rFonts w:ascii="Times New Roman" w:hAnsi="Times New Roman"/>
          <w:bCs/>
          <w:sz w:val="18"/>
          <w:szCs w:val="18"/>
        </w:rPr>
        <w:t xml:space="preserve"> процентов цены Договора.</w:t>
      </w:r>
      <w:r w:rsidRPr="00981813">
        <w:rPr>
          <w:rFonts w:ascii="Times New Roman" w:hAnsi="Times New Roman"/>
          <w:sz w:val="18"/>
          <w:szCs w:val="18"/>
        </w:rPr>
        <w:t xml:space="preserve"> </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9.6.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81813">
        <w:rPr>
          <w:rFonts w:ascii="Times New Roman" w:hAnsi="Times New Roman"/>
          <w:bCs/>
          <w:sz w:val="18"/>
          <w:szCs w:val="18"/>
        </w:rPr>
        <w:t>неизвещением</w:t>
      </w:r>
      <w:proofErr w:type="spellEnd"/>
      <w:r w:rsidRPr="00981813">
        <w:rPr>
          <w:rFonts w:ascii="Times New Roman" w:hAnsi="Times New Roman"/>
          <w:bCs/>
          <w:sz w:val="18"/>
          <w:szCs w:val="18"/>
        </w:rPr>
        <w:t xml:space="preserve"> или несвоевременным извещением.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9.12. Стороны ни при каких условиях не начисляют проценты, установленные ст. 317.1 Гражданского кодекса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9.13. 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 государственной власти и управления; сбои, возникающие в телекоммуникационных и энергетических сетях.</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10. Разрешение споров.</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10.1.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10.3. Срок рассмотрения писем, уведомлений или претензий не может превышать 10 (десять) рабочих дней со дня их получения.</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 xml:space="preserve">11. </w:t>
      </w:r>
      <w:proofErr w:type="spellStart"/>
      <w:r w:rsidRPr="00981813">
        <w:rPr>
          <w:rFonts w:ascii="Times New Roman" w:hAnsi="Times New Roman"/>
          <w:b/>
          <w:sz w:val="18"/>
          <w:szCs w:val="18"/>
        </w:rPr>
        <w:t>Антикоррупционная</w:t>
      </w:r>
      <w:proofErr w:type="spellEnd"/>
      <w:r w:rsidRPr="00981813">
        <w:rPr>
          <w:rFonts w:ascii="Times New Roman" w:hAnsi="Times New Roman"/>
          <w:b/>
          <w:sz w:val="18"/>
          <w:szCs w:val="18"/>
        </w:rPr>
        <w:t xml:space="preserve"> оговорка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11.1.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lastRenderedPageBreak/>
        <w:t xml:space="preserve">11.2.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981813" w:rsidRPr="00981813" w:rsidRDefault="00981813" w:rsidP="00981813">
      <w:pPr>
        <w:spacing w:after="0" w:line="240" w:lineRule="auto"/>
        <w:ind w:firstLine="567"/>
        <w:jc w:val="both"/>
        <w:rPr>
          <w:rFonts w:ascii="Times New Roman" w:hAnsi="Times New Roman"/>
          <w:b/>
          <w:bCs/>
          <w:i/>
          <w:sz w:val="18"/>
          <w:szCs w:val="18"/>
        </w:rPr>
      </w:pPr>
      <w:r w:rsidRPr="00981813">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81813">
        <w:rPr>
          <w:rFonts w:ascii="Times New Roman" w:hAnsi="Times New Roman"/>
          <w:bCs/>
          <w:sz w:val="18"/>
          <w:szCs w:val="18"/>
        </w:rPr>
        <w:t>аффилированными</w:t>
      </w:r>
      <w:proofErr w:type="spellEnd"/>
      <w:r w:rsidRPr="00981813">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w:t>
      </w:r>
      <w:r w:rsidR="00201C5C">
        <w:rPr>
          <w:rFonts w:ascii="Times New Roman" w:hAnsi="Times New Roman"/>
          <w:bCs/>
          <w:sz w:val="18"/>
          <w:szCs w:val="18"/>
        </w:rPr>
        <w:t>5</w:t>
      </w:r>
      <w:r w:rsidRPr="00981813">
        <w:rPr>
          <w:rFonts w:ascii="Times New Roman" w:hAnsi="Times New Roman"/>
          <w:bCs/>
          <w:sz w:val="18"/>
          <w:szCs w:val="18"/>
        </w:rPr>
        <w:t>.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w:t>
      </w:r>
      <w:r w:rsidR="00201C5C">
        <w:rPr>
          <w:rFonts w:ascii="Times New Roman" w:hAnsi="Times New Roman"/>
          <w:bCs/>
          <w:sz w:val="18"/>
          <w:szCs w:val="18"/>
        </w:rPr>
        <w:t>6</w:t>
      </w:r>
      <w:r w:rsidRPr="00981813">
        <w:rPr>
          <w:rFonts w:ascii="Times New Roman" w:hAnsi="Times New Roman"/>
          <w:bCs/>
          <w:sz w:val="18"/>
          <w:szCs w:val="18"/>
        </w:rPr>
        <w:t>.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w:t>
      </w:r>
      <w:r w:rsidR="00201C5C">
        <w:rPr>
          <w:rFonts w:ascii="Times New Roman" w:hAnsi="Times New Roman"/>
          <w:bCs/>
          <w:sz w:val="18"/>
          <w:szCs w:val="18"/>
        </w:rPr>
        <w:t>7</w:t>
      </w:r>
      <w:r w:rsidRPr="00981813">
        <w:rPr>
          <w:rFonts w:ascii="Times New Roman" w:hAnsi="Times New Roman"/>
          <w:bCs/>
          <w:sz w:val="18"/>
          <w:szCs w:val="18"/>
        </w:rPr>
        <w:t>.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12. Заключительные положения</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12.2.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12.3.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12.7. Во всем остальном, что не предусмотрено настоящим Договору, Стороны руководствуются действующим законодательством Российской Федерации.</w:t>
      </w:r>
    </w:p>
    <w:p w:rsidR="00981813" w:rsidRPr="00595481" w:rsidRDefault="00981813" w:rsidP="00595481">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12.8. Приложения к Договору являются неотъемл</w:t>
      </w:r>
      <w:r w:rsidR="00595481">
        <w:rPr>
          <w:rFonts w:ascii="Times New Roman" w:hAnsi="Times New Roman"/>
          <w:sz w:val="18"/>
          <w:szCs w:val="18"/>
        </w:rPr>
        <w:t>емой частью настоящего Договора.</w:t>
      </w:r>
    </w:p>
    <w:tbl>
      <w:tblPr>
        <w:tblW w:w="9669" w:type="dxa"/>
        <w:tblInd w:w="105" w:type="dxa"/>
        <w:tblLayout w:type="fixed"/>
        <w:tblCellMar>
          <w:left w:w="105" w:type="dxa"/>
          <w:right w:w="105" w:type="dxa"/>
        </w:tblCellMar>
        <w:tblLook w:val="04A0"/>
      </w:tblPr>
      <w:tblGrid>
        <w:gridCol w:w="284"/>
        <w:gridCol w:w="3830"/>
        <w:gridCol w:w="763"/>
        <w:gridCol w:w="4562"/>
        <w:gridCol w:w="142"/>
        <w:gridCol w:w="88"/>
      </w:tblGrid>
      <w:tr w:rsidR="00981813" w:rsidRPr="00595481" w:rsidTr="00E02ECA">
        <w:trPr>
          <w:gridAfter w:val="1"/>
          <w:wAfter w:w="88" w:type="dxa"/>
        </w:trPr>
        <w:tc>
          <w:tcPr>
            <w:tcW w:w="9581" w:type="dxa"/>
            <w:gridSpan w:val="5"/>
            <w:hideMark/>
          </w:tcPr>
          <w:p w:rsidR="00981813" w:rsidRPr="00595481" w:rsidRDefault="00981813" w:rsidP="00981813">
            <w:pPr>
              <w:pStyle w:val="14"/>
              <w:spacing w:line="276" w:lineRule="auto"/>
              <w:jc w:val="center"/>
              <w:rPr>
                <w:sz w:val="16"/>
                <w:szCs w:val="16"/>
                <w:lang w:eastAsia="en-US"/>
              </w:rPr>
            </w:pPr>
            <w:r w:rsidRPr="00595481">
              <w:rPr>
                <w:b/>
                <w:bCs/>
                <w:sz w:val="16"/>
                <w:szCs w:val="16"/>
                <w:lang w:eastAsia="en-US"/>
              </w:rPr>
              <w:t>12. Юридические адреса и платежные реквизиты Сторон.</w:t>
            </w:r>
          </w:p>
        </w:tc>
      </w:tr>
      <w:tr w:rsidR="00981813" w:rsidRPr="00595481" w:rsidTr="00E02ECA">
        <w:trPr>
          <w:gridAfter w:val="1"/>
          <w:wAfter w:w="88" w:type="dxa"/>
        </w:trPr>
        <w:tc>
          <w:tcPr>
            <w:tcW w:w="9581" w:type="dxa"/>
            <w:gridSpan w:val="5"/>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Заказчик</w:t>
            </w:r>
            <w:r w:rsidRPr="00595481">
              <w:rPr>
                <w:sz w:val="16"/>
                <w:szCs w:val="16"/>
                <w:lang w:eastAsia="en-US"/>
              </w:rPr>
              <w:t xml:space="preserve"> </w:t>
            </w:r>
          </w:p>
          <w:p w:rsidR="00981813" w:rsidRPr="00595481" w:rsidRDefault="00981813" w:rsidP="00981813">
            <w:pPr>
              <w:spacing w:after="0"/>
              <w:rPr>
                <w:rFonts w:ascii="Times New Roman" w:hAnsi="Times New Roman"/>
                <w:b/>
                <w:sz w:val="16"/>
                <w:szCs w:val="16"/>
              </w:rPr>
            </w:pPr>
            <w:r w:rsidRPr="0059548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ИНН 7604026974 /КПП 760401001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Департамент финансов ЯО (ГАУ ЯО «Информационное агентство «Верхняя Волга», л/с 946.08.001.8) казначейский счет   03224643780000007101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БАНК: ОТДЕЛЕНИЕ ЯРОСЛАВЛЬ//УФК по Ярославской области г.Ярославль, единый казначейский счет 40102810245370000065</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lastRenderedPageBreak/>
              <w:t xml:space="preserve">БИК  017888102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ОКТМО    78701000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КБК 00000000000000000130</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______________</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Поставщик</w:t>
            </w:r>
            <w:r w:rsidRPr="00595481">
              <w:rPr>
                <w:sz w:val="16"/>
                <w:szCs w:val="16"/>
                <w:lang w:eastAsia="en-US"/>
              </w:rPr>
              <w:t xml:space="preserve"> </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6"/>
                <w:szCs w:val="16"/>
                <w:lang w:eastAsia="en-US"/>
              </w:rPr>
            </w:pP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6"/>
                <w:szCs w:val="16"/>
                <w:lang w:eastAsia="en-US"/>
              </w:rPr>
            </w:pPr>
            <w:r w:rsidRPr="00595481">
              <w:rPr>
                <w:sz w:val="16"/>
                <w:szCs w:val="16"/>
              </w:rPr>
              <w:t xml:space="preserve">                                                             </w:t>
            </w: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230" w:type="dxa"/>
            <w:gridSpan w:val="2"/>
          </w:tcPr>
          <w:p w:rsidR="00981813" w:rsidRPr="00595481" w:rsidRDefault="00981813" w:rsidP="00981813">
            <w:pPr>
              <w:pStyle w:val="14"/>
              <w:spacing w:line="276" w:lineRule="auto"/>
              <w:jc w:val="both"/>
              <w:rPr>
                <w:sz w:val="16"/>
                <w:szCs w:val="16"/>
                <w:lang w:eastAsia="en-US"/>
              </w:rPr>
            </w:pPr>
          </w:p>
        </w:tc>
      </w:tr>
    </w:tbl>
    <w:p w:rsidR="00981813" w:rsidRPr="00595481" w:rsidRDefault="00981813" w:rsidP="00981813">
      <w:pPr>
        <w:tabs>
          <w:tab w:val="left" w:pos="3969"/>
        </w:tabs>
        <w:spacing w:after="0"/>
        <w:ind w:right="422"/>
        <w:rPr>
          <w:rFonts w:ascii="Times New Roman" w:hAnsi="Times New Roman"/>
          <w:b/>
          <w:i/>
          <w:sz w:val="16"/>
          <w:szCs w:val="16"/>
        </w:rPr>
        <w:sectPr w:rsidR="00981813" w:rsidRPr="00595481" w:rsidSect="00981813">
          <w:pgSz w:w="11906" w:h="16838"/>
          <w:pgMar w:top="851" w:right="850" w:bottom="1134" w:left="1701" w:header="708" w:footer="708" w:gutter="0"/>
          <w:cols w:space="708"/>
          <w:docGrid w:linePitch="360"/>
        </w:sectPr>
      </w:pPr>
    </w:p>
    <w:p w:rsidR="00981813" w:rsidRPr="00981813" w:rsidRDefault="00981813" w:rsidP="00981813">
      <w:pPr>
        <w:tabs>
          <w:tab w:val="left" w:pos="3969"/>
        </w:tabs>
        <w:spacing w:after="0"/>
        <w:ind w:right="422"/>
        <w:rPr>
          <w:rFonts w:ascii="Times New Roman" w:hAnsi="Times New Roman"/>
          <w:b/>
          <w:i/>
          <w:sz w:val="18"/>
          <w:szCs w:val="18"/>
        </w:rPr>
      </w:pP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xml:space="preserve">Приложение №1 к Договору </w:t>
      </w: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_________  от «_____» _________ 2023г.</w:t>
      </w:r>
    </w:p>
    <w:p w:rsidR="00981813" w:rsidRPr="00981813" w:rsidRDefault="00981813" w:rsidP="00981813">
      <w:pPr>
        <w:spacing w:after="0" w:line="240" w:lineRule="auto"/>
        <w:rPr>
          <w:rFonts w:ascii="Times New Roman" w:hAnsi="Times New Roman"/>
          <w:b/>
          <w:i/>
          <w:sz w:val="18"/>
          <w:szCs w:val="18"/>
        </w:rPr>
      </w:pPr>
    </w:p>
    <w:p w:rsidR="00981813" w:rsidRPr="00981813" w:rsidRDefault="00981813" w:rsidP="00981813">
      <w:pPr>
        <w:widowControl w:val="0"/>
        <w:spacing w:after="0"/>
        <w:jc w:val="center"/>
        <w:rPr>
          <w:rFonts w:ascii="Times New Roman" w:hAnsi="Times New Roman"/>
          <w:b/>
          <w:sz w:val="18"/>
          <w:szCs w:val="18"/>
          <w:u w:val="single"/>
        </w:rPr>
      </w:pPr>
      <w:r w:rsidRPr="00981813">
        <w:rPr>
          <w:rFonts w:ascii="Times New Roman" w:hAnsi="Times New Roman"/>
          <w:b/>
          <w:sz w:val="18"/>
          <w:szCs w:val="18"/>
          <w:u w:val="single"/>
        </w:rPr>
        <w:t xml:space="preserve">Спецификация </w:t>
      </w:r>
    </w:p>
    <w:p w:rsidR="00981813" w:rsidRPr="00981813" w:rsidRDefault="00981813" w:rsidP="00981813">
      <w:pPr>
        <w:widowControl w:val="0"/>
        <w:spacing w:after="0"/>
        <w:jc w:val="center"/>
        <w:rPr>
          <w:rFonts w:ascii="Times New Roman" w:hAnsi="Times New Roman"/>
          <w:b/>
          <w:sz w:val="18"/>
          <w:szCs w:val="18"/>
          <w:u w:val="single"/>
        </w:rPr>
      </w:pPr>
    </w:p>
    <w:p w:rsidR="00201C5C" w:rsidRPr="00201C5C" w:rsidRDefault="00981813" w:rsidP="00201C5C">
      <w:pPr>
        <w:pStyle w:val="ac"/>
        <w:numPr>
          <w:ilvl w:val="0"/>
          <w:numId w:val="14"/>
        </w:numPr>
        <w:spacing w:after="0"/>
        <w:ind w:left="-567" w:firstLine="0"/>
        <w:jc w:val="both"/>
        <w:rPr>
          <w:rFonts w:ascii="Times New Roman" w:hAnsi="Times New Roman"/>
          <w:color w:val="0A0A0A"/>
          <w:w w:val="110"/>
          <w:sz w:val="18"/>
          <w:szCs w:val="18"/>
        </w:rPr>
      </w:pPr>
      <w:r w:rsidRPr="00201C5C">
        <w:rPr>
          <w:rFonts w:ascii="Times New Roman" w:hAnsi="Times New Roman"/>
          <w:color w:val="0A0A0A"/>
          <w:w w:val="110"/>
          <w:sz w:val="18"/>
          <w:szCs w:val="18"/>
        </w:rPr>
        <w:t xml:space="preserve">Предмет закупки: </w:t>
      </w:r>
      <w:r w:rsidRPr="00981813">
        <w:rPr>
          <w:rFonts w:ascii="Times New Roman" w:hAnsi="Times New Roman"/>
          <w:color w:val="0A0A0A"/>
          <w:w w:val="110"/>
          <w:sz w:val="18"/>
          <w:szCs w:val="18"/>
        </w:rPr>
        <w:t xml:space="preserve">поставка </w:t>
      </w:r>
      <w:r w:rsidR="00201C5C" w:rsidRPr="00201C5C">
        <w:rPr>
          <w:rFonts w:ascii="Times New Roman" w:hAnsi="Times New Roman"/>
          <w:color w:val="0A0A0A"/>
          <w:w w:val="110"/>
          <w:sz w:val="18"/>
          <w:szCs w:val="18"/>
        </w:rPr>
        <w:t xml:space="preserve">программно-аппаратного комплекса для подготовки программ и управления </w:t>
      </w:r>
      <w:proofErr w:type="spellStart"/>
      <w:r w:rsidR="00201C5C" w:rsidRPr="00201C5C">
        <w:rPr>
          <w:rFonts w:ascii="Times New Roman" w:hAnsi="Times New Roman"/>
          <w:color w:val="0A0A0A"/>
          <w:w w:val="110"/>
          <w:sz w:val="18"/>
          <w:szCs w:val="18"/>
        </w:rPr>
        <w:t>медиаресурсами</w:t>
      </w:r>
      <w:proofErr w:type="spellEnd"/>
      <w:r w:rsidR="00201C5C" w:rsidRPr="00201C5C">
        <w:rPr>
          <w:rFonts w:ascii="Times New Roman" w:hAnsi="Times New Roman"/>
          <w:color w:val="0A0A0A"/>
          <w:w w:val="110"/>
          <w:sz w:val="18"/>
          <w:szCs w:val="18"/>
        </w:rPr>
        <w:t xml:space="preserve"> (далее - товар).</w:t>
      </w:r>
    </w:p>
    <w:p w:rsidR="008979A2" w:rsidRPr="008979A2" w:rsidRDefault="00981813" w:rsidP="008979A2">
      <w:pPr>
        <w:pStyle w:val="ac"/>
        <w:numPr>
          <w:ilvl w:val="0"/>
          <w:numId w:val="14"/>
        </w:numPr>
        <w:spacing w:after="0"/>
        <w:ind w:left="-567" w:firstLine="0"/>
        <w:jc w:val="both"/>
        <w:rPr>
          <w:rFonts w:ascii="Times New Roman" w:hAnsi="Times New Roman"/>
          <w:b/>
          <w:sz w:val="18"/>
          <w:szCs w:val="18"/>
        </w:rPr>
      </w:pPr>
      <w:r w:rsidRPr="00981813">
        <w:rPr>
          <w:rFonts w:ascii="Times New Roman" w:hAnsi="Times New Roman"/>
          <w:bCs/>
          <w:sz w:val="18"/>
          <w:szCs w:val="18"/>
        </w:rPr>
        <w:t>Требования к количеству, качеству, техническим характеристикам, гарантии качества:</w:t>
      </w:r>
    </w:p>
    <w:tbl>
      <w:tblPr>
        <w:tblStyle w:val="af5"/>
        <w:tblW w:w="15417" w:type="dxa"/>
        <w:tblLayout w:type="fixed"/>
        <w:tblLook w:val="04A0"/>
      </w:tblPr>
      <w:tblGrid>
        <w:gridCol w:w="1101"/>
        <w:gridCol w:w="1275"/>
        <w:gridCol w:w="2977"/>
        <w:gridCol w:w="1418"/>
        <w:gridCol w:w="1451"/>
        <w:gridCol w:w="992"/>
        <w:gridCol w:w="992"/>
        <w:gridCol w:w="959"/>
        <w:gridCol w:w="992"/>
        <w:gridCol w:w="1134"/>
        <w:gridCol w:w="992"/>
        <w:gridCol w:w="1134"/>
      </w:tblGrid>
      <w:tr w:rsidR="00201C5C" w:rsidRPr="00B551B8" w:rsidTr="0095743B">
        <w:tc>
          <w:tcPr>
            <w:tcW w:w="1101" w:type="dxa"/>
          </w:tcPr>
          <w:p w:rsidR="00201C5C" w:rsidRPr="00B551B8" w:rsidRDefault="00201C5C" w:rsidP="0095743B">
            <w:pPr>
              <w:jc w:val="center"/>
              <w:rPr>
                <w:rFonts w:ascii="Times New Roman" w:hAnsi="Times New Roman"/>
                <w:b/>
                <w:sz w:val="16"/>
                <w:szCs w:val="16"/>
              </w:rPr>
            </w:pPr>
            <w:r w:rsidRPr="00B551B8">
              <w:rPr>
                <w:rFonts w:ascii="Times New Roman" w:hAnsi="Times New Roman"/>
                <w:b/>
                <w:sz w:val="16"/>
                <w:szCs w:val="16"/>
              </w:rPr>
              <w:t>Предмет закупки</w:t>
            </w:r>
          </w:p>
        </w:tc>
        <w:tc>
          <w:tcPr>
            <w:tcW w:w="1275" w:type="dxa"/>
          </w:tcPr>
          <w:p w:rsidR="00201C5C" w:rsidRPr="00184903" w:rsidRDefault="00201C5C" w:rsidP="0095743B">
            <w:pPr>
              <w:jc w:val="center"/>
              <w:rPr>
                <w:rFonts w:ascii="Times New Roman" w:hAnsi="Times New Roman"/>
                <w:b/>
                <w:sz w:val="16"/>
                <w:szCs w:val="16"/>
              </w:rPr>
            </w:pPr>
            <w:r w:rsidRPr="00184903">
              <w:rPr>
                <w:rFonts w:ascii="Times New Roman" w:hAnsi="Times New Roman"/>
                <w:b/>
                <w:sz w:val="16"/>
                <w:szCs w:val="16"/>
              </w:rPr>
              <w:t>Наименование товара,</w:t>
            </w:r>
          </w:p>
          <w:p w:rsidR="00201C5C" w:rsidRPr="00B551B8" w:rsidRDefault="00201C5C" w:rsidP="0095743B">
            <w:pPr>
              <w:jc w:val="center"/>
              <w:rPr>
                <w:rFonts w:ascii="Times New Roman" w:hAnsi="Times New Roman"/>
                <w:b/>
                <w:sz w:val="16"/>
                <w:szCs w:val="16"/>
              </w:rPr>
            </w:pPr>
            <w:r w:rsidRPr="00184903">
              <w:rPr>
                <w:rFonts w:ascii="Times New Roman" w:hAnsi="Times New Roman"/>
                <w:b/>
                <w:sz w:val="16"/>
                <w:szCs w:val="16"/>
              </w:rPr>
              <w:t>товарный знак (при наличии), марка, производитель Товара</w:t>
            </w:r>
          </w:p>
        </w:tc>
        <w:tc>
          <w:tcPr>
            <w:tcW w:w="2977" w:type="dxa"/>
          </w:tcPr>
          <w:p w:rsidR="00201C5C" w:rsidRPr="00B551B8" w:rsidRDefault="00201C5C" w:rsidP="0095743B">
            <w:pPr>
              <w:jc w:val="center"/>
              <w:rPr>
                <w:rFonts w:ascii="Times New Roman" w:hAnsi="Times New Roman"/>
                <w:b/>
                <w:sz w:val="16"/>
                <w:szCs w:val="16"/>
              </w:rPr>
            </w:pPr>
            <w:r w:rsidRPr="00B551B8">
              <w:rPr>
                <w:rFonts w:ascii="Times New Roman" w:hAnsi="Times New Roman"/>
                <w:b/>
                <w:sz w:val="16"/>
                <w:szCs w:val="16"/>
              </w:rPr>
              <w:t>Наименование показателя (неизменяемое)</w:t>
            </w:r>
          </w:p>
        </w:tc>
        <w:tc>
          <w:tcPr>
            <w:tcW w:w="1418" w:type="dxa"/>
          </w:tcPr>
          <w:p w:rsidR="00201C5C" w:rsidRPr="00B551B8" w:rsidRDefault="00201C5C" w:rsidP="0095743B">
            <w:pPr>
              <w:jc w:val="center"/>
              <w:rPr>
                <w:rFonts w:ascii="Times New Roman" w:hAnsi="Times New Roman"/>
                <w:b/>
                <w:sz w:val="16"/>
                <w:szCs w:val="16"/>
              </w:rPr>
            </w:pPr>
            <w:r w:rsidRPr="00B551B8">
              <w:rPr>
                <w:rFonts w:ascii="Times New Roman" w:hAnsi="Times New Roman"/>
                <w:b/>
                <w:sz w:val="16"/>
                <w:szCs w:val="16"/>
              </w:rPr>
              <w:t>Значения показателей, которые не могут изменяться * (неизменяемое)</w:t>
            </w:r>
          </w:p>
        </w:tc>
        <w:tc>
          <w:tcPr>
            <w:tcW w:w="1451" w:type="dxa"/>
          </w:tcPr>
          <w:p w:rsidR="00201C5C" w:rsidRPr="00B551B8" w:rsidRDefault="00201C5C" w:rsidP="0095743B">
            <w:pPr>
              <w:jc w:val="center"/>
              <w:rPr>
                <w:rFonts w:ascii="Times New Roman" w:hAnsi="Times New Roman"/>
                <w:b/>
                <w:sz w:val="16"/>
                <w:szCs w:val="16"/>
              </w:rPr>
            </w:pPr>
            <w:r w:rsidRPr="00B551B8">
              <w:rPr>
                <w:rFonts w:ascii="Times New Roman" w:hAnsi="Times New Roman"/>
                <w:b/>
                <w:sz w:val="16"/>
                <w:szCs w:val="16"/>
              </w:rPr>
              <w:t>Максимальное и (или) минимальное значение показателей (конкретное значение показателя устанавливает участник закупки)**</w:t>
            </w:r>
          </w:p>
        </w:tc>
        <w:tc>
          <w:tcPr>
            <w:tcW w:w="992" w:type="dxa"/>
          </w:tcPr>
          <w:p w:rsidR="00201C5C" w:rsidRPr="00B551B8" w:rsidRDefault="00201C5C" w:rsidP="0095743B">
            <w:pPr>
              <w:jc w:val="center"/>
              <w:rPr>
                <w:rFonts w:ascii="Times New Roman" w:hAnsi="Times New Roman"/>
                <w:b/>
                <w:sz w:val="16"/>
                <w:szCs w:val="16"/>
              </w:rPr>
            </w:pPr>
            <w:r>
              <w:rPr>
                <w:rFonts w:ascii="Times New Roman" w:hAnsi="Times New Roman"/>
                <w:b/>
                <w:sz w:val="16"/>
                <w:szCs w:val="16"/>
              </w:rPr>
              <w:t>Стоимость за шутку в комплекте, руб.</w:t>
            </w:r>
          </w:p>
        </w:tc>
        <w:tc>
          <w:tcPr>
            <w:tcW w:w="992" w:type="dxa"/>
          </w:tcPr>
          <w:p w:rsidR="00201C5C" w:rsidRPr="00B551B8" w:rsidRDefault="00201C5C" w:rsidP="0095743B">
            <w:pPr>
              <w:jc w:val="center"/>
              <w:rPr>
                <w:rFonts w:ascii="Times New Roman" w:hAnsi="Times New Roman"/>
                <w:b/>
                <w:sz w:val="16"/>
                <w:szCs w:val="16"/>
              </w:rPr>
            </w:pPr>
            <w:r w:rsidRPr="00B551B8">
              <w:rPr>
                <w:rFonts w:ascii="Times New Roman" w:hAnsi="Times New Roman"/>
                <w:b/>
                <w:sz w:val="16"/>
                <w:szCs w:val="16"/>
              </w:rPr>
              <w:t>Единица</w:t>
            </w:r>
          </w:p>
          <w:p w:rsidR="00201C5C" w:rsidRPr="00B551B8" w:rsidRDefault="00201C5C" w:rsidP="0095743B">
            <w:pPr>
              <w:jc w:val="center"/>
              <w:rPr>
                <w:rFonts w:ascii="Times New Roman" w:hAnsi="Times New Roman"/>
                <w:b/>
                <w:sz w:val="16"/>
                <w:szCs w:val="16"/>
              </w:rPr>
            </w:pPr>
            <w:r w:rsidRPr="00B551B8">
              <w:rPr>
                <w:rFonts w:ascii="Times New Roman" w:hAnsi="Times New Roman"/>
                <w:b/>
                <w:sz w:val="16"/>
                <w:szCs w:val="16"/>
              </w:rPr>
              <w:t>измерения</w:t>
            </w:r>
          </w:p>
        </w:tc>
        <w:tc>
          <w:tcPr>
            <w:tcW w:w="959" w:type="dxa"/>
          </w:tcPr>
          <w:p w:rsidR="00201C5C" w:rsidRPr="00B551B8" w:rsidRDefault="00201C5C" w:rsidP="0095743B">
            <w:pPr>
              <w:jc w:val="center"/>
              <w:rPr>
                <w:rFonts w:ascii="Times New Roman" w:hAnsi="Times New Roman"/>
                <w:b/>
                <w:sz w:val="16"/>
                <w:szCs w:val="16"/>
              </w:rPr>
            </w:pPr>
            <w:r w:rsidRPr="00B551B8">
              <w:rPr>
                <w:rFonts w:ascii="Times New Roman" w:hAnsi="Times New Roman"/>
                <w:b/>
                <w:sz w:val="16"/>
                <w:szCs w:val="16"/>
              </w:rPr>
              <w:t>Количество</w:t>
            </w:r>
          </w:p>
        </w:tc>
        <w:tc>
          <w:tcPr>
            <w:tcW w:w="992" w:type="dxa"/>
          </w:tcPr>
          <w:p w:rsidR="00201C5C" w:rsidRPr="00B551B8" w:rsidRDefault="00201C5C" w:rsidP="0095743B">
            <w:pPr>
              <w:jc w:val="center"/>
              <w:rPr>
                <w:rFonts w:ascii="Times New Roman" w:hAnsi="Times New Roman"/>
                <w:b/>
                <w:sz w:val="16"/>
                <w:szCs w:val="16"/>
              </w:rPr>
            </w:pPr>
            <w:r w:rsidRPr="00184903">
              <w:rPr>
                <w:rFonts w:ascii="Times New Roman" w:hAnsi="Times New Roman"/>
                <w:b/>
                <w:sz w:val="16"/>
                <w:szCs w:val="16"/>
              </w:rPr>
              <w:t>Гарантия качества</w:t>
            </w:r>
          </w:p>
        </w:tc>
        <w:tc>
          <w:tcPr>
            <w:tcW w:w="1134" w:type="dxa"/>
          </w:tcPr>
          <w:p w:rsidR="00201C5C" w:rsidRPr="00184903" w:rsidRDefault="00201C5C" w:rsidP="0095743B">
            <w:pPr>
              <w:jc w:val="center"/>
              <w:rPr>
                <w:rFonts w:ascii="Times New Roman" w:hAnsi="Times New Roman"/>
                <w:b/>
                <w:sz w:val="16"/>
                <w:szCs w:val="16"/>
              </w:rPr>
            </w:pPr>
            <w:r w:rsidRPr="00184903">
              <w:rPr>
                <w:rFonts w:ascii="Times New Roman" w:hAnsi="Times New Roman"/>
                <w:b/>
                <w:sz w:val="16"/>
                <w:szCs w:val="16"/>
              </w:rPr>
              <w:t>Страна происхождения товара</w:t>
            </w:r>
          </w:p>
        </w:tc>
        <w:tc>
          <w:tcPr>
            <w:tcW w:w="992" w:type="dxa"/>
          </w:tcPr>
          <w:p w:rsidR="00201C5C" w:rsidRPr="008A1F7F" w:rsidRDefault="00201C5C" w:rsidP="0095743B">
            <w:pPr>
              <w:jc w:val="center"/>
              <w:rPr>
                <w:rFonts w:ascii="Times New Roman" w:hAnsi="Times New Roman"/>
                <w:b/>
                <w:sz w:val="16"/>
                <w:szCs w:val="16"/>
              </w:rPr>
            </w:pPr>
            <w:r w:rsidRPr="008A1F7F">
              <w:rPr>
                <w:rFonts w:ascii="Times New Roman" w:hAnsi="Times New Roman"/>
                <w:b/>
                <w:sz w:val="16"/>
                <w:szCs w:val="16"/>
              </w:rPr>
              <w:t xml:space="preserve">Стоимость за 1 комплект, руб. </w:t>
            </w:r>
          </w:p>
        </w:tc>
        <w:tc>
          <w:tcPr>
            <w:tcW w:w="1134" w:type="dxa"/>
          </w:tcPr>
          <w:p w:rsidR="00201C5C" w:rsidRPr="008A1F7F" w:rsidRDefault="00201C5C" w:rsidP="0095743B">
            <w:pPr>
              <w:jc w:val="center"/>
              <w:rPr>
                <w:rFonts w:ascii="Times New Roman" w:hAnsi="Times New Roman"/>
                <w:b/>
                <w:sz w:val="16"/>
                <w:szCs w:val="16"/>
              </w:rPr>
            </w:pPr>
            <w:r w:rsidRPr="008A1F7F">
              <w:rPr>
                <w:rFonts w:ascii="Times New Roman" w:hAnsi="Times New Roman"/>
                <w:b/>
                <w:sz w:val="16"/>
                <w:szCs w:val="16"/>
              </w:rPr>
              <w:t xml:space="preserve">Общая стоимость, руб. </w:t>
            </w:r>
          </w:p>
        </w:tc>
      </w:tr>
      <w:tr w:rsidR="00201C5C" w:rsidRPr="00B551B8" w:rsidTr="0095743B">
        <w:trPr>
          <w:trHeight w:val="50"/>
        </w:trPr>
        <w:tc>
          <w:tcPr>
            <w:tcW w:w="1101" w:type="dxa"/>
            <w:vMerge w:val="restart"/>
          </w:tcPr>
          <w:p w:rsidR="00201C5C" w:rsidRPr="00B551B8" w:rsidRDefault="00201C5C" w:rsidP="0095743B">
            <w:pPr>
              <w:rPr>
                <w:rFonts w:ascii="Times New Roman" w:hAnsi="Times New Roman"/>
                <w:b/>
                <w:sz w:val="16"/>
                <w:szCs w:val="16"/>
              </w:rPr>
            </w:pPr>
            <w:r w:rsidRPr="00B551B8">
              <w:rPr>
                <w:rFonts w:ascii="Times New Roman" w:hAnsi="Times New Roman"/>
                <w:color w:val="0A0A0A"/>
                <w:sz w:val="16"/>
                <w:szCs w:val="16"/>
              </w:rPr>
              <w:t xml:space="preserve">Программно-аппаратный комплекс для подготовки программ и управления </w:t>
            </w:r>
            <w:proofErr w:type="spellStart"/>
            <w:r w:rsidRPr="00B551B8">
              <w:rPr>
                <w:rFonts w:ascii="Times New Roman" w:hAnsi="Times New Roman"/>
                <w:color w:val="0A0A0A"/>
                <w:sz w:val="16"/>
                <w:szCs w:val="16"/>
              </w:rPr>
              <w:t>медиаресурсами</w:t>
            </w:r>
            <w:proofErr w:type="spellEnd"/>
          </w:p>
          <w:p w:rsidR="00201C5C" w:rsidRPr="00B551B8" w:rsidRDefault="00201C5C" w:rsidP="0095743B">
            <w:pPr>
              <w:rPr>
                <w:rFonts w:ascii="Times New Roman" w:hAnsi="Times New Roman"/>
                <w:sz w:val="16"/>
                <w:szCs w:val="16"/>
              </w:rPr>
            </w:pPr>
          </w:p>
          <w:p w:rsidR="00201C5C" w:rsidRPr="00B551B8" w:rsidRDefault="00201C5C" w:rsidP="0095743B">
            <w:pPr>
              <w:rPr>
                <w:rFonts w:ascii="Times New Roman" w:hAnsi="Times New Roman"/>
                <w:sz w:val="16"/>
                <w:szCs w:val="16"/>
              </w:rPr>
            </w:pPr>
          </w:p>
          <w:p w:rsidR="00201C5C" w:rsidRPr="00B551B8" w:rsidRDefault="00201C5C" w:rsidP="0095743B">
            <w:pPr>
              <w:rPr>
                <w:rFonts w:ascii="Times New Roman" w:hAnsi="Times New Roman"/>
                <w:sz w:val="16"/>
                <w:szCs w:val="16"/>
              </w:rPr>
            </w:pPr>
          </w:p>
          <w:p w:rsidR="00201C5C" w:rsidRPr="00B551B8" w:rsidRDefault="00201C5C" w:rsidP="0095743B">
            <w:pPr>
              <w:rPr>
                <w:rFonts w:ascii="Times New Roman" w:hAnsi="Times New Roman"/>
                <w:sz w:val="16"/>
                <w:szCs w:val="16"/>
              </w:rPr>
            </w:pPr>
          </w:p>
          <w:p w:rsidR="00201C5C" w:rsidRPr="00B551B8" w:rsidRDefault="00201C5C" w:rsidP="0095743B">
            <w:pPr>
              <w:rPr>
                <w:rFonts w:ascii="Times New Roman" w:hAnsi="Times New Roman"/>
                <w:sz w:val="16"/>
                <w:szCs w:val="16"/>
              </w:rPr>
            </w:pPr>
          </w:p>
          <w:p w:rsidR="00201C5C" w:rsidRPr="00B551B8" w:rsidRDefault="00201C5C" w:rsidP="0095743B">
            <w:pPr>
              <w:rPr>
                <w:rFonts w:ascii="Times New Roman" w:hAnsi="Times New Roman"/>
                <w:sz w:val="16"/>
                <w:szCs w:val="16"/>
              </w:rPr>
            </w:pPr>
          </w:p>
        </w:tc>
        <w:tc>
          <w:tcPr>
            <w:tcW w:w="7121" w:type="dxa"/>
            <w:gridSpan w:val="4"/>
          </w:tcPr>
          <w:p w:rsidR="00201C5C" w:rsidRPr="00B551B8" w:rsidRDefault="00201C5C" w:rsidP="0095743B">
            <w:pPr>
              <w:rPr>
                <w:rFonts w:ascii="Times New Roman" w:hAnsi="Times New Roman"/>
                <w:b/>
                <w:sz w:val="16"/>
                <w:szCs w:val="16"/>
              </w:rPr>
            </w:pPr>
            <w:r w:rsidRPr="00B551B8">
              <w:rPr>
                <w:rFonts w:ascii="Times New Roman" w:hAnsi="Times New Roman"/>
                <w:b/>
                <w:sz w:val="16"/>
                <w:szCs w:val="16"/>
              </w:rPr>
              <w:t>Состав комплекса:</w:t>
            </w:r>
          </w:p>
        </w:tc>
        <w:tc>
          <w:tcPr>
            <w:tcW w:w="992" w:type="dxa"/>
            <w:vMerge w:val="restart"/>
          </w:tcPr>
          <w:p w:rsidR="00201C5C" w:rsidRPr="00B551B8" w:rsidRDefault="00201C5C" w:rsidP="0095743B">
            <w:pPr>
              <w:jc w:val="center"/>
              <w:rPr>
                <w:rFonts w:ascii="Times New Roman" w:hAnsi="Times New Roman"/>
                <w:color w:val="000000"/>
                <w:sz w:val="16"/>
                <w:szCs w:val="16"/>
              </w:rPr>
            </w:pPr>
          </w:p>
        </w:tc>
        <w:tc>
          <w:tcPr>
            <w:tcW w:w="992" w:type="dxa"/>
            <w:vMerge w:val="restart"/>
          </w:tcPr>
          <w:p w:rsidR="00201C5C" w:rsidRPr="00B551B8" w:rsidRDefault="00201C5C" w:rsidP="0095743B">
            <w:pPr>
              <w:jc w:val="center"/>
              <w:rPr>
                <w:rFonts w:ascii="Times New Roman" w:hAnsi="Times New Roman"/>
                <w:b/>
                <w:sz w:val="16"/>
                <w:szCs w:val="16"/>
              </w:rPr>
            </w:pPr>
            <w:r w:rsidRPr="00B551B8">
              <w:rPr>
                <w:rFonts w:ascii="Times New Roman" w:hAnsi="Times New Roman"/>
                <w:color w:val="000000"/>
                <w:sz w:val="16"/>
                <w:szCs w:val="16"/>
              </w:rPr>
              <w:t xml:space="preserve">Комплект </w:t>
            </w:r>
          </w:p>
        </w:tc>
        <w:tc>
          <w:tcPr>
            <w:tcW w:w="959" w:type="dxa"/>
            <w:vMerge w:val="restart"/>
          </w:tcPr>
          <w:p w:rsidR="00201C5C" w:rsidRPr="00B551B8" w:rsidRDefault="00201C5C" w:rsidP="0095743B">
            <w:pPr>
              <w:jc w:val="center"/>
              <w:rPr>
                <w:rFonts w:ascii="Times New Roman" w:hAnsi="Times New Roman"/>
                <w:b/>
                <w:sz w:val="16"/>
                <w:szCs w:val="16"/>
              </w:rPr>
            </w:pPr>
            <w:r w:rsidRPr="00B551B8">
              <w:rPr>
                <w:rFonts w:ascii="Times New Roman" w:hAnsi="Times New Roman"/>
                <w:color w:val="000000"/>
                <w:sz w:val="16"/>
                <w:szCs w:val="16"/>
              </w:rPr>
              <w:t>1</w:t>
            </w:r>
          </w:p>
        </w:tc>
        <w:tc>
          <w:tcPr>
            <w:tcW w:w="992" w:type="dxa"/>
            <w:vMerge w:val="restart"/>
          </w:tcPr>
          <w:p w:rsidR="00201C5C" w:rsidRPr="00B551B8" w:rsidRDefault="00201C5C" w:rsidP="0095743B">
            <w:pPr>
              <w:jc w:val="center"/>
              <w:rPr>
                <w:rFonts w:ascii="Times New Roman" w:hAnsi="Times New Roman"/>
                <w:color w:val="000000"/>
                <w:sz w:val="16"/>
                <w:szCs w:val="16"/>
              </w:rPr>
            </w:pPr>
          </w:p>
        </w:tc>
        <w:tc>
          <w:tcPr>
            <w:tcW w:w="1134" w:type="dxa"/>
            <w:vMerge w:val="restart"/>
          </w:tcPr>
          <w:p w:rsidR="00201C5C" w:rsidRPr="00B551B8" w:rsidRDefault="00201C5C" w:rsidP="0095743B">
            <w:pPr>
              <w:jc w:val="center"/>
              <w:rPr>
                <w:rFonts w:ascii="Times New Roman" w:hAnsi="Times New Roman"/>
                <w:color w:val="000000"/>
                <w:sz w:val="16"/>
                <w:szCs w:val="16"/>
              </w:rPr>
            </w:pPr>
          </w:p>
        </w:tc>
        <w:tc>
          <w:tcPr>
            <w:tcW w:w="992" w:type="dxa"/>
            <w:vMerge w:val="restart"/>
          </w:tcPr>
          <w:p w:rsidR="00201C5C" w:rsidRPr="00B551B8" w:rsidRDefault="00201C5C" w:rsidP="0095743B">
            <w:pPr>
              <w:jc w:val="center"/>
              <w:rPr>
                <w:rFonts w:ascii="Times New Roman" w:hAnsi="Times New Roman"/>
                <w:color w:val="000000"/>
                <w:sz w:val="16"/>
                <w:szCs w:val="16"/>
              </w:rPr>
            </w:pPr>
          </w:p>
        </w:tc>
        <w:tc>
          <w:tcPr>
            <w:tcW w:w="1134" w:type="dxa"/>
            <w:vMerge w:val="restart"/>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214"/>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val="restart"/>
          </w:tcPr>
          <w:p w:rsidR="00201C5C" w:rsidRPr="00B551B8" w:rsidRDefault="00201C5C" w:rsidP="0095743B">
            <w:pPr>
              <w:rPr>
                <w:rFonts w:ascii="Times New Roman" w:hAnsi="Times New Roman"/>
                <w:b/>
                <w:sz w:val="16"/>
                <w:szCs w:val="16"/>
              </w:rPr>
            </w:pPr>
            <w:r w:rsidRPr="00B551B8">
              <w:rPr>
                <w:rFonts w:ascii="Times New Roman" w:hAnsi="Times New Roman"/>
                <w:b/>
                <w:sz w:val="16"/>
                <w:szCs w:val="16"/>
              </w:rPr>
              <w:t xml:space="preserve">1. Сервер базы данных </w:t>
            </w:r>
            <w:r>
              <w:rPr>
                <w:rFonts w:ascii="Times New Roman" w:hAnsi="Times New Roman"/>
                <w:b/>
                <w:sz w:val="16"/>
                <w:szCs w:val="16"/>
              </w:rPr>
              <w:t xml:space="preserve"> _____________</w:t>
            </w:r>
            <w:r w:rsidRPr="001A7CDB">
              <w:rPr>
                <w:rFonts w:ascii="Times New Roman" w:hAnsi="Times New Roman"/>
                <w:b/>
                <w:sz w:val="16"/>
                <w:szCs w:val="16"/>
              </w:rPr>
              <w:br/>
            </w:r>
            <w:r w:rsidRPr="00B551B8">
              <w:rPr>
                <w:rFonts w:ascii="Times New Roman" w:hAnsi="Times New Roman"/>
                <w:b/>
                <w:sz w:val="16"/>
                <w:szCs w:val="16"/>
              </w:rPr>
              <w:t>(1 штука в комплекте)</w:t>
            </w:r>
          </w:p>
          <w:p w:rsidR="00201C5C" w:rsidRPr="00B551B8" w:rsidRDefault="00201C5C" w:rsidP="0095743B">
            <w:pPr>
              <w:rPr>
                <w:rFonts w:ascii="Times New Roman" w:hAnsi="Times New Roman"/>
                <w:b/>
                <w:sz w:val="16"/>
                <w:szCs w:val="16"/>
              </w:rPr>
            </w:pPr>
          </w:p>
          <w:p w:rsidR="00201C5C" w:rsidRPr="00B551B8" w:rsidRDefault="00201C5C" w:rsidP="0095743B">
            <w:pPr>
              <w:rPr>
                <w:rFonts w:ascii="Times New Roman" w:hAnsi="Times New Roman"/>
                <w:b/>
                <w:sz w:val="16"/>
                <w:szCs w:val="16"/>
              </w:rPr>
            </w:pPr>
          </w:p>
          <w:p w:rsidR="00201C5C" w:rsidRPr="00B551B8" w:rsidRDefault="00201C5C" w:rsidP="0095743B">
            <w:pPr>
              <w:rPr>
                <w:rFonts w:ascii="Times New Roman" w:hAnsi="Times New Roman"/>
                <w:b/>
                <w:sz w:val="16"/>
                <w:szCs w:val="16"/>
              </w:rPr>
            </w:pPr>
          </w:p>
          <w:p w:rsidR="00201C5C" w:rsidRPr="00B551B8" w:rsidRDefault="00201C5C" w:rsidP="0095743B">
            <w:pPr>
              <w:rPr>
                <w:rFonts w:ascii="Times New Roman" w:hAnsi="Times New Roman"/>
                <w:b/>
                <w:sz w:val="16"/>
                <w:szCs w:val="16"/>
              </w:rPr>
            </w:pPr>
          </w:p>
          <w:p w:rsidR="00201C5C" w:rsidRPr="00B551B8" w:rsidRDefault="00201C5C" w:rsidP="0095743B">
            <w:pPr>
              <w:rPr>
                <w:rFonts w:ascii="Times New Roman" w:hAnsi="Times New Roman"/>
                <w:b/>
                <w:sz w:val="16"/>
                <w:szCs w:val="16"/>
              </w:rPr>
            </w:pPr>
          </w:p>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b/>
                <w:color w:val="0A0A0A"/>
                <w:sz w:val="16"/>
                <w:szCs w:val="16"/>
              </w:rPr>
            </w:pPr>
            <w:r w:rsidRPr="00EB6A07">
              <w:rPr>
                <w:rFonts w:ascii="Times New Roman" w:hAnsi="Times New Roman"/>
                <w:color w:val="000000"/>
                <w:sz w:val="16"/>
                <w:szCs w:val="16"/>
              </w:rPr>
              <w:t>Тип сервера</w:t>
            </w:r>
          </w:p>
        </w:tc>
        <w:tc>
          <w:tcPr>
            <w:tcW w:w="1418" w:type="dxa"/>
            <w:vAlign w:val="center"/>
          </w:tcPr>
          <w:p w:rsidR="00201C5C" w:rsidRPr="00EB6A07" w:rsidRDefault="00201C5C" w:rsidP="0095743B">
            <w:pPr>
              <w:jc w:val="center"/>
              <w:rPr>
                <w:rFonts w:ascii="Times New Roman" w:hAnsi="Times New Roman"/>
                <w:b/>
                <w:color w:val="0A0A0A"/>
                <w:sz w:val="16"/>
                <w:szCs w:val="16"/>
              </w:rPr>
            </w:pPr>
          </w:p>
        </w:tc>
        <w:tc>
          <w:tcPr>
            <w:tcW w:w="1451" w:type="dxa"/>
            <w:vAlign w:val="center"/>
          </w:tcPr>
          <w:p w:rsidR="00201C5C" w:rsidRPr="00EB6A07" w:rsidRDefault="00201C5C" w:rsidP="0095743B">
            <w:pPr>
              <w:rPr>
                <w:rFonts w:ascii="Times New Roman" w:hAnsi="Times New Roman"/>
                <w:b/>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131"/>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Тип корпуса</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266"/>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 xml:space="preserve">Количество занимаемых </w:t>
            </w:r>
            <w:proofErr w:type="spellStart"/>
            <w:r w:rsidRPr="00EB6A07">
              <w:rPr>
                <w:rFonts w:ascii="Times New Roman" w:hAnsi="Times New Roman"/>
                <w:color w:val="000000"/>
                <w:sz w:val="16"/>
                <w:szCs w:val="16"/>
              </w:rPr>
              <w:t>юнитов</w:t>
            </w:r>
            <w:proofErr w:type="spellEnd"/>
            <w:r w:rsidRPr="00EB6A07">
              <w:rPr>
                <w:rFonts w:ascii="Times New Roman" w:hAnsi="Times New Roman"/>
                <w:color w:val="000000"/>
                <w:sz w:val="16"/>
                <w:szCs w:val="16"/>
              </w:rPr>
              <w:t xml:space="preserve"> в стойке</w:t>
            </w:r>
          </w:p>
        </w:tc>
        <w:tc>
          <w:tcPr>
            <w:tcW w:w="1418" w:type="dxa"/>
          </w:tcPr>
          <w:p w:rsidR="00201C5C" w:rsidRPr="00EB6A07" w:rsidRDefault="00201C5C" w:rsidP="0095743B">
            <w:pPr>
              <w:jc w:val="center"/>
              <w:rPr>
                <w:rFonts w:ascii="Times New Roman" w:hAnsi="Times New Roman"/>
                <w:color w:val="0A0A0A"/>
                <w:sz w:val="16"/>
                <w:szCs w:val="16"/>
              </w:rPr>
            </w:pPr>
          </w:p>
        </w:tc>
        <w:tc>
          <w:tcPr>
            <w:tcW w:w="1451" w:type="dxa"/>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560"/>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b/>
                <w:color w:val="0A0A0A"/>
                <w:sz w:val="16"/>
                <w:szCs w:val="16"/>
              </w:rPr>
            </w:pPr>
            <w:r w:rsidRPr="00EB6A07">
              <w:rPr>
                <w:rFonts w:ascii="Times New Roman" w:hAnsi="Times New Roman"/>
                <w:color w:val="000000"/>
                <w:sz w:val="16"/>
                <w:szCs w:val="16"/>
              </w:rPr>
              <w:t>Количество установленных блоков питания с поддержкой горячей замены, Штука</w:t>
            </w:r>
          </w:p>
        </w:tc>
        <w:tc>
          <w:tcPr>
            <w:tcW w:w="1418" w:type="dxa"/>
            <w:vAlign w:val="center"/>
          </w:tcPr>
          <w:p w:rsidR="00201C5C" w:rsidRPr="00EB6A07" w:rsidRDefault="00201C5C" w:rsidP="0095743B">
            <w:pPr>
              <w:jc w:val="center"/>
              <w:rPr>
                <w:rFonts w:ascii="Times New Roman" w:hAnsi="Times New Roman"/>
                <w:b/>
                <w:color w:val="0A0A0A"/>
                <w:sz w:val="16"/>
                <w:szCs w:val="16"/>
              </w:rPr>
            </w:pPr>
          </w:p>
        </w:tc>
        <w:tc>
          <w:tcPr>
            <w:tcW w:w="1451" w:type="dxa"/>
            <w:vAlign w:val="center"/>
          </w:tcPr>
          <w:p w:rsidR="00201C5C" w:rsidRPr="00EB6A07" w:rsidRDefault="00201C5C" w:rsidP="0095743B">
            <w:pPr>
              <w:jc w:val="center"/>
              <w:rPr>
                <w:rFonts w:ascii="Times New Roman" w:hAnsi="Times New Roman"/>
                <w:b/>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266"/>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Уровень резервирования установленных блоков питания</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328"/>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Полная мощность одного блока питания, Вольт-ампер</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234"/>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Максимальное количество накопителей в корпусе, Штука</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10"/>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 xml:space="preserve">Количество </w:t>
            </w:r>
            <w:r w:rsidRPr="00EB6A07">
              <w:rPr>
                <w:rFonts w:ascii="Times New Roman" w:hAnsi="Times New Roman"/>
                <w:color w:val="000000"/>
                <w:sz w:val="16"/>
                <w:szCs w:val="16"/>
                <w:lang w:val="en-US"/>
              </w:rPr>
              <w:t>L</w:t>
            </w:r>
            <w:r w:rsidRPr="00EB6A07">
              <w:rPr>
                <w:rFonts w:ascii="Times New Roman" w:hAnsi="Times New Roman"/>
                <w:color w:val="000000"/>
                <w:sz w:val="16"/>
                <w:szCs w:val="16"/>
              </w:rPr>
              <w:t>FF (3,5) слотов для накопителей на лицевой панели, Штука</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50"/>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Тип размещения USB портов</w:t>
            </w:r>
          </w:p>
        </w:tc>
        <w:tc>
          <w:tcPr>
            <w:tcW w:w="1418" w:type="dxa"/>
          </w:tcPr>
          <w:p w:rsidR="00201C5C" w:rsidRPr="00EB6A07" w:rsidRDefault="00201C5C" w:rsidP="0095743B">
            <w:pPr>
              <w:jc w:val="center"/>
              <w:rPr>
                <w:rFonts w:ascii="Times New Roman" w:hAnsi="Times New Roman"/>
                <w:color w:val="0A0A0A"/>
                <w:sz w:val="16"/>
                <w:szCs w:val="16"/>
              </w:rPr>
            </w:pPr>
          </w:p>
        </w:tc>
        <w:tc>
          <w:tcPr>
            <w:tcW w:w="1451" w:type="dxa"/>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264"/>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Количество USB 3.x портов, Штука</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b/>
                <w:color w:val="0A0A0A"/>
                <w:sz w:val="16"/>
                <w:szCs w:val="16"/>
              </w:rPr>
            </w:pPr>
            <w:r w:rsidRPr="00EB6A07">
              <w:rPr>
                <w:rFonts w:ascii="Times New Roman" w:hAnsi="Times New Roman"/>
                <w:color w:val="000000"/>
                <w:sz w:val="16"/>
                <w:szCs w:val="16"/>
              </w:rPr>
              <w:t>Наличие направляющих для установки в шкаф телекоммуникационный</w:t>
            </w:r>
          </w:p>
        </w:tc>
        <w:tc>
          <w:tcPr>
            <w:tcW w:w="1418" w:type="dxa"/>
            <w:vAlign w:val="center"/>
          </w:tcPr>
          <w:p w:rsidR="00201C5C" w:rsidRPr="00EB6A07" w:rsidRDefault="00201C5C" w:rsidP="0095743B">
            <w:pPr>
              <w:jc w:val="center"/>
              <w:rPr>
                <w:rFonts w:ascii="Times New Roman" w:hAnsi="Times New Roman"/>
                <w:b/>
                <w:color w:val="0A0A0A"/>
                <w:sz w:val="16"/>
                <w:szCs w:val="16"/>
              </w:rPr>
            </w:pPr>
          </w:p>
        </w:tc>
        <w:tc>
          <w:tcPr>
            <w:tcW w:w="1451" w:type="dxa"/>
            <w:vAlign w:val="center"/>
          </w:tcPr>
          <w:p w:rsidR="00201C5C" w:rsidRPr="00EB6A07" w:rsidRDefault="00201C5C" w:rsidP="0095743B">
            <w:pPr>
              <w:rPr>
                <w:rFonts w:ascii="Times New Roman" w:hAnsi="Times New Roman"/>
                <w:b/>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273"/>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Поддерживаемая архитектура набора команд процессора</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Максимальное количество процессоров, Штука</w:t>
            </w:r>
          </w:p>
        </w:tc>
        <w:tc>
          <w:tcPr>
            <w:tcW w:w="1418" w:type="dxa"/>
          </w:tcPr>
          <w:p w:rsidR="00201C5C" w:rsidRPr="00EB6A07" w:rsidRDefault="00201C5C" w:rsidP="0095743B">
            <w:pPr>
              <w:jc w:val="center"/>
              <w:rPr>
                <w:rFonts w:ascii="Times New Roman" w:hAnsi="Times New Roman"/>
                <w:color w:val="0A0A0A"/>
                <w:sz w:val="16"/>
                <w:szCs w:val="16"/>
                <w:lang w:val="en-US"/>
              </w:rPr>
            </w:pPr>
          </w:p>
        </w:tc>
        <w:tc>
          <w:tcPr>
            <w:tcW w:w="1451" w:type="dxa"/>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144"/>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Количество установленных процессоров, Штука</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8"/>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b/>
                <w:color w:val="0A0A0A"/>
                <w:sz w:val="16"/>
                <w:szCs w:val="16"/>
              </w:rPr>
            </w:pPr>
            <w:r w:rsidRPr="00EB6A07">
              <w:rPr>
                <w:rFonts w:ascii="Times New Roman" w:hAnsi="Times New Roman"/>
                <w:color w:val="000000"/>
                <w:sz w:val="16"/>
                <w:szCs w:val="16"/>
              </w:rPr>
              <w:t>Количество ядер каждого установленного процессора, Штука</w:t>
            </w:r>
          </w:p>
        </w:tc>
        <w:tc>
          <w:tcPr>
            <w:tcW w:w="1418" w:type="dxa"/>
            <w:vAlign w:val="center"/>
          </w:tcPr>
          <w:p w:rsidR="00201C5C" w:rsidRPr="00EB6A07" w:rsidRDefault="00201C5C" w:rsidP="0095743B">
            <w:pPr>
              <w:jc w:val="center"/>
              <w:rPr>
                <w:rFonts w:ascii="Times New Roman" w:hAnsi="Times New Roman"/>
                <w:b/>
                <w:color w:val="0A0A0A"/>
                <w:sz w:val="16"/>
                <w:szCs w:val="16"/>
              </w:rPr>
            </w:pPr>
          </w:p>
        </w:tc>
        <w:tc>
          <w:tcPr>
            <w:tcW w:w="1451" w:type="dxa"/>
            <w:vAlign w:val="center"/>
          </w:tcPr>
          <w:p w:rsidR="00201C5C" w:rsidRPr="00EB6A07" w:rsidRDefault="00201C5C" w:rsidP="0095743B">
            <w:pPr>
              <w:jc w:val="center"/>
              <w:rPr>
                <w:rFonts w:ascii="Times New Roman" w:hAnsi="Times New Roman"/>
                <w:b/>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302"/>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Количество потоков каждого установленного процессора</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Базовая частота каждого установленного процессора (без учета технологии динамического изменения частоты), Гигагерц</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136"/>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Объем кэш памяти третьего уровня (L3) каждого установленного процессора, Мегабайт</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223"/>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Аппаратная поддержка виртуализации</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130"/>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Наличие интегрированного видеоадаптера</w:t>
            </w:r>
          </w:p>
        </w:tc>
        <w:tc>
          <w:tcPr>
            <w:tcW w:w="1418" w:type="dxa"/>
            <w:vAlign w:val="center"/>
          </w:tcPr>
          <w:p w:rsidR="00201C5C" w:rsidRPr="00EB6A07" w:rsidRDefault="00201C5C" w:rsidP="0095743B">
            <w:pPr>
              <w:jc w:val="center"/>
              <w:rPr>
                <w:rFonts w:ascii="Times New Roman" w:hAnsi="Times New Roman"/>
                <w:color w:val="0A0A0A"/>
                <w:sz w:val="16"/>
                <w:szCs w:val="16"/>
                <w:lang w:val="en-US"/>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7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Максимальный общий поддерживаемый объем оперативной памяти, Гигабайт</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164"/>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Количество слотов для модулей оперативной памяти, Штука</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126"/>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Объем каждого установленного модуля оперативной памяти, Гигабайт</w:t>
            </w:r>
          </w:p>
        </w:tc>
        <w:tc>
          <w:tcPr>
            <w:tcW w:w="1418" w:type="dxa"/>
          </w:tcPr>
          <w:p w:rsidR="00201C5C" w:rsidRPr="00EB6A07" w:rsidRDefault="00201C5C" w:rsidP="0095743B">
            <w:pPr>
              <w:jc w:val="center"/>
              <w:rPr>
                <w:rFonts w:ascii="Times New Roman" w:hAnsi="Times New Roman"/>
                <w:color w:val="0A0A0A"/>
                <w:sz w:val="16"/>
                <w:szCs w:val="16"/>
              </w:rPr>
            </w:pPr>
          </w:p>
        </w:tc>
        <w:tc>
          <w:tcPr>
            <w:tcW w:w="1451" w:type="dxa"/>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294"/>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Суммарный объем установленной оперативной памяти, Гигабайт</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58"/>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Поддержка функции обнаружения и коррекции ошибок в оперативной памяти</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160"/>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 xml:space="preserve">Возможность установки плат стандарта </w:t>
            </w:r>
            <w:proofErr w:type="spellStart"/>
            <w:r w:rsidRPr="00EB6A07">
              <w:rPr>
                <w:rFonts w:ascii="Times New Roman" w:hAnsi="Times New Roman"/>
                <w:color w:val="000000"/>
                <w:sz w:val="16"/>
                <w:szCs w:val="16"/>
              </w:rPr>
              <w:t>PCIe</w:t>
            </w:r>
            <w:proofErr w:type="spellEnd"/>
          </w:p>
        </w:tc>
        <w:tc>
          <w:tcPr>
            <w:tcW w:w="1418" w:type="dxa"/>
          </w:tcPr>
          <w:p w:rsidR="00201C5C" w:rsidRPr="00EB6A07" w:rsidRDefault="00201C5C" w:rsidP="0095743B">
            <w:pPr>
              <w:jc w:val="center"/>
              <w:rPr>
                <w:rFonts w:ascii="Times New Roman" w:hAnsi="Times New Roman"/>
                <w:color w:val="0A0A0A"/>
                <w:sz w:val="16"/>
                <w:szCs w:val="16"/>
              </w:rPr>
            </w:pPr>
          </w:p>
        </w:tc>
        <w:tc>
          <w:tcPr>
            <w:tcW w:w="1451" w:type="dxa"/>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91"/>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 xml:space="preserve">Количество свободных слотов для установки плат расширения </w:t>
            </w:r>
            <w:proofErr w:type="spellStart"/>
            <w:r w:rsidRPr="00EB6A07">
              <w:rPr>
                <w:rFonts w:ascii="Times New Roman" w:hAnsi="Times New Roman"/>
                <w:color w:val="000000"/>
                <w:sz w:val="16"/>
                <w:szCs w:val="16"/>
              </w:rPr>
              <w:t>PCIe</w:t>
            </w:r>
            <w:proofErr w:type="spellEnd"/>
            <w:r w:rsidRPr="00EB6A07">
              <w:rPr>
                <w:rFonts w:ascii="Times New Roman" w:hAnsi="Times New Roman"/>
                <w:color w:val="000000"/>
                <w:sz w:val="16"/>
                <w:szCs w:val="16"/>
              </w:rPr>
              <w:t xml:space="preserve"> x16, Штука</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194"/>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Тип сетевого порта</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6"/>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Количество сетевых портов (тип 1), Штука</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129"/>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 xml:space="preserve">Скорость сетевого порта </w:t>
            </w:r>
            <w:proofErr w:type="spellStart"/>
            <w:r w:rsidRPr="00EB6A07">
              <w:rPr>
                <w:rFonts w:ascii="Times New Roman" w:hAnsi="Times New Roman"/>
                <w:color w:val="000000"/>
                <w:sz w:val="16"/>
                <w:szCs w:val="16"/>
              </w:rPr>
              <w:t>Ethernet</w:t>
            </w:r>
            <w:proofErr w:type="spellEnd"/>
            <w:r w:rsidRPr="00EB6A07">
              <w:rPr>
                <w:rFonts w:ascii="Times New Roman" w:hAnsi="Times New Roman"/>
                <w:color w:val="000000"/>
                <w:sz w:val="16"/>
                <w:szCs w:val="16"/>
              </w:rPr>
              <w:t xml:space="preserve"> (тип 1), Гигабит в секунду</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53"/>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Интерфейс подключения</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EB6A07" w:rsidTr="0095743B">
        <w:trPr>
          <w:trHeight w:val="324"/>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Интерфейс поддерживаемых накопителей</w:t>
            </w:r>
          </w:p>
        </w:tc>
        <w:tc>
          <w:tcPr>
            <w:tcW w:w="1418" w:type="dxa"/>
            <w:vAlign w:val="center"/>
          </w:tcPr>
          <w:p w:rsidR="00201C5C" w:rsidRPr="00EB6A07" w:rsidRDefault="00201C5C" w:rsidP="0095743B">
            <w:pPr>
              <w:jc w:val="center"/>
              <w:rPr>
                <w:rFonts w:ascii="Times New Roman" w:hAnsi="Times New Roman"/>
                <w:color w:val="0A0A0A"/>
                <w:sz w:val="16"/>
                <w:szCs w:val="16"/>
                <w:lang w:val="en-US"/>
              </w:rPr>
            </w:pPr>
          </w:p>
        </w:tc>
        <w:tc>
          <w:tcPr>
            <w:tcW w:w="1451" w:type="dxa"/>
            <w:vAlign w:val="center"/>
          </w:tcPr>
          <w:p w:rsidR="00201C5C" w:rsidRPr="00EB6A07" w:rsidRDefault="00201C5C" w:rsidP="0095743B">
            <w:pPr>
              <w:jc w:val="center"/>
              <w:rPr>
                <w:rFonts w:ascii="Times New Roman" w:hAnsi="Times New Roman"/>
                <w:color w:val="0A0A0A"/>
                <w:sz w:val="16"/>
                <w:szCs w:val="16"/>
                <w:lang w:val="en-US"/>
              </w:rPr>
            </w:pPr>
          </w:p>
        </w:tc>
        <w:tc>
          <w:tcPr>
            <w:tcW w:w="992" w:type="dxa"/>
            <w:vMerge/>
          </w:tcPr>
          <w:p w:rsidR="00201C5C" w:rsidRPr="00EB6A07" w:rsidRDefault="00201C5C" w:rsidP="0095743B">
            <w:pPr>
              <w:jc w:val="center"/>
              <w:rPr>
                <w:rFonts w:ascii="Times New Roman" w:hAnsi="Times New Roman"/>
                <w:color w:val="000000"/>
                <w:sz w:val="16"/>
                <w:szCs w:val="16"/>
                <w:lang w:val="en-US"/>
              </w:rPr>
            </w:pPr>
          </w:p>
        </w:tc>
        <w:tc>
          <w:tcPr>
            <w:tcW w:w="992" w:type="dxa"/>
            <w:vMerge/>
          </w:tcPr>
          <w:p w:rsidR="00201C5C" w:rsidRPr="00EB6A07" w:rsidRDefault="00201C5C" w:rsidP="0095743B">
            <w:pPr>
              <w:jc w:val="center"/>
              <w:rPr>
                <w:rFonts w:ascii="Times New Roman" w:hAnsi="Times New Roman"/>
                <w:color w:val="000000"/>
                <w:sz w:val="16"/>
                <w:szCs w:val="16"/>
                <w:lang w:val="en-US"/>
              </w:rPr>
            </w:pPr>
          </w:p>
        </w:tc>
        <w:tc>
          <w:tcPr>
            <w:tcW w:w="959" w:type="dxa"/>
            <w:vMerge/>
          </w:tcPr>
          <w:p w:rsidR="00201C5C" w:rsidRPr="00EB6A07" w:rsidRDefault="00201C5C" w:rsidP="0095743B">
            <w:pPr>
              <w:jc w:val="center"/>
              <w:rPr>
                <w:rFonts w:ascii="Times New Roman" w:hAnsi="Times New Roman"/>
                <w:color w:val="000000"/>
                <w:sz w:val="16"/>
                <w:szCs w:val="16"/>
                <w:lang w:val="en-US"/>
              </w:rPr>
            </w:pPr>
          </w:p>
        </w:tc>
        <w:tc>
          <w:tcPr>
            <w:tcW w:w="992" w:type="dxa"/>
            <w:vMerge/>
          </w:tcPr>
          <w:p w:rsidR="00201C5C" w:rsidRPr="00EB6A07" w:rsidRDefault="00201C5C" w:rsidP="0095743B">
            <w:pPr>
              <w:jc w:val="center"/>
              <w:rPr>
                <w:rFonts w:ascii="Times New Roman" w:hAnsi="Times New Roman"/>
                <w:color w:val="000000"/>
                <w:sz w:val="16"/>
                <w:szCs w:val="16"/>
                <w:lang w:val="en-US"/>
              </w:rPr>
            </w:pPr>
          </w:p>
        </w:tc>
        <w:tc>
          <w:tcPr>
            <w:tcW w:w="1134" w:type="dxa"/>
            <w:vMerge/>
          </w:tcPr>
          <w:p w:rsidR="00201C5C" w:rsidRPr="00EB6A07" w:rsidRDefault="00201C5C" w:rsidP="0095743B">
            <w:pPr>
              <w:jc w:val="center"/>
              <w:rPr>
                <w:rFonts w:ascii="Times New Roman" w:hAnsi="Times New Roman"/>
                <w:color w:val="000000"/>
                <w:sz w:val="16"/>
                <w:szCs w:val="16"/>
                <w:lang w:val="en-US"/>
              </w:rPr>
            </w:pPr>
          </w:p>
        </w:tc>
        <w:tc>
          <w:tcPr>
            <w:tcW w:w="992" w:type="dxa"/>
            <w:vMerge/>
          </w:tcPr>
          <w:p w:rsidR="00201C5C" w:rsidRPr="00EB6A07" w:rsidRDefault="00201C5C" w:rsidP="0095743B">
            <w:pPr>
              <w:jc w:val="center"/>
              <w:rPr>
                <w:rFonts w:ascii="Times New Roman" w:hAnsi="Times New Roman"/>
                <w:color w:val="000000"/>
                <w:sz w:val="16"/>
                <w:szCs w:val="16"/>
                <w:lang w:val="en-US"/>
              </w:rPr>
            </w:pPr>
          </w:p>
        </w:tc>
        <w:tc>
          <w:tcPr>
            <w:tcW w:w="1134" w:type="dxa"/>
            <w:vMerge/>
          </w:tcPr>
          <w:p w:rsidR="00201C5C" w:rsidRPr="00EB6A07" w:rsidRDefault="00201C5C" w:rsidP="0095743B">
            <w:pPr>
              <w:jc w:val="center"/>
              <w:rPr>
                <w:rFonts w:ascii="Times New Roman" w:hAnsi="Times New Roman"/>
                <w:color w:val="000000"/>
                <w:sz w:val="16"/>
                <w:szCs w:val="16"/>
                <w:lang w:val="en-US"/>
              </w:rPr>
            </w:pPr>
          </w:p>
        </w:tc>
      </w:tr>
      <w:tr w:rsidR="00201C5C" w:rsidRPr="00EB6A07" w:rsidTr="0095743B">
        <w:trPr>
          <w:trHeight w:val="324"/>
        </w:trPr>
        <w:tc>
          <w:tcPr>
            <w:tcW w:w="1101" w:type="dxa"/>
            <w:vMerge/>
          </w:tcPr>
          <w:p w:rsidR="00201C5C" w:rsidRPr="00EB6A07" w:rsidRDefault="00201C5C" w:rsidP="0095743B">
            <w:pPr>
              <w:jc w:val="center"/>
              <w:rPr>
                <w:rFonts w:ascii="Times New Roman" w:hAnsi="Times New Roman"/>
                <w:b/>
                <w:sz w:val="16"/>
                <w:szCs w:val="16"/>
                <w:lang w:val="en-US"/>
              </w:rPr>
            </w:pPr>
          </w:p>
        </w:tc>
        <w:tc>
          <w:tcPr>
            <w:tcW w:w="1275" w:type="dxa"/>
            <w:vMerge/>
          </w:tcPr>
          <w:p w:rsidR="00201C5C" w:rsidRPr="00EB6A07" w:rsidRDefault="00201C5C" w:rsidP="0095743B">
            <w:pPr>
              <w:rPr>
                <w:rFonts w:ascii="Times New Roman" w:hAnsi="Times New Roman"/>
                <w:b/>
                <w:sz w:val="16"/>
                <w:szCs w:val="16"/>
                <w:lang w:val="en-US"/>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Тип установленных накопителей (тип 1)</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lang w:val="en-US"/>
              </w:rPr>
            </w:pPr>
          </w:p>
        </w:tc>
        <w:tc>
          <w:tcPr>
            <w:tcW w:w="992" w:type="dxa"/>
            <w:vMerge/>
          </w:tcPr>
          <w:p w:rsidR="00201C5C" w:rsidRPr="00EB6A07" w:rsidRDefault="00201C5C" w:rsidP="0095743B">
            <w:pPr>
              <w:jc w:val="center"/>
              <w:rPr>
                <w:rFonts w:ascii="Times New Roman" w:hAnsi="Times New Roman"/>
                <w:color w:val="000000"/>
                <w:sz w:val="16"/>
                <w:szCs w:val="16"/>
                <w:lang w:val="en-US"/>
              </w:rPr>
            </w:pPr>
          </w:p>
        </w:tc>
        <w:tc>
          <w:tcPr>
            <w:tcW w:w="992" w:type="dxa"/>
            <w:vMerge/>
          </w:tcPr>
          <w:p w:rsidR="00201C5C" w:rsidRPr="00EB6A07" w:rsidRDefault="00201C5C" w:rsidP="0095743B">
            <w:pPr>
              <w:jc w:val="center"/>
              <w:rPr>
                <w:rFonts w:ascii="Times New Roman" w:hAnsi="Times New Roman"/>
                <w:color w:val="000000"/>
                <w:sz w:val="16"/>
                <w:szCs w:val="16"/>
                <w:lang w:val="en-US"/>
              </w:rPr>
            </w:pPr>
          </w:p>
        </w:tc>
        <w:tc>
          <w:tcPr>
            <w:tcW w:w="959" w:type="dxa"/>
            <w:vMerge/>
          </w:tcPr>
          <w:p w:rsidR="00201C5C" w:rsidRPr="00EB6A07" w:rsidRDefault="00201C5C" w:rsidP="0095743B">
            <w:pPr>
              <w:jc w:val="center"/>
              <w:rPr>
                <w:rFonts w:ascii="Times New Roman" w:hAnsi="Times New Roman"/>
                <w:color w:val="000000"/>
                <w:sz w:val="16"/>
                <w:szCs w:val="16"/>
                <w:lang w:val="en-US"/>
              </w:rPr>
            </w:pPr>
          </w:p>
        </w:tc>
        <w:tc>
          <w:tcPr>
            <w:tcW w:w="992" w:type="dxa"/>
            <w:vMerge/>
          </w:tcPr>
          <w:p w:rsidR="00201C5C" w:rsidRPr="00EB6A07" w:rsidRDefault="00201C5C" w:rsidP="0095743B">
            <w:pPr>
              <w:jc w:val="center"/>
              <w:rPr>
                <w:rFonts w:ascii="Times New Roman" w:hAnsi="Times New Roman"/>
                <w:color w:val="000000"/>
                <w:sz w:val="16"/>
                <w:szCs w:val="16"/>
                <w:lang w:val="en-US"/>
              </w:rPr>
            </w:pPr>
          </w:p>
        </w:tc>
        <w:tc>
          <w:tcPr>
            <w:tcW w:w="1134" w:type="dxa"/>
            <w:vMerge/>
          </w:tcPr>
          <w:p w:rsidR="00201C5C" w:rsidRPr="00EB6A07" w:rsidRDefault="00201C5C" w:rsidP="0095743B">
            <w:pPr>
              <w:jc w:val="center"/>
              <w:rPr>
                <w:rFonts w:ascii="Times New Roman" w:hAnsi="Times New Roman"/>
                <w:color w:val="000000"/>
                <w:sz w:val="16"/>
                <w:szCs w:val="16"/>
                <w:lang w:val="en-US"/>
              </w:rPr>
            </w:pPr>
          </w:p>
        </w:tc>
        <w:tc>
          <w:tcPr>
            <w:tcW w:w="992" w:type="dxa"/>
            <w:vMerge/>
          </w:tcPr>
          <w:p w:rsidR="00201C5C" w:rsidRPr="00EB6A07" w:rsidRDefault="00201C5C" w:rsidP="0095743B">
            <w:pPr>
              <w:jc w:val="center"/>
              <w:rPr>
                <w:rFonts w:ascii="Times New Roman" w:hAnsi="Times New Roman"/>
                <w:color w:val="000000"/>
                <w:sz w:val="16"/>
                <w:szCs w:val="16"/>
                <w:lang w:val="en-US"/>
              </w:rPr>
            </w:pPr>
          </w:p>
        </w:tc>
        <w:tc>
          <w:tcPr>
            <w:tcW w:w="1134" w:type="dxa"/>
            <w:vMerge/>
          </w:tcPr>
          <w:p w:rsidR="00201C5C" w:rsidRPr="00EB6A07" w:rsidRDefault="00201C5C" w:rsidP="0095743B">
            <w:pPr>
              <w:jc w:val="center"/>
              <w:rPr>
                <w:rFonts w:ascii="Times New Roman" w:hAnsi="Times New Roman"/>
                <w:color w:val="000000"/>
                <w:sz w:val="16"/>
                <w:szCs w:val="16"/>
                <w:lang w:val="en-US"/>
              </w:rPr>
            </w:pPr>
          </w:p>
        </w:tc>
      </w:tr>
      <w:tr w:rsidR="00201C5C" w:rsidRPr="00EB6A07" w:rsidTr="0095743B">
        <w:trPr>
          <w:trHeight w:val="324"/>
        </w:trPr>
        <w:tc>
          <w:tcPr>
            <w:tcW w:w="1101" w:type="dxa"/>
            <w:vMerge/>
          </w:tcPr>
          <w:p w:rsidR="00201C5C" w:rsidRPr="00EB6A07" w:rsidRDefault="00201C5C" w:rsidP="0095743B">
            <w:pPr>
              <w:jc w:val="center"/>
              <w:rPr>
                <w:rFonts w:ascii="Times New Roman" w:hAnsi="Times New Roman"/>
                <w:b/>
                <w:sz w:val="16"/>
                <w:szCs w:val="16"/>
                <w:lang w:val="en-US"/>
              </w:rPr>
            </w:pPr>
          </w:p>
        </w:tc>
        <w:tc>
          <w:tcPr>
            <w:tcW w:w="1275" w:type="dxa"/>
            <w:vMerge/>
          </w:tcPr>
          <w:p w:rsidR="00201C5C" w:rsidRPr="00EB6A07" w:rsidRDefault="00201C5C" w:rsidP="0095743B">
            <w:pPr>
              <w:rPr>
                <w:rFonts w:ascii="Times New Roman" w:hAnsi="Times New Roman"/>
                <w:b/>
                <w:sz w:val="16"/>
                <w:szCs w:val="16"/>
                <w:lang w:val="en-US"/>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Объем каждого установленного накопителя (тип 1), Гигабайт</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33EFC" w:rsidRDefault="00201C5C" w:rsidP="0095743B">
            <w:pPr>
              <w:jc w:val="center"/>
              <w:rPr>
                <w:rFonts w:ascii="Times New Roman" w:hAnsi="Times New Roman"/>
                <w:color w:val="0A0A0A"/>
                <w:sz w:val="16"/>
                <w:szCs w:val="16"/>
              </w:rPr>
            </w:pPr>
          </w:p>
        </w:tc>
        <w:tc>
          <w:tcPr>
            <w:tcW w:w="992" w:type="dxa"/>
            <w:vMerge/>
          </w:tcPr>
          <w:p w:rsidR="00201C5C" w:rsidRPr="00E33EFC" w:rsidRDefault="00201C5C" w:rsidP="0095743B">
            <w:pPr>
              <w:jc w:val="center"/>
              <w:rPr>
                <w:rFonts w:ascii="Times New Roman" w:hAnsi="Times New Roman"/>
                <w:color w:val="000000"/>
                <w:sz w:val="16"/>
                <w:szCs w:val="16"/>
              </w:rPr>
            </w:pPr>
          </w:p>
        </w:tc>
        <w:tc>
          <w:tcPr>
            <w:tcW w:w="992" w:type="dxa"/>
            <w:vMerge/>
          </w:tcPr>
          <w:p w:rsidR="00201C5C" w:rsidRPr="00E33EFC" w:rsidRDefault="00201C5C" w:rsidP="0095743B">
            <w:pPr>
              <w:jc w:val="center"/>
              <w:rPr>
                <w:rFonts w:ascii="Times New Roman" w:hAnsi="Times New Roman"/>
                <w:color w:val="000000"/>
                <w:sz w:val="16"/>
                <w:szCs w:val="16"/>
              </w:rPr>
            </w:pPr>
          </w:p>
        </w:tc>
        <w:tc>
          <w:tcPr>
            <w:tcW w:w="959" w:type="dxa"/>
            <w:vMerge/>
          </w:tcPr>
          <w:p w:rsidR="00201C5C" w:rsidRPr="00E33EFC" w:rsidRDefault="00201C5C" w:rsidP="0095743B">
            <w:pPr>
              <w:jc w:val="center"/>
              <w:rPr>
                <w:rFonts w:ascii="Times New Roman" w:hAnsi="Times New Roman"/>
                <w:color w:val="000000"/>
                <w:sz w:val="16"/>
                <w:szCs w:val="16"/>
              </w:rPr>
            </w:pPr>
          </w:p>
        </w:tc>
        <w:tc>
          <w:tcPr>
            <w:tcW w:w="992" w:type="dxa"/>
            <w:vMerge/>
          </w:tcPr>
          <w:p w:rsidR="00201C5C" w:rsidRPr="00E33EFC" w:rsidRDefault="00201C5C" w:rsidP="0095743B">
            <w:pPr>
              <w:jc w:val="center"/>
              <w:rPr>
                <w:rFonts w:ascii="Times New Roman" w:hAnsi="Times New Roman"/>
                <w:color w:val="000000"/>
                <w:sz w:val="16"/>
                <w:szCs w:val="16"/>
              </w:rPr>
            </w:pPr>
          </w:p>
        </w:tc>
        <w:tc>
          <w:tcPr>
            <w:tcW w:w="1134" w:type="dxa"/>
            <w:vMerge/>
          </w:tcPr>
          <w:p w:rsidR="00201C5C" w:rsidRPr="00E33EFC" w:rsidRDefault="00201C5C" w:rsidP="0095743B">
            <w:pPr>
              <w:jc w:val="center"/>
              <w:rPr>
                <w:rFonts w:ascii="Times New Roman" w:hAnsi="Times New Roman"/>
                <w:color w:val="000000"/>
                <w:sz w:val="16"/>
                <w:szCs w:val="16"/>
              </w:rPr>
            </w:pPr>
          </w:p>
        </w:tc>
        <w:tc>
          <w:tcPr>
            <w:tcW w:w="992" w:type="dxa"/>
            <w:vMerge/>
          </w:tcPr>
          <w:p w:rsidR="00201C5C" w:rsidRPr="00E33EFC" w:rsidRDefault="00201C5C" w:rsidP="0095743B">
            <w:pPr>
              <w:jc w:val="center"/>
              <w:rPr>
                <w:rFonts w:ascii="Times New Roman" w:hAnsi="Times New Roman"/>
                <w:color w:val="000000"/>
                <w:sz w:val="16"/>
                <w:szCs w:val="16"/>
              </w:rPr>
            </w:pPr>
          </w:p>
        </w:tc>
        <w:tc>
          <w:tcPr>
            <w:tcW w:w="1134" w:type="dxa"/>
            <w:vMerge/>
          </w:tcPr>
          <w:p w:rsidR="00201C5C" w:rsidRPr="00E33EFC" w:rsidRDefault="00201C5C" w:rsidP="0095743B">
            <w:pPr>
              <w:jc w:val="center"/>
              <w:rPr>
                <w:rFonts w:ascii="Times New Roman" w:hAnsi="Times New Roman"/>
                <w:color w:val="000000"/>
                <w:sz w:val="16"/>
                <w:szCs w:val="16"/>
              </w:rPr>
            </w:pPr>
          </w:p>
        </w:tc>
      </w:tr>
      <w:tr w:rsidR="00201C5C" w:rsidRPr="00B551B8" w:rsidTr="0095743B">
        <w:trPr>
          <w:trHeight w:val="324"/>
        </w:trPr>
        <w:tc>
          <w:tcPr>
            <w:tcW w:w="1101" w:type="dxa"/>
            <w:vMerge/>
          </w:tcPr>
          <w:p w:rsidR="00201C5C" w:rsidRPr="00E33EFC" w:rsidRDefault="00201C5C" w:rsidP="0095743B">
            <w:pPr>
              <w:jc w:val="center"/>
              <w:rPr>
                <w:rFonts w:ascii="Times New Roman" w:hAnsi="Times New Roman"/>
                <w:b/>
                <w:sz w:val="16"/>
                <w:szCs w:val="16"/>
              </w:rPr>
            </w:pPr>
          </w:p>
        </w:tc>
        <w:tc>
          <w:tcPr>
            <w:tcW w:w="1275" w:type="dxa"/>
            <w:vMerge/>
          </w:tcPr>
          <w:p w:rsidR="00201C5C" w:rsidRPr="00E33EFC"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Скорость вращения дисков в накопителе HDD или SSHD (тип 1), Оборот в минуту</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324"/>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Количество установленных накопителей (тип 2), Штука</w:t>
            </w:r>
            <w:r w:rsidRPr="00EB6A07">
              <w:rPr>
                <w:rFonts w:ascii="Times New Roman" w:hAnsi="Times New Roman"/>
                <w:color w:val="000000"/>
                <w:sz w:val="16"/>
                <w:szCs w:val="16"/>
              </w:rPr>
              <w:tab/>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324"/>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Интерфейс установленных накопителей (тип 2)</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324"/>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Тип установленных накопителей (тип 2)</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324"/>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Объем каждого установленного накопителя (тип 2), Гигабайт</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324"/>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Наличие установленного аппаратного дискового контроллера</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324"/>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Поддерживаемые дисковым контроллером типы RAID</w:t>
            </w:r>
          </w:p>
        </w:tc>
        <w:tc>
          <w:tcPr>
            <w:tcW w:w="1418" w:type="dxa"/>
            <w:vAlign w:val="center"/>
          </w:tcPr>
          <w:p w:rsidR="00201C5C" w:rsidRPr="00E33EFC"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324"/>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Наличие защиты кэш-памяти дискового контроллера при потере питания сервером</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324"/>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 xml:space="preserve">Скорость сетевого порта </w:t>
            </w:r>
            <w:proofErr w:type="spellStart"/>
            <w:r w:rsidRPr="00EB6A07">
              <w:rPr>
                <w:rFonts w:ascii="Times New Roman" w:hAnsi="Times New Roman"/>
                <w:color w:val="000000"/>
                <w:sz w:val="16"/>
                <w:szCs w:val="16"/>
              </w:rPr>
              <w:t>Ethernet</w:t>
            </w:r>
            <w:proofErr w:type="spellEnd"/>
            <w:r w:rsidRPr="00EB6A07">
              <w:rPr>
                <w:rFonts w:ascii="Times New Roman" w:hAnsi="Times New Roman"/>
                <w:color w:val="000000"/>
                <w:sz w:val="16"/>
                <w:szCs w:val="16"/>
              </w:rPr>
              <w:t xml:space="preserve"> (тип 2), Гигабит в секунду</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324"/>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Выделенный порт удалённого управления сервером</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324"/>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Pr="00B551B8" w:rsidRDefault="00201C5C" w:rsidP="0095743B">
            <w:pPr>
              <w:rPr>
                <w:rFonts w:ascii="Times New Roman" w:hAnsi="Times New Roman"/>
                <w:b/>
                <w:sz w:val="16"/>
                <w:szCs w:val="16"/>
              </w:rPr>
            </w:pPr>
          </w:p>
        </w:tc>
        <w:tc>
          <w:tcPr>
            <w:tcW w:w="2977" w:type="dxa"/>
            <w:vAlign w:val="center"/>
          </w:tcPr>
          <w:p w:rsidR="00201C5C" w:rsidRPr="00EB6A07" w:rsidRDefault="00201C5C" w:rsidP="0095743B">
            <w:pPr>
              <w:rPr>
                <w:rFonts w:ascii="Times New Roman" w:hAnsi="Times New Roman"/>
                <w:color w:val="0A0A0A"/>
                <w:sz w:val="16"/>
                <w:szCs w:val="16"/>
              </w:rPr>
            </w:pPr>
            <w:proofErr w:type="spellStart"/>
            <w:r w:rsidRPr="00EB6A07">
              <w:rPr>
                <w:rFonts w:ascii="Times New Roman" w:hAnsi="Times New Roman"/>
                <w:color w:val="000000"/>
                <w:sz w:val="16"/>
                <w:szCs w:val="16"/>
              </w:rPr>
              <w:t>Cистема</w:t>
            </w:r>
            <w:proofErr w:type="spellEnd"/>
            <w:r w:rsidRPr="00EB6A07">
              <w:rPr>
                <w:rFonts w:ascii="Times New Roman" w:hAnsi="Times New Roman"/>
                <w:color w:val="000000"/>
                <w:sz w:val="16"/>
                <w:szCs w:val="16"/>
              </w:rPr>
              <w:t xml:space="preserve"> удаленного управления сервером</w:t>
            </w:r>
          </w:p>
        </w:tc>
        <w:tc>
          <w:tcPr>
            <w:tcW w:w="1418" w:type="dxa"/>
            <w:vAlign w:val="center"/>
          </w:tcPr>
          <w:p w:rsidR="00201C5C" w:rsidRPr="00EB6A07"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13"/>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Borders>
              <w:bottom w:val="nil"/>
            </w:tcBorders>
          </w:tcPr>
          <w:p w:rsidR="00201C5C" w:rsidRPr="00B551B8" w:rsidRDefault="00201C5C" w:rsidP="0095743B">
            <w:pPr>
              <w:rPr>
                <w:rFonts w:ascii="Times New Roman" w:hAnsi="Times New Roman"/>
                <w:b/>
                <w:sz w:val="16"/>
                <w:szCs w:val="16"/>
              </w:rPr>
            </w:pPr>
          </w:p>
        </w:tc>
        <w:tc>
          <w:tcPr>
            <w:tcW w:w="2977" w:type="dxa"/>
          </w:tcPr>
          <w:p w:rsidR="00201C5C" w:rsidRPr="00EB6A07" w:rsidRDefault="00201C5C" w:rsidP="0095743B">
            <w:pPr>
              <w:rPr>
                <w:rFonts w:ascii="Times New Roman" w:hAnsi="Times New Roman"/>
                <w:color w:val="0A0A0A"/>
                <w:sz w:val="16"/>
                <w:szCs w:val="16"/>
              </w:rPr>
            </w:pPr>
            <w:r w:rsidRPr="00EB6A07">
              <w:rPr>
                <w:rFonts w:ascii="Times New Roman" w:hAnsi="Times New Roman"/>
                <w:color w:val="000000"/>
                <w:sz w:val="16"/>
                <w:szCs w:val="16"/>
              </w:rPr>
              <w:t>Тип контроллера дистанционного мониторинга и управления</w:t>
            </w:r>
          </w:p>
        </w:tc>
        <w:tc>
          <w:tcPr>
            <w:tcW w:w="1418" w:type="dxa"/>
            <w:vAlign w:val="center"/>
          </w:tcPr>
          <w:p w:rsidR="00201C5C" w:rsidRPr="00EB6A07" w:rsidRDefault="00201C5C" w:rsidP="0095743B">
            <w:pPr>
              <w:rPr>
                <w:rFonts w:ascii="Times New Roman" w:hAnsi="Times New Roman"/>
                <w:color w:val="0A0A0A"/>
                <w:sz w:val="16"/>
                <w:szCs w:val="16"/>
              </w:rPr>
            </w:pPr>
          </w:p>
        </w:tc>
        <w:tc>
          <w:tcPr>
            <w:tcW w:w="1451" w:type="dxa"/>
            <w:vAlign w:val="center"/>
          </w:tcPr>
          <w:p w:rsidR="00201C5C" w:rsidRPr="00EB6A07" w:rsidRDefault="00201C5C" w:rsidP="0095743B">
            <w:pPr>
              <w:rPr>
                <w:rFonts w:ascii="Times New Roman" w:hAnsi="Times New Roman"/>
                <w:color w:val="000000"/>
                <w:sz w:val="16"/>
                <w:szCs w:val="16"/>
              </w:rPr>
            </w:pPr>
          </w:p>
          <w:p w:rsidR="00201C5C" w:rsidRPr="00EB6A07"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2218"/>
        </w:trPr>
        <w:tc>
          <w:tcPr>
            <w:tcW w:w="1101" w:type="dxa"/>
            <w:vMerge/>
          </w:tcPr>
          <w:p w:rsidR="00201C5C" w:rsidRPr="00B551B8" w:rsidRDefault="00201C5C" w:rsidP="0095743B">
            <w:pPr>
              <w:jc w:val="center"/>
              <w:rPr>
                <w:rFonts w:ascii="Times New Roman" w:hAnsi="Times New Roman"/>
                <w:b/>
                <w:sz w:val="16"/>
                <w:szCs w:val="16"/>
              </w:rPr>
            </w:pPr>
          </w:p>
        </w:tc>
        <w:tc>
          <w:tcPr>
            <w:tcW w:w="1275" w:type="dxa"/>
            <w:tcBorders>
              <w:top w:val="nil"/>
            </w:tcBorders>
          </w:tcPr>
          <w:p w:rsidR="00201C5C" w:rsidRPr="00B551B8" w:rsidRDefault="00201C5C" w:rsidP="0095743B">
            <w:pPr>
              <w:rPr>
                <w:rFonts w:ascii="Times New Roman" w:hAnsi="Times New Roman"/>
                <w:b/>
                <w:sz w:val="16"/>
                <w:szCs w:val="16"/>
              </w:rPr>
            </w:pPr>
          </w:p>
        </w:tc>
        <w:tc>
          <w:tcPr>
            <w:tcW w:w="2977" w:type="dxa"/>
          </w:tcPr>
          <w:p w:rsidR="00201C5C" w:rsidRPr="00B551B8" w:rsidRDefault="00201C5C" w:rsidP="0095743B">
            <w:pPr>
              <w:rPr>
                <w:rFonts w:ascii="Times New Roman" w:hAnsi="Times New Roman"/>
                <w:color w:val="0A0A0A"/>
                <w:sz w:val="16"/>
                <w:szCs w:val="16"/>
              </w:rPr>
            </w:pPr>
            <w:r w:rsidRPr="001A7CDB">
              <w:rPr>
                <w:rFonts w:ascii="Times New Roman" w:hAnsi="Times New Roman"/>
                <w:b/>
                <w:color w:val="0A0A0A"/>
                <w:sz w:val="16"/>
                <w:szCs w:val="16"/>
              </w:rPr>
              <w:t xml:space="preserve">Предустановленное Лицензионное программное обеспечение управления </w:t>
            </w:r>
            <w:proofErr w:type="spellStart"/>
            <w:r w:rsidRPr="001A7CDB">
              <w:rPr>
                <w:rFonts w:ascii="Times New Roman" w:hAnsi="Times New Roman"/>
                <w:b/>
                <w:color w:val="0A0A0A"/>
                <w:sz w:val="16"/>
                <w:szCs w:val="16"/>
              </w:rPr>
              <w:t>медиаресурсами</w:t>
            </w:r>
            <w:proofErr w:type="spellEnd"/>
            <w:r>
              <w:rPr>
                <w:rFonts w:ascii="Times New Roman" w:hAnsi="Times New Roman"/>
                <w:color w:val="0A0A0A"/>
                <w:sz w:val="16"/>
                <w:szCs w:val="16"/>
              </w:rPr>
              <w:t xml:space="preserve"> </w:t>
            </w:r>
            <w:r>
              <w:rPr>
                <w:rFonts w:ascii="Times New Roman" w:hAnsi="Times New Roman"/>
                <w:color w:val="0A0A0A"/>
                <w:sz w:val="16"/>
                <w:szCs w:val="16"/>
                <w:lang w:val="en-US"/>
              </w:rPr>
              <w:t>APX</w:t>
            </w:r>
            <w:r w:rsidRPr="00B551B8">
              <w:rPr>
                <w:rFonts w:ascii="Times New Roman" w:hAnsi="Times New Roman"/>
                <w:color w:val="0A0A0A"/>
                <w:sz w:val="16"/>
                <w:szCs w:val="16"/>
              </w:rPr>
              <w:t>.</w:t>
            </w:r>
            <w:proofErr w:type="spellStart"/>
            <w:r w:rsidRPr="00B551B8">
              <w:rPr>
                <w:rFonts w:ascii="Times New Roman" w:hAnsi="Times New Roman"/>
                <w:color w:val="0A0A0A"/>
                <w:sz w:val="16"/>
                <w:szCs w:val="16"/>
              </w:rPr>
              <w:t>Server</w:t>
            </w:r>
            <w:proofErr w:type="spellEnd"/>
            <w:r w:rsidRPr="00B551B8">
              <w:rPr>
                <w:rFonts w:ascii="Times New Roman" w:hAnsi="Times New Roman"/>
                <w:color w:val="0A0A0A"/>
                <w:sz w:val="16"/>
                <w:szCs w:val="16"/>
              </w:rPr>
              <w:t xml:space="preserve"> 7, включающее в себя:</w:t>
            </w:r>
          </w:p>
          <w:p w:rsidR="00201C5C" w:rsidRPr="00B551B8" w:rsidRDefault="00201C5C" w:rsidP="0095743B">
            <w:pPr>
              <w:rPr>
                <w:rFonts w:ascii="Times New Roman" w:hAnsi="Times New Roman"/>
                <w:color w:val="0A0A0A"/>
                <w:sz w:val="16"/>
                <w:szCs w:val="16"/>
              </w:rPr>
            </w:pPr>
            <w:r w:rsidRPr="00B551B8">
              <w:rPr>
                <w:rFonts w:ascii="Times New Roman" w:hAnsi="Times New Roman"/>
                <w:color w:val="0A0A0A"/>
                <w:sz w:val="16"/>
                <w:szCs w:val="16"/>
              </w:rPr>
              <w:t xml:space="preserve">- </w:t>
            </w:r>
            <w:r>
              <w:rPr>
                <w:rFonts w:ascii="Times New Roman" w:hAnsi="Times New Roman"/>
                <w:color w:val="0A0A0A"/>
                <w:sz w:val="16"/>
                <w:szCs w:val="16"/>
                <w:lang w:val="en-US"/>
              </w:rPr>
              <w:t>APX</w:t>
            </w:r>
            <w:r w:rsidRPr="00C12672">
              <w:rPr>
                <w:rFonts w:ascii="Times New Roman" w:hAnsi="Times New Roman"/>
                <w:color w:val="0A0A0A"/>
                <w:sz w:val="16"/>
                <w:szCs w:val="16"/>
              </w:rPr>
              <w:t>.</w:t>
            </w:r>
            <w:proofErr w:type="spellStart"/>
            <w:r w:rsidRPr="00B551B8">
              <w:rPr>
                <w:rFonts w:ascii="Times New Roman" w:hAnsi="Times New Roman"/>
                <w:color w:val="0A0A0A"/>
                <w:sz w:val="16"/>
                <w:szCs w:val="16"/>
              </w:rPr>
              <w:t>Media</w:t>
            </w:r>
            <w:proofErr w:type="spellEnd"/>
            <w:r w:rsidRPr="00B551B8">
              <w:rPr>
                <w:rFonts w:ascii="Times New Roman" w:hAnsi="Times New Roman"/>
                <w:color w:val="0A0A0A"/>
                <w:sz w:val="16"/>
                <w:szCs w:val="16"/>
              </w:rPr>
              <w:t xml:space="preserve"> </w:t>
            </w:r>
            <w:proofErr w:type="spellStart"/>
            <w:r w:rsidRPr="00B551B8">
              <w:rPr>
                <w:rFonts w:ascii="Times New Roman" w:hAnsi="Times New Roman"/>
                <w:color w:val="0A0A0A"/>
                <w:sz w:val="16"/>
                <w:szCs w:val="16"/>
              </w:rPr>
              <w:t>Server</w:t>
            </w:r>
            <w:proofErr w:type="spellEnd"/>
            <w:r w:rsidRPr="00B551B8">
              <w:rPr>
                <w:rFonts w:ascii="Times New Roman" w:hAnsi="Times New Roman"/>
                <w:color w:val="0A0A0A"/>
                <w:sz w:val="16"/>
                <w:szCs w:val="16"/>
              </w:rPr>
              <w:t xml:space="preserve"> </w:t>
            </w:r>
            <w:proofErr w:type="spellStart"/>
            <w:r w:rsidRPr="00B551B8">
              <w:rPr>
                <w:rFonts w:ascii="Times New Roman" w:hAnsi="Times New Roman"/>
                <w:color w:val="0A0A0A"/>
                <w:sz w:val="16"/>
                <w:szCs w:val="16"/>
              </w:rPr>
              <w:t>Driver</w:t>
            </w:r>
            <w:proofErr w:type="spellEnd"/>
            <w:r w:rsidRPr="00B551B8">
              <w:rPr>
                <w:rFonts w:ascii="Times New Roman" w:hAnsi="Times New Roman"/>
                <w:color w:val="0A0A0A"/>
                <w:sz w:val="16"/>
                <w:szCs w:val="16"/>
              </w:rPr>
              <w:t xml:space="preserve"> —Программный драйвер подключения </w:t>
            </w:r>
            <w:proofErr w:type="spellStart"/>
            <w:r w:rsidRPr="00B551B8">
              <w:rPr>
                <w:rFonts w:ascii="Times New Roman" w:hAnsi="Times New Roman"/>
                <w:color w:val="0A0A0A"/>
                <w:sz w:val="16"/>
                <w:szCs w:val="16"/>
              </w:rPr>
              <w:t>медиасервера</w:t>
            </w:r>
            <w:proofErr w:type="spellEnd"/>
            <w:r w:rsidRPr="00B551B8">
              <w:rPr>
                <w:rFonts w:ascii="Times New Roman" w:hAnsi="Times New Roman"/>
                <w:color w:val="0A0A0A"/>
                <w:sz w:val="16"/>
                <w:szCs w:val="16"/>
              </w:rPr>
              <w:t xml:space="preserve"> к системе;</w:t>
            </w:r>
          </w:p>
          <w:p w:rsidR="00201C5C" w:rsidRPr="00B551B8" w:rsidRDefault="00201C5C" w:rsidP="0095743B">
            <w:pPr>
              <w:rPr>
                <w:rFonts w:ascii="Times New Roman" w:hAnsi="Times New Roman"/>
                <w:color w:val="0A0A0A"/>
                <w:sz w:val="16"/>
                <w:szCs w:val="16"/>
              </w:rPr>
            </w:pPr>
            <w:r w:rsidRPr="00B551B8">
              <w:rPr>
                <w:rFonts w:ascii="Times New Roman" w:hAnsi="Times New Roman"/>
                <w:color w:val="0A0A0A"/>
                <w:sz w:val="16"/>
                <w:szCs w:val="16"/>
              </w:rPr>
              <w:t xml:space="preserve">- </w:t>
            </w:r>
            <w:r>
              <w:rPr>
                <w:rFonts w:ascii="Times New Roman" w:hAnsi="Times New Roman"/>
                <w:color w:val="0A0A0A"/>
                <w:sz w:val="16"/>
                <w:szCs w:val="16"/>
                <w:lang w:val="en-US"/>
              </w:rPr>
              <w:t>APX</w:t>
            </w:r>
            <w:r w:rsidRPr="00C12672">
              <w:rPr>
                <w:rFonts w:ascii="Times New Roman" w:hAnsi="Times New Roman"/>
                <w:color w:val="0A0A0A"/>
                <w:sz w:val="16"/>
                <w:szCs w:val="16"/>
              </w:rPr>
              <w:t>.</w:t>
            </w:r>
            <w:proofErr w:type="spellStart"/>
            <w:r w:rsidRPr="00B551B8">
              <w:rPr>
                <w:rFonts w:ascii="Times New Roman" w:hAnsi="Times New Roman"/>
                <w:color w:val="0A0A0A"/>
                <w:sz w:val="16"/>
                <w:szCs w:val="16"/>
              </w:rPr>
              <w:t>FileImporter</w:t>
            </w:r>
            <w:proofErr w:type="spellEnd"/>
            <w:r w:rsidRPr="00B551B8">
              <w:rPr>
                <w:rFonts w:ascii="Times New Roman" w:hAnsi="Times New Roman"/>
                <w:color w:val="0A0A0A"/>
                <w:sz w:val="16"/>
                <w:szCs w:val="16"/>
              </w:rPr>
              <w:t xml:space="preserve"> — Программный модуль автоматического импорта </w:t>
            </w:r>
            <w:proofErr w:type="spellStart"/>
            <w:r w:rsidRPr="00B551B8">
              <w:rPr>
                <w:rFonts w:ascii="Times New Roman" w:hAnsi="Times New Roman"/>
                <w:color w:val="0A0A0A"/>
                <w:sz w:val="16"/>
                <w:szCs w:val="16"/>
              </w:rPr>
              <w:t>медиафайлов</w:t>
            </w:r>
            <w:proofErr w:type="spellEnd"/>
            <w:r w:rsidRPr="00B551B8">
              <w:rPr>
                <w:rFonts w:ascii="Times New Roman" w:hAnsi="Times New Roman"/>
                <w:color w:val="0A0A0A"/>
                <w:sz w:val="16"/>
                <w:szCs w:val="16"/>
              </w:rPr>
              <w:t xml:space="preserve"> в </w:t>
            </w:r>
            <w:proofErr w:type="spellStart"/>
            <w:r>
              <w:rPr>
                <w:rFonts w:ascii="Times New Roman" w:hAnsi="Times New Roman"/>
                <w:color w:val="0A0A0A"/>
                <w:sz w:val="16"/>
                <w:szCs w:val="16"/>
              </w:rPr>
              <w:t>Б</w:t>
            </w:r>
            <w:r w:rsidRPr="00B551B8">
              <w:rPr>
                <w:rFonts w:ascii="Times New Roman" w:hAnsi="Times New Roman"/>
                <w:color w:val="0A0A0A"/>
                <w:sz w:val="16"/>
                <w:szCs w:val="16"/>
              </w:rPr>
              <w:t>азуДанных</w:t>
            </w:r>
            <w:proofErr w:type="spellEnd"/>
            <w:r w:rsidRPr="00B551B8">
              <w:rPr>
                <w:rFonts w:ascii="Times New Roman" w:hAnsi="Times New Roman"/>
                <w:color w:val="0A0A0A"/>
                <w:sz w:val="16"/>
                <w:szCs w:val="16"/>
              </w:rPr>
              <w:t>;</w:t>
            </w:r>
          </w:p>
          <w:p w:rsidR="00201C5C" w:rsidRPr="001A7CDB" w:rsidRDefault="00201C5C" w:rsidP="0095743B">
            <w:pPr>
              <w:rPr>
                <w:rFonts w:ascii="Times New Roman" w:hAnsi="Times New Roman"/>
                <w:color w:val="0A0A0A"/>
                <w:sz w:val="16"/>
                <w:szCs w:val="16"/>
              </w:rPr>
            </w:pPr>
            <w:r w:rsidRPr="00B551B8">
              <w:rPr>
                <w:rFonts w:ascii="Times New Roman" w:hAnsi="Times New Roman"/>
                <w:color w:val="0A0A0A"/>
                <w:sz w:val="16"/>
                <w:szCs w:val="16"/>
              </w:rPr>
              <w:t xml:space="preserve">- </w:t>
            </w:r>
            <w:r>
              <w:rPr>
                <w:rFonts w:ascii="Times New Roman" w:hAnsi="Times New Roman"/>
                <w:color w:val="0A0A0A"/>
                <w:sz w:val="16"/>
                <w:szCs w:val="16"/>
                <w:lang w:val="en-US"/>
              </w:rPr>
              <w:t>APX</w:t>
            </w:r>
            <w:r w:rsidRPr="00C12672">
              <w:rPr>
                <w:rFonts w:ascii="Times New Roman" w:hAnsi="Times New Roman"/>
                <w:color w:val="0A0A0A"/>
                <w:sz w:val="16"/>
                <w:szCs w:val="16"/>
              </w:rPr>
              <w:t>.</w:t>
            </w:r>
            <w:proofErr w:type="spellStart"/>
            <w:r w:rsidRPr="00B551B8">
              <w:rPr>
                <w:rFonts w:ascii="Times New Roman" w:hAnsi="Times New Roman"/>
                <w:color w:val="0A0A0A"/>
                <w:sz w:val="16"/>
                <w:szCs w:val="16"/>
              </w:rPr>
              <w:t>DataBaseClient</w:t>
            </w:r>
            <w:proofErr w:type="spellEnd"/>
            <w:r w:rsidRPr="00B551B8">
              <w:rPr>
                <w:rFonts w:ascii="Times New Roman" w:hAnsi="Times New Roman"/>
                <w:color w:val="0A0A0A"/>
                <w:sz w:val="16"/>
                <w:szCs w:val="16"/>
              </w:rPr>
              <w:t xml:space="preserve">  — программный модуль работы с базой  данных, количество поставляемых лицензий — 5 шт.</w:t>
            </w:r>
          </w:p>
        </w:tc>
        <w:tc>
          <w:tcPr>
            <w:tcW w:w="1418" w:type="dxa"/>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EB6A07" w:rsidRDefault="00201C5C" w:rsidP="0095743B">
            <w:pP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7"/>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val="restart"/>
          </w:tcPr>
          <w:p w:rsidR="00201C5C" w:rsidRPr="00B551B8" w:rsidRDefault="00201C5C" w:rsidP="0095743B">
            <w:pPr>
              <w:rPr>
                <w:rFonts w:ascii="Times New Roman" w:hAnsi="Times New Roman"/>
                <w:b/>
                <w:sz w:val="16"/>
                <w:szCs w:val="16"/>
              </w:rPr>
            </w:pPr>
            <w:r>
              <w:rPr>
                <w:rFonts w:ascii="Times New Roman" w:hAnsi="Times New Roman"/>
                <w:b/>
                <w:sz w:val="16"/>
                <w:szCs w:val="16"/>
              </w:rPr>
              <w:t xml:space="preserve">2.  </w:t>
            </w:r>
            <w:r w:rsidRPr="00B551B8">
              <w:rPr>
                <w:rFonts w:ascii="Times New Roman" w:hAnsi="Times New Roman"/>
                <w:b/>
                <w:color w:val="000000"/>
                <w:sz w:val="16"/>
                <w:szCs w:val="16"/>
              </w:rPr>
              <w:t xml:space="preserve">Сервер видеозаписи и воспроизведения </w:t>
            </w:r>
            <w:r>
              <w:rPr>
                <w:rFonts w:ascii="Times New Roman" w:hAnsi="Times New Roman"/>
                <w:b/>
                <w:color w:val="000000"/>
                <w:sz w:val="16"/>
                <w:szCs w:val="16"/>
              </w:rPr>
              <w:t xml:space="preserve"> ________</w:t>
            </w:r>
            <w:r w:rsidRPr="00B551B8">
              <w:rPr>
                <w:rFonts w:ascii="Times New Roman" w:hAnsi="Times New Roman"/>
                <w:b/>
                <w:color w:val="000000"/>
                <w:sz w:val="16"/>
                <w:szCs w:val="16"/>
              </w:rPr>
              <w:t xml:space="preserve"> </w:t>
            </w:r>
            <w:r w:rsidRPr="00B551B8">
              <w:rPr>
                <w:rFonts w:ascii="Times New Roman" w:hAnsi="Times New Roman"/>
                <w:b/>
                <w:sz w:val="16"/>
                <w:szCs w:val="16"/>
              </w:rPr>
              <w:t>(1 штука в комплекте)</w:t>
            </w:r>
          </w:p>
          <w:p w:rsidR="00201C5C" w:rsidRPr="00B551B8"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Тип сервера</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val="restart"/>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val="restart"/>
          </w:tcPr>
          <w:p w:rsidR="00201C5C" w:rsidRPr="00B551B8" w:rsidRDefault="00201C5C" w:rsidP="0095743B">
            <w:pPr>
              <w:jc w:val="center"/>
              <w:rPr>
                <w:rFonts w:ascii="Times New Roman" w:hAnsi="Times New Roman"/>
                <w:color w:val="000000"/>
                <w:sz w:val="16"/>
                <w:szCs w:val="16"/>
              </w:rPr>
            </w:pPr>
          </w:p>
        </w:tc>
        <w:tc>
          <w:tcPr>
            <w:tcW w:w="1134" w:type="dxa"/>
            <w:vMerge w:val="restart"/>
          </w:tcPr>
          <w:p w:rsidR="00201C5C" w:rsidRPr="00B551B8" w:rsidRDefault="00201C5C" w:rsidP="0095743B">
            <w:pPr>
              <w:jc w:val="center"/>
              <w:rPr>
                <w:rFonts w:ascii="Times New Roman" w:hAnsi="Times New Roman"/>
                <w:color w:val="000000"/>
                <w:sz w:val="16"/>
                <w:szCs w:val="16"/>
              </w:rPr>
            </w:pPr>
          </w:p>
        </w:tc>
        <w:tc>
          <w:tcPr>
            <w:tcW w:w="992" w:type="dxa"/>
            <w:vMerge w:val="restart"/>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Тип корпуса</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 xml:space="preserve">Количество занимаемых </w:t>
            </w:r>
            <w:proofErr w:type="spellStart"/>
            <w:r w:rsidRPr="001A7CDB">
              <w:rPr>
                <w:rFonts w:ascii="Times New Roman" w:hAnsi="Times New Roman"/>
                <w:color w:val="000000"/>
                <w:sz w:val="16"/>
                <w:szCs w:val="16"/>
              </w:rPr>
              <w:t>юнитов</w:t>
            </w:r>
            <w:proofErr w:type="spellEnd"/>
            <w:r w:rsidRPr="001A7CDB">
              <w:rPr>
                <w:rFonts w:ascii="Times New Roman" w:hAnsi="Times New Roman"/>
                <w:color w:val="000000"/>
                <w:sz w:val="16"/>
                <w:szCs w:val="16"/>
              </w:rPr>
              <w:t xml:space="preserve"> в стойке</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Количество установленных блоков питания с поддержкой горячей замены, Штука</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Уровень резервирования установленных блоков питания</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Полная мощность одного блока питания, Вольт-ампер</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Максимальное количество накопителей в корпусе, Штука</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 xml:space="preserve">Количество </w:t>
            </w:r>
            <w:r w:rsidRPr="001A7CDB">
              <w:rPr>
                <w:rFonts w:ascii="Times New Roman" w:hAnsi="Times New Roman"/>
                <w:color w:val="000000"/>
                <w:sz w:val="16"/>
                <w:szCs w:val="16"/>
                <w:lang w:val="en-US"/>
              </w:rPr>
              <w:t>L</w:t>
            </w:r>
            <w:r w:rsidRPr="001A7CDB">
              <w:rPr>
                <w:rFonts w:ascii="Times New Roman" w:hAnsi="Times New Roman"/>
                <w:color w:val="000000"/>
                <w:sz w:val="16"/>
                <w:szCs w:val="16"/>
              </w:rPr>
              <w:t>FF (3,5) слотов для накопителей на лицевой панели, Штука</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Количество SFF (2,5) слотов для накопителей на задней панели, Штука</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Тип размещения USB портов</w:t>
            </w:r>
          </w:p>
        </w:tc>
        <w:tc>
          <w:tcPr>
            <w:tcW w:w="1418" w:type="dxa"/>
            <w:vAlign w:val="center"/>
          </w:tcPr>
          <w:p w:rsidR="00201C5C" w:rsidRPr="001A7CDB" w:rsidRDefault="00201C5C" w:rsidP="0095743B">
            <w:pP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Количество USB 3.x портов, Штука</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Наличие направляющих для установки в шкаф телекоммуникационный</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Поддерживаемая архитектура набора команд процессора</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Максимальное количество процессоров, Штука</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Количество установленных процессоров, Штука</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Количество ядер каждого установленного процессора, Штука</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Количество потоков каждого установленного процессора</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Базовая частота каждого установленного процессора (без учета технологии динамического изменения частоты), Гигагерц</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Объем кэш памяти третьего уровня (L3) каждого установленного процессора, Мегабайт</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Аппаратная поддержка виртуализации</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Наличие интегрированного видеоадаптера</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Максимальный общий поддерживаемый объем оперативной памяти, Гигабайт</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Количество слотов для модулей оперативной памяти, Штука</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Объем каждого установленного модуля оперативной памяти, Гигабайт</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Суммарный объем установленной оперативной памяти, Гигабайт</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Поддержка функции обнаружения и коррекции ошибок в оперативной памяти</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 xml:space="preserve">Возможность установки плат стандарта </w:t>
            </w:r>
            <w:proofErr w:type="spellStart"/>
            <w:r w:rsidRPr="001A7CDB">
              <w:rPr>
                <w:rFonts w:ascii="Times New Roman" w:hAnsi="Times New Roman"/>
                <w:color w:val="000000"/>
                <w:sz w:val="16"/>
                <w:szCs w:val="16"/>
              </w:rPr>
              <w:t>PCIe</w:t>
            </w:r>
            <w:proofErr w:type="spellEnd"/>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 xml:space="preserve">Количество свободных слотов для установки плат расширения </w:t>
            </w:r>
            <w:proofErr w:type="spellStart"/>
            <w:r w:rsidRPr="001A7CDB">
              <w:rPr>
                <w:rFonts w:ascii="Times New Roman" w:hAnsi="Times New Roman"/>
                <w:color w:val="000000"/>
                <w:sz w:val="16"/>
                <w:szCs w:val="16"/>
              </w:rPr>
              <w:t>PCIe</w:t>
            </w:r>
            <w:proofErr w:type="spellEnd"/>
            <w:r w:rsidRPr="001A7CDB">
              <w:rPr>
                <w:rFonts w:ascii="Times New Roman" w:hAnsi="Times New Roman"/>
                <w:color w:val="000000"/>
                <w:sz w:val="16"/>
                <w:szCs w:val="16"/>
              </w:rPr>
              <w:t xml:space="preserve"> x16, Штука</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 xml:space="preserve">Количество свободных слотов для установки плат расширения </w:t>
            </w:r>
            <w:proofErr w:type="spellStart"/>
            <w:r w:rsidRPr="001A7CDB">
              <w:rPr>
                <w:rFonts w:ascii="Times New Roman" w:hAnsi="Times New Roman"/>
                <w:color w:val="000000"/>
                <w:sz w:val="16"/>
                <w:szCs w:val="16"/>
              </w:rPr>
              <w:t>PCIe</w:t>
            </w:r>
            <w:proofErr w:type="spellEnd"/>
            <w:r w:rsidRPr="001A7CDB">
              <w:rPr>
                <w:rFonts w:ascii="Times New Roman" w:hAnsi="Times New Roman"/>
                <w:color w:val="000000"/>
                <w:sz w:val="16"/>
                <w:szCs w:val="16"/>
              </w:rPr>
              <w:t xml:space="preserve"> x8, Штука</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Тип сетевого порта</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Количество сетевых портов (тип 1), Штука</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 xml:space="preserve">Скорость сетевого порта </w:t>
            </w:r>
            <w:proofErr w:type="spellStart"/>
            <w:r w:rsidRPr="001A7CDB">
              <w:rPr>
                <w:rFonts w:ascii="Times New Roman" w:hAnsi="Times New Roman"/>
                <w:color w:val="000000"/>
                <w:sz w:val="16"/>
                <w:szCs w:val="16"/>
              </w:rPr>
              <w:t>Ethernet</w:t>
            </w:r>
            <w:proofErr w:type="spellEnd"/>
            <w:r w:rsidRPr="001A7CDB">
              <w:rPr>
                <w:rFonts w:ascii="Times New Roman" w:hAnsi="Times New Roman"/>
                <w:color w:val="000000"/>
                <w:sz w:val="16"/>
                <w:szCs w:val="16"/>
              </w:rPr>
              <w:t xml:space="preserve"> (тип1), Гигабит в секунду</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Интерфейс подключения</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1A7CDB"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Интерфейс поддерживаемых накопителей</w:t>
            </w:r>
          </w:p>
        </w:tc>
        <w:tc>
          <w:tcPr>
            <w:tcW w:w="1418" w:type="dxa"/>
            <w:vAlign w:val="center"/>
          </w:tcPr>
          <w:p w:rsidR="00201C5C" w:rsidRPr="00C15740"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lang w:val="en-US"/>
              </w:rPr>
            </w:pPr>
          </w:p>
        </w:tc>
        <w:tc>
          <w:tcPr>
            <w:tcW w:w="992" w:type="dxa"/>
            <w:vMerge/>
          </w:tcPr>
          <w:p w:rsidR="00201C5C" w:rsidRPr="001A7CDB" w:rsidRDefault="00201C5C" w:rsidP="0095743B">
            <w:pPr>
              <w:jc w:val="center"/>
              <w:rPr>
                <w:rFonts w:ascii="Times New Roman" w:hAnsi="Times New Roman"/>
                <w:color w:val="000000"/>
                <w:sz w:val="16"/>
                <w:szCs w:val="16"/>
                <w:lang w:val="en-US"/>
              </w:rPr>
            </w:pPr>
          </w:p>
        </w:tc>
        <w:tc>
          <w:tcPr>
            <w:tcW w:w="992" w:type="dxa"/>
            <w:vMerge/>
          </w:tcPr>
          <w:p w:rsidR="00201C5C" w:rsidRPr="001A7CDB" w:rsidRDefault="00201C5C" w:rsidP="0095743B">
            <w:pPr>
              <w:jc w:val="center"/>
              <w:rPr>
                <w:rFonts w:ascii="Times New Roman" w:hAnsi="Times New Roman"/>
                <w:color w:val="000000"/>
                <w:sz w:val="16"/>
                <w:szCs w:val="16"/>
                <w:lang w:val="en-US"/>
              </w:rPr>
            </w:pPr>
          </w:p>
        </w:tc>
        <w:tc>
          <w:tcPr>
            <w:tcW w:w="959" w:type="dxa"/>
            <w:vMerge/>
          </w:tcPr>
          <w:p w:rsidR="00201C5C" w:rsidRPr="001A7CDB" w:rsidRDefault="00201C5C" w:rsidP="0095743B">
            <w:pPr>
              <w:jc w:val="center"/>
              <w:rPr>
                <w:rFonts w:ascii="Times New Roman" w:hAnsi="Times New Roman"/>
                <w:color w:val="000000"/>
                <w:sz w:val="16"/>
                <w:szCs w:val="16"/>
                <w:lang w:val="en-US"/>
              </w:rPr>
            </w:pPr>
          </w:p>
        </w:tc>
        <w:tc>
          <w:tcPr>
            <w:tcW w:w="992" w:type="dxa"/>
            <w:vMerge/>
          </w:tcPr>
          <w:p w:rsidR="00201C5C" w:rsidRPr="001A7CDB" w:rsidRDefault="00201C5C" w:rsidP="0095743B">
            <w:pPr>
              <w:jc w:val="center"/>
              <w:rPr>
                <w:rFonts w:ascii="Times New Roman" w:hAnsi="Times New Roman"/>
                <w:color w:val="000000"/>
                <w:sz w:val="16"/>
                <w:szCs w:val="16"/>
                <w:lang w:val="en-US"/>
              </w:rPr>
            </w:pPr>
          </w:p>
        </w:tc>
        <w:tc>
          <w:tcPr>
            <w:tcW w:w="1134" w:type="dxa"/>
            <w:vMerge/>
          </w:tcPr>
          <w:p w:rsidR="00201C5C" w:rsidRPr="001A7CDB" w:rsidRDefault="00201C5C" w:rsidP="0095743B">
            <w:pPr>
              <w:jc w:val="center"/>
              <w:rPr>
                <w:rFonts w:ascii="Times New Roman" w:hAnsi="Times New Roman"/>
                <w:color w:val="000000"/>
                <w:sz w:val="16"/>
                <w:szCs w:val="16"/>
                <w:lang w:val="en-US"/>
              </w:rPr>
            </w:pPr>
          </w:p>
        </w:tc>
        <w:tc>
          <w:tcPr>
            <w:tcW w:w="992" w:type="dxa"/>
            <w:vMerge/>
          </w:tcPr>
          <w:p w:rsidR="00201C5C" w:rsidRPr="001A7CDB" w:rsidRDefault="00201C5C" w:rsidP="0095743B">
            <w:pPr>
              <w:jc w:val="center"/>
              <w:rPr>
                <w:rFonts w:ascii="Times New Roman" w:hAnsi="Times New Roman"/>
                <w:color w:val="000000"/>
                <w:sz w:val="16"/>
                <w:szCs w:val="16"/>
                <w:lang w:val="en-US"/>
              </w:rPr>
            </w:pPr>
          </w:p>
        </w:tc>
        <w:tc>
          <w:tcPr>
            <w:tcW w:w="1134" w:type="dxa"/>
            <w:vMerge/>
          </w:tcPr>
          <w:p w:rsidR="00201C5C" w:rsidRPr="001A7CDB" w:rsidRDefault="00201C5C" w:rsidP="0095743B">
            <w:pPr>
              <w:jc w:val="center"/>
              <w:rPr>
                <w:rFonts w:ascii="Times New Roman" w:hAnsi="Times New Roman"/>
                <w:color w:val="000000"/>
                <w:sz w:val="16"/>
                <w:szCs w:val="16"/>
                <w:lang w:val="en-US"/>
              </w:rPr>
            </w:pPr>
          </w:p>
        </w:tc>
      </w:tr>
      <w:tr w:rsidR="00201C5C" w:rsidRPr="00B551B8" w:rsidTr="0095743B">
        <w:trPr>
          <w:trHeight w:val="45"/>
        </w:trPr>
        <w:tc>
          <w:tcPr>
            <w:tcW w:w="1101" w:type="dxa"/>
            <w:vMerge/>
          </w:tcPr>
          <w:p w:rsidR="00201C5C" w:rsidRPr="001A7CDB" w:rsidRDefault="00201C5C" w:rsidP="0095743B">
            <w:pPr>
              <w:jc w:val="center"/>
              <w:rPr>
                <w:rFonts w:ascii="Times New Roman" w:hAnsi="Times New Roman"/>
                <w:b/>
                <w:sz w:val="16"/>
                <w:szCs w:val="16"/>
                <w:lang w:val="en-US"/>
              </w:rPr>
            </w:pPr>
          </w:p>
        </w:tc>
        <w:tc>
          <w:tcPr>
            <w:tcW w:w="1275" w:type="dxa"/>
            <w:vMerge/>
          </w:tcPr>
          <w:p w:rsidR="00201C5C" w:rsidRPr="001A7CDB" w:rsidRDefault="00201C5C" w:rsidP="0095743B">
            <w:pPr>
              <w:rPr>
                <w:rFonts w:ascii="Times New Roman" w:hAnsi="Times New Roman"/>
                <w:b/>
                <w:sz w:val="16"/>
                <w:szCs w:val="16"/>
                <w:lang w:val="en-US"/>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Количество установленных накопителей (тип 1), Штука</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Интерфейс установленных накопителей (тип 1)</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Тип установленных накопителей (тип 1)</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Объем каждого установленного накопителя (тип 1), Гигабайт</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Количество установленных накопителей (тип 2), Штука</w:t>
            </w:r>
            <w:r w:rsidRPr="001A7CDB">
              <w:rPr>
                <w:rFonts w:ascii="Times New Roman" w:hAnsi="Times New Roman"/>
                <w:color w:val="000000"/>
                <w:sz w:val="16"/>
                <w:szCs w:val="16"/>
              </w:rPr>
              <w:tab/>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Интерфейс установленных накопителей (тип 2)</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val="restart"/>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Тип установленных накопителей (тип 2)</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Объем каждого установленного накопителя (тип 2), Гигабайт</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Наличие установленного аппаратного дискового контроллера</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Поддерживаемые дисковым контроллером типы RAID</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 xml:space="preserve">Наличие защиты кэш-памяти дискового </w:t>
            </w:r>
            <w:r w:rsidRPr="001A7CDB">
              <w:rPr>
                <w:rFonts w:ascii="Times New Roman" w:hAnsi="Times New Roman"/>
                <w:color w:val="000000"/>
                <w:sz w:val="16"/>
                <w:szCs w:val="16"/>
              </w:rPr>
              <w:lastRenderedPageBreak/>
              <w:t>контроллера при потере питания сервером</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 xml:space="preserve">Скорость сетевого порта </w:t>
            </w:r>
            <w:proofErr w:type="spellStart"/>
            <w:r w:rsidRPr="001A7CDB">
              <w:rPr>
                <w:rFonts w:ascii="Times New Roman" w:hAnsi="Times New Roman"/>
                <w:color w:val="000000"/>
                <w:sz w:val="16"/>
                <w:szCs w:val="16"/>
              </w:rPr>
              <w:t>Ethernet</w:t>
            </w:r>
            <w:proofErr w:type="spellEnd"/>
            <w:r w:rsidRPr="001A7CDB">
              <w:rPr>
                <w:rFonts w:ascii="Times New Roman" w:hAnsi="Times New Roman"/>
                <w:color w:val="000000"/>
                <w:sz w:val="16"/>
                <w:szCs w:val="16"/>
              </w:rPr>
              <w:t xml:space="preserve"> (тип 2), Гигабит в секунду</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Выделенный порт удалённого управления сервером</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45"/>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vAlign w:val="center"/>
          </w:tcPr>
          <w:p w:rsidR="00201C5C" w:rsidRPr="001A7CDB" w:rsidRDefault="00201C5C" w:rsidP="0095743B">
            <w:pPr>
              <w:rPr>
                <w:rFonts w:ascii="Times New Roman" w:hAnsi="Times New Roman"/>
                <w:color w:val="0A0A0A"/>
                <w:sz w:val="16"/>
                <w:szCs w:val="16"/>
              </w:rPr>
            </w:pPr>
            <w:r w:rsidRPr="001A7CDB">
              <w:rPr>
                <w:rFonts w:ascii="Times New Roman" w:hAnsi="Times New Roman"/>
                <w:color w:val="000000"/>
                <w:sz w:val="16"/>
                <w:szCs w:val="16"/>
              </w:rPr>
              <w:t>Система удаленного управления сервером</w:t>
            </w:r>
          </w:p>
        </w:tc>
        <w:tc>
          <w:tcPr>
            <w:tcW w:w="1418" w:type="dxa"/>
            <w:vAlign w:val="center"/>
          </w:tcPr>
          <w:p w:rsidR="00201C5C" w:rsidRPr="001A7CDB" w:rsidRDefault="00201C5C" w:rsidP="0095743B">
            <w:pPr>
              <w:jc w:val="cente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369"/>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tcPr>
          <w:p w:rsidR="00201C5C" w:rsidRPr="001A7CDB" w:rsidRDefault="00201C5C" w:rsidP="0095743B">
            <w:pPr>
              <w:rPr>
                <w:rFonts w:ascii="Times New Roman" w:hAnsi="Times New Roman"/>
                <w:color w:val="0A0A0A"/>
                <w:sz w:val="16"/>
                <w:szCs w:val="16"/>
              </w:rPr>
            </w:pPr>
            <w:r w:rsidRPr="00582FC0">
              <w:rPr>
                <w:rFonts w:ascii="Times New Roman" w:hAnsi="Times New Roman"/>
                <w:color w:val="000000"/>
                <w:sz w:val="16"/>
                <w:szCs w:val="16"/>
              </w:rPr>
              <w:t>Тип контроллера дистанционного мониторинга и управления</w:t>
            </w:r>
          </w:p>
        </w:tc>
        <w:tc>
          <w:tcPr>
            <w:tcW w:w="1418" w:type="dxa"/>
            <w:vAlign w:val="center"/>
          </w:tcPr>
          <w:p w:rsidR="00201C5C" w:rsidRPr="001A7CDB" w:rsidRDefault="00201C5C" w:rsidP="0095743B">
            <w:pPr>
              <w:rPr>
                <w:rFonts w:ascii="Times New Roman" w:hAnsi="Times New Roman"/>
                <w:color w:val="0A0A0A"/>
                <w:sz w:val="16"/>
                <w:szCs w:val="16"/>
              </w:rPr>
            </w:pPr>
          </w:p>
        </w:tc>
        <w:tc>
          <w:tcPr>
            <w:tcW w:w="1451" w:type="dxa"/>
            <w:vAlign w:val="center"/>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r w:rsidR="00201C5C" w:rsidRPr="00B551B8" w:rsidTr="0095743B">
        <w:trPr>
          <w:trHeight w:val="6623"/>
        </w:trPr>
        <w:tc>
          <w:tcPr>
            <w:tcW w:w="1101" w:type="dxa"/>
            <w:vMerge/>
          </w:tcPr>
          <w:p w:rsidR="00201C5C" w:rsidRPr="00B551B8" w:rsidRDefault="00201C5C" w:rsidP="0095743B">
            <w:pPr>
              <w:jc w:val="center"/>
              <w:rPr>
                <w:rFonts w:ascii="Times New Roman" w:hAnsi="Times New Roman"/>
                <w:b/>
                <w:sz w:val="16"/>
                <w:szCs w:val="16"/>
              </w:rPr>
            </w:pPr>
          </w:p>
        </w:tc>
        <w:tc>
          <w:tcPr>
            <w:tcW w:w="1275" w:type="dxa"/>
            <w:vMerge/>
          </w:tcPr>
          <w:p w:rsidR="00201C5C" w:rsidRDefault="00201C5C" w:rsidP="0095743B">
            <w:pPr>
              <w:rPr>
                <w:rFonts w:ascii="Times New Roman" w:hAnsi="Times New Roman"/>
                <w:b/>
                <w:sz w:val="16"/>
                <w:szCs w:val="16"/>
              </w:rPr>
            </w:pPr>
          </w:p>
        </w:tc>
        <w:tc>
          <w:tcPr>
            <w:tcW w:w="2977" w:type="dxa"/>
          </w:tcPr>
          <w:p w:rsidR="00201C5C" w:rsidRPr="00B551B8" w:rsidRDefault="00201C5C" w:rsidP="0095743B">
            <w:pPr>
              <w:rPr>
                <w:rFonts w:ascii="Times New Roman" w:hAnsi="Times New Roman"/>
                <w:b/>
                <w:sz w:val="16"/>
                <w:szCs w:val="16"/>
              </w:rPr>
            </w:pPr>
            <w:r w:rsidRPr="00B551B8">
              <w:rPr>
                <w:rFonts w:ascii="Times New Roman" w:hAnsi="Times New Roman"/>
                <w:b/>
                <w:sz w:val="16"/>
                <w:szCs w:val="16"/>
              </w:rPr>
              <w:t>Предустановленное Лицензионное программное обеспечение  включает в себя:</w:t>
            </w:r>
          </w:p>
          <w:p w:rsidR="00201C5C" w:rsidRPr="00B551B8" w:rsidRDefault="00201C5C" w:rsidP="0095743B">
            <w:pPr>
              <w:rPr>
                <w:rFonts w:ascii="Times New Roman" w:hAnsi="Times New Roman"/>
                <w:sz w:val="16"/>
                <w:szCs w:val="16"/>
              </w:rPr>
            </w:pPr>
            <w:proofErr w:type="spellStart"/>
            <w:r w:rsidRPr="00B551B8">
              <w:rPr>
                <w:rFonts w:ascii="Times New Roman" w:hAnsi="Times New Roman"/>
                <w:b/>
                <w:sz w:val="16"/>
                <w:szCs w:val="16"/>
              </w:rPr>
              <w:t>News</w:t>
            </w:r>
            <w:proofErr w:type="spellEnd"/>
            <w:r>
              <w:rPr>
                <w:rFonts w:ascii="Times New Roman" w:hAnsi="Times New Roman"/>
                <w:b/>
                <w:sz w:val="16"/>
                <w:szCs w:val="16"/>
                <w:lang w:val="en-US"/>
              </w:rPr>
              <w:t>X</w:t>
            </w:r>
            <w:r w:rsidRPr="00B551B8">
              <w:rPr>
                <w:rFonts w:ascii="Times New Roman" w:hAnsi="Times New Roman"/>
                <w:b/>
                <w:sz w:val="16"/>
                <w:szCs w:val="16"/>
              </w:rPr>
              <w:t xml:space="preserve">. </w:t>
            </w:r>
            <w:proofErr w:type="spellStart"/>
            <w:r w:rsidRPr="00B551B8">
              <w:rPr>
                <w:rFonts w:ascii="Times New Roman" w:hAnsi="Times New Roman"/>
                <w:b/>
                <w:sz w:val="16"/>
                <w:szCs w:val="16"/>
              </w:rPr>
              <w:t>Server</w:t>
            </w:r>
            <w:proofErr w:type="spellEnd"/>
            <w:r w:rsidRPr="00B551B8">
              <w:rPr>
                <w:rFonts w:ascii="Times New Roman" w:hAnsi="Times New Roman"/>
                <w:b/>
                <w:sz w:val="16"/>
                <w:szCs w:val="16"/>
              </w:rPr>
              <w:t xml:space="preserve"> 7</w:t>
            </w:r>
            <w:r w:rsidRPr="00B551B8">
              <w:rPr>
                <w:rFonts w:ascii="Times New Roman" w:hAnsi="Times New Roman"/>
                <w:sz w:val="16"/>
                <w:szCs w:val="16"/>
              </w:rPr>
              <w:t xml:space="preserve"> — программное обеспечение подготовки и выпуска новостей.</w:t>
            </w:r>
          </w:p>
          <w:p w:rsidR="00201C5C" w:rsidRPr="00B551B8" w:rsidRDefault="00201C5C" w:rsidP="0095743B">
            <w:pPr>
              <w:rPr>
                <w:rFonts w:ascii="Times New Roman" w:hAnsi="Times New Roman"/>
                <w:sz w:val="16"/>
                <w:szCs w:val="16"/>
              </w:rPr>
            </w:pPr>
            <w:proofErr w:type="spellStart"/>
            <w:r>
              <w:rPr>
                <w:rFonts w:ascii="Times New Roman" w:hAnsi="Times New Roman"/>
                <w:b/>
                <w:sz w:val="16"/>
                <w:szCs w:val="16"/>
                <w:lang w:val="en-US"/>
              </w:rPr>
              <w:t>NewsX</w:t>
            </w:r>
            <w:proofErr w:type="spellEnd"/>
            <w:r w:rsidRPr="006B2C9B">
              <w:rPr>
                <w:rFonts w:ascii="Times New Roman" w:hAnsi="Times New Roman"/>
                <w:b/>
                <w:sz w:val="16"/>
                <w:szCs w:val="16"/>
              </w:rPr>
              <w:t>.</w:t>
            </w:r>
            <w:proofErr w:type="spellStart"/>
            <w:r w:rsidRPr="00B551B8">
              <w:rPr>
                <w:rFonts w:ascii="Times New Roman" w:hAnsi="Times New Roman"/>
                <w:b/>
                <w:sz w:val="16"/>
                <w:szCs w:val="16"/>
              </w:rPr>
              <w:t>NewsPlan</w:t>
            </w:r>
            <w:proofErr w:type="spellEnd"/>
            <w:r w:rsidRPr="00B551B8">
              <w:rPr>
                <w:rFonts w:ascii="Times New Roman" w:hAnsi="Times New Roman"/>
                <w:b/>
                <w:sz w:val="16"/>
                <w:szCs w:val="16"/>
              </w:rPr>
              <w:t xml:space="preserve"> </w:t>
            </w:r>
            <w:proofErr w:type="spellStart"/>
            <w:r w:rsidRPr="00B551B8">
              <w:rPr>
                <w:rFonts w:ascii="Times New Roman" w:hAnsi="Times New Roman"/>
                <w:b/>
                <w:sz w:val="16"/>
                <w:szCs w:val="16"/>
              </w:rPr>
              <w:t>Client</w:t>
            </w:r>
            <w:proofErr w:type="spellEnd"/>
            <w:r w:rsidRPr="00B551B8">
              <w:rPr>
                <w:rFonts w:ascii="Times New Roman" w:hAnsi="Times New Roman"/>
                <w:b/>
                <w:sz w:val="16"/>
                <w:szCs w:val="16"/>
              </w:rPr>
              <w:t xml:space="preserve"> </w:t>
            </w:r>
            <w:r w:rsidRPr="00B551B8">
              <w:rPr>
                <w:rFonts w:ascii="Times New Roman" w:hAnsi="Times New Roman"/>
                <w:sz w:val="16"/>
                <w:szCs w:val="16"/>
              </w:rPr>
              <w:t xml:space="preserve"> — программный модуль новостной вёрстки. </w:t>
            </w:r>
            <w:r w:rsidRPr="00B551B8">
              <w:rPr>
                <w:rFonts w:ascii="Times New Roman" w:hAnsi="Times New Roman"/>
                <w:color w:val="0A0A0A"/>
                <w:sz w:val="16"/>
                <w:szCs w:val="16"/>
              </w:rPr>
              <w:t xml:space="preserve">Количество поставляемых лицензий — </w:t>
            </w:r>
            <w:r w:rsidRPr="003233B4">
              <w:rPr>
                <w:rFonts w:ascii="Times New Roman" w:hAnsi="Times New Roman"/>
                <w:color w:val="0A0A0A"/>
                <w:sz w:val="16"/>
                <w:szCs w:val="16"/>
              </w:rPr>
              <w:t>30</w:t>
            </w:r>
            <w:r w:rsidRPr="00B551B8">
              <w:rPr>
                <w:rFonts w:ascii="Times New Roman" w:hAnsi="Times New Roman"/>
                <w:color w:val="0A0A0A"/>
                <w:sz w:val="16"/>
                <w:szCs w:val="16"/>
              </w:rPr>
              <w:t xml:space="preserve"> шт.</w:t>
            </w:r>
          </w:p>
          <w:p w:rsidR="00201C5C" w:rsidRPr="00B551B8" w:rsidRDefault="00201C5C" w:rsidP="0095743B">
            <w:pPr>
              <w:rPr>
                <w:rFonts w:ascii="Times New Roman" w:hAnsi="Times New Roman"/>
                <w:sz w:val="16"/>
                <w:szCs w:val="16"/>
              </w:rPr>
            </w:pPr>
            <w:r>
              <w:rPr>
                <w:rFonts w:ascii="Times New Roman" w:hAnsi="Times New Roman"/>
                <w:b/>
                <w:sz w:val="16"/>
                <w:szCs w:val="16"/>
                <w:lang w:val="en-US"/>
              </w:rPr>
              <w:t>AZ</w:t>
            </w:r>
            <w:r w:rsidRPr="006B2C9B">
              <w:rPr>
                <w:rFonts w:ascii="Times New Roman" w:hAnsi="Times New Roman"/>
                <w:b/>
                <w:sz w:val="16"/>
                <w:szCs w:val="16"/>
              </w:rPr>
              <w:t>.</w:t>
            </w:r>
            <w:r w:rsidRPr="00B551B8">
              <w:rPr>
                <w:rFonts w:ascii="Times New Roman" w:hAnsi="Times New Roman"/>
                <w:b/>
                <w:sz w:val="16"/>
                <w:szCs w:val="16"/>
                <w:lang w:val="en-US"/>
              </w:rPr>
              <w:t>Server</w:t>
            </w:r>
            <w:r w:rsidRPr="00B551B8">
              <w:rPr>
                <w:rFonts w:ascii="Times New Roman" w:hAnsi="Times New Roman"/>
                <w:b/>
                <w:sz w:val="16"/>
                <w:szCs w:val="16"/>
              </w:rPr>
              <w:t xml:space="preserve"> </w:t>
            </w:r>
            <w:r w:rsidRPr="00B551B8">
              <w:rPr>
                <w:rFonts w:ascii="Times New Roman" w:hAnsi="Times New Roman"/>
                <w:b/>
                <w:sz w:val="16"/>
                <w:szCs w:val="16"/>
                <w:lang w:val="en-US"/>
              </w:rPr>
              <w:t>Driver</w:t>
            </w:r>
            <w:r w:rsidRPr="00B551B8">
              <w:rPr>
                <w:rFonts w:ascii="Times New Roman" w:hAnsi="Times New Roman"/>
                <w:sz w:val="16"/>
                <w:szCs w:val="16"/>
              </w:rPr>
              <w:t xml:space="preserve"> — программный драйвер подключения </w:t>
            </w:r>
            <w:proofErr w:type="spellStart"/>
            <w:r w:rsidRPr="00B551B8">
              <w:rPr>
                <w:rFonts w:ascii="Times New Roman" w:hAnsi="Times New Roman"/>
                <w:sz w:val="16"/>
                <w:szCs w:val="16"/>
              </w:rPr>
              <w:t>видеосервера</w:t>
            </w:r>
            <w:proofErr w:type="spellEnd"/>
            <w:r w:rsidRPr="00B551B8">
              <w:rPr>
                <w:rFonts w:ascii="Times New Roman" w:hAnsi="Times New Roman"/>
                <w:sz w:val="16"/>
                <w:szCs w:val="16"/>
              </w:rPr>
              <w:t xml:space="preserve"> к системе.</w:t>
            </w:r>
          </w:p>
          <w:p w:rsidR="00201C5C" w:rsidRPr="00B551B8" w:rsidRDefault="00201C5C" w:rsidP="0095743B">
            <w:pPr>
              <w:rPr>
                <w:rFonts w:ascii="Times New Roman" w:hAnsi="Times New Roman"/>
                <w:sz w:val="16"/>
                <w:szCs w:val="16"/>
              </w:rPr>
            </w:pPr>
            <w:r>
              <w:rPr>
                <w:rFonts w:ascii="Times New Roman" w:hAnsi="Times New Roman"/>
                <w:b/>
                <w:sz w:val="16"/>
                <w:szCs w:val="16"/>
                <w:lang w:val="en-US"/>
              </w:rPr>
              <w:t>AZ</w:t>
            </w:r>
            <w:r w:rsidRPr="006B2C9B">
              <w:rPr>
                <w:rFonts w:ascii="Times New Roman" w:hAnsi="Times New Roman"/>
                <w:b/>
                <w:sz w:val="16"/>
                <w:szCs w:val="16"/>
              </w:rPr>
              <w:t>.</w:t>
            </w:r>
            <w:proofErr w:type="spellStart"/>
            <w:r w:rsidRPr="00B551B8">
              <w:rPr>
                <w:rFonts w:ascii="Times New Roman" w:hAnsi="Times New Roman"/>
                <w:b/>
                <w:sz w:val="16"/>
                <w:szCs w:val="16"/>
                <w:lang w:val="en-US"/>
              </w:rPr>
              <w:t>CaptureTD</w:t>
            </w:r>
            <w:proofErr w:type="spellEnd"/>
            <w:r w:rsidRPr="00B551B8">
              <w:rPr>
                <w:rFonts w:ascii="Times New Roman" w:hAnsi="Times New Roman"/>
                <w:b/>
                <w:sz w:val="16"/>
                <w:szCs w:val="16"/>
              </w:rPr>
              <w:t xml:space="preserve"> </w:t>
            </w:r>
            <w:r w:rsidRPr="00B551B8">
              <w:rPr>
                <w:rFonts w:ascii="Times New Roman" w:hAnsi="Times New Roman"/>
                <w:b/>
                <w:sz w:val="16"/>
                <w:szCs w:val="16"/>
                <w:lang w:val="en-US"/>
              </w:rPr>
              <w:t>Driver</w:t>
            </w:r>
            <w:r w:rsidRPr="00B551B8">
              <w:rPr>
                <w:rFonts w:ascii="Times New Roman" w:hAnsi="Times New Roman"/>
                <w:sz w:val="16"/>
                <w:szCs w:val="16"/>
              </w:rPr>
              <w:t xml:space="preserve"> — программный драйвер управления портом записи в режиме "кольцо".</w:t>
            </w:r>
          </w:p>
          <w:p w:rsidR="00201C5C" w:rsidRPr="00B551B8" w:rsidRDefault="00201C5C" w:rsidP="0095743B">
            <w:pPr>
              <w:rPr>
                <w:rFonts w:ascii="Times New Roman" w:hAnsi="Times New Roman"/>
                <w:sz w:val="16"/>
                <w:szCs w:val="16"/>
              </w:rPr>
            </w:pPr>
            <w:r>
              <w:rPr>
                <w:rFonts w:ascii="Times New Roman" w:hAnsi="Times New Roman"/>
                <w:b/>
                <w:sz w:val="16"/>
                <w:szCs w:val="16"/>
                <w:lang w:val="en-US"/>
              </w:rPr>
              <w:t>AZ</w:t>
            </w:r>
            <w:r w:rsidRPr="006B2C9B">
              <w:rPr>
                <w:rFonts w:ascii="Times New Roman" w:hAnsi="Times New Roman"/>
                <w:b/>
                <w:sz w:val="16"/>
                <w:szCs w:val="16"/>
              </w:rPr>
              <w:t>.</w:t>
            </w:r>
            <w:r w:rsidRPr="00B551B8">
              <w:rPr>
                <w:rFonts w:ascii="Times New Roman" w:hAnsi="Times New Roman"/>
                <w:b/>
                <w:sz w:val="16"/>
                <w:szCs w:val="16"/>
                <w:lang w:val="en-US"/>
              </w:rPr>
              <w:t>Air</w:t>
            </w:r>
            <w:r w:rsidRPr="00B551B8">
              <w:rPr>
                <w:rFonts w:ascii="Times New Roman" w:hAnsi="Times New Roman"/>
                <w:b/>
                <w:sz w:val="16"/>
                <w:szCs w:val="16"/>
              </w:rPr>
              <w:t xml:space="preserve"> </w:t>
            </w:r>
            <w:r w:rsidRPr="00B551B8">
              <w:rPr>
                <w:rFonts w:ascii="Times New Roman" w:hAnsi="Times New Roman"/>
                <w:b/>
                <w:sz w:val="16"/>
                <w:szCs w:val="16"/>
                <w:lang w:val="en-US"/>
              </w:rPr>
              <w:t>Driver</w:t>
            </w:r>
            <w:r w:rsidRPr="00B551B8">
              <w:rPr>
                <w:rFonts w:ascii="Times New Roman" w:hAnsi="Times New Roman"/>
                <w:sz w:val="16"/>
                <w:szCs w:val="16"/>
              </w:rPr>
              <w:t xml:space="preserve"> — программный драйвер управления портом воспроизведения </w:t>
            </w:r>
            <w:proofErr w:type="spellStart"/>
            <w:r w:rsidRPr="00B551B8">
              <w:rPr>
                <w:rFonts w:ascii="Times New Roman" w:hAnsi="Times New Roman"/>
                <w:sz w:val="16"/>
                <w:szCs w:val="16"/>
              </w:rPr>
              <w:t>видеосервера</w:t>
            </w:r>
            <w:proofErr w:type="spellEnd"/>
            <w:r w:rsidRPr="00B551B8">
              <w:rPr>
                <w:rFonts w:ascii="Times New Roman" w:hAnsi="Times New Roman"/>
                <w:sz w:val="16"/>
                <w:szCs w:val="16"/>
              </w:rPr>
              <w:t>.</w:t>
            </w:r>
          </w:p>
          <w:p w:rsidR="00201C5C" w:rsidRPr="00B551B8" w:rsidRDefault="00201C5C" w:rsidP="0095743B">
            <w:pPr>
              <w:rPr>
                <w:rFonts w:ascii="Times New Roman" w:hAnsi="Times New Roman"/>
                <w:sz w:val="16"/>
                <w:szCs w:val="16"/>
              </w:rPr>
            </w:pPr>
            <w:r>
              <w:rPr>
                <w:rFonts w:ascii="Times New Roman" w:hAnsi="Times New Roman"/>
                <w:b/>
                <w:sz w:val="16"/>
                <w:szCs w:val="16"/>
                <w:lang w:val="en-US"/>
              </w:rPr>
              <w:t>AZ</w:t>
            </w:r>
            <w:r w:rsidRPr="006B2C9B">
              <w:rPr>
                <w:rFonts w:ascii="Times New Roman" w:hAnsi="Times New Roman"/>
                <w:b/>
                <w:sz w:val="16"/>
                <w:szCs w:val="16"/>
              </w:rPr>
              <w:t>.</w:t>
            </w:r>
            <w:r w:rsidRPr="00B551B8">
              <w:rPr>
                <w:rFonts w:ascii="Times New Roman" w:hAnsi="Times New Roman"/>
                <w:b/>
                <w:sz w:val="16"/>
                <w:szCs w:val="16"/>
                <w:lang w:val="en-US"/>
              </w:rPr>
              <w:t>Graphics</w:t>
            </w:r>
            <w:r w:rsidRPr="00B551B8">
              <w:rPr>
                <w:rFonts w:ascii="Times New Roman" w:hAnsi="Times New Roman"/>
                <w:b/>
                <w:sz w:val="16"/>
                <w:szCs w:val="16"/>
              </w:rPr>
              <w:t xml:space="preserve"> </w:t>
            </w:r>
            <w:r w:rsidRPr="00B551B8">
              <w:rPr>
                <w:rFonts w:ascii="Times New Roman" w:hAnsi="Times New Roman"/>
                <w:b/>
                <w:sz w:val="16"/>
                <w:szCs w:val="16"/>
                <w:lang w:val="en-US"/>
              </w:rPr>
              <w:t>Driver</w:t>
            </w:r>
            <w:r w:rsidRPr="00B551B8">
              <w:rPr>
                <w:rFonts w:ascii="Times New Roman" w:hAnsi="Times New Roman"/>
                <w:sz w:val="16"/>
                <w:szCs w:val="16"/>
              </w:rPr>
              <w:t xml:space="preserve"> — программный драйвер управления каналом вывода </w:t>
            </w:r>
            <w:r w:rsidRPr="00B551B8">
              <w:rPr>
                <w:rFonts w:ascii="Times New Roman" w:hAnsi="Times New Roman"/>
                <w:sz w:val="16"/>
                <w:szCs w:val="16"/>
                <w:lang w:val="en-US"/>
              </w:rPr>
              <w:t>Fill</w:t>
            </w:r>
            <w:r w:rsidRPr="00B551B8">
              <w:rPr>
                <w:rFonts w:ascii="Times New Roman" w:hAnsi="Times New Roman"/>
                <w:sz w:val="16"/>
                <w:szCs w:val="16"/>
              </w:rPr>
              <w:t>+</w:t>
            </w:r>
            <w:r w:rsidRPr="00B551B8">
              <w:rPr>
                <w:rFonts w:ascii="Times New Roman" w:hAnsi="Times New Roman"/>
                <w:sz w:val="16"/>
                <w:szCs w:val="16"/>
                <w:lang w:val="en-US"/>
              </w:rPr>
              <w:t>Key</w:t>
            </w:r>
            <w:r w:rsidRPr="00B551B8">
              <w:rPr>
                <w:rFonts w:ascii="Times New Roman" w:hAnsi="Times New Roman"/>
                <w:sz w:val="16"/>
                <w:szCs w:val="16"/>
              </w:rPr>
              <w:t xml:space="preserve"> или</w:t>
            </w:r>
          </w:p>
          <w:p w:rsidR="00201C5C" w:rsidRPr="00B551B8" w:rsidRDefault="00201C5C" w:rsidP="0095743B">
            <w:pPr>
              <w:rPr>
                <w:rFonts w:ascii="Times New Roman" w:hAnsi="Times New Roman"/>
                <w:sz w:val="16"/>
                <w:szCs w:val="16"/>
              </w:rPr>
            </w:pPr>
            <w:r w:rsidRPr="00B551B8">
              <w:rPr>
                <w:rFonts w:ascii="Times New Roman" w:hAnsi="Times New Roman"/>
                <w:sz w:val="16"/>
                <w:szCs w:val="16"/>
              </w:rPr>
              <w:t xml:space="preserve">наложения графики на порт воспроизведения </w:t>
            </w:r>
            <w:proofErr w:type="spellStart"/>
            <w:r w:rsidRPr="00B551B8">
              <w:rPr>
                <w:rFonts w:ascii="Times New Roman" w:hAnsi="Times New Roman"/>
                <w:sz w:val="16"/>
                <w:szCs w:val="16"/>
              </w:rPr>
              <w:t>видеосервера</w:t>
            </w:r>
            <w:proofErr w:type="spellEnd"/>
            <w:r w:rsidRPr="00B551B8">
              <w:rPr>
                <w:rFonts w:ascii="Times New Roman" w:hAnsi="Times New Roman"/>
                <w:sz w:val="16"/>
                <w:szCs w:val="16"/>
              </w:rPr>
              <w:t>.</w:t>
            </w:r>
          </w:p>
          <w:p w:rsidR="00201C5C" w:rsidRPr="00B551B8" w:rsidRDefault="00201C5C" w:rsidP="0095743B">
            <w:pPr>
              <w:rPr>
                <w:rFonts w:ascii="Times New Roman" w:hAnsi="Times New Roman"/>
                <w:sz w:val="16"/>
                <w:szCs w:val="16"/>
              </w:rPr>
            </w:pPr>
            <w:proofErr w:type="spellStart"/>
            <w:r>
              <w:rPr>
                <w:rFonts w:ascii="Times New Roman" w:hAnsi="Times New Roman"/>
                <w:b/>
                <w:sz w:val="16"/>
                <w:szCs w:val="16"/>
                <w:lang w:val="en-US"/>
              </w:rPr>
              <w:t>NewsX</w:t>
            </w:r>
            <w:proofErr w:type="spellEnd"/>
            <w:r w:rsidRPr="006B2C9B">
              <w:rPr>
                <w:rFonts w:ascii="Times New Roman" w:hAnsi="Times New Roman"/>
                <w:b/>
                <w:sz w:val="16"/>
                <w:szCs w:val="16"/>
              </w:rPr>
              <w:t>.</w:t>
            </w:r>
            <w:proofErr w:type="spellStart"/>
            <w:r w:rsidRPr="00B551B8">
              <w:rPr>
                <w:rFonts w:ascii="Times New Roman" w:hAnsi="Times New Roman"/>
                <w:b/>
                <w:sz w:val="16"/>
                <w:szCs w:val="16"/>
                <w:lang w:val="en-US"/>
              </w:rPr>
              <w:t>NewsAir</w:t>
            </w:r>
            <w:proofErr w:type="spellEnd"/>
            <w:r w:rsidRPr="00B551B8">
              <w:rPr>
                <w:rFonts w:ascii="Times New Roman" w:hAnsi="Times New Roman"/>
                <w:b/>
                <w:sz w:val="16"/>
                <w:szCs w:val="16"/>
              </w:rPr>
              <w:t xml:space="preserve"> </w:t>
            </w:r>
            <w:r w:rsidRPr="00B551B8">
              <w:rPr>
                <w:rFonts w:ascii="Times New Roman" w:hAnsi="Times New Roman"/>
                <w:b/>
                <w:sz w:val="16"/>
                <w:szCs w:val="16"/>
                <w:lang w:val="en-US"/>
              </w:rPr>
              <w:t>Pro</w:t>
            </w:r>
            <w:r w:rsidRPr="00B551B8">
              <w:rPr>
                <w:rFonts w:ascii="Times New Roman" w:hAnsi="Times New Roman"/>
                <w:b/>
                <w:sz w:val="16"/>
                <w:szCs w:val="16"/>
              </w:rPr>
              <w:t xml:space="preserve"> </w:t>
            </w:r>
            <w:r w:rsidRPr="00B551B8">
              <w:rPr>
                <w:rFonts w:ascii="Times New Roman" w:hAnsi="Times New Roman"/>
                <w:b/>
                <w:sz w:val="16"/>
                <w:szCs w:val="16"/>
                <w:lang w:val="en-US"/>
              </w:rPr>
              <w:t>Client</w:t>
            </w:r>
            <w:r w:rsidRPr="00B551B8">
              <w:rPr>
                <w:rFonts w:ascii="Times New Roman" w:hAnsi="Times New Roman"/>
                <w:sz w:val="16"/>
                <w:szCs w:val="16"/>
              </w:rPr>
              <w:t xml:space="preserve"> —  программный модуль формирования канала вещания новостного выпуска для </w:t>
            </w:r>
            <w:proofErr w:type="spellStart"/>
            <w:r w:rsidRPr="00B551B8">
              <w:rPr>
                <w:rFonts w:ascii="Times New Roman" w:hAnsi="Times New Roman"/>
                <w:sz w:val="16"/>
                <w:szCs w:val="16"/>
                <w:lang w:val="en-US"/>
              </w:rPr>
              <w:t>News</w:t>
            </w:r>
            <w:r>
              <w:rPr>
                <w:rFonts w:ascii="Times New Roman" w:hAnsi="Times New Roman"/>
                <w:sz w:val="16"/>
                <w:szCs w:val="16"/>
                <w:lang w:val="en-US"/>
              </w:rPr>
              <w:t>X</w:t>
            </w:r>
            <w:proofErr w:type="spellEnd"/>
            <w:r w:rsidRPr="00B551B8">
              <w:rPr>
                <w:rFonts w:ascii="Times New Roman" w:hAnsi="Times New Roman"/>
                <w:sz w:val="16"/>
                <w:szCs w:val="16"/>
              </w:rPr>
              <w:t>.</w:t>
            </w:r>
          </w:p>
          <w:p w:rsidR="00201C5C" w:rsidRPr="00B551B8" w:rsidRDefault="00201C5C" w:rsidP="0095743B">
            <w:pPr>
              <w:rPr>
                <w:rFonts w:ascii="Times New Roman" w:hAnsi="Times New Roman"/>
                <w:sz w:val="16"/>
                <w:szCs w:val="16"/>
              </w:rPr>
            </w:pPr>
            <w:r>
              <w:rPr>
                <w:rFonts w:ascii="Times New Roman" w:hAnsi="Times New Roman"/>
                <w:b/>
                <w:sz w:val="16"/>
                <w:szCs w:val="16"/>
                <w:lang w:val="en-US"/>
              </w:rPr>
              <w:t>APX</w:t>
            </w:r>
            <w:r w:rsidRPr="006B2C9B">
              <w:rPr>
                <w:rFonts w:ascii="Times New Roman" w:hAnsi="Times New Roman"/>
                <w:b/>
                <w:sz w:val="16"/>
                <w:szCs w:val="16"/>
              </w:rPr>
              <w:t>.</w:t>
            </w:r>
            <w:r w:rsidRPr="00B551B8">
              <w:rPr>
                <w:rFonts w:ascii="Times New Roman" w:hAnsi="Times New Roman"/>
                <w:b/>
                <w:sz w:val="16"/>
                <w:szCs w:val="16"/>
                <w:lang w:val="en-US"/>
              </w:rPr>
              <w:t>Air</w:t>
            </w:r>
            <w:r w:rsidRPr="00B551B8">
              <w:rPr>
                <w:rFonts w:ascii="Times New Roman" w:hAnsi="Times New Roman"/>
                <w:b/>
                <w:sz w:val="16"/>
                <w:szCs w:val="16"/>
              </w:rPr>
              <w:t xml:space="preserve"> </w:t>
            </w:r>
            <w:r w:rsidRPr="00B551B8">
              <w:rPr>
                <w:rFonts w:ascii="Times New Roman" w:hAnsi="Times New Roman"/>
                <w:b/>
                <w:sz w:val="16"/>
                <w:szCs w:val="16"/>
                <w:lang w:val="en-US"/>
              </w:rPr>
              <w:t>Client</w:t>
            </w:r>
            <w:r w:rsidRPr="00B551B8">
              <w:rPr>
                <w:rFonts w:ascii="Times New Roman" w:hAnsi="Times New Roman"/>
                <w:sz w:val="16"/>
                <w:szCs w:val="16"/>
              </w:rPr>
              <w:t xml:space="preserve"> — программный модуль управления автоматизацией телевизионного вещания.</w:t>
            </w:r>
          </w:p>
          <w:p w:rsidR="00201C5C" w:rsidRPr="00B551B8" w:rsidRDefault="00201C5C" w:rsidP="0095743B">
            <w:pPr>
              <w:rPr>
                <w:rFonts w:ascii="Times New Roman" w:hAnsi="Times New Roman"/>
                <w:sz w:val="16"/>
                <w:szCs w:val="16"/>
              </w:rPr>
            </w:pPr>
            <w:r>
              <w:rPr>
                <w:rFonts w:ascii="Times New Roman" w:hAnsi="Times New Roman"/>
                <w:b/>
                <w:sz w:val="16"/>
                <w:szCs w:val="16"/>
                <w:lang w:val="en-US"/>
              </w:rPr>
              <w:t>APX</w:t>
            </w:r>
            <w:r w:rsidRPr="006B2C9B">
              <w:rPr>
                <w:rFonts w:ascii="Times New Roman" w:hAnsi="Times New Roman"/>
                <w:b/>
                <w:sz w:val="16"/>
                <w:szCs w:val="16"/>
              </w:rPr>
              <w:t>.</w:t>
            </w:r>
            <w:r w:rsidRPr="00B551B8">
              <w:rPr>
                <w:rFonts w:ascii="Times New Roman" w:hAnsi="Times New Roman"/>
                <w:b/>
                <w:sz w:val="16"/>
                <w:szCs w:val="16"/>
                <w:lang w:val="en-US"/>
              </w:rPr>
              <w:t>Capture</w:t>
            </w:r>
            <w:r w:rsidRPr="00B551B8">
              <w:rPr>
                <w:rFonts w:ascii="Times New Roman" w:hAnsi="Times New Roman"/>
                <w:b/>
                <w:sz w:val="16"/>
                <w:szCs w:val="16"/>
              </w:rPr>
              <w:t xml:space="preserve"> </w:t>
            </w:r>
            <w:r w:rsidRPr="00B551B8">
              <w:rPr>
                <w:rFonts w:ascii="Times New Roman" w:hAnsi="Times New Roman"/>
                <w:b/>
                <w:sz w:val="16"/>
                <w:szCs w:val="16"/>
                <w:lang w:val="en-US"/>
              </w:rPr>
              <w:t>Client</w:t>
            </w:r>
            <w:r w:rsidRPr="00B551B8">
              <w:rPr>
                <w:rFonts w:ascii="Times New Roman" w:hAnsi="Times New Roman"/>
                <w:b/>
                <w:sz w:val="16"/>
                <w:szCs w:val="16"/>
              </w:rPr>
              <w:t xml:space="preserve"> —</w:t>
            </w:r>
            <w:r w:rsidRPr="00B551B8">
              <w:rPr>
                <w:rFonts w:ascii="Times New Roman" w:hAnsi="Times New Roman"/>
                <w:sz w:val="16"/>
                <w:szCs w:val="16"/>
              </w:rPr>
              <w:t xml:space="preserve"> программный модуль управления видеозаписью.</w:t>
            </w:r>
          </w:p>
          <w:p w:rsidR="00201C5C" w:rsidRPr="001A7CDB" w:rsidRDefault="00201C5C" w:rsidP="0095743B">
            <w:pPr>
              <w:rPr>
                <w:rFonts w:ascii="Times New Roman" w:hAnsi="Times New Roman"/>
                <w:color w:val="0A0A0A"/>
                <w:sz w:val="16"/>
                <w:szCs w:val="16"/>
              </w:rPr>
            </w:pPr>
            <w:proofErr w:type="spellStart"/>
            <w:r w:rsidRPr="00B551B8">
              <w:rPr>
                <w:rFonts w:ascii="Times New Roman" w:hAnsi="Times New Roman"/>
                <w:b/>
                <w:sz w:val="16"/>
                <w:szCs w:val="16"/>
                <w:lang w:val="en-US"/>
              </w:rPr>
              <w:t>TitleMIX</w:t>
            </w:r>
            <w:proofErr w:type="spellEnd"/>
            <w:r w:rsidRPr="00B551B8">
              <w:rPr>
                <w:rFonts w:ascii="Times New Roman" w:hAnsi="Times New Roman"/>
                <w:b/>
                <w:sz w:val="16"/>
                <w:szCs w:val="16"/>
              </w:rPr>
              <w:t xml:space="preserve">. </w:t>
            </w:r>
            <w:r w:rsidRPr="00B551B8">
              <w:rPr>
                <w:rFonts w:ascii="Times New Roman" w:hAnsi="Times New Roman"/>
                <w:b/>
                <w:sz w:val="16"/>
                <w:szCs w:val="16"/>
                <w:lang w:val="en-US"/>
              </w:rPr>
              <w:t>Client</w:t>
            </w:r>
            <w:r w:rsidRPr="00B551B8">
              <w:rPr>
                <w:rFonts w:ascii="Times New Roman" w:hAnsi="Times New Roman"/>
                <w:sz w:val="16"/>
                <w:szCs w:val="16"/>
              </w:rPr>
              <w:t xml:space="preserve"> — программный модуль многослойного графического оформления телевизионного вещания.</w:t>
            </w:r>
          </w:p>
        </w:tc>
        <w:tc>
          <w:tcPr>
            <w:tcW w:w="1418" w:type="dxa"/>
          </w:tcPr>
          <w:p w:rsidR="00201C5C" w:rsidRPr="001A7CDB" w:rsidRDefault="00201C5C" w:rsidP="0095743B">
            <w:pPr>
              <w:jc w:val="center"/>
              <w:rPr>
                <w:rFonts w:ascii="Times New Roman" w:hAnsi="Times New Roman"/>
                <w:color w:val="0A0A0A"/>
                <w:sz w:val="16"/>
                <w:szCs w:val="16"/>
              </w:rPr>
            </w:pPr>
            <w:r w:rsidRPr="00B551B8">
              <w:rPr>
                <w:rFonts w:ascii="Times New Roman" w:hAnsi="Times New Roman"/>
                <w:sz w:val="16"/>
                <w:szCs w:val="16"/>
              </w:rPr>
              <w:t>наличие</w:t>
            </w:r>
          </w:p>
        </w:tc>
        <w:tc>
          <w:tcPr>
            <w:tcW w:w="1451" w:type="dxa"/>
          </w:tcPr>
          <w:p w:rsidR="00201C5C" w:rsidRPr="001A7CDB" w:rsidRDefault="00201C5C" w:rsidP="0095743B">
            <w:pPr>
              <w:jc w:val="center"/>
              <w:rPr>
                <w:rFonts w:ascii="Times New Roman" w:hAnsi="Times New Roman"/>
                <w:color w:val="0A0A0A"/>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959" w:type="dxa"/>
            <w:vMerge/>
          </w:tcPr>
          <w:p w:rsidR="00201C5C" w:rsidRPr="00B551B8" w:rsidRDefault="00201C5C" w:rsidP="0095743B">
            <w:pPr>
              <w:jc w:val="center"/>
              <w:rPr>
                <w:rFonts w:ascii="Times New Roman" w:hAnsi="Times New Roman"/>
                <w:color w:val="000000"/>
                <w:sz w:val="16"/>
                <w:szCs w:val="16"/>
              </w:rPr>
            </w:pPr>
          </w:p>
        </w:tc>
        <w:tc>
          <w:tcPr>
            <w:tcW w:w="992" w:type="dxa"/>
            <w:vMerge/>
          </w:tcPr>
          <w:p w:rsidR="00201C5C" w:rsidRPr="00B551B8" w:rsidRDefault="00201C5C" w:rsidP="0095743B">
            <w:pPr>
              <w:jc w:val="center"/>
              <w:rPr>
                <w:rFonts w:ascii="Times New Roman" w:hAnsi="Times New Roman"/>
                <w:color w:val="000000"/>
                <w:sz w:val="16"/>
                <w:szCs w:val="16"/>
              </w:rPr>
            </w:pPr>
          </w:p>
        </w:tc>
        <w:tc>
          <w:tcPr>
            <w:tcW w:w="1134" w:type="dxa"/>
          </w:tcPr>
          <w:p w:rsidR="00201C5C" w:rsidRPr="00B551B8" w:rsidRDefault="00201C5C" w:rsidP="0095743B">
            <w:pPr>
              <w:jc w:val="center"/>
              <w:rPr>
                <w:rFonts w:ascii="Times New Roman" w:hAnsi="Times New Roman"/>
                <w:color w:val="000000"/>
                <w:sz w:val="16"/>
                <w:szCs w:val="16"/>
              </w:rPr>
            </w:pPr>
          </w:p>
        </w:tc>
        <w:tc>
          <w:tcPr>
            <w:tcW w:w="992" w:type="dxa"/>
          </w:tcPr>
          <w:p w:rsidR="00201C5C" w:rsidRPr="00B551B8" w:rsidRDefault="00201C5C" w:rsidP="0095743B">
            <w:pPr>
              <w:jc w:val="center"/>
              <w:rPr>
                <w:rFonts w:ascii="Times New Roman" w:hAnsi="Times New Roman"/>
                <w:color w:val="000000"/>
                <w:sz w:val="16"/>
                <w:szCs w:val="16"/>
              </w:rPr>
            </w:pPr>
          </w:p>
        </w:tc>
        <w:tc>
          <w:tcPr>
            <w:tcW w:w="1134" w:type="dxa"/>
            <w:vMerge/>
          </w:tcPr>
          <w:p w:rsidR="00201C5C" w:rsidRPr="00B551B8" w:rsidRDefault="00201C5C" w:rsidP="0095743B">
            <w:pPr>
              <w:jc w:val="center"/>
              <w:rPr>
                <w:rFonts w:ascii="Times New Roman" w:hAnsi="Times New Roman"/>
                <w:color w:val="000000"/>
                <w:sz w:val="16"/>
                <w:szCs w:val="16"/>
              </w:rPr>
            </w:pPr>
          </w:p>
        </w:tc>
      </w:tr>
    </w:tbl>
    <w:p w:rsidR="00201C5C" w:rsidRDefault="00201C5C" w:rsidP="00981813">
      <w:pPr>
        <w:tabs>
          <w:tab w:val="left" w:pos="90"/>
        </w:tabs>
        <w:suppressAutoHyphens/>
        <w:spacing w:after="0" w:line="240" w:lineRule="auto"/>
        <w:ind w:right="283"/>
        <w:jc w:val="both"/>
        <w:rPr>
          <w:rFonts w:ascii="Times New Roman" w:eastAsiaTheme="majorEastAsia" w:hAnsi="Times New Roman"/>
          <w:bCs/>
          <w:color w:val="365F91" w:themeColor="accent1" w:themeShade="BF"/>
          <w:sz w:val="18"/>
          <w:szCs w:val="18"/>
        </w:rPr>
      </w:pPr>
    </w:p>
    <w:p w:rsidR="00201C5C" w:rsidRPr="00981813" w:rsidRDefault="00201C5C" w:rsidP="00981813">
      <w:pPr>
        <w:tabs>
          <w:tab w:val="left" w:pos="90"/>
        </w:tabs>
        <w:suppressAutoHyphens/>
        <w:spacing w:after="0" w:line="240" w:lineRule="auto"/>
        <w:ind w:right="283"/>
        <w:jc w:val="both"/>
        <w:rPr>
          <w:rFonts w:ascii="Times New Roman" w:eastAsiaTheme="majorEastAsia" w:hAnsi="Times New Roman"/>
          <w:bCs/>
          <w:color w:val="365F91" w:themeColor="accent1" w:themeShade="BF"/>
          <w:sz w:val="18"/>
          <w:szCs w:val="18"/>
        </w:rPr>
      </w:pPr>
    </w:p>
    <w:p w:rsidR="00981813" w:rsidRPr="00595481" w:rsidRDefault="00981813" w:rsidP="00981813">
      <w:pPr>
        <w:tabs>
          <w:tab w:val="left" w:pos="90"/>
        </w:tabs>
        <w:suppressAutoHyphens/>
        <w:spacing w:after="0" w:line="240" w:lineRule="auto"/>
        <w:jc w:val="both"/>
        <w:rPr>
          <w:rFonts w:ascii="Times New Roman" w:eastAsiaTheme="majorEastAsia" w:hAnsi="Times New Roman"/>
          <w:bCs/>
          <w:color w:val="365F91" w:themeColor="accent1" w:themeShade="BF"/>
          <w:sz w:val="14"/>
          <w:szCs w:val="14"/>
        </w:rPr>
      </w:pPr>
      <w:r w:rsidRPr="00981813">
        <w:rPr>
          <w:rFonts w:ascii="Times New Roman" w:eastAsiaTheme="majorEastAsia" w:hAnsi="Times New Roman"/>
          <w:bCs/>
          <w:color w:val="365F91" w:themeColor="accent1" w:themeShade="BF"/>
          <w:sz w:val="18"/>
          <w:szCs w:val="18"/>
        </w:rPr>
        <w:tab/>
        <w:t xml:space="preserve">   </w:t>
      </w:r>
    </w:p>
    <w:tbl>
      <w:tblPr>
        <w:tblW w:w="9669" w:type="dxa"/>
        <w:tblInd w:w="105" w:type="dxa"/>
        <w:tblLayout w:type="fixed"/>
        <w:tblCellMar>
          <w:left w:w="105" w:type="dxa"/>
          <w:right w:w="105" w:type="dxa"/>
        </w:tblCellMar>
        <w:tblLook w:val="04A0"/>
      </w:tblPr>
      <w:tblGrid>
        <w:gridCol w:w="4045"/>
        <w:gridCol w:w="806"/>
        <w:gridCol w:w="4818"/>
      </w:tblGrid>
      <w:tr w:rsidR="00981813" w:rsidRPr="00595481" w:rsidTr="00E02ECA">
        <w:tc>
          <w:tcPr>
            <w:tcW w:w="3830" w:type="dxa"/>
            <w:hideMark/>
          </w:tcPr>
          <w:p w:rsidR="00981813" w:rsidRPr="00595481" w:rsidRDefault="00981813" w:rsidP="00981813">
            <w:pPr>
              <w:pStyle w:val="14"/>
              <w:spacing w:line="276" w:lineRule="auto"/>
              <w:jc w:val="both"/>
              <w:rPr>
                <w:sz w:val="14"/>
                <w:szCs w:val="14"/>
                <w:lang w:eastAsia="en-US"/>
              </w:rPr>
            </w:pPr>
            <w:r w:rsidRPr="00595481">
              <w:rPr>
                <w:b/>
                <w:bCs/>
                <w:sz w:val="14"/>
                <w:szCs w:val="14"/>
                <w:lang w:eastAsia="en-US"/>
              </w:rPr>
              <w:t>Заказчик</w:t>
            </w:r>
            <w:r w:rsidRPr="00595481">
              <w:rPr>
                <w:sz w:val="14"/>
                <w:szCs w:val="14"/>
                <w:lang w:eastAsia="en-US"/>
              </w:rPr>
              <w:t xml:space="preserve"> </w:t>
            </w:r>
          </w:p>
          <w:p w:rsidR="00981813" w:rsidRPr="00595481" w:rsidRDefault="00981813" w:rsidP="00981813">
            <w:pPr>
              <w:spacing w:after="0"/>
              <w:rPr>
                <w:rFonts w:ascii="Times New Roman" w:hAnsi="Times New Roman"/>
                <w:b/>
                <w:sz w:val="14"/>
                <w:szCs w:val="14"/>
              </w:rPr>
            </w:pPr>
            <w:r w:rsidRPr="00595481">
              <w:rPr>
                <w:rFonts w:ascii="Times New Roman" w:hAnsi="Times New Roman"/>
                <w:b/>
                <w:sz w:val="14"/>
                <w:szCs w:val="14"/>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ИНН 7604026974 /КПП 760401001</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Департамент финансов ЯО (ГАУ ЯО «Информационное </w:t>
            </w:r>
            <w:r w:rsidRPr="00595481">
              <w:rPr>
                <w:rFonts w:ascii="Times New Roman" w:hAnsi="Times New Roman"/>
                <w:sz w:val="14"/>
                <w:szCs w:val="14"/>
              </w:rPr>
              <w:lastRenderedPageBreak/>
              <w:t xml:space="preserve">агентство «Верхняя Волга», </w:t>
            </w:r>
            <w:r w:rsidR="00201C5C" w:rsidRPr="00201C5C">
              <w:rPr>
                <w:rFonts w:ascii="Times New Roman" w:hAnsi="Times New Roman"/>
                <w:sz w:val="14"/>
                <w:szCs w:val="14"/>
              </w:rPr>
              <w:t>л/с 946.08.001.8</w:t>
            </w:r>
            <w:r w:rsidRPr="00595481">
              <w:rPr>
                <w:rFonts w:ascii="Times New Roman" w:hAnsi="Times New Roman"/>
                <w:sz w:val="14"/>
                <w:szCs w:val="14"/>
              </w:rPr>
              <w:t>) казначейский счет   03224643780000007101</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БАНК: ОТДЕЛЕНИЕ ЯРОСЛАВЛЬ//УФК по Ярославской области г.Ярославль, единый казначейский счет 40102810245370000065</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БИК  017888102  </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ОКТМО    78701000 </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КБК 00000000000000000130</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______________</w:t>
            </w: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hideMark/>
          </w:tcPr>
          <w:p w:rsidR="00981813" w:rsidRPr="00595481" w:rsidRDefault="00981813" w:rsidP="00981813">
            <w:pPr>
              <w:pStyle w:val="14"/>
              <w:spacing w:line="276" w:lineRule="auto"/>
              <w:jc w:val="both"/>
              <w:rPr>
                <w:sz w:val="14"/>
                <w:szCs w:val="14"/>
                <w:lang w:eastAsia="en-US"/>
              </w:rPr>
            </w:pPr>
            <w:r w:rsidRPr="00595481">
              <w:rPr>
                <w:b/>
                <w:bCs/>
                <w:sz w:val="14"/>
                <w:szCs w:val="14"/>
                <w:lang w:eastAsia="en-US"/>
              </w:rPr>
              <w:t>Поставщик</w:t>
            </w:r>
            <w:r w:rsidRPr="00595481">
              <w:rPr>
                <w:sz w:val="14"/>
                <w:szCs w:val="14"/>
                <w:lang w:eastAsia="en-US"/>
              </w:rPr>
              <w:t xml:space="preserve"> </w:t>
            </w:r>
          </w:p>
          <w:p w:rsidR="00981813" w:rsidRPr="00595481" w:rsidRDefault="00981813" w:rsidP="00981813">
            <w:pPr>
              <w:spacing w:after="0"/>
              <w:jc w:val="both"/>
              <w:rPr>
                <w:rFonts w:ascii="Times New Roman" w:hAnsi="Times New Roman"/>
                <w:sz w:val="14"/>
                <w:szCs w:val="14"/>
              </w:rPr>
            </w:pPr>
          </w:p>
          <w:p w:rsidR="00981813" w:rsidRPr="00595481" w:rsidRDefault="00981813" w:rsidP="00981813">
            <w:pPr>
              <w:spacing w:after="0"/>
              <w:jc w:val="both"/>
              <w:rPr>
                <w:rFonts w:ascii="Times New Roman" w:hAnsi="Times New Roman"/>
                <w:sz w:val="14"/>
                <w:szCs w:val="14"/>
              </w:rPr>
            </w:pPr>
          </w:p>
          <w:p w:rsidR="00981813" w:rsidRPr="00595481" w:rsidRDefault="00981813" w:rsidP="00981813">
            <w:pPr>
              <w:spacing w:after="0"/>
              <w:jc w:val="both"/>
              <w:rPr>
                <w:rFonts w:ascii="Times New Roman" w:hAnsi="Times New Roman"/>
                <w:sz w:val="14"/>
                <w:szCs w:val="14"/>
              </w:rPr>
            </w:pPr>
          </w:p>
        </w:tc>
      </w:tr>
      <w:tr w:rsidR="00981813" w:rsidRPr="00595481" w:rsidTr="00E02ECA">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4"/>
                <w:szCs w:val="14"/>
                <w:lang w:eastAsia="en-US"/>
              </w:rPr>
            </w:pP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4"/>
                <w:szCs w:val="14"/>
                <w:lang w:eastAsia="en-US"/>
              </w:rPr>
            </w:pPr>
            <w:r w:rsidRPr="00595481">
              <w:rPr>
                <w:sz w:val="14"/>
                <w:szCs w:val="14"/>
              </w:rPr>
              <w:t xml:space="preserve">                                                             </w:t>
            </w:r>
          </w:p>
        </w:tc>
      </w:tr>
      <w:tr w:rsidR="00981813" w:rsidRPr="00595481" w:rsidTr="00E02ECA">
        <w:tc>
          <w:tcPr>
            <w:tcW w:w="3830" w:type="dxa"/>
            <w:hideMark/>
          </w:tcPr>
          <w:p w:rsidR="00981813" w:rsidRPr="00595481" w:rsidRDefault="00981813" w:rsidP="00981813">
            <w:pPr>
              <w:pStyle w:val="14"/>
              <w:spacing w:line="276" w:lineRule="auto"/>
              <w:jc w:val="both"/>
              <w:rPr>
                <w:sz w:val="14"/>
                <w:szCs w:val="14"/>
                <w:lang w:eastAsia="en-US"/>
              </w:rPr>
            </w:pPr>
            <w:r w:rsidRPr="00595481">
              <w:rPr>
                <w:sz w:val="14"/>
                <w:szCs w:val="14"/>
                <w:lang w:eastAsia="en-US"/>
              </w:rPr>
              <w:t>М.П.</w:t>
            </w: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hideMark/>
          </w:tcPr>
          <w:p w:rsidR="00981813" w:rsidRPr="00595481" w:rsidRDefault="00981813" w:rsidP="00981813">
            <w:pPr>
              <w:pStyle w:val="14"/>
              <w:spacing w:line="276" w:lineRule="auto"/>
              <w:jc w:val="both"/>
              <w:rPr>
                <w:sz w:val="14"/>
                <w:szCs w:val="14"/>
                <w:lang w:eastAsia="en-US"/>
              </w:rPr>
            </w:pPr>
            <w:r w:rsidRPr="00595481">
              <w:rPr>
                <w:sz w:val="14"/>
                <w:szCs w:val="14"/>
                <w:lang w:eastAsia="en-US"/>
              </w:rPr>
              <w:t>М.П.</w:t>
            </w:r>
          </w:p>
        </w:tc>
      </w:tr>
    </w:tbl>
    <w:p w:rsidR="00595481" w:rsidRDefault="00595481" w:rsidP="00981813">
      <w:pPr>
        <w:spacing w:after="0"/>
        <w:jc w:val="both"/>
        <w:rPr>
          <w:rFonts w:ascii="Times New Roman" w:hAnsi="Times New Roman"/>
          <w:sz w:val="24"/>
          <w:szCs w:val="24"/>
        </w:rPr>
      </w:pPr>
    </w:p>
    <w:p w:rsidR="00595481" w:rsidRDefault="00595481" w:rsidP="00595481">
      <w:pPr>
        <w:spacing w:after="0"/>
        <w:rPr>
          <w:rFonts w:ascii="Times New Roman" w:hAnsi="Times New Roman"/>
          <w:b/>
          <w:sz w:val="18"/>
          <w:szCs w:val="18"/>
        </w:rPr>
        <w:sectPr w:rsidR="00595481" w:rsidSect="00595481">
          <w:pgSz w:w="16838" w:h="11906" w:orient="landscape"/>
          <w:pgMar w:top="567" w:right="425" w:bottom="851" w:left="1134" w:header="709" w:footer="709" w:gutter="0"/>
          <w:cols w:space="708"/>
          <w:docGrid w:linePitch="360"/>
        </w:sectPr>
      </w:pPr>
    </w:p>
    <w:p w:rsidR="00595481" w:rsidRDefault="00595481" w:rsidP="00595481">
      <w:pPr>
        <w:spacing w:after="0"/>
        <w:jc w:val="center"/>
        <w:rPr>
          <w:rFonts w:ascii="Times New Roman" w:hAnsi="Times New Roman"/>
          <w:b/>
          <w:sz w:val="18"/>
          <w:szCs w:val="18"/>
        </w:rPr>
      </w:pPr>
    </w:p>
    <w:p w:rsidR="00595481" w:rsidRDefault="00595481" w:rsidP="00595481">
      <w:pPr>
        <w:spacing w:after="0"/>
        <w:jc w:val="center"/>
        <w:rPr>
          <w:rFonts w:ascii="Times New Roman" w:hAnsi="Times New Roman"/>
          <w:b/>
          <w:sz w:val="18"/>
          <w:szCs w:val="18"/>
        </w:rPr>
      </w:pPr>
    </w:p>
    <w:p w:rsidR="00595481"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595481"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B11F8" w:rsidRDefault="00BB11F8" w:rsidP="00595481">
      <w:pPr>
        <w:tabs>
          <w:tab w:val="left" w:pos="3969"/>
        </w:tabs>
        <w:spacing w:after="0"/>
        <w:jc w:val="right"/>
        <w:rPr>
          <w:rFonts w:ascii="Times New Roman" w:hAnsi="Times New Roman"/>
          <w:b/>
          <w:i/>
          <w:sz w:val="20"/>
          <w:szCs w:val="20"/>
        </w:rPr>
      </w:pPr>
    </w:p>
    <w:p w:rsidR="00C16D6C" w:rsidRPr="00E56DE7" w:rsidRDefault="00BB11F8" w:rsidP="00C16D6C">
      <w:pPr>
        <w:spacing w:after="0"/>
        <w:jc w:val="center"/>
        <w:rPr>
          <w:rFonts w:ascii="Times New Roman" w:hAnsi="Times New Roman"/>
          <w:b/>
          <w:sz w:val="18"/>
          <w:szCs w:val="18"/>
        </w:rPr>
      </w:pPr>
      <w:r w:rsidRPr="00A30D32">
        <w:rPr>
          <w:rFonts w:ascii="Times New Roman" w:hAnsi="Times New Roman"/>
          <w:b/>
          <w:sz w:val="18"/>
          <w:szCs w:val="18"/>
        </w:rPr>
        <w:t xml:space="preserve">Техническое задание </w:t>
      </w:r>
    </w:p>
    <w:p w:rsidR="00E267C9" w:rsidRPr="00B551B8" w:rsidRDefault="00E267C9" w:rsidP="00E267C9">
      <w:pPr>
        <w:pStyle w:val="HTML"/>
        <w:widowControl w:val="0"/>
        <w:rPr>
          <w:rFonts w:ascii="Times New Roman" w:eastAsia="Calibri" w:hAnsi="Times New Roman" w:cs="Times New Roman"/>
          <w:b/>
          <w:u w:val="single"/>
          <w:lang w:eastAsia="en-US"/>
        </w:rPr>
      </w:pPr>
    </w:p>
    <w:p w:rsidR="00E267C9" w:rsidRPr="00B551B8" w:rsidRDefault="00E267C9" w:rsidP="00E267C9">
      <w:pPr>
        <w:pStyle w:val="ac"/>
        <w:widowControl w:val="0"/>
        <w:numPr>
          <w:ilvl w:val="0"/>
          <w:numId w:val="16"/>
        </w:numPr>
        <w:shd w:val="clear" w:color="auto" w:fill="FFFFFF"/>
        <w:tabs>
          <w:tab w:val="left" w:pos="7059"/>
        </w:tabs>
        <w:autoSpaceDE w:val="0"/>
        <w:autoSpaceDN w:val="0"/>
        <w:spacing w:before="2" w:after="0" w:line="240" w:lineRule="auto"/>
        <w:ind w:right="69"/>
        <w:jc w:val="both"/>
        <w:rPr>
          <w:rFonts w:ascii="Times New Roman" w:hAnsi="Times New Roman"/>
          <w:b/>
          <w:strike/>
          <w:color w:val="000000"/>
          <w:sz w:val="18"/>
          <w:szCs w:val="18"/>
        </w:rPr>
      </w:pPr>
      <w:r w:rsidRPr="00B551B8">
        <w:rPr>
          <w:rFonts w:ascii="Times New Roman" w:hAnsi="Times New Roman"/>
          <w:sz w:val="18"/>
          <w:szCs w:val="18"/>
        </w:rPr>
        <w:t>Предмет закупки:</w:t>
      </w:r>
      <w:r w:rsidRPr="00B551B8">
        <w:rPr>
          <w:rFonts w:ascii="Times New Roman" w:hAnsi="Times New Roman"/>
          <w:bCs/>
          <w:sz w:val="18"/>
          <w:szCs w:val="18"/>
        </w:rPr>
        <w:t xml:space="preserve"> </w:t>
      </w:r>
      <w:r w:rsidRPr="00B551B8">
        <w:rPr>
          <w:rFonts w:ascii="Times New Roman" w:hAnsi="Times New Roman"/>
          <w:color w:val="0A0A0A"/>
          <w:w w:val="110"/>
          <w:sz w:val="18"/>
          <w:szCs w:val="18"/>
        </w:rPr>
        <w:t xml:space="preserve">поставка </w:t>
      </w:r>
      <w:r w:rsidRPr="00B551B8">
        <w:rPr>
          <w:rFonts w:ascii="Times New Roman" w:hAnsi="Times New Roman"/>
          <w:color w:val="0A0A0A"/>
          <w:sz w:val="18"/>
          <w:szCs w:val="18"/>
        </w:rPr>
        <w:t xml:space="preserve">программно-аппаратного комплекса для подготовки программ и управления </w:t>
      </w:r>
      <w:proofErr w:type="spellStart"/>
      <w:r w:rsidRPr="00B551B8">
        <w:rPr>
          <w:rFonts w:ascii="Times New Roman" w:hAnsi="Times New Roman"/>
          <w:color w:val="0A0A0A"/>
          <w:sz w:val="18"/>
          <w:szCs w:val="18"/>
        </w:rPr>
        <w:t>медиаресурсами</w:t>
      </w:r>
      <w:proofErr w:type="spellEnd"/>
      <w:r w:rsidRPr="00B551B8">
        <w:rPr>
          <w:rFonts w:ascii="Times New Roman" w:hAnsi="Times New Roman"/>
          <w:color w:val="0A0A0A"/>
          <w:sz w:val="18"/>
          <w:szCs w:val="18"/>
        </w:rPr>
        <w:t xml:space="preserve"> (далее - товар).</w:t>
      </w:r>
    </w:p>
    <w:p w:rsidR="00E267C9" w:rsidRPr="00B551B8" w:rsidRDefault="00E267C9" w:rsidP="00E267C9">
      <w:pPr>
        <w:pStyle w:val="ac"/>
        <w:numPr>
          <w:ilvl w:val="0"/>
          <w:numId w:val="16"/>
        </w:numPr>
        <w:spacing w:before="120" w:after="0" w:line="240" w:lineRule="auto"/>
        <w:jc w:val="both"/>
        <w:rPr>
          <w:rFonts w:ascii="Times New Roman" w:hAnsi="Times New Roman"/>
          <w:sz w:val="18"/>
          <w:szCs w:val="18"/>
        </w:rPr>
      </w:pPr>
      <w:r w:rsidRPr="00B551B8">
        <w:rPr>
          <w:rFonts w:ascii="Times New Roman" w:eastAsia="Times New Roman" w:hAnsi="Times New Roman"/>
          <w:b/>
          <w:sz w:val="18"/>
          <w:szCs w:val="18"/>
          <w:lang w:eastAsia="ru-RU"/>
        </w:rPr>
        <w:t>Срок и условия поставки:</w:t>
      </w:r>
      <w:r w:rsidRPr="00B551B8">
        <w:rPr>
          <w:rFonts w:ascii="Times New Roman" w:eastAsia="Times New Roman" w:hAnsi="Times New Roman"/>
          <w:sz w:val="18"/>
          <w:szCs w:val="18"/>
          <w:lang w:eastAsia="ru-RU"/>
        </w:rPr>
        <w:t xml:space="preserve"> </w:t>
      </w:r>
      <w:r w:rsidRPr="00B551B8">
        <w:rPr>
          <w:rFonts w:ascii="Times New Roman" w:eastAsia="Times New Roman" w:hAnsi="Times New Roman"/>
          <w:bCs/>
          <w:sz w:val="18"/>
          <w:szCs w:val="18"/>
          <w:lang w:eastAsia="ru-RU"/>
        </w:rPr>
        <w:t>с даты подписания договора по 30 ноября 2023 года.</w:t>
      </w:r>
      <w:r w:rsidRPr="00B551B8">
        <w:rPr>
          <w:rFonts w:ascii="Times New Roman" w:eastAsia="Times New Roman" w:hAnsi="Times New Roman"/>
          <w:sz w:val="18"/>
          <w:szCs w:val="18"/>
          <w:lang w:eastAsia="ru-RU"/>
        </w:rPr>
        <w:t xml:space="preserve"> Дата и время поставки предварительно согласуются с Заказчиком. Поставка должна осуществляться в рабочее время с 9-00 до 16-00, с понедельника по пятницу (за исключением праздничных выходных дней).</w:t>
      </w:r>
      <w:r w:rsidRPr="00B551B8">
        <w:rPr>
          <w:rFonts w:ascii="Times New Roman" w:hAnsi="Times New Roman"/>
          <w:sz w:val="18"/>
          <w:szCs w:val="18"/>
        </w:rPr>
        <w:t xml:space="preserve"> </w:t>
      </w:r>
    </w:p>
    <w:p w:rsidR="00E267C9" w:rsidRPr="00B551B8" w:rsidRDefault="00E267C9" w:rsidP="00E267C9">
      <w:pPr>
        <w:pStyle w:val="ac"/>
        <w:numPr>
          <w:ilvl w:val="0"/>
          <w:numId w:val="16"/>
        </w:numPr>
        <w:spacing w:after="0" w:line="240" w:lineRule="auto"/>
        <w:jc w:val="both"/>
        <w:rPr>
          <w:rFonts w:ascii="Times New Roman" w:eastAsia="Times New Roman" w:hAnsi="Times New Roman"/>
          <w:sz w:val="18"/>
          <w:szCs w:val="18"/>
          <w:lang w:eastAsia="ru-RU"/>
        </w:rPr>
      </w:pPr>
      <w:r w:rsidRPr="00B551B8">
        <w:rPr>
          <w:rFonts w:ascii="Times New Roman" w:eastAsia="Times New Roman" w:hAnsi="Times New Roman"/>
          <w:sz w:val="18"/>
          <w:szCs w:val="18"/>
          <w:lang w:eastAsia="ru-RU"/>
        </w:rPr>
        <w:t xml:space="preserve">Поставщик извещает Заказчика о готовности к отгрузке за 3 (Три) рабочих дня до планируемой даты отгрузки в письменном виде по электронной почте </w:t>
      </w:r>
      <w:hyperlink r:id="rId10" w:history="1">
        <w:r w:rsidRPr="00B551B8">
          <w:rPr>
            <w:rFonts w:ascii="Times New Roman" w:eastAsia="Times New Roman" w:hAnsi="Times New Roman"/>
            <w:color w:val="0000FF" w:themeColor="hyperlink"/>
            <w:sz w:val="18"/>
            <w:szCs w:val="18"/>
            <w:u w:val="single"/>
            <w:lang w:eastAsia="ru-RU"/>
          </w:rPr>
          <w:t>info@vvolga-yar.ru</w:t>
        </w:r>
      </w:hyperlink>
      <w:r w:rsidRPr="00B551B8">
        <w:rPr>
          <w:rFonts w:ascii="Times New Roman" w:eastAsia="Times New Roman" w:hAnsi="Times New Roman"/>
          <w:sz w:val="18"/>
          <w:szCs w:val="18"/>
          <w:lang w:eastAsia="ru-RU"/>
        </w:rPr>
        <w:t>.</w:t>
      </w:r>
    </w:p>
    <w:p w:rsidR="00E267C9" w:rsidRPr="00B551B8" w:rsidRDefault="00E267C9" w:rsidP="00E267C9">
      <w:pPr>
        <w:pStyle w:val="ac"/>
        <w:numPr>
          <w:ilvl w:val="0"/>
          <w:numId w:val="16"/>
        </w:numPr>
        <w:spacing w:after="0" w:line="240" w:lineRule="auto"/>
        <w:jc w:val="both"/>
        <w:rPr>
          <w:rFonts w:ascii="Times New Roman" w:eastAsia="Times New Roman" w:hAnsi="Times New Roman"/>
          <w:sz w:val="18"/>
          <w:szCs w:val="18"/>
          <w:lang w:eastAsia="ru-RU"/>
        </w:rPr>
      </w:pPr>
      <w:r w:rsidRPr="00B551B8">
        <w:rPr>
          <w:rFonts w:ascii="Times New Roman" w:eastAsia="Times New Roman" w:hAnsi="Times New Roman"/>
          <w:sz w:val="18"/>
          <w:szCs w:val="18"/>
          <w:lang w:eastAsia="ru-RU"/>
        </w:rPr>
        <w:t>Товар должен быть доставлен, разгружен и установлен за счет Поставщика</w:t>
      </w:r>
    </w:p>
    <w:p w:rsidR="00E267C9" w:rsidRPr="00B551B8" w:rsidRDefault="00E267C9" w:rsidP="00E267C9">
      <w:pPr>
        <w:pStyle w:val="ac"/>
        <w:numPr>
          <w:ilvl w:val="0"/>
          <w:numId w:val="16"/>
        </w:numPr>
        <w:spacing w:before="120" w:after="0" w:line="240" w:lineRule="auto"/>
        <w:jc w:val="both"/>
        <w:rPr>
          <w:rFonts w:ascii="Times New Roman" w:eastAsia="Times New Roman" w:hAnsi="Times New Roman"/>
          <w:sz w:val="18"/>
          <w:szCs w:val="18"/>
          <w:lang w:eastAsia="ru-RU"/>
        </w:rPr>
      </w:pPr>
      <w:r w:rsidRPr="00B551B8">
        <w:rPr>
          <w:rFonts w:ascii="Times New Roman" w:eastAsia="Times New Roman" w:hAnsi="Times New Roman"/>
          <w:b/>
          <w:sz w:val="18"/>
          <w:szCs w:val="18"/>
          <w:lang w:eastAsia="ru-RU"/>
        </w:rPr>
        <w:t xml:space="preserve">Место поставки: </w:t>
      </w:r>
      <w:r w:rsidRPr="00B551B8">
        <w:rPr>
          <w:rFonts w:ascii="Times New Roman" w:eastAsia="Times New Roman" w:hAnsi="Times New Roman"/>
          <w:sz w:val="18"/>
          <w:szCs w:val="18"/>
          <w:lang w:eastAsia="ru-RU"/>
        </w:rPr>
        <w:t>г. Ярославль, ул. Советская, д.69, в помещение, указанное Заказчиком.</w:t>
      </w:r>
    </w:p>
    <w:p w:rsidR="00E267C9" w:rsidRPr="00B551B8" w:rsidRDefault="00E267C9" w:rsidP="00E267C9">
      <w:pPr>
        <w:pStyle w:val="ac"/>
        <w:numPr>
          <w:ilvl w:val="0"/>
          <w:numId w:val="16"/>
        </w:numPr>
        <w:spacing w:before="120" w:after="0" w:line="240" w:lineRule="auto"/>
        <w:jc w:val="both"/>
        <w:rPr>
          <w:rFonts w:ascii="Times New Roman" w:eastAsia="Times New Roman" w:hAnsi="Times New Roman"/>
          <w:b/>
          <w:bCs/>
          <w:sz w:val="18"/>
          <w:szCs w:val="18"/>
          <w:lang w:eastAsia="ru-RU"/>
        </w:rPr>
      </w:pPr>
      <w:r w:rsidRPr="00B551B8">
        <w:rPr>
          <w:rFonts w:ascii="Times New Roman" w:eastAsia="Times New Roman" w:hAnsi="Times New Roman"/>
          <w:b/>
          <w:bCs/>
          <w:sz w:val="18"/>
          <w:szCs w:val="18"/>
          <w:lang w:eastAsia="ru-RU"/>
        </w:rPr>
        <w:t>Требования к безопасности, качеству, упаковке и маркировке товара:</w:t>
      </w:r>
    </w:p>
    <w:p w:rsidR="00E267C9" w:rsidRPr="00B551B8" w:rsidRDefault="00E267C9" w:rsidP="00E267C9">
      <w:pPr>
        <w:pStyle w:val="ac"/>
        <w:spacing w:after="0" w:line="240" w:lineRule="auto"/>
        <w:ind w:right="141"/>
        <w:jc w:val="both"/>
        <w:rPr>
          <w:rFonts w:ascii="Times New Roman" w:eastAsia="Times New Roman" w:hAnsi="Times New Roman"/>
          <w:sz w:val="18"/>
          <w:szCs w:val="18"/>
          <w:lang w:eastAsia="ru-RU"/>
        </w:rPr>
      </w:pPr>
      <w:r w:rsidRPr="00B551B8">
        <w:rPr>
          <w:rFonts w:ascii="Times New Roman" w:eastAsia="Times New Roman" w:hAnsi="Times New Roman"/>
          <w:sz w:val="18"/>
          <w:szCs w:val="18"/>
          <w:lang w:eastAsia="ru-RU"/>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E267C9" w:rsidRPr="00B551B8" w:rsidRDefault="00E267C9" w:rsidP="00E267C9">
      <w:pPr>
        <w:pStyle w:val="ac"/>
        <w:spacing w:after="0" w:line="240" w:lineRule="auto"/>
        <w:ind w:right="141" w:firstLine="696"/>
        <w:jc w:val="both"/>
        <w:rPr>
          <w:rFonts w:ascii="Times New Roman" w:eastAsia="Times New Roman" w:hAnsi="Times New Roman"/>
          <w:sz w:val="18"/>
          <w:szCs w:val="18"/>
          <w:lang w:eastAsia="ru-RU"/>
        </w:rPr>
      </w:pPr>
      <w:r w:rsidRPr="00B551B8">
        <w:rPr>
          <w:rFonts w:ascii="Times New Roman" w:eastAsia="Times New Roman" w:hAnsi="Times New Roman"/>
          <w:sz w:val="18"/>
          <w:szCs w:val="18"/>
          <w:lang w:eastAsia="ru-RU"/>
        </w:rPr>
        <w:t>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также с соблюдением законодательства о защите прав интеллектуальной собственности.</w:t>
      </w:r>
    </w:p>
    <w:p w:rsidR="00E267C9" w:rsidRPr="00B551B8" w:rsidRDefault="00E267C9" w:rsidP="00E267C9">
      <w:pPr>
        <w:pStyle w:val="ac"/>
        <w:spacing w:after="0" w:line="240" w:lineRule="auto"/>
        <w:ind w:right="141" w:firstLine="696"/>
        <w:jc w:val="both"/>
        <w:rPr>
          <w:rFonts w:ascii="Times New Roman" w:eastAsia="Times New Roman" w:hAnsi="Times New Roman"/>
          <w:sz w:val="18"/>
          <w:szCs w:val="18"/>
          <w:lang w:eastAsia="ru-RU"/>
        </w:rPr>
      </w:pPr>
      <w:r w:rsidRPr="00B551B8">
        <w:rPr>
          <w:rFonts w:ascii="Times New Roman" w:eastAsia="Times New Roman" w:hAnsi="Times New Roman"/>
          <w:sz w:val="18"/>
          <w:szCs w:val="18"/>
          <w:lang w:eastAsia="ru-RU"/>
        </w:rPr>
        <w:t>В комплект поставки должны быть включены все необходимые документы, установленные для подобного вида Товара действующим законодательством Российской Федерации.</w:t>
      </w:r>
    </w:p>
    <w:p w:rsidR="00E267C9" w:rsidRPr="00B551B8" w:rsidRDefault="00E267C9" w:rsidP="00E267C9">
      <w:pPr>
        <w:pStyle w:val="ac"/>
        <w:spacing w:after="0" w:line="240" w:lineRule="auto"/>
        <w:ind w:right="141" w:firstLine="696"/>
        <w:jc w:val="both"/>
        <w:rPr>
          <w:rFonts w:ascii="Times New Roman" w:eastAsia="Times New Roman" w:hAnsi="Times New Roman"/>
          <w:sz w:val="18"/>
          <w:szCs w:val="18"/>
          <w:lang w:eastAsia="ru-RU"/>
        </w:rPr>
      </w:pPr>
      <w:r w:rsidRPr="00B551B8">
        <w:rPr>
          <w:rFonts w:ascii="Times New Roman" w:eastAsia="Times New Roman" w:hAnsi="Times New Roman"/>
          <w:sz w:val="18"/>
          <w:szCs w:val="18"/>
          <w:lang w:eastAsia="ru-RU"/>
        </w:rPr>
        <w:t>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E267C9" w:rsidRPr="00B551B8" w:rsidRDefault="00E267C9" w:rsidP="00E267C9">
      <w:pPr>
        <w:pStyle w:val="ac"/>
        <w:spacing w:after="0" w:line="240" w:lineRule="auto"/>
        <w:ind w:right="141" w:firstLine="696"/>
        <w:jc w:val="both"/>
        <w:rPr>
          <w:rFonts w:ascii="Times New Roman" w:eastAsia="Times New Roman" w:hAnsi="Times New Roman"/>
          <w:sz w:val="18"/>
          <w:szCs w:val="18"/>
          <w:lang w:eastAsia="ru-RU"/>
        </w:rPr>
      </w:pPr>
      <w:r w:rsidRPr="00B551B8">
        <w:rPr>
          <w:rFonts w:ascii="Times New Roman" w:eastAsia="Times New Roman" w:hAnsi="Times New Roman"/>
          <w:sz w:val="18"/>
          <w:szCs w:val="18"/>
          <w:lang w:eastAsia="ru-RU"/>
        </w:rPr>
        <w:t>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E267C9" w:rsidRPr="00B551B8" w:rsidRDefault="00E267C9" w:rsidP="00E267C9">
      <w:pPr>
        <w:pStyle w:val="ac"/>
        <w:spacing w:after="0" w:line="240" w:lineRule="auto"/>
        <w:ind w:right="141" w:firstLine="696"/>
        <w:jc w:val="both"/>
        <w:rPr>
          <w:rFonts w:ascii="Times New Roman" w:eastAsia="Times New Roman" w:hAnsi="Times New Roman"/>
          <w:sz w:val="18"/>
          <w:szCs w:val="18"/>
          <w:lang w:eastAsia="ru-RU"/>
        </w:rPr>
      </w:pPr>
      <w:r w:rsidRPr="00B551B8">
        <w:rPr>
          <w:rFonts w:ascii="Times New Roman" w:eastAsia="Times New Roman" w:hAnsi="Times New Roman"/>
          <w:sz w:val="18"/>
          <w:szCs w:val="18"/>
          <w:lang w:eastAsia="ru-RU"/>
        </w:rPr>
        <w:t>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E267C9" w:rsidRPr="00B551B8" w:rsidRDefault="00E267C9" w:rsidP="00E267C9">
      <w:pPr>
        <w:pStyle w:val="ac"/>
        <w:spacing w:after="0" w:line="240" w:lineRule="auto"/>
        <w:ind w:right="141" w:firstLine="696"/>
        <w:jc w:val="both"/>
        <w:rPr>
          <w:rFonts w:ascii="Times New Roman" w:eastAsia="Times New Roman" w:hAnsi="Times New Roman"/>
          <w:sz w:val="18"/>
          <w:szCs w:val="18"/>
          <w:lang w:eastAsia="ru-RU"/>
        </w:rPr>
      </w:pPr>
      <w:r w:rsidRPr="00B551B8">
        <w:rPr>
          <w:rFonts w:ascii="Times New Roman" w:eastAsia="Times New Roman" w:hAnsi="Times New Roman"/>
          <w:sz w:val="18"/>
          <w:szCs w:val="18"/>
          <w:lang w:eastAsia="ru-RU"/>
        </w:rPr>
        <w:t>Упаковка не должна содержать вскрытий, вмятин, порезов.</w:t>
      </w:r>
    </w:p>
    <w:p w:rsidR="00E267C9" w:rsidRPr="00B551B8" w:rsidRDefault="00E267C9" w:rsidP="00E267C9">
      <w:pPr>
        <w:pStyle w:val="ac"/>
        <w:numPr>
          <w:ilvl w:val="0"/>
          <w:numId w:val="16"/>
        </w:numPr>
        <w:spacing w:before="120" w:after="0" w:line="240" w:lineRule="auto"/>
        <w:jc w:val="both"/>
        <w:rPr>
          <w:rFonts w:ascii="Times New Roman" w:eastAsia="Times New Roman" w:hAnsi="Times New Roman"/>
          <w:b/>
          <w:bCs/>
          <w:sz w:val="18"/>
          <w:szCs w:val="18"/>
          <w:lang w:eastAsia="ru-RU"/>
        </w:rPr>
      </w:pPr>
      <w:r w:rsidRPr="00B551B8">
        <w:rPr>
          <w:rFonts w:ascii="Times New Roman" w:eastAsia="Times New Roman" w:hAnsi="Times New Roman"/>
          <w:b/>
          <w:bCs/>
          <w:sz w:val="18"/>
          <w:szCs w:val="18"/>
          <w:lang w:eastAsia="ru-RU"/>
        </w:rPr>
        <w:t>Требования к гарантии:</w:t>
      </w:r>
    </w:p>
    <w:p w:rsidR="00E267C9" w:rsidRPr="00B551B8" w:rsidRDefault="00E267C9" w:rsidP="00E267C9">
      <w:pPr>
        <w:tabs>
          <w:tab w:val="left" w:pos="709"/>
        </w:tabs>
        <w:spacing w:after="0" w:line="240" w:lineRule="auto"/>
        <w:ind w:left="360"/>
        <w:jc w:val="both"/>
        <w:rPr>
          <w:rFonts w:ascii="Times New Roman" w:eastAsia="Times New Roman" w:hAnsi="Times New Roman"/>
          <w:sz w:val="18"/>
          <w:szCs w:val="18"/>
          <w:lang w:eastAsia="ru-RU"/>
        </w:rPr>
      </w:pPr>
      <w:r w:rsidRPr="00B551B8">
        <w:rPr>
          <w:rFonts w:ascii="Times New Roman" w:eastAsia="Times New Roman" w:hAnsi="Times New Roman"/>
          <w:sz w:val="18"/>
          <w:szCs w:val="18"/>
          <w:lang w:eastAsia="ru-RU"/>
        </w:rPr>
        <w:tab/>
      </w:r>
      <w:r w:rsidRPr="00B551B8">
        <w:rPr>
          <w:rFonts w:ascii="Times New Roman" w:eastAsia="Times New Roman" w:hAnsi="Times New Roman"/>
          <w:sz w:val="18"/>
          <w:szCs w:val="18"/>
          <w:lang w:eastAsia="ru-RU"/>
        </w:rPr>
        <w:tab/>
        <w:t>Гарантия производителя на Товар составляет не менее 12 месяцев.</w:t>
      </w:r>
    </w:p>
    <w:p w:rsidR="00E267C9" w:rsidRPr="00B551B8" w:rsidRDefault="00E267C9" w:rsidP="00E267C9">
      <w:pPr>
        <w:pStyle w:val="ac"/>
        <w:tabs>
          <w:tab w:val="left" w:pos="709"/>
        </w:tabs>
        <w:spacing w:after="0" w:line="240" w:lineRule="auto"/>
        <w:jc w:val="both"/>
        <w:rPr>
          <w:rFonts w:ascii="Times New Roman" w:eastAsia="Times New Roman" w:hAnsi="Times New Roman"/>
          <w:sz w:val="18"/>
          <w:szCs w:val="18"/>
          <w:lang w:eastAsia="ru-RU"/>
        </w:rPr>
      </w:pPr>
      <w:r w:rsidRPr="00B551B8">
        <w:rPr>
          <w:rFonts w:ascii="Times New Roman" w:eastAsia="Times New Roman" w:hAnsi="Times New Roman"/>
          <w:sz w:val="18"/>
          <w:szCs w:val="18"/>
          <w:lang w:eastAsia="ru-RU"/>
        </w:rPr>
        <w:tab/>
        <w:t>Гарантия Поставщика на поставленный Товар, составляет не менее срока действия гарантии производителя на Товар.</w:t>
      </w:r>
    </w:p>
    <w:p w:rsidR="00E267C9" w:rsidRPr="00B551B8" w:rsidRDefault="00E267C9" w:rsidP="00E267C9">
      <w:pPr>
        <w:pStyle w:val="ac"/>
        <w:tabs>
          <w:tab w:val="left" w:pos="709"/>
        </w:tabs>
        <w:spacing w:after="0" w:line="240" w:lineRule="auto"/>
        <w:jc w:val="both"/>
        <w:rPr>
          <w:rFonts w:ascii="Times New Roman" w:eastAsia="Times New Roman" w:hAnsi="Times New Roman"/>
          <w:sz w:val="18"/>
          <w:szCs w:val="18"/>
          <w:lang w:eastAsia="ru-RU"/>
        </w:rPr>
      </w:pPr>
      <w:r w:rsidRPr="00B551B8">
        <w:rPr>
          <w:rFonts w:ascii="Times New Roman" w:eastAsia="Times New Roman" w:hAnsi="Times New Roman"/>
          <w:sz w:val="18"/>
          <w:szCs w:val="18"/>
          <w:lang w:eastAsia="ru-RU"/>
        </w:rPr>
        <w:tab/>
        <w:t>Гарантийный срок начинает исчисляться со дня подписания Заказчиком акта сдачи-приемки товара.</w:t>
      </w:r>
    </w:p>
    <w:p w:rsidR="00E267C9" w:rsidRPr="00B551B8" w:rsidRDefault="00E267C9" w:rsidP="00E267C9">
      <w:pPr>
        <w:pStyle w:val="ac"/>
        <w:tabs>
          <w:tab w:val="left" w:pos="709"/>
        </w:tabs>
        <w:spacing w:after="0" w:line="240" w:lineRule="auto"/>
        <w:jc w:val="both"/>
        <w:rPr>
          <w:rFonts w:ascii="Times New Roman" w:eastAsia="Times New Roman" w:hAnsi="Times New Roman"/>
          <w:sz w:val="18"/>
          <w:szCs w:val="18"/>
          <w:lang w:eastAsia="ru-RU"/>
        </w:rPr>
      </w:pPr>
      <w:r w:rsidRPr="00B551B8">
        <w:rPr>
          <w:rFonts w:ascii="Times New Roman" w:eastAsia="Times New Roman" w:hAnsi="Times New Roman"/>
          <w:sz w:val="18"/>
          <w:szCs w:val="18"/>
          <w:lang w:eastAsia="ru-RU"/>
        </w:rPr>
        <w:tab/>
        <w:t>В период гарантийного срока Поставщик обязан произвести бесплатный ремонт или заменить некачественный товар в случае невозможности ремонта в течение не более 15 (Пятнадцати) календарных дней с даты получения претензии от Заказчика. Ремонт в гарантийный срок осуществляется за счет Поставщика. Расходы, связанные с транспортировкой неисправного товара в период гарантийного срока, осуществляются за счет Поставщика от места нахождения Заказчика и обратно.</w:t>
      </w:r>
    </w:p>
    <w:p w:rsidR="00E267C9" w:rsidRPr="00B551B8" w:rsidRDefault="00E267C9" w:rsidP="00E267C9">
      <w:pPr>
        <w:pStyle w:val="ac"/>
        <w:tabs>
          <w:tab w:val="left" w:pos="709"/>
        </w:tabs>
        <w:spacing w:after="0" w:line="240" w:lineRule="auto"/>
        <w:jc w:val="both"/>
        <w:rPr>
          <w:rFonts w:ascii="Times New Roman" w:eastAsia="Times New Roman" w:hAnsi="Times New Roman"/>
          <w:sz w:val="18"/>
          <w:szCs w:val="18"/>
          <w:lang w:eastAsia="ru-RU"/>
        </w:rPr>
      </w:pPr>
      <w:r w:rsidRPr="00B551B8">
        <w:rPr>
          <w:rFonts w:ascii="Times New Roman" w:eastAsia="Times New Roman" w:hAnsi="Times New Roman"/>
          <w:sz w:val="18"/>
          <w:szCs w:val="18"/>
          <w:lang w:eastAsia="ru-RU"/>
        </w:rPr>
        <w:tab/>
        <w:t>Срок гарантии в отношении отремонтированного товара увеличивается на срок нахождения товара в ремонте. Срок гарантии на замененный товар устанавливается с момента его доставки Заказчику.</w:t>
      </w:r>
    </w:p>
    <w:p w:rsidR="00E267C9" w:rsidRDefault="00E267C9" w:rsidP="00E267C9">
      <w:pP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br w:type="page"/>
      </w:r>
    </w:p>
    <w:p w:rsidR="00E267C9" w:rsidRPr="00B551B8" w:rsidRDefault="00E267C9" w:rsidP="00E267C9">
      <w:pPr>
        <w:pStyle w:val="ac"/>
        <w:numPr>
          <w:ilvl w:val="0"/>
          <w:numId w:val="16"/>
        </w:numPr>
        <w:spacing w:before="120" w:after="0" w:line="240" w:lineRule="auto"/>
        <w:jc w:val="both"/>
        <w:rPr>
          <w:rFonts w:ascii="Times New Roman" w:eastAsia="Times New Roman" w:hAnsi="Times New Roman"/>
          <w:b/>
          <w:bCs/>
          <w:sz w:val="18"/>
          <w:szCs w:val="18"/>
          <w:lang w:eastAsia="ru-RU"/>
        </w:rPr>
      </w:pPr>
      <w:r w:rsidRPr="00B551B8">
        <w:rPr>
          <w:rFonts w:ascii="Times New Roman" w:eastAsia="Times New Roman" w:hAnsi="Times New Roman"/>
          <w:b/>
          <w:bCs/>
          <w:sz w:val="18"/>
          <w:szCs w:val="18"/>
          <w:lang w:eastAsia="ru-RU"/>
        </w:rPr>
        <w:lastRenderedPageBreak/>
        <w:t>Функциональные, технические и качественные характеристики товара:</w:t>
      </w:r>
    </w:p>
    <w:tbl>
      <w:tblPr>
        <w:tblStyle w:val="af5"/>
        <w:tblW w:w="10490" w:type="dxa"/>
        <w:tblInd w:w="-601" w:type="dxa"/>
        <w:tblLayout w:type="fixed"/>
        <w:tblLook w:val="04A0"/>
      </w:tblPr>
      <w:tblGrid>
        <w:gridCol w:w="1276"/>
        <w:gridCol w:w="1701"/>
        <w:gridCol w:w="2977"/>
        <w:gridCol w:w="1701"/>
        <w:gridCol w:w="1168"/>
        <w:gridCol w:w="992"/>
        <w:gridCol w:w="675"/>
      </w:tblGrid>
      <w:tr w:rsidR="00E267C9" w:rsidRPr="00B551B8" w:rsidTr="00E267C9">
        <w:tc>
          <w:tcPr>
            <w:tcW w:w="1276" w:type="dxa"/>
          </w:tcPr>
          <w:p w:rsidR="00E267C9" w:rsidRPr="00B551B8" w:rsidRDefault="00E267C9" w:rsidP="0095743B">
            <w:pPr>
              <w:jc w:val="center"/>
              <w:rPr>
                <w:rFonts w:ascii="Times New Roman" w:hAnsi="Times New Roman"/>
                <w:b/>
                <w:sz w:val="16"/>
                <w:szCs w:val="16"/>
              </w:rPr>
            </w:pPr>
            <w:r w:rsidRPr="00B551B8">
              <w:rPr>
                <w:rFonts w:ascii="Times New Roman" w:hAnsi="Times New Roman"/>
                <w:b/>
                <w:sz w:val="16"/>
                <w:szCs w:val="16"/>
              </w:rPr>
              <w:t>Предмет закупки</w:t>
            </w:r>
          </w:p>
        </w:tc>
        <w:tc>
          <w:tcPr>
            <w:tcW w:w="1701" w:type="dxa"/>
          </w:tcPr>
          <w:p w:rsidR="00E267C9" w:rsidRPr="00B551B8" w:rsidRDefault="00E267C9" w:rsidP="0095743B">
            <w:pPr>
              <w:jc w:val="center"/>
              <w:rPr>
                <w:rFonts w:ascii="Times New Roman" w:hAnsi="Times New Roman"/>
                <w:b/>
                <w:sz w:val="16"/>
                <w:szCs w:val="16"/>
              </w:rPr>
            </w:pPr>
            <w:r w:rsidRPr="00B551B8">
              <w:rPr>
                <w:rFonts w:ascii="Times New Roman" w:hAnsi="Times New Roman"/>
                <w:b/>
                <w:sz w:val="16"/>
                <w:szCs w:val="16"/>
              </w:rPr>
              <w:t>Наименование товара</w:t>
            </w:r>
          </w:p>
        </w:tc>
        <w:tc>
          <w:tcPr>
            <w:tcW w:w="2977" w:type="dxa"/>
          </w:tcPr>
          <w:p w:rsidR="00E267C9" w:rsidRPr="00B551B8" w:rsidRDefault="00E267C9" w:rsidP="0095743B">
            <w:pPr>
              <w:jc w:val="center"/>
              <w:rPr>
                <w:rFonts w:ascii="Times New Roman" w:hAnsi="Times New Roman"/>
                <w:b/>
                <w:sz w:val="16"/>
                <w:szCs w:val="16"/>
              </w:rPr>
            </w:pPr>
            <w:r w:rsidRPr="00B551B8">
              <w:rPr>
                <w:rFonts w:ascii="Times New Roman" w:hAnsi="Times New Roman"/>
                <w:b/>
                <w:sz w:val="16"/>
                <w:szCs w:val="16"/>
              </w:rPr>
              <w:t>Наименование показателя (неизменяемое)</w:t>
            </w:r>
          </w:p>
        </w:tc>
        <w:tc>
          <w:tcPr>
            <w:tcW w:w="1701" w:type="dxa"/>
          </w:tcPr>
          <w:p w:rsidR="00E267C9" w:rsidRPr="00B551B8" w:rsidRDefault="00E267C9" w:rsidP="0095743B">
            <w:pPr>
              <w:jc w:val="center"/>
              <w:rPr>
                <w:rFonts w:ascii="Times New Roman" w:hAnsi="Times New Roman"/>
                <w:b/>
                <w:sz w:val="16"/>
                <w:szCs w:val="16"/>
              </w:rPr>
            </w:pPr>
            <w:r w:rsidRPr="00B551B8">
              <w:rPr>
                <w:rFonts w:ascii="Times New Roman" w:hAnsi="Times New Roman"/>
                <w:b/>
                <w:sz w:val="16"/>
                <w:szCs w:val="16"/>
              </w:rPr>
              <w:t>Значения показателей, которые не могут изменяться * (неизменяемое)</w:t>
            </w:r>
          </w:p>
        </w:tc>
        <w:tc>
          <w:tcPr>
            <w:tcW w:w="1168" w:type="dxa"/>
          </w:tcPr>
          <w:p w:rsidR="00E267C9" w:rsidRPr="00B551B8" w:rsidRDefault="00E267C9" w:rsidP="0095743B">
            <w:pPr>
              <w:jc w:val="center"/>
              <w:rPr>
                <w:rFonts w:ascii="Times New Roman" w:hAnsi="Times New Roman"/>
                <w:b/>
                <w:sz w:val="16"/>
                <w:szCs w:val="16"/>
              </w:rPr>
            </w:pPr>
            <w:r w:rsidRPr="00B551B8">
              <w:rPr>
                <w:rFonts w:ascii="Times New Roman" w:hAnsi="Times New Roman"/>
                <w:b/>
                <w:sz w:val="16"/>
                <w:szCs w:val="16"/>
              </w:rPr>
              <w:t>Максимальное и (или) минимальное значение показателей (конкретное значение показателя устанавливает участник закупки)**</w:t>
            </w:r>
          </w:p>
        </w:tc>
        <w:tc>
          <w:tcPr>
            <w:tcW w:w="992" w:type="dxa"/>
          </w:tcPr>
          <w:p w:rsidR="00E267C9" w:rsidRPr="00B551B8" w:rsidRDefault="00E267C9" w:rsidP="0095743B">
            <w:pPr>
              <w:jc w:val="center"/>
              <w:rPr>
                <w:rFonts w:ascii="Times New Roman" w:hAnsi="Times New Roman"/>
                <w:b/>
                <w:sz w:val="16"/>
                <w:szCs w:val="16"/>
              </w:rPr>
            </w:pPr>
            <w:r w:rsidRPr="00B551B8">
              <w:rPr>
                <w:rFonts w:ascii="Times New Roman" w:hAnsi="Times New Roman"/>
                <w:b/>
                <w:sz w:val="16"/>
                <w:szCs w:val="16"/>
              </w:rPr>
              <w:t>Единица</w:t>
            </w:r>
          </w:p>
          <w:p w:rsidR="00E267C9" w:rsidRPr="00B551B8" w:rsidRDefault="00E267C9" w:rsidP="0095743B">
            <w:pPr>
              <w:jc w:val="center"/>
              <w:rPr>
                <w:rFonts w:ascii="Times New Roman" w:hAnsi="Times New Roman"/>
                <w:b/>
                <w:sz w:val="16"/>
                <w:szCs w:val="16"/>
              </w:rPr>
            </w:pPr>
            <w:r w:rsidRPr="00B551B8">
              <w:rPr>
                <w:rFonts w:ascii="Times New Roman" w:hAnsi="Times New Roman"/>
                <w:b/>
                <w:sz w:val="16"/>
                <w:szCs w:val="16"/>
              </w:rPr>
              <w:t>измерения</w:t>
            </w:r>
          </w:p>
        </w:tc>
        <w:tc>
          <w:tcPr>
            <w:tcW w:w="675" w:type="dxa"/>
          </w:tcPr>
          <w:p w:rsidR="00E267C9" w:rsidRPr="00B551B8" w:rsidRDefault="00E267C9" w:rsidP="0095743B">
            <w:pPr>
              <w:jc w:val="center"/>
              <w:rPr>
                <w:rFonts w:ascii="Times New Roman" w:hAnsi="Times New Roman"/>
                <w:b/>
                <w:sz w:val="16"/>
                <w:szCs w:val="16"/>
              </w:rPr>
            </w:pPr>
            <w:r w:rsidRPr="00B551B8">
              <w:rPr>
                <w:rFonts w:ascii="Times New Roman" w:hAnsi="Times New Roman"/>
                <w:b/>
                <w:sz w:val="16"/>
                <w:szCs w:val="16"/>
              </w:rPr>
              <w:t>Количество</w:t>
            </w:r>
          </w:p>
        </w:tc>
      </w:tr>
      <w:tr w:rsidR="00E267C9" w:rsidRPr="00B551B8" w:rsidTr="00E267C9">
        <w:trPr>
          <w:trHeight w:val="50"/>
        </w:trPr>
        <w:tc>
          <w:tcPr>
            <w:tcW w:w="1276" w:type="dxa"/>
            <w:vMerge w:val="restart"/>
          </w:tcPr>
          <w:p w:rsidR="00E267C9" w:rsidRPr="00B551B8" w:rsidRDefault="00E267C9" w:rsidP="0095743B">
            <w:pPr>
              <w:rPr>
                <w:rFonts w:ascii="Times New Roman" w:hAnsi="Times New Roman"/>
                <w:b/>
                <w:sz w:val="16"/>
                <w:szCs w:val="16"/>
              </w:rPr>
            </w:pPr>
            <w:r w:rsidRPr="00B551B8">
              <w:rPr>
                <w:rFonts w:ascii="Times New Roman" w:hAnsi="Times New Roman"/>
                <w:color w:val="0A0A0A"/>
                <w:sz w:val="16"/>
                <w:szCs w:val="16"/>
              </w:rPr>
              <w:t xml:space="preserve">Программно-аппаратный комплекс для подготовки программ и управления </w:t>
            </w:r>
            <w:proofErr w:type="spellStart"/>
            <w:r w:rsidRPr="00B551B8">
              <w:rPr>
                <w:rFonts w:ascii="Times New Roman" w:hAnsi="Times New Roman"/>
                <w:color w:val="0A0A0A"/>
                <w:sz w:val="16"/>
                <w:szCs w:val="16"/>
              </w:rPr>
              <w:t>медиаресурсами</w:t>
            </w:r>
            <w:proofErr w:type="spellEnd"/>
          </w:p>
          <w:p w:rsidR="00E267C9" w:rsidRPr="00B551B8" w:rsidRDefault="00E267C9" w:rsidP="0095743B">
            <w:pPr>
              <w:rPr>
                <w:rFonts w:ascii="Times New Roman" w:hAnsi="Times New Roman"/>
                <w:sz w:val="16"/>
                <w:szCs w:val="16"/>
              </w:rPr>
            </w:pPr>
          </w:p>
          <w:p w:rsidR="00E267C9" w:rsidRPr="00B551B8" w:rsidRDefault="00E267C9" w:rsidP="0095743B">
            <w:pPr>
              <w:rPr>
                <w:rFonts w:ascii="Times New Roman" w:hAnsi="Times New Roman"/>
                <w:sz w:val="16"/>
                <w:szCs w:val="16"/>
              </w:rPr>
            </w:pPr>
          </w:p>
          <w:p w:rsidR="00E267C9" w:rsidRPr="00B551B8" w:rsidRDefault="00E267C9" w:rsidP="0095743B">
            <w:pPr>
              <w:rPr>
                <w:rFonts w:ascii="Times New Roman" w:hAnsi="Times New Roman"/>
                <w:sz w:val="16"/>
                <w:szCs w:val="16"/>
              </w:rPr>
            </w:pPr>
          </w:p>
          <w:p w:rsidR="00E267C9" w:rsidRPr="00B551B8" w:rsidRDefault="00E267C9" w:rsidP="0095743B">
            <w:pPr>
              <w:rPr>
                <w:rFonts w:ascii="Times New Roman" w:hAnsi="Times New Roman"/>
                <w:sz w:val="16"/>
                <w:szCs w:val="16"/>
              </w:rPr>
            </w:pPr>
          </w:p>
          <w:p w:rsidR="00E267C9" w:rsidRPr="00B551B8" w:rsidRDefault="00E267C9" w:rsidP="0095743B">
            <w:pPr>
              <w:rPr>
                <w:rFonts w:ascii="Times New Roman" w:hAnsi="Times New Roman"/>
                <w:sz w:val="16"/>
                <w:szCs w:val="16"/>
              </w:rPr>
            </w:pPr>
          </w:p>
          <w:p w:rsidR="00E267C9" w:rsidRPr="00B551B8" w:rsidRDefault="00E267C9" w:rsidP="0095743B">
            <w:pPr>
              <w:rPr>
                <w:rFonts w:ascii="Times New Roman" w:hAnsi="Times New Roman"/>
                <w:sz w:val="16"/>
                <w:szCs w:val="16"/>
              </w:rPr>
            </w:pPr>
          </w:p>
        </w:tc>
        <w:tc>
          <w:tcPr>
            <w:tcW w:w="7547" w:type="dxa"/>
            <w:gridSpan w:val="4"/>
          </w:tcPr>
          <w:p w:rsidR="00E267C9" w:rsidRPr="00B551B8" w:rsidRDefault="00E267C9" w:rsidP="0095743B">
            <w:pPr>
              <w:rPr>
                <w:rFonts w:ascii="Times New Roman" w:hAnsi="Times New Roman"/>
                <w:b/>
                <w:sz w:val="16"/>
                <w:szCs w:val="16"/>
              </w:rPr>
            </w:pPr>
            <w:r w:rsidRPr="00B551B8">
              <w:rPr>
                <w:rFonts w:ascii="Times New Roman" w:hAnsi="Times New Roman"/>
                <w:b/>
                <w:sz w:val="16"/>
                <w:szCs w:val="16"/>
              </w:rPr>
              <w:t>Состав комплекса:</w:t>
            </w:r>
          </w:p>
        </w:tc>
        <w:tc>
          <w:tcPr>
            <w:tcW w:w="992" w:type="dxa"/>
            <w:vMerge w:val="restart"/>
          </w:tcPr>
          <w:p w:rsidR="00E267C9" w:rsidRPr="00B551B8" w:rsidRDefault="00E267C9" w:rsidP="0095743B">
            <w:pPr>
              <w:jc w:val="center"/>
              <w:rPr>
                <w:rFonts w:ascii="Times New Roman" w:hAnsi="Times New Roman"/>
                <w:b/>
                <w:sz w:val="16"/>
                <w:szCs w:val="16"/>
              </w:rPr>
            </w:pPr>
            <w:r w:rsidRPr="00B551B8">
              <w:rPr>
                <w:rFonts w:ascii="Times New Roman" w:hAnsi="Times New Roman"/>
                <w:color w:val="000000"/>
                <w:sz w:val="16"/>
                <w:szCs w:val="16"/>
              </w:rPr>
              <w:t xml:space="preserve">Комплект </w:t>
            </w:r>
          </w:p>
        </w:tc>
        <w:tc>
          <w:tcPr>
            <w:tcW w:w="675" w:type="dxa"/>
            <w:vMerge w:val="restart"/>
          </w:tcPr>
          <w:p w:rsidR="00E267C9" w:rsidRPr="00B551B8" w:rsidRDefault="00E267C9" w:rsidP="0095743B">
            <w:pPr>
              <w:jc w:val="center"/>
              <w:rPr>
                <w:rFonts w:ascii="Times New Roman" w:hAnsi="Times New Roman"/>
                <w:b/>
                <w:sz w:val="16"/>
                <w:szCs w:val="16"/>
              </w:rPr>
            </w:pPr>
            <w:r w:rsidRPr="00B551B8">
              <w:rPr>
                <w:rFonts w:ascii="Times New Roman" w:hAnsi="Times New Roman"/>
                <w:color w:val="000000"/>
                <w:sz w:val="16"/>
                <w:szCs w:val="16"/>
              </w:rPr>
              <w:t>1</w:t>
            </w:r>
          </w:p>
        </w:tc>
      </w:tr>
      <w:tr w:rsidR="00E267C9" w:rsidRPr="00B551B8" w:rsidTr="00E267C9">
        <w:trPr>
          <w:trHeight w:val="214"/>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val="restart"/>
          </w:tcPr>
          <w:p w:rsidR="00E267C9" w:rsidRPr="00B551B8" w:rsidRDefault="00E267C9" w:rsidP="0095743B">
            <w:pPr>
              <w:rPr>
                <w:rFonts w:ascii="Times New Roman" w:hAnsi="Times New Roman"/>
                <w:b/>
                <w:sz w:val="16"/>
                <w:szCs w:val="16"/>
              </w:rPr>
            </w:pPr>
            <w:r w:rsidRPr="00B551B8">
              <w:rPr>
                <w:rFonts w:ascii="Times New Roman" w:hAnsi="Times New Roman"/>
                <w:b/>
                <w:sz w:val="16"/>
                <w:szCs w:val="16"/>
              </w:rPr>
              <w:t xml:space="preserve">1. Сервер базы данных </w:t>
            </w:r>
            <w:r w:rsidRPr="001A7CDB">
              <w:rPr>
                <w:rFonts w:ascii="Times New Roman" w:hAnsi="Times New Roman"/>
                <w:b/>
                <w:sz w:val="16"/>
                <w:szCs w:val="16"/>
              </w:rPr>
              <w:br/>
            </w:r>
            <w:r w:rsidRPr="00B551B8">
              <w:rPr>
                <w:rFonts w:ascii="Times New Roman" w:hAnsi="Times New Roman"/>
                <w:b/>
                <w:sz w:val="16"/>
                <w:szCs w:val="16"/>
              </w:rPr>
              <w:t>(1 штука в комплекте)</w:t>
            </w:r>
          </w:p>
          <w:p w:rsidR="00E267C9" w:rsidRPr="00B551B8" w:rsidRDefault="00E267C9" w:rsidP="0095743B">
            <w:pPr>
              <w:rPr>
                <w:rFonts w:ascii="Times New Roman" w:hAnsi="Times New Roman"/>
                <w:b/>
                <w:sz w:val="16"/>
                <w:szCs w:val="16"/>
              </w:rPr>
            </w:pPr>
          </w:p>
          <w:p w:rsidR="00E267C9" w:rsidRPr="00B551B8" w:rsidRDefault="00E267C9" w:rsidP="0095743B">
            <w:pPr>
              <w:rPr>
                <w:rFonts w:ascii="Times New Roman" w:hAnsi="Times New Roman"/>
                <w:b/>
                <w:sz w:val="16"/>
                <w:szCs w:val="16"/>
              </w:rPr>
            </w:pPr>
          </w:p>
          <w:p w:rsidR="00E267C9" w:rsidRPr="00B551B8" w:rsidRDefault="00E267C9" w:rsidP="0095743B">
            <w:pPr>
              <w:rPr>
                <w:rFonts w:ascii="Times New Roman" w:hAnsi="Times New Roman"/>
                <w:b/>
                <w:sz w:val="16"/>
                <w:szCs w:val="16"/>
              </w:rPr>
            </w:pPr>
          </w:p>
          <w:p w:rsidR="00E267C9" w:rsidRPr="00B551B8" w:rsidRDefault="00E267C9" w:rsidP="0095743B">
            <w:pPr>
              <w:rPr>
                <w:rFonts w:ascii="Times New Roman" w:hAnsi="Times New Roman"/>
                <w:b/>
                <w:sz w:val="16"/>
                <w:szCs w:val="16"/>
              </w:rPr>
            </w:pPr>
          </w:p>
          <w:p w:rsidR="00E267C9" w:rsidRPr="00B551B8" w:rsidRDefault="00E267C9" w:rsidP="0095743B">
            <w:pPr>
              <w:rPr>
                <w:rFonts w:ascii="Times New Roman" w:hAnsi="Times New Roman"/>
                <w:b/>
                <w:sz w:val="16"/>
                <w:szCs w:val="16"/>
              </w:rPr>
            </w:pPr>
          </w:p>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b/>
                <w:color w:val="0A0A0A"/>
                <w:sz w:val="16"/>
                <w:szCs w:val="16"/>
              </w:rPr>
            </w:pPr>
            <w:r w:rsidRPr="00EB6A07">
              <w:rPr>
                <w:rFonts w:ascii="Times New Roman" w:hAnsi="Times New Roman"/>
                <w:color w:val="000000"/>
                <w:sz w:val="16"/>
                <w:szCs w:val="16"/>
              </w:rPr>
              <w:t>Тип сервера</w:t>
            </w:r>
          </w:p>
        </w:tc>
        <w:tc>
          <w:tcPr>
            <w:tcW w:w="1701" w:type="dxa"/>
            <w:vAlign w:val="center"/>
          </w:tcPr>
          <w:p w:rsidR="00E267C9" w:rsidRPr="00EB6A07" w:rsidRDefault="00E267C9" w:rsidP="0095743B">
            <w:pPr>
              <w:jc w:val="center"/>
              <w:rPr>
                <w:rFonts w:ascii="Times New Roman" w:hAnsi="Times New Roman"/>
                <w:b/>
                <w:color w:val="0A0A0A"/>
                <w:sz w:val="16"/>
                <w:szCs w:val="16"/>
              </w:rPr>
            </w:pPr>
            <w:r w:rsidRPr="00EB6A07">
              <w:rPr>
                <w:rFonts w:ascii="Times New Roman" w:hAnsi="Times New Roman"/>
                <w:color w:val="000000"/>
                <w:sz w:val="16"/>
                <w:szCs w:val="16"/>
              </w:rPr>
              <w:t>Стоечный</w:t>
            </w:r>
          </w:p>
        </w:tc>
        <w:tc>
          <w:tcPr>
            <w:tcW w:w="1168" w:type="dxa"/>
            <w:vAlign w:val="center"/>
          </w:tcPr>
          <w:p w:rsidR="00E267C9" w:rsidRPr="00EB6A07" w:rsidRDefault="00E267C9" w:rsidP="0095743B">
            <w:pPr>
              <w:rPr>
                <w:rFonts w:ascii="Times New Roman" w:hAnsi="Times New Roman"/>
                <w:b/>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131"/>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Тип корпуса</w:t>
            </w:r>
          </w:p>
        </w:tc>
        <w:tc>
          <w:tcPr>
            <w:tcW w:w="1701" w:type="dxa"/>
            <w:vAlign w:val="center"/>
          </w:tcPr>
          <w:p w:rsidR="00E267C9" w:rsidRPr="00EB6A07" w:rsidRDefault="00E267C9" w:rsidP="0095743B">
            <w:pPr>
              <w:jc w:val="center"/>
              <w:rPr>
                <w:rFonts w:ascii="Times New Roman" w:hAnsi="Times New Roman"/>
                <w:color w:val="0A0A0A"/>
                <w:sz w:val="16"/>
                <w:szCs w:val="16"/>
              </w:rPr>
            </w:pPr>
            <w:proofErr w:type="spellStart"/>
            <w:r w:rsidRPr="00EB6A07">
              <w:rPr>
                <w:rFonts w:ascii="Times New Roman" w:hAnsi="Times New Roman"/>
                <w:color w:val="000000"/>
                <w:sz w:val="16"/>
                <w:szCs w:val="16"/>
              </w:rPr>
              <w:t>Rack</w:t>
            </w:r>
            <w:proofErr w:type="spellEnd"/>
          </w:p>
        </w:tc>
        <w:tc>
          <w:tcPr>
            <w:tcW w:w="1168" w:type="dxa"/>
            <w:vAlign w:val="center"/>
          </w:tcPr>
          <w:p w:rsidR="00E267C9" w:rsidRPr="00EB6A07"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266"/>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 xml:space="preserve">Количество занимаемых </w:t>
            </w:r>
            <w:proofErr w:type="spellStart"/>
            <w:r w:rsidRPr="00EB6A07">
              <w:rPr>
                <w:rFonts w:ascii="Times New Roman" w:hAnsi="Times New Roman"/>
                <w:color w:val="000000"/>
                <w:sz w:val="16"/>
                <w:szCs w:val="16"/>
              </w:rPr>
              <w:t>юнитов</w:t>
            </w:r>
            <w:proofErr w:type="spellEnd"/>
            <w:r w:rsidRPr="00EB6A07">
              <w:rPr>
                <w:rFonts w:ascii="Times New Roman" w:hAnsi="Times New Roman"/>
                <w:color w:val="000000"/>
                <w:sz w:val="16"/>
                <w:szCs w:val="16"/>
              </w:rPr>
              <w:t xml:space="preserve"> в стойке</w:t>
            </w:r>
          </w:p>
        </w:tc>
        <w:tc>
          <w:tcPr>
            <w:tcW w:w="1701" w:type="dxa"/>
          </w:tcPr>
          <w:p w:rsidR="00E267C9" w:rsidRPr="00EB6A07" w:rsidRDefault="00E267C9" w:rsidP="0095743B">
            <w:pPr>
              <w:jc w:val="center"/>
              <w:rPr>
                <w:rFonts w:ascii="Times New Roman" w:hAnsi="Times New Roman"/>
                <w:color w:val="0A0A0A"/>
                <w:sz w:val="16"/>
                <w:szCs w:val="16"/>
              </w:rPr>
            </w:pPr>
          </w:p>
        </w:tc>
        <w:tc>
          <w:tcPr>
            <w:tcW w:w="1168" w:type="dxa"/>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 2</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560"/>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b/>
                <w:color w:val="0A0A0A"/>
                <w:sz w:val="16"/>
                <w:szCs w:val="16"/>
              </w:rPr>
            </w:pPr>
            <w:r w:rsidRPr="00EB6A07">
              <w:rPr>
                <w:rFonts w:ascii="Times New Roman" w:hAnsi="Times New Roman"/>
                <w:color w:val="000000"/>
                <w:sz w:val="16"/>
                <w:szCs w:val="16"/>
              </w:rPr>
              <w:t>Количество установленных блоков питания с поддержкой горячей замены, Штука</w:t>
            </w:r>
          </w:p>
        </w:tc>
        <w:tc>
          <w:tcPr>
            <w:tcW w:w="1701" w:type="dxa"/>
            <w:vAlign w:val="center"/>
          </w:tcPr>
          <w:p w:rsidR="00E267C9" w:rsidRPr="00EB6A07" w:rsidRDefault="00E267C9" w:rsidP="0095743B">
            <w:pPr>
              <w:jc w:val="center"/>
              <w:rPr>
                <w:rFonts w:ascii="Times New Roman" w:hAnsi="Times New Roman"/>
                <w:b/>
                <w:color w:val="0A0A0A"/>
                <w:sz w:val="16"/>
                <w:szCs w:val="16"/>
              </w:rPr>
            </w:pPr>
          </w:p>
        </w:tc>
        <w:tc>
          <w:tcPr>
            <w:tcW w:w="1168" w:type="dxa"/>
            <w:vAlign w:val="center"/>
          </w:tcPr>
          <w:p w:rsidR="00E267C9" w:rsidRPr="00EB6A07" w:rsidRDefault="00E267C9" w:rsidP="0095743B">
            <w:pPr>
              <w:jc w:val="center"/>
              <w:rPr>
                <w:rFonts w:ascii="Times New Roman" w:hAnsi="Times New Roman"/>
                <w:b/>
                <w:color w:val="0A0A0A"/>
                <w:sz w:val="16"/>
                <w:szCs w:val="16"/>
              </w:rPr>
            </w:pPr>
            <w:r w:rsidRPr="00EB6A07">
              <w:rPr>
                <w:rFonts w:ascii="Times New Roman" w:hAnsi="Times New Roman"/>
                <w:color w:val="000000"/>
                <w:sz w:val="16"/>
                <w:szCs w:val="16"/>
              </w:rPr>
              <w:t>≥ 2</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266"/>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Уровень резервирования установленных блоков питания</w:t>
            </w:r>
          </w:p>
        </w:tc>
        <w:tc>
          <w:tcPr>
            <w:tcW w:w="1701"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N+1</w:t>
            </w:r>
          </w:p>
        </w:tc>
        <w:tc>
          <w:tcPr>
            <w:tcW w:w="1168" w:type="dxa"/>
            <w:vAlign w:val="center"/>
          </w:tcPr>
          <w:p w:rsidR="00E267C9" w:rsidRPr="00EB6A07"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328"/>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Полная мощность одного блока питания, Вольт-ампер</w:t>
            </w:r>
          </w:p>
        </w:tc>
        <w:tc>
          <w:tcPr>
            <w:tcW w:w="1701" w:type="dxa"/>
            <w:vAlign w:val="center"/>
          </w:tcPr>
          <w:p w:rsidR="00E267C9" w:rsidRPr="00EB6A07" w:rsidRDefault="00E267C9" w:rsidP="0095743B">
            <w:pPr>
              <w:jc w:val="center"/>
              <w:rPr>
                <w:rFonts w:ascii="Times New Roman" w:hAnsi="Times New Roman"/>
                <w:color w:val="0A0A0A"/>
                <w:sz w:val="16"/>
                <w:szCs w:val="16"/>
              </w:rPr>
            </w:pPr>
          </w:p>
        </w:tc>
        <w:tc>
          <w:tcPr>
            <w:tcW w:w="1168"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 600</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234"/>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Максимальное количество накопителей в корпусе, Штука</w:t>
            </w:r>
          </w:p>
        </w:tc>
        <w:tc>
          <w:tcPr>
            <w:tcW w:w="1701" w:type="dxa"/>
            <w:vAlign w:val="center"/>
          </w:tcPr>
          <w:p w:rsidR="00E267C9" w:rsidRPr="00EB6A07" w:rsidRDefault="00E267C9" w:rsidP="0095743B">
            <w:pPr>
              <w:jc w:val="center"/>
              <w:rPr>
                <w:rFonts w:ascii="Times New Roman" w:hAnsi="Times New Roman"/>
                <w:color w:val="0A0A0A"/>
                <w:sz w:val="16"/>
                <w:szCs w:val="16"/>
              </w:rPr>
            </w:pPr>
          </w:p>
        </w:tc>
        <w:tc>
          <w:tcPr>
            <w:tcW w:w="1168" w:type="dxa"/>
            <w:vAlign w:val="center"/>
          </w:tcPr>
          <w:p w:rsidR="00E267C9" w:rsidRPr="00EB6A07" w:rsidRDefault="00E267C9" w:rsidP="0095743B">
            <w:pPr>
              <w:jc w:val="center"/>
              <w:rPr>
                <w:rFonts w:ascii="Times New Roman" w:hAnsi="Times New Roman"/>
                <w:sz w:val="16"/>
                <w:szCs w:val="16"/>
              </w:rPr>
            </w:pPr>
            <w:r w:rsidRPr="00EB6A07">
              <w:rPr>
                <w:rFonts w:ascii="Times New Roman" w:hAnsi="Times New Roman"/>
                <w:color w:val="000000"/>
                <w:sz w:val="16"/>
                <w:szCs w:val="16"/>
              </w:rPr>
              <w:t>≥ 6</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10"/>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 xml:space="preserve">Количество </w:t>
            </w:r>
            <w:r w:rsidRPr="00EB6A07">
              <w:rPr>
                <w:rFonts w:ascii="Times New Roman" w:hAnsi="Times New Roman"/>
                <w:color w:val="000000"/>
                <w:sz w:val="16"/>
                <w:szCs w:val="16"/>
                <w:lang w:val="en-US"/>
              </w:rPr>
              <w:t>L</w:t>
            </w:r>
            <w:r w:rsidRPr="00EB6A07">
              <w:rPr>
                <w:rFonts w:ascii="Times New Roman" w:hAnsi="Times New Roman"/>
                <w:color w:val="000000"/>
                <w:sz w:val="16"/>
                <w:szCs w:val="16"/>
              </w:rPr>
              <w:t>FF (3,5) слотов для накопителей на лицевой панели, Штука</w:t>
            </w:r>
          </w:p>
        </w:tc>
        <w:tc>
          <w:tcPr>
            <w:tcW w:w="1701" w:type="dxa"/>
            <w:vAlign w:val="center"/>
          </w:tcPr>
          <w:p w:rsidR="00E267C9" w:rsidRPr="00EB6A07" w:rsidRDefault="00E267C9" w:rsidP="0095743B">
            <w:pPr>
              <w:jc w:val="center"/>
              <w:rPr>
                <w:rFonts w:ascii="Times New Roman" w:hAnsi="Times New Roman"/>
                <w:color w:val="0A0A0A"/>
                <w:sz w:val="16"/>
                <w:szCs w:val="16"/>
              </w:rPr>
            </w:pPr>
          </w:p>
        </w:tc>
        <w:tc>
          <w:tcPr>
            <w:tcW w:w="1168"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 4</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50"/>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Тип размещения USB портов</w:t>
            </w:r>
          </w:p>
        </w:tc>
        <w:tc>
          <w:tcPr>
            <w:tcW w:w="1701" w:type="dxa"/>
          </w:tcPr>
          <w:p w:rsidR="00E267C9" w:rsidRPr="00AB281E" w:rsidRDefault="00E267C9" w:rsidP="0095743B">
            <w:pPr>
              <w:jc w:val="center"/>
              <w:rPr>
                <w:rFonts w:ascii="Times New Roman" w:hAnsi="Times New Roman"/>
                <w:color w:val="0A0A0A"/>
                <w:sz w:val="16"/>
                <w:szCs w:val="16"/>
              </w:rPr>
            </w:pPr>
            <w:r w:rsidRPr="00AB281E">
              <w:rPr>
                <w:rFonts w:ascii="Times New Roman" w:hAnsi="Times New Roman"/>
                <w:color w:val="0A0A0A"/>
                <w:sz w:val="16"/>
                <w:szCs w:val="16"/>
              </w:rPr>
              <w:t>На задней панели</w:t>
            </w:r>
          </w:p>
          <w:p w:rsidR="00E267C9" w:rsidRPr="00EB6A07" w:rsidRDefault="00E267C9" w:rsidP="0095743B">
            <w:pPr>
              <w:jc w:val="center"/>
              <w:rPr>
                <w:rFonts w:ascii="Times New Roman" w:hAnsi="Times New Roman"/>
                <w:color w:val="0A0A0A"/>
                <w:sz w:val="16"/>
                <w:szCs w:val="16"/>
              </w:rPr>
            </w:pPr>
            <w:r w:rsidRPr="00AB281E">
              <w:rPr>
                <w:rFonts w:ascii="Times New Roman" w:hAnsi="Times New Roman"/>
                <w:color w:val="0A0A0A"/>
                <w:sz w:val="16"/>
                <w:szCs w:val="16"/>
              </w:rPr>
              <w:t>На передней панели</w:t>
            </w:r>
          </w:p>
        </w:tc>
        <w:tc>
          <w:tcPr>
            <w:tcW w:w="1168" w:type="dxa"/>
          </w:tcPr>
          <w:p w:rsidR="00E267C9" w:rsidRPr="00EB6A07"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264"/>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Количество USB 3.x портов, Штука</w:t>
            </w:r>
          </w:p>
        </w:tc>
        <w:tc>
          <w:tcPr>
            <w:tcW w:w="1701" w:type="dxa"/>
            <w:vAlign w:val="center"/>
          </w:tcPr>
          <w:p w:rsidR="00E267C9" w:rsidRPr="00EB6A07" w:rsidRDefault="00E267C9" w:rsidP="0095743B">
            <w:pPr>
              <w:jc w:val="center"/>
              <w:rPr>
                <w:rFonts w:ascii="Times New Roman" w:hAnsi="Times New Roman"/>
                <w:color w:val="0A0A0A"/>
                <w:sz w:val="16"/>
                <w:szCs w:val="16"/>
              </w:rPr>
            </w:pPr>
          </w:p>
        </w:tc>
        <w:tc>
          <w:tcPr>
            <w:tcW w:w="1168" w:type="dxa"/>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 2</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b/>
                <w:color w:val="0A0A0A"/>
                <w:sz w:val="16"/>
                <w:szCs w:val="16"/>
              </w:rPr>
            </w:pPr>
            <w:r w:rsidRPr="00EB6A07">
              <w:rPr>
                <w:rFonts w:ascii="Times New Roman" w:hAnsi="Times New Roman"/>
                <w:color w:val="000000"/>
                <w:sz w:val="16"/>
                <w:szCs w:val="16"/>
              </w:rPr>
              <w:t>Наличие направляющих для установки в шкаф телекоммуникационный</w:t>
            </w:r>
          </w:p>
        </w:tc>
        <w:tc>
          <w:tcPr>
            <w:tcW w:w="1701" w:type="dxa"/>
            <w:vAlign w:val="center"/>
          </w:tcPr>
          <w:p w:rsidR="00E267C9" w:rsidRPr="00EB6A07" w:rsidRDefault="00E267C9" w:rsidP="0095743B">
            <w:pPr>
              <w:jc w:val="center"/>
              <w:rPr>
                <w:rFonts w:ascii="Times New Roman" w:hAnsi="Times New Roman"/>
                <w:b/>
                <w:color w:val="0A0A0A"/>
                <w:sz w:val="16"/>
                <w:szCs w:val="16"/>
              </w:rPr>
            </w:pPr>
            <w:r w:rsidRPr="00EB6A07">
              <w:rPr>
                <w:rFonts w:ascii="Times New Roman" w:hAnsi="Times New Roman"/>
                <w:color w:val="000000"/>
                <w:sz w:val="16"/>
                <w:szCs w:val="16"/>
              </w:rPr>
              <w:t>Да</w:t>
            </w:r>
          </w:p>
        </w:tc>
        <w:tc>
          <w:tcPr>
            <w:tcW w:w="1168" w:type="dxa"/>
            <w:vAlign w:val="center"/>
          </w:tcPr>
          <w:p w:rsidR="00E267C9" w:rsidRPr="00EB6A07" w:rsidRDefault="00E267C9" w:rsidP="0095743B">
            <w:pPr>
              <w:rPr>
                <w:rFonts w:ascii="Times New Roman" w:hAnsi="Times New Roman"/>
                <w:b/>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273"/>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Поддерживаемая архитектура набора команд процессора</w:t>
            </w:r>
          </w:p>
        </w:tc>
        <w:tc>
          <w:tcPr>
            <w:tcW w:w="1701"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х86-64</w:t>
            </w:r>
          </w:p>
        </w:tc>
        <w:tc>
          <w:tcPr>
            <w:tcW w:w="1168" w:type="dxa"/>
            <w:vAlign w:val="center"/>
          </w:tcPr>
          <w:p w:rsidR="00E267C9" w:rsidRPr="00EB6A07"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Максимальное количество процессоров, Штука</w:t>
            </w:r>
          </w:p>
        </w:tc>
        <w:tc>
          <w:tcPr>
            <w:tcW w:w="1701" w:type="dxa"/>
          </w:tcPr>
          <w:p w:rsidR="00E267C9" w:rsidRPr="00EB6A07" w:rsidRDefault="00E267C9" w:rsidP="0095743B">
            <w:pPr>
              <w:jc w:val="center"/>
              <w:rPr>
                <w:rFonts w:ascii="Times New Roman" w:hAnsi="Times New Roman"/>
                <w:color w:val="0A0A0A"/>
                <w:sz w:val="16"/>
                <w:szCs w:val="16"/>
                <w:lang w:val="en-US"/>
              </w:rPr>
            </w:pPr>
          </w:p>
        </w:tc>
        <w:tc>
          <w:tcPr>
            <w:tcW w:w="1168" w:type="dxa"/>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 1</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144"/>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Количество установленных процессоров, Штука</w:t>
            </w:r>
          </w:p>
        </w:tc>
        <w:tc>
          <w:tcPr>
            <w:tcW w:w="1701" w:type="dxa"/>
            <w:vAlign w:val="center"/>
          </w:tcPr>
          <w:p w:rsidR="00E267C9" w:rsidRPr="00EB6A07" w:rsidRDefault="00E267C9" w:rsidP="0095743B">
            <w:pPr>
              <w:jc w:val="center"/>
              <w:rPr>
                <w:rFonts w:ascii="Times New Roman" w:hAnsi="Times New Roman"/>
                <w:color w:val="0A0A0A"/>
                <w:sz w:val="16"/>
                <w:szCs w:val="16"/>
              </w:rPr>
            </w:pPr>
          </w:p>
        </w:tc>
        <w:tc>
          <w:tcPr>
            <w:tcW w:w="1168"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 1</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8"/>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b/>
                <w:color w:val="0A0A0A"/>
                <w:sz w:val="16"/>
                <w:szCs w:val="16"/>
              </w:rPr>
            </w:pPr>
            <w:r w:rsidRPr="00EB6A07">
              <w:rPr>
                <w:rFonts w:ascii="Times New Roman" w:hAnsi="Times New Roman"/>
                <w:color w:val="000000"/>
                <w:sz w:val="16"/>
                <w:szCs w:val="16"/>
              </w:rPr>
              <w:t>Количество ядер каждого установленного процессора, Штука</w:t>
            </w:r>
          </w:p>
        </w:tc>
        <w:tc>
          <w:tcPr>
            <w:tcW w:w="1701" w:type="dxa"/>
            <w:vAlign w:val="center"/>
          </w:tcPr>
          <w:p w:rsidR="00E267C9" w:rsidRPr="00EB6A07" w:rsidRDefault="00E267C9" w:rsidP="0095743B">
            <w:pPr>
              <w:jc w:val="center"/>
              <w:rPr>
                <w:rFonts w:ascii="Times New Roman" w:hAnsi="Times New Roman"/>
                <w:b/>
                <w:color w:val="0A0A0A"/>
                <w:sz w:val="16"/>
                <w:szCs w:val="16"/>
              </w:rPr>
            </w:pPr>
          </w:p>
        </w:tc>
        <w:tc>
          <w:tcPr>
            <w:tcW w:w="1168" w:type="dxa"/>
            <w:vAlign w:val="center"/>
          </w:tcPr>
          <w:p w:rsidR="00E267C9" w:rsidRPr="00EB6A07" w:rsidRDefault="00E267C9" w:rsidP="0095743B">
            <w:pPr>
              <w:jc w:val="center"/>
              <w:rPr>
                <w:rFonts w:ascii="Times New Roman" w:hAnsi="Times New Roman"/>
                <w:b/>
                <w:color w:val="0A0A0A"/>
                <w:sz w:val="16"/>
                <w:szCs w:val="16"/>
              </w:rPr>
            </w:pPr>
            <w:r w:rsidRPr="00EB6A07">
              <w:rPr>
                <w:rFonts w:ascii="Times New Roman" w:hAnsi="Times New Roman"/>
                <w:color w:val="000000"/>
                <w:sz w:val="16"/>
                <w:szCs w:val="16"/>
              </w:rPr>
              <w:t>≥ 6</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302"/>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Количество потоков каждого установленного процессора</w:t>
            </w:r>
          </w:p>
        </w:tc>
        <w:tc>
          <w:tcPr>
            <w:tcW w:w="1701" w:type="dxa"/>
            <w:vAlign w:val="center"/>
          </w:tcPr>
          <w:p w:rsidR="00E267C9" w:rsidRPr="00EB6A07" w:rsidRDefault="00E267C9" w:rsidP="0095743B">
            <w:pPr>
              <w:jc w:val="center"/>
              <w:rPr>
                <w:rFonts w:ascii="Times New Roman" w:hAnsi="Times New Roman"/>
                <w:color w:val="0A0A0A"/>
                <w:sz w:val="16"/>
                <w:szCs w:val="16"/>
              </w:rPr>
            </w:pPr>
          </w:p>
        </w:tc>
        <w:tc>
          <w:tcPr>
            <w:tcW w:w="1168"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 12</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Базовая частота каждого установленного процессора (без учета технологии динамического изменения частоты), Гигагерц</w:t>
            </w:r>
          </w:p>
        </w:tc>
        <w:tc>
          <w:tcPr>
            <w:tcW w:w="1701" w:type="dxa"/>
            <w:vAlign w:val="center"/>
          </w:tcPr>
          <w:p w:rsidR="00E267C9" w:rsidRPr="00EB6A07" w:rsidRDefault="00E267C9" w:rsidP="0095743B">
            <w:pPr>
              <w:jc w:val="center"/>
              <w:rPr>
                <w:rFonts w:ascii="Times New Roman" w:hAnsi="Times New Roman"/>
                <w:color w:val="0A0A0A"/>
                <w:sz w:val="16"/>
                <w:szCs w:val="16"/>
              </w:rPr>
            </w:pPr>
          </w:p>
        </w:tc>
        <w:tc>
          <w:tcPr>
            <w:tcW w:w="1168"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 3,20</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136"/>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Объем кэш памяти третьего уровня (L3) каждого установленного процессора, Мегабайт</w:t>
            </w:r>
          </w:p>
        </w:tc>
        <w:tc>
          <w:tcPr>
            <w:tcW w:w="1701" w:type="dxa"/>
            <w:vAlign w:val="center"/>
          </w:tcPr>
          <w:p w:rsidR="00E267C9" w:rsidRPr="00EB6A07" w:rsidRDefault="00E267C9" w:rsidP="0095743B">
            <w:pPr>
              <w:jc w:val="center"/>
              <w:rPr>
                <w:rFonts w:ascii="Times New Roman" w:hAnsi="Times New Roman"/>
                <w:color w:val="0A0A0A"/>
                <w:sz w:val="16"/>
                <w:szCs w:val="16"/>
              </w:rPr>
            </w:pPr>
          </w:p>
        </w:tc>
        <w:tc>
          <w:tcPr>
            <w:tcW w:w="1168"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334059"/>
                <w:sz w:val="16"/>
                <w:szCs w:val="16"/>
                <w:shd w:val="clear" w:color="auto" w:fill="FFFFFF"/>
              </w:rPr>
              <w:t>≥ 10</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223"/>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Аппаратная поддержка виртуализации</w:t>
            </w:r>
          </w:p>
        </w:tc>
        <w:tc>
          <w:tcPr>
            <w:tcW w:w="1701"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Да</w:t>
            </w:r>
          </w:p>
        </w:tc>
        <w:tc>
          <w:tcPr>
            <w:tcW w:w="1168" w:type="dxa"/>
            <w:vAlign w:val="center"/>
          </w:tcPr>
          <w:p w:rsidR="00E267C9" w:rsidRPr="00EB6A07"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130"/>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Наличие интегрированного видеоадаптера</w:t>
            </w:r>
          </w:p>
        </w:tc>
        <w:tc>
          <w:tcPr>
            <w:tcW w:w="1701" w:type="dxa"/>
            <w:vAlign w:val="center"/>
          </w:tcPr>
          <w:p w:rsidR="00E267C9" w:rsidRPr="00EB6A07" w:rsidRDefault="00E267C9" w:rsidP="0095743B">
            <w:pPr>
              <w:jc w:val="center"/>
              <w:rPr>
                <w:rFonts w:ascii="Times New Roman" w:hAnsi="Times New Roman"/>
                <w:color w:val="0A0A0A"/>
                <w:sz w:val="16"/>
                <w:szCs w:val="16"/>
                <w:lang w:val="en-US"/>
              </w:rPr>
            </w:pPr>
            <w:r w:rsidRPr="00EB6A07">
              <w:rPr>
                <w:rFonts w:ascii="Times New Roman" w:hAnsi="Times New Roman"/>
                <w:color w:val="000000"/>
                <w:sz w:val="16"/>
                <w:szCs w:val="16"/>
              </w:rPr>
              <w:t>Да</w:t>
            </w:r>
          </w:p>
        </w:tc>
        <w:tc>
          <w:tcPr>
            <w:tcW w:w="1168" w:type="dxa"/>
            <w:vAlign w:val="center"/>
          </w:tcPr>
          <w:p w:rsidR="00E267C9" w:rsidRPr="00EB6A07"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7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Максимальный общий поддерживаемый объем оперативной памяти, Гигабайт</w:t>
            </w:r>
          </w:p>
        </w:tc>
        <w:tc>
          <w:tcPr>
            <w:tcW w:w="1701" w:type="dxa"/>
            <w:vAlign w:val="center"/>
          </w:tcPr>
          <w:p w:rsidR="00E267C9" w:rsidRPr="00EB6A07" w:rsidRDefault="00E267C9" w:rsidP="0095743B">
            <w:pPr>
              <w:jc w:val="center"/>
              <w:rPr>
                <w:rFonts w:ascii="Times New Roman" w:hAnsi="Times New Roman"/>
                <w:color w:val="0A0A0A"/>
                <w:sz w:val="16"/>
                <w:szCs w:val="16"/>
              </w:rPr>
            </w:pPr>
          </w:p>
        </w:tc>
        <w:tc>
          <w:tcPr>
            <w:tcW w:w="1168"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w:t>
            </w:r>
            <w:r w:rsidRPr="00EB6A07">
              <w:rPr>
                <w:rFonts w:ascii="Times New Roman" w:hAnsi="Times New Roman"/>
                <w:color w:val="000000"/>
                <w:sz w:val="16"/>
                <w:szCs w:val="16"/>
                <w:lang w:val="en-US"/>
              </w:rPr>
              <w:t>128</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164"/>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Количество слотов для модулей оперативной памяти, Штука</w:t>
            </w:r>
          </w:p>
        </w:tc>
        <w:tc>
          <w:tcPr>
            <w:tcW w:w="1701" w:type="dxa"/>
            <w:vAlign w:val="center"/>
          </w:tcPr>
          <w:p w:rsidR="00E267C9" w:rsidRPr="00EB6A07" w:rsidRDefault="00E267C9" w:rsidP="0095743B">
            <w:pPr>
              <w:jc w:val="center"/>
              <w:rPr>
                <w:rFonts w:ascii="Times New Roman" w:hAnsi="Times New Roman"/>
                <w:color w:val="0A0A0A"/>
                <w:sz w:val="16"/>
                <w:szCs w:val="16"/>
              </w:rPr>
            </w:pPr>
          </w:p>
        </w:tc>
        <w:tc>
          <w:tcPr>
            <w:tcW w:w="1168"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 xml:space="preserve">≥ </w:t>
            </w:r>
            <w:r w:rsidRPr="00EB6A07">
              <w:rPr>
                <w:rFonts w:ascii="Times New Roman" w:hAnsi="Times New Roman"/>
                <w:color w:val="000000"/>
                <w:sz w:val="16"/>
                <w:szCs w:val="16"/>
                <w:lang w:val="en-US"/>
              </w:rPr>
              <w:t>4</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126"/>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Объем каждого установленного модуля оперативной памяти, Гигабайт</w:t>
            </w:r>
          </w:p>
        </w:tc>
        <w:tc>
          <w:tcPr>
            <w:tcW w:w="1701" w:type="dxa"/>
          </w:tcPr>
          <w:p w:rsidR="00E267C9" w:rsidRPr="00EB6A07" w:rsidRDefault="00E267C9" w:rsidP="0095743B">
            <w:pPr>
              <w:jc w:val="center"/>
              <w:rPr>
                <w:rFonts w:ascii="Times New Roman" w:hAnsi="Times New Roman"/>
                <w:color w:val="0A0A0A"/>
                <w:sz w:val="16"/>
                <w:szCs w:val="16"/>
              </w:rPr>
            </w:pPr>
          </w:p>
        </w:tc>
        <w:tc>
          <w:tcPr>
            <w:tcW w:w="1168" w:type="dxa"/>
          </w:tcPr>
          <w:p w:rsidR="00E267C9" w:rsidRPr="00EB6A07" w:rsidRDefault="00E267C9" w:rsidP="0095743B">
            <w:pPr>
              <w:jc w:val="center"/>
              <w:rPr>
                <w:rFonts w:ascii="Times New Roman" w:hAnsi="Times New Roman"/>
                <w:color w:val="0A0A0A"/>
                <w:sz w:val="16"/>
                <w:szCs w:val="16"/>
              </w:rPr>
            </w:pPr>
            <w:r w:rsidRPr="00AB281E">
              <w:rPr>
                <w:rFonts w:ascii="Times New Roman" w:hAnsi="Times New Roman"/>
                <w:color w:val="0A0A0A"/>
                <w:sz w:val="16"/>
                <w:szCs w:val="16"/>
              </w:rPr>
              <w:t>≥ 16</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294"/>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Суммарный объем установленной оперативной памяти, Гигабайт</w:t>
            </w:r>
          </w:p>
        </w:tc>
        <w:tc>
          <w:tcPr>
            <w:tcW w:w="1701" w:type="dxa"/>
            <w:vAlign w:val="center"/>
          </w:tcPr>
          <w:p w:rsidR="00E267C9" w:rsidRPr="00EB6A07" w:rsidRDefault="00E267C9" w:rsidP="0095743B">
            <w:pPr>
              <w:jc w:val="center"/>
              <w:rPr>
                <w:rFonts w:ascii="Times New Roman" w:hAnsi="Times New Roman"/>
                <w:color w:val="0A0A0A"/>
                <w:sz w:val="16"/>
                <w:szCs w:val="16"/>
              </w:rPr>
            </w:pPr>
          </w:p>
        </w:tc>
        <w:tc>
          <w:tcPr>
            <w:tcW w:w="1168"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 64</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58"/>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Поддержка функции обнаружения и коррекции ошибок в оперативной памяти</w:t>
            </w:r>
          </w:p>
        </w:tc>
        <w:tc>
          <w:tcPr>
            <w:tcW w:w="1701"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Да</w:t>
            </w:r>
          </w:p>
        </w:tc>
        <w:tc>
          <w:tcPr>
            <w:tcW w:w="1168" w:type="dxa"/>
            <w:vAlign w:val="center"/>
          </w:tcPr>
          <w:p w:rsidR="00E267C9" w:rsidRPr="00EB6A07" w:rsidRDefault="00E267C9" w:rsidP="0095743B">
            <w:pP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160"/>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 xml:space="preserve">Возможность установки плат стандарта </w:t>
            </w:r>
            <w:proofErr w:type="spellStart"/>
            <w:r w:rsidRPr="00EB6A07">
              <w:rPr>
                <w:rFonts w:ascii="Times New Roman" w:hAnsi="Times New Roman"/>
                <w:color w:val="000000"/>
                <w:sz w:val="16"/>
                <w:szCs w:val="16"/>
              </w:rPr>
              <w:t>PCIe</w:t>
            </w:r>
            <w:proofErr w:type="spellEnd"/>
          </w:p>
        </w:tc>
        <w:tc>
          <w:tcPr>
            <w:tcW w:w="1701" w:type="dxa"/>
          </w:tcPr>
          <w:p w:rsidR="00E267C9" w:rsidRPr="00EB6A07" w:rsidRDefault="00E267C9" w:rsidP="0095743B">
            <w:pPr>
              <w:jc w:val="center"/>
              <w:rPr>
                <w:rFonts w:ascii="Times New Roman" w:hAnsi="Times New Roman"/>
                <w:color w:val="0A0A0A"/>
                <w:sz w:val="16"/>
                <w:szCs w:val="16"/>
              </w:rPr>
            </w:pPr>
            <w:r w:rsidRPr="00AB281E">
              <w:rPr>
                <w:rFonts w:ascii="Times New Roman" w:hAnsi="Times New Roman"/>
                <w:color w:val="0A0A0A"/>
                <w:sz w:val="16"/>
                <w:szCs w:val="16"/>
              </w:rPr>
              <w:t>3.0</w:t>
            </w:r>
          </w:p>
        </w:tc>
        <w:tc>
          <w:tcPr>
            <w:tcW w:w="1168" w:type="dxa"/>
          </w:tcPr>
          <w:p w:rsidR="00E267C9" w:rsidRPr="00EB6A07"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91"/>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 xml:space="preserve">Количество свободных слотов для установки плат расширения </w:t>
            </w:r>
            <w:proofErr w:type="spellStart"/>
            <w:r w:rsidRPr="00EB6A07">
              <w:rPr>
                <w:rFonts w:ascii="Times New Roman" w:hAnsi="Times New Roman"/>
                <w:color w:val="000000"/>
                <w:sz w:val="16"/>
                <w:szCs w:val="16"/>
              </w:rPr>
              <w:t>PCIe</w:t>
            </w:r>
            <w:proofErr w:type="spellEnd"/>
            <w:r w:rsidRPr="00EB6A07">
              <w:rPr>
                <w:rFonts w:ascii="Times New Roman" w:hAnsi="Times New Roman"/>
                <w:color w:val="000000"/>
                <w:sz w:val="16"/>
                <w:szCs w:val="16"/>
              </w:rPr>
              <w:t xml:space="preserve"> x16, Штука</w:t>
            </w:r>
          </w:p>
        </w:tc>
        <w:tc>
          <w:tcPr>
            <w:tcW w:w="1701" w:type="dxa"/>
            <w:vAlign w:val="center"/>
          </w:tcPr>
          <w:p w:rsidR="00E267C9" w:rsidRPr="00EB6A07" w:rsidRDefault="00E267C9" w:rsidP="0095743B">
            <w:pPr>
              <w:jc w:val="center"/>
              <w:rPr>
                <w:rFonts w:ascii="Times New Roman" w:hAnsi="Times New Roman"/>
                <w:color w:val="0A0A0A"/>
                <w:sz w:val="16"/>
                <w:szCs w:val="16"/>
              </w:rPr>
            </w:pPr>
          </w:p>
        </w:tc>
        <w:tc>
          <w:tcPr>
            <w:tcW w:w="1168"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 xml:space="preserve">≥ </w:t>
            </w:r>
            <w:r w:rsidRPr="00EB6A07">
              <w:rPr>
                <w:rFonts w:ascii="Times New Roman" w:hAnsi="Times New Roman"/>
                <w:color w:val="000000"/>
                <w:sz w:val="16"/>
                <w:szCs w:val="16"/>
                <w:lang w:val="en-US"/>
              </w:rPr>
              <w:t>1</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194"/>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Тип сетевого порта</w:t>
            </w:r>
          </w:p>
        </w:tc>
        <w:tc>
          <w:tcPr>
            <w:tcW w:w="1701" w:type="dxa"/>
            <w:vAlign w:val="center"/>
          </w:tcPr>
          <w:p w:rsidR="00E267C9" w:rsidRPr="00EB6A07" w:rsidRDefault="00E267C9" w:rsidP="0095743B">
            <w:pPr>
              <w:jc w:val="center"/>
              <w:rPr>
                <w:rFonts w:ascii="Times New Roman" w:hAnsi="Times New Roman"/>
                <w:color w:val="0A0A0A"/>
                <w:sz w:val="16"/>
                <w:szCs w:val="16"/>
              </w:rPr>
            </w:pPr>
            <w:proofErr w:type="spellStart"/>
            <w:r w:rsidRPr="00EB6A07">
              <w:rPr>
                <w:rFonts w:ascii="Times New Roman" w:hAnsi="Times New Roman"/>
                <w:color w:val="000000"/>
                <w:sz w:val="16"/>
                <w:szCs w:val="16"/>
              </w:rPr>
              <w:t>Ethernet</w:t>
            </w:r>
            <w:proofErr w:type="spellEnd"/>
          </w:p>
        </w:tc>
        <w:tc>
          <w:tcPr>
            <w:tcW w:w="1168" w:type="dxa"/>
            <w:vAlign w:val="center"/>
          </w:tcPr>
          <w:p w:rsidR="00E267C9" w:rsidRPr="00EB6A07" w:rsidRDefault="00E267C9" w:rsidP="0095743B">
            <w:pP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6"/>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Количество сетевых портов (тип 1), Штука</w:t>
            </w:r>
          </w:p>
        </w:tc>
        <w:tc>
          <w:tcPr>
            <w:tcW w:w="1701" w:type="dxa"/>
            <w:vAlign w:val="center"/>
          </w:tcPr>
          <w:p w:rsidR="00E267C9" w:rsidRPr="00EB6A07" w:rsidRDefault="00E267C9" w:rsidP="0095743B">
            <w:pPr>
              <w:jc w:val="center"/>
              <w:rPr>
                <w:rFonts w:ascii="Times New Roman" w:hAnsi="Times New Roman"/>
                <w:color w:val="0A0A0A"/>
                <w:sz w:val="16"/>
                <w:szCs w:val="16"/>
              </w:rPr>
            </w:pPr>
          </w:p>
        </w:tc>
        <w:tc>
          <w:tcPr>
            <w:tcW w:w="1168"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 xml:space="preserve">≥ </w:t>
            </w:r>
            <w:r w:rsidRPr="00EB6A07">
              <w:rPr>
                <w:rFonts w:ascii="Times New Roman" w:hAnsi="Times New Roman"/>
                <w:color w:val="000000"/>
                <w:sz w:val="16"/>
                <w:szCs w:val="16"/>
                <w:lang w:val="en-US"/>
              </w:rPr>
              <w:t>2</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129"/>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 xml:space="preserve">Скорость сетевого порта </w:t>
            </w:r>
            <w:proofErr w:type="spellStart"/>
            <w:r w:rsidRPr="00EB6A07">
              <w:rPr>
                <w:rFonts w:ascii="Times New Roman" w:hAnsi="Times New Roman"/>
                <w:color w:val="000000"/>
                <w:sz w:val="16"/>
                <w:szCs w:val="16"/>
              </w:rPr>
              <w:t>Ethernet</w:t>
            </w:r>
            <w:proofErr w:type="spellEnd"/>
            <w:r w:rsidRPr="00EB6A07">
              <w:rPr>
                <w:rFonts w:ascii="Times New Roman" w:hAnsi="Times New Roman"/>
                <w:color w:val="000000"/>
                <w:sz w:val="16"/>
                <w:szCs w:val="16"/>
              </w:rPr>
              <w:t xml:space="preserve"> (тип 1), Гигабит в секунду</w:t>
            </w:r>
          </w:p>
        </w:tc>
        <w:tc>
          <w:tcPr>
            <w:tcW w:w="1701" w:type="dxa"/>
            <w:vAlign w:val="center"/>
          </w:tcPr>
          <w:p w:rsidR="00E267C9" w:rsidRPr="00EB6A07" w:rsidRDefault="00E267C9" w:rsidP="0095743B">
            <w:pPr>
              <w:jc w:val="center"/>
              <w:rPr>
                <w:rFonts w:ascii="Times New Roman" w:hAnsi="Times New Roman"/>
                <w:color w:val="0A0A0A"/>
                <w:sz w:val="16"/>
                <w:szCs w:val="16"/>
              </w:rPr>
            </w:pPr>
          </w:p>
        </w:tc>
        <w:tc>
          <w:tcPr>
            <w:tcW w:w="1168"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 1</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53"/>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Интерфейс подключения</w:t>
            </w:r>
          </w:p>
        </w:tc>
        <w:tc>
          <w:tcPr>
            <w:tcW w:w="1701"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lang w:val="en-US"/>
              </w:rPr>
              <w:t>RJ45, VGA, USB</w:t>
            </w:r>
          </w:p>
        </w:tc>
        <w:tc>
          <w:tcPr>
            <w:tcW w:w="1168" w:type="dxa"/>
            <w:vAlign w:val="center"/>
          </w:tcPr>
          <w:p w:rsidR="00E267C9" w:rsidRPr="00EB6A07"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EB6A07" w:rsidTr="00E267C9">
        <w:trPr>
          <w:trHeight w:val="324"/>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Интерфейс поддерживаемых накопителей</w:t>
            </w:r>
          </w:p>
        </w:tc>
        <w:tc>
          <w:tcPr>
            <w:tcW w:w="1701" w:type="dxa"/>
            <w:vAlign w:val="center"/>
          </w:tcPr>
          <w:p w:rsidR="00E267C9" w:rsidRPr="00EB6A07" w:rsidRDefault="00E267C9" w:rsidP="0095743B">
            <w:pPr>
              <w:jc w:val="center"/>
              <w:rPr>
                <w:rFonts w:ascii="Times New Roman" w:hAnsi="Times New Roman"/>
                <w:color w:val="0A0A0A"/>
                <w:sz w:val="16"/>
                <w:szCs w:val="16"/>
                <w:lang w:val="en-US"/>
              </w:rPr>
            </w:pPr>
            <w:r>
              <w:rPr>
                <w:rFonts w:ascii="Times New Roman" w:hAnsi="Times New Roman"/>
                <w:color w:val="000000"/>
                <w:sz w:val="16"/>
                <w:szCs w:val="16"/>
                <w:lang w:val="en-US"/>
              </w:rPr>
              <w:t>SATA</w:t>
            </w:r>
          </w:p>
        </w:tc>
        <w:tc>
          <w:tcPr>
            <w:tcW w:w="1168" w:type="dxa"/>
            <w:vAlign w:val="center"/>
          </w:tcPr>
          <w:p w:rsidR="00E267C9" w:rsidRPr="00EB6A07" w:rsidRDefault="00E267C9" w:rsidP="0095743B">
            <w:pPr>
              <w:jc w:val="center"/>
              <w:rPr>
                <w:rFonts w:ascii="Times New Roman" w:hAnsi="Times New Roman"/>
                <w:color w:val="0A0A0A"/>
                <w:sz w:val="16"/>
                <w:szCs w:val="16"/>
                <w:lang w:val="en-US"/>
              </w:rPr>
            </w:pPr>
          </w:p>
        </w:tc>
        <w:tc>
          <w:tcPr>
            <w:tcW w:w="992" w:type="dxa"/>
            <w:vMerge/>
          </w:tcPr>
          <w:p w:rsidR="00E267C9" w:rsidRPr="00EB6A07" w:rsidRDefault="00E267C9" w:rsidP="0095743B">
            <w:pPr>
              <w:jc w:val="center"/>
              <w:rPr>
                <w:rFonts w:ascii="Times New Roman" w:hAnsi="Times New Roman"/>
                <w:color w:val="000000"/>
                <w:sz w:val="16"/>
                <w:szCs w:val="16"/>
                <w:lang w:val="en-US"/>
              </w:rPr>
            </w:pPr>
          </w:p>
        </w:tc>
        <w:tc>
          <w:tcPr>
            <w:tcW w:w="675" w:type="dxa"/>
            <w:vMerge/>
          </w:tcPr>
          <w:p w:rsidR="00E267C9" w:rsidRPr="00EB6A07" w:rsidRDefault="00E267C9" w:rsidP="0095743B">
            <w:pPr>
              <w:jc w:val="center"/>
              <w:rPr>
                <w:rFonts w:ascii="Times New Roman" w:hAnsi="Times New Roman"/>
                <w:color w:val="000000"/>
                <w:sz w:val="16"/>
                <w:szCs w:val="16"/>
                <w:lang w:val="en-US"/>
              </w:rPr>
            </w:pPr>
          </w:p>
        </w:tc>
      </w:tr>
      <w:tr w:rsidR="00E267C9" w:rsidRPr="00EB6A07" w:rsidTr="00E267C9">
        <w:trPr>
          <w:trHeight w:val="324"/>
        </w:trPr>
        <w:tc>
          <w:tcPr>
            <w:tcW w:w="1276" w:type="dxa"/>
            <w:vMerge/>
          </w:tcPr>
          <w:p w:rsidR="00E267C9" w:rsidRPr="00EB6A07" w:rsidRDefault="00E267C9" w:rsidP="0095743B">
            <w:pPr>
              <w:jc w:val="center"/>
              <w:rPr>
                <w:rFonts w:ascii="Times New Roman" w:hAnsi="Times New Roman"/>
                <w:b/>
                <w:sz w:val="16"/>
                <w:szCs w:val="16"/>
                <w:lang w:val="en-US"/>
              </w:rPr>
            </w:pPr>
          </w:p>
        </w:tc>
        <w:tc>
          <w:tcPr>
            <w:tcW w:w="1701" w:type="dxa"/>
            <w:vMerge/>
          </w:tcPr>
          <w:p w:rsidR="00E267C9" w:rsidRPr="00EB6A07" w:rsidRDefault="00E267C9" w:rsidP="0095743B">
            <w:pPr>
              <w:rPr>
                <w:rFonts w:ascii="Times New Roman" w:hAnsi="Times New Roman"/>
                <w:b/>
                <w:sz w:val="16"/>
                <w:szCs w:val="16"/>
                <w:lang w:val="en-US"/>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 xml:space="preserve">Тип установленных накопителей (тип </w:t>
            </w:r>
            <w:r w:rsidRPr="00EB6A07">
              <w:rPr>
                <w:rFonts w:ascii="Times New Roman" w:hAnsi="Times New Roman"/>
                <w:color w:val="000000"/>
                <w:sz w:val="16"/>
                <w:szCs w:val="16"/>
              </w:rPr>
              <w:lastRenderedPageBreak/>
              <w:t>1)</w:t>
            </w:r>
          </w:p>
        </w:tc>
        <w:tc>
          <w:tcPr>
            <w:tcW w:w="1701"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lang w:val="en-US"/>
              </w:rPr>
              <w:lastRenderedPageBreak/>
              <w:t>HDD</w:t>
            </w:r>
          </w:p>
        </w:tc>
        <w:tc>
          <w:tcPr>
            <w:tcW w:w="1168" w:type="dxa"/>
            <w:vAlign w:val="center"/>
          </w:tcPr>
          <w:p w:rsidR="00E267C9" w:rsidRPr="00EB6A07" w:rsidRDefault="00E267C9" w:rsidP="0095743B">
            <w:pPr>
              <w:jc w:val="center"/>
              <w:rPr>
                <w:rFonts w:ascii="Times New Roman" w:hAnsi="Times New Roman"/>
                <w:color w:val="0A0A0A"/>
                <w:sz w:val="16"/>
                <w:szCs w:val="16"/>
                <w:lang w:val="en-US"/>
              </w:rPr>
            </w:pPr>
          </w:p>
        </w:tc>
        <w:tc>
          <w:tcPr>
            <w:tcW w:w="992" w:type="dxa"/>
            <w:vMerge/>
          </w:tcPr>
          <w:p w:rsidR="00E267C9" w:rsidRPr="00EB6A07" w:rsidRDefault="00E267C9" w:rsidP="0095743B">
            <w:pPr>
              <w:jc w:val="center"/>
              <w:rPr>
                <w:rFonts w:ascii="Times New Roman" w:hAnsi="Times New Roman"/>
                <w:color w:val="000000"/>
                <w:sz w:val="16"/>
                <w:szCs w:val="16"/>
                <w:lang w:val="en-US"/>
              </w:rPr>
            </w:pPr>
          </w:p>
        </w:tc>
        <w:tc>
          <w:tcPr>
            <w:tcW w:w="675" w:type="dxa"/>
            <w:vMerge/>
          </w:tcPr>
          <w:p w:rsidR="00E267C9" w:rsidRPr="00EB6A07" w:rsidRDefault="00E267C9" w:rsidP="0095743B">
            <w:pPr>
              <w:jc w:val="center"/>
              <w:rPr>
                <w:rFonts w:ascii="Times New Roman" w:hAnsi="Times New Roman"/>
                <w:color w:val="000000"/>
                <w:sz w:val="16"/>
                <w:szCs w:val="16"/>
                <w:lang w:val="en-US"/>
              </w:rPr>
            </w:pPr>
          </w:p>
        </w:tc>
      </w:tr>
      <w:tr w:rsidR="00E267C9" w:rsidRPr="00EB6A07" w:rsidTr="00E267C9">
        <w:trPr>
          <w:trHeight w:val="324"/>
        </w:trPr>
        <w:tc>
          <w:tcPr>
            <w:tcW w:w="1276" w:type="dxa"/>
            <w:vMerge/>
          </w:tcPr>
          <w:p w:rsidR="00E267C9" w:rsidRPr="00EB6A07" w:rsidRDefault="00E267C9" w:rsidP="0095743B">
            <w:pPr>
              <w:jc w:val="center"/>
              <w:rPr>
                <w:rFonts w:ascii="Times New Roman" w:hAnsi="Times New Roman"/>
                <w:b/>
                <w:sz w:val="16"/>
                <w:szCs w:val="16"/>
                <w:lang w:val="en-US"/>
              </w:rPr>
            </w:pPr>
          </w:p>
        </w:tc>
        <w:tc>
          <w:tcPr>
            <w:tcW w:w="1701" w:type="dxa"/>
            <w:vMerge/>
          </w:tcPr>
          <w:p w:rsidR="00E267C9" w:rsidRPr="00EB6A07" w:rsidRDefault="00E267C9" w:rsidP="0095743B">
            <w:pPr>
              <w:rPr>
                <w:rFonts w:ascii="Times New Roman" w:hAnsi="Times New Roman"/>
                <w:b/>
                <w:sz w:val="16"/>
                <w:szCs w:val="16"/>
                <w:lang w:val="en-US"/>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Объем каждого установленного накопителя (тип 1), Гигабайт</w:t>
            </w:r>
          </w:p>
        </w:tc>
        <w:tc>
          <w:tcPr>
            <w:tcW w:w="1701" w:type="dxa"/>
            <w:vAlign w:val="center"/>
          </w:tcPr>
          <w:p w:rsidR="00E267C9" w:rsidRPr="00EB6A07" w:rsidRDefault="00E267C9" w:rsidP="0095743B">
            <w:pPr>
              <w:jc w:val="center"/>
              <w:rPr>
                <w:rFonts w:ascii="Times New Roman" w:hAnsi="Times New Roman"/>
                <w:color w:val="0A0A0A"/>
                <w:sz w:val="16"/>
                <w:szCs w:val="16"/>
              </w:rPr>
            </w:pPr>
          </w:p>
        </w:tc>
        <w:tc>
          <w:tcPr>
            <w:tcW w:w="1168" w:type="dxa"/>
            <w:vAlign w:val="center"/>
          </w:tcPr>
          <w:p w:rsidR="00E267C9" w:rsidRPr="00EB6A07" w:rsidRDefault="00E267C9" w:rsidP="0095743B">
            <w:pPr>
              <w:jc w:val="center"/>
              <w:rPr>
                <w:rFonts w:ascii="Times New Roman" w:hAnsi="Times New Roman"/>
                <w:color w:val="0A0A0A"/>
                <w:sz w:val="16"/>
                <w:szCs w:val="16"/>
                <w:lang w:val="en-US"/>
              </w:rPr>
            </w:pPr>
            <w:r w:rsidRPr="00EB6A07">
              <w:rPr>
                <w:rFonts w:ascii="Times New Roman" w:hAnsi="Times New Roman"/>
                <w:color w:val="000000"/>
                <w:sz w:val="16"/>
                <w:szCs w:val="16"/>
              </w:rPr>
              <w:t>≥ 600</w:t>
            </w:r>
          </w:p>
        </w:tc>
        <w:tc>
          <w:tcPr>
            <w:tcW w:w="992" w:type="dxa"/>
            <w:vMerge/>
          </w:tcPr>
          <w:p w:rsidR="00E267C9" w:rsidRPr="00EB6A07" w:rsidRDefault="00E267C9" w:rsidP="0095743B">
            <w:pPr>
              <w:jc w:val="center"/>
              <w:rPr>
                <w:rFonts w:ascii="Times New Roman" w:hAnsi="Times New Roman"/>
                <w:color w:val="000000"/>
                <w:sz w:val="16"/>
                <w:szCs w:val="16"/>
                <w:lang w:val="en-US"/>
              </w:rPr>
            </w:pPr>
          </w:p>
        </w:tc>
        <w:tc>
          <w:tcPr>
            <w:tcW w:w="675" w:type="dxa"/>
            <w:vMerge/>
          </w:tcPr>
          <w:p w:rsidR="00E267C9" w:rsidRPr="00EB6A07" w:rsidRDefault="00E267C9" w:rsidP="0095743B">
            <w:pPr>
              <w:jc w:val="center"/>
              <w:rPr>
                <w:rFonts w:ascii="Times New Roman" w:hAnsi="Times New Roman"/>
                <w:color w:val="000000"/>
                <w:sz w:val="16"/>
                <w:szCs w:val="16"/>
                <w:lang w:val="en-US"/>
              </w:rPr>
            </w:pPr>
          </w:p>
        </w:tc>
      </w:tr>
      <w:tr w:rsidR="00E267C9" w:rsidRPr="00B551B8" w:rsidTr="00E267C9">
        <w:trPr>
          <w:trHeight w:val="324"/>
        </w:trPr>
        <w:tc>
          <w:tcPr>
            <w:tcW w:w="1276" w:type="dxa"/>
            <w:vMerge/>
          </w:tcPr>
          <w:p w:rsidR="00E267C9" w:rsidRPr="00EB6A07" w:rsidRDefault="00E267C9" w:rsidP="0095743B">
            <w:pPr>
              <w:jc w:val="center"/>
              <w:rPr>
                <w:rFonts w:ascii="Times New Roman" w:hAnsi="Times New Roman"/>
                <w:b/>
                <w:sz w:val="16"/>
                <w:szCs w:val="16"/>
                <w:lang w:val="en-US"/>
              </w:rPr>
            </w:pPr>
          </w:p>
        </w:tc>
        <w:tc>
          <w:tcPr>
            <w:tcW w:w="1701" w:type="dxa"/>
            <w:vMerge/>
          </w:tcPr>
          <w:p w:rsidR="00E267C9" w:rsidRPr="00EB6A07" w:rsidRDefault="00E267C9" w:rsidP="0095743B">
            <w:pPr>
              <w:rPr>
                <w:rFonts w:ascii="Times New Roman" w:hAnsi="Times New Roman"/>
                <w:b/>
                <w:sz w:val="16"/>
                <w:szCs w:val="16"/>
                <w:lang w:val="en-US"/>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Скорость вращения дисков в накопителе HDD или SSHD (тип 1), Оборот в минуту</w:t>
            </w:r>
          </w:p>
        </w:tc>
        <w:tc>
          <w:tcPr>
            <w:tcW w:w="1701" w:type="dxa"/>
            <w:vAlign w:val="center"/>
          </w:tcPr>
          <w:p w:rsidR="00E267C9" w:rsidRPr="00EB6A07" w:rsidRDefault="00E267C9" w:rsidP="0095743B">
            <w:pPr>
              <w:jc w:val="center"/>
              <w:rPr>
                <w:rFonts w:ascii="Times New Roman" w:hAnsi="Times New Roman"/>
                <w:color w:val="0A0A0A"/>
                <w:sz w:val="16"/>
                <w:szCs w:val="16"/>
              </w:rPr>
            </w:pPr>
          </w:p>
        </w:tc>
        <w:tc>
          <w:tcPr>
            <w:tcW w:w="1168"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334059"/>
                <w:sz w:val="16"/>
                <w:szCs w:val="16"/>
                <w:shd w:val="clear" w:color="auto" w:fill="FFFFFF"/>
              </w:rPr>
              <w:t>≥ 15000</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324"/>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Количество установленных накопителей (тип 2), Штука</w:t>
            </w:r>
            <w:r w:rsidRPr="00EB6A07">
              <w:rPr>
                <w:rFonts w:ascii="Times New Roman" w:hAnsi="Times New Roman"/>
                <w:color w:val="000000"/>
                <w:sz w:val="16"/>
                <w:szCs w:val="16"/>
              </w:rPr>
              <w:tab/>
            </w:r>
          </w:p>
        </w:tc>
        <w:tc>
          <w:tcPr>
            <w:tcW w:w="1701" w:type="dxa"/>
            <w:vAlign w:val="center"/>
          </w:tcPr>
          <w:p w:rsidR="00E267C9" w:rsidRPr="00EB6A07" w:rsidRDefault="00E267C9" w:rsidP="0095743B">
            <w:pPr>
              <w:jc w:val="center"/>
              <w:rPr>
                <w:rFonts w:ascii="Times New Roman" w:hAnsi="Times New Roman"/>
                <w:color w:val="0A0A0A"/>
                <w:sz w:val="16"/>
                <w:szCs w:val="16"/>
              </w:rPr>
            </w:pPr>
          </w:p>
        </w:tc>
        <w:tc>
          <w:tcPr>
            <w:tcW w:w="1168"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 xml:space="preserve">≥ </w:t>
            </w:r>
            <w:r w:rsidRPr="00EB6A07">
              <w:rPr>
                <w:rFonts w:ascii="Times New Roman" w:hAnsi="Times New Roman"/>
                <w:color w:val="000000"/>
                <w:sz w:val="16"/>
                <w:szCs w:val="16"/>
                <w:lang w:val="en-US"/>
              </w:rPr>
              <w:t>4</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324"/>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Интерфейс установленных накопителей (тип 2)</w:t>
            </w:r>
          </w:p>
        </w:tc>
        <w:tc>
          <w:tcPr>
            <w:tcW w:w="1701"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SA</w:t>
            </w:r>
            <w:r w:rsidRPr="00EB6A07">
              <w:rPr>
                <w:rFonts w:ascii="Times New Roman" w:hAnsi="Times New Roman"/>
                <w:color w:val="000000"/>
                <w:sz w:val="16"/>
                <w:szCs w:val="16"/>
                <w:lang w:val="en-US"/>
              </w:rPr>
              <w:t>TA</w:t>
            </w:r>
          </w:p>
        </w:tc>
        <w:tc>
          <w:tcPr>
            <w:tcW w:w="1168" w:type="dxa"/>
            <w:vAlign w:val="center"/>
          </w:tcPr>
          <w:p w:rsidR="00E267C9" w:rsidRPr="00EB6A07"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324"/>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Тип установленных накопителей (тип 2)</w:t>
            </w:r>
          </w:p>
        </w:tc>
        <w:tc>
          <w:tcPr>
            <w:tcW w:w="1701"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lang w:val="en-US"/>
              </w:rPr>
              <w:t>HDD</w:t>
            </w:r>
          </w:p>
        </w:tc>
        <w:tc>
          <w:tcPr>
            <w:tcW w:w="1168" w:type="dxa"/>
            <w:vAlign w:val="center"/>
          </w:tcPr>
          <w:p w:rsidR="00E267C9" w:rsidRPr="00EB6A07"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324"/>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Объем каждого установленного накопителя (тип 2), Гигабайт</w:t>
            </w:r>
          </w:p>
        </w:tc>
        <w:tc>
          <w:tcPr>
            <w:tcW w:w="1701" w:type="dxa"/>
            <w:vAlign w:val="center"/>
          </w:tcPr>
          <w:p w:rsidR="00E267C9" w:rsidRPr="00EB6A07" w:rsidRDefault="00E267C9" w:rsidP="0095743B">
            <w:pPr>
              <w:jc w:val="center"/>
              <w:rPr>
                <w:rFonts w:ascii="Times New Roman" w:hAnsi="Times New Roman"/>
                <w:color w:val="0A0A0A"/>
                <w:sz w:val="16"/>
                <w:szCs w:val="16"/>
              </w:rPr>
            </w:pPr>
          </w:p>
        </w:tc>
        <w:tc>
          <w:tcPr>
            <w:tcW w:w="1168"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 xml:space="preserve">≥ </w:t>
            </w:r>
            <w:r w:rsidRPr="00EB6A07">
              <w:rPr>
                <w:rFonts w:ascii="Times New Roman" w:hAnsi="Times New Roman"/>
                <w:color w:val="000000"/>
                <w:sz w:val="16"/>
                <w:szCs w:val="16"/>
                <w:lang w:val="en-US"/>
              </w:rPr>
              <w:t>1000</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324"/>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Наличие установленного аппаратного дискового контроллера</w:t>
            </w:r>
          </w:p>
        </w:tc>
        <w:tc>
          <w:tcPr>
            <w:tcW w:w="1701"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Да</w:t>
            </w:r>
          </w:p>
        </w:tc>
        <w:tc>
          <w:tcPr>
            <w:tcW w:w="1168" w:type="dxa"/>
            <w:vAlign w:val="center"/>
          </w:tcPr>
          <w:p w:rsidR="00E267C9" w:rsidRPr="00EB6A07"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324"/>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Поддерживаемые дисковым контроллером типы RAID</w:t>
            </w:r>
          </w:p>
        </w:tc>
        <w:tc>
          <w:tcPr>
            <w:tcW w:w="1701" w:type="dxa"/>
            <w:vAlign w:val="center"/>
          </w:tcPr>
          <w:p w:rsidR="00E267C9" w:rsidRPr="00EB6A07" w:rsidRDefault="00E267C9" w:rsidP="0095743B">
            <w:pPr>
              <w:jc w:val="center"/>
              <w:rPr>
                <w:rFonts w:ascii="Times New Roman" w:hAnsi="Times New Roman"/>
                <w:color w:val="0A0A0A"/>
                <w:sz w:val="16"/>
                <w:szCs w:val="16"/>
                <w:lang w:val="en-US"/>
              </w:rPr>
            </w:pPr>
            <w:r w:rsidRPr="00EB6A07">
              <w:rPr>
                <w:rFonts w:ascii="Times New Roman" w:hAnsi="Times New Roman"/>
                <w:color w:val="000000"/>
                <w:sz w:val="16"/>
                <w:szCs w:val="16"/>
              </w:rPr>
              <w:t>0,1,10</w:t>
            </w:r>
          </w:p>
        </w:tc>
        <w:tc>
          <w:tcPr>
            <w:tcW w:w="1168" w:type="dxa"/>
            <w:vAlign w:val="center"/>
          </w:tcPr>
          <w:p w:rsidR="00E267C9" w:rsidRPr="00EB6A07"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324"/>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Наличие защиты кэш-памяти дискового контроллера при потере питания сервером</w:t>
            </w:r>
          </w:p>
        </w:tc>
        <w:tc>
          <w:tcPr>
            <w:tcW w:w="1701"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Нет</w:t>
            </w:r>
          </w:p>
        </w:tc>
        <w:tc>
          <w:tcPr>
            <w:tcW w:w="1168" w:type="dxa"/>
            <w:vAlign w:val="center"/>
          </w:tcPr>
          <w:p w:rsidR="00E267C9" w:rsidRPr="00EB6A07"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324"/>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 xml:space="preserve">Скорость сетевого порта </w:t>
            </w:r>
            <w:proofErr w:type="spellStart"/>
            <w:r w:rsidRPr="00EB6A07">
              <w:rPr>
                <w:rFonts w:ascii="Times New Roman" w:hAnsi="Times New Roman"/>
                <w:color w:val="000000"/>
                <w:sz w:val="16"/>
                <w:szCs w:val="16"/>
              </w:rPr>
              <w:t>Ethernet</w:t>
            </w:r>
            <w:proofErr w:type="spellEnd"/>
            <w:r w:rsidRPr="00EB6A07">
              <w:rPr>
                <w:rFonts w:ascii="Times New Roman" w:hAnsi="Times New Roman"/>
                <w:color w:val="000000"/>
                <w:sz w:val="16"/>
                <w:szCs w:val="16"/>
              </w:rPr>
              <w:t xml:space="preserve"> (тип 2), Гигабит в секунду</w:t>
            </w:r>
          </w:p>
        </w:tc>
        <w:tc>
          <w:tcPr>
            <w:tcW w:w="1701" w:type="dxa"/>
            <w:vAlign w:val="center"/>
          </w:tcPr>
          <w:p w:rsidR="00E267C9" w:rsidRPr="00EB6A07" w:rsidRDefault="00E267C9" w:rsidP="0095743B">
            <w:pPr>
              <w:jc w:val="center"/>
              <w:rPr>
                <w:rFonts w:ascii="Times New Roman" w:hAnsi="Times New Roman"/>
                <w:color w:val="0A0A0A"/>
                <w:sz w:val="16"/>
                <w:szCs w:val="16"/>
              </w:rPr>
            </w:pPr>
          </w:p>
        </w:tc>
        <w:tc>
          <w:tcPr>
            <w:tcW w:w="1168"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 10</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324"/>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Выделенный порт удалённого управления сервером</w:t>
            </w:r>
          </w:p>
        </w:tc>
        <w:tc>
          <w:tcPr>
            <w:tcW w:w="1701"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Да</w:t>
            </w:r>
          </w:p>
        </w:tc>
        <w:tc>
          <w:tcPr>
            <w:tcW w:w="1168" w:type="dxa"/>
            <w:vAlign w:val="center"/>
          </w:tcPr>
          <w:p w:rsidR="00E267C9" w:rsidRPr="00EB6A07"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324"/>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Pr="00B551B8" w:rsidRDefault="00E267C9" w:rsidP="0095743B">
            <w:pPr>
              <w:rPr>
                <w:rFonts w:ascii="Times New Roman" w:hAnsi="Times New Roman"/>
                <w:b/>
                <w:sz w:val="16"/>
                <w:szCs w:val="16"/>
              </w:rPr>
            </w:pPr>
          </w:p>
        </w:tc>
        <w:tc>
          <w:tcPr>
            <w:tcW w:w="2977" w:type="dxa"/>
            <w:vAlign w:val="center"/>
          </w:tcPr>
          <w:p w:rsidR="00E267C9" w:rsidRPr="00EB6A07" w:rsidRDefault="00E267C9" w:rsidP="0095743B">
            <w:pPr>
              <w:rPr>
                <w:rFonts w:ascii="Times New Roman" w:hAnsi="Times New Roman"/>
                <w:color w:val="0A0A0A"/>
                <w:sz w:val="16"/>
                <w:szCs w:val="16"/>
              </w:rPr>
            </w:pPr>
            <w:proofErr w:type="spellStart"/>
            <w:r w:rsidRPr="00EB6A07">
              <w:rPr>
                <w:rFonts w:ascii="Times New Roman" w:hAnsi="Times New Roman"/>
                <w:color w:val="000000"/>
                <w:sz w:val="16"/>
                <w:szCs w:val="16"/>
              </w:rPr>
              <w:t>Cистема</w:t>
            </w:r>
            <w:proofErr w:type="spellEnd"/>
            <w:r w:rsidRPr="00EB6A07">
              <w:rPr>
                <w:rFonts w:ascii="Times New Roman" w:hAnsi="Times New Roman"/>
                <w:color w:val="000000"/>
                <w:sz w:val="16"/>
                <w:szCs w:val="16"/>
              </w:rPr>
              <w:t xml:space="preserve"> удаленного управления сервером</w:t>
            </w:r>
          </w:p>
        </w:tc>
        <w:tc>
          <w:tcPr>
            <w:tcW w:w="1701" w:type="dxa"/>
            <w:vAlign w:val="center"/>
          </w:tcPr>
          <w:p w:rsidR="00E267C9" w:rsidRPr="00EB6A07" w:rsidRDefault="00E267C9" w:rsidP="0095743B">
            <w:pPr>
              <w:jc w:val="center"/>
              <w:rPr>
                <w:rFonts w:ascii="Times New Roman" w:hAnsi="Times New Roman"/>
                <w:color w:val="0A0A0A"/>
                <w:sz w:val="16"/>
                <w:szCs w:val="16"/>
              </w:rPr>
            </w:pPr>
            <w:r w:rsidRPr="00EB6A07">
              <w:rPr>
                <w:rFonts w:ascii="Times New Roman" w:hAnsi="Times New Roman"/>
                <w:color w:val="000000"/>
                <w:sz w:val="16"/>
                <w:szCs w:val="16"/>
              </w:rPr>
              <w:t>Да</w:t>
            </w:r>
          </w:p>
        </w:tc>
        <w:tc>
          <w:tcPr>
            <w:tcW w:w="1168" w:type="dxa"/>
            <w:vAlign w:val="center"/>
          </w:tcPr>
          <w:p w:rsidR="00E267C9" w:rsidRPr="00EB6A07"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2218"/>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Borders>
              <w:bottom w:val="nil"/>
            </w:tcBorders>
          </w:tcPr>
          <w:p w:rsidR="00E267C9" w:rsidRPr="00B551B8" w:rsidRDefault="00E267C9" w:rsidP="0095743B">
            <w:pPr>
              <w:rPr>
                <w:rFonts w:ascii="Times New Roman" w:hAnsi="Times New Roman"/>
                <w:b/>
                <w:sz w:val="16"/>
                <w:szCs w:val="16"/>
              </w:rPr>
            </w:pPr>
          </w:p>
        </w:tc>
        <w:tc>
          <w:tcPr>
            <w:tcW w:w="2977" w:type="dxa"/>
          </w:tcPr>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6"/>
                <w:szCs w:val="16"/>
              </w:rPr>
              <w:t>Тип контроллера дистанционного мониторинга и управления</w:t>
            </w:r>
          </w:p>
        </w:tc>
        <w:tc>
          <w:tcPr>
            <w:tcW w:w="1701" w:type="dxa"/>
            <w:vAlign w:val="center"/>
          </w:tcPr>
          <w:p w:rsidR="00E267C9" w:rsidRPr="00EB6A07" w:rsidRDefault="00E267C9" w:rsidP="0095743B">
            <w:pPr>
              <w:rPr>
                <w:rFonts w:ascii="Times New Roman" w:hAnsi="Times New Roman"/>
                <w:color w:val="000000"/>
                <w:sz w:val="12"/>
                <w:szCs w:val="16"/>
              </w:rPr>
            </w:pPr>
            <w:r w:rsidRPr="00EB6A07">
              <w:rPr>
                <w:rFonts w:ascii="Times New Roman" w:hAnsi="Times New Roman"/>
                <w:color w:val="000000"/>
                <w:sz w:val="12"/>
                <w:szCs w:val="16"/>
              </w:rPr>
              <w:t>Автоматическое уведомление о событиях по электронной почте. Видеозапись с экрана действий администратора</w:t>
            </w:r>
          </w:p>
          <w:p w:rsidR="00E267C9" w:rsidRPr="00EB6A07" w:rsidRDefault="00E267C9" w:rsidP="0095743B">
            <w:pPr>
              <w:rPr>
                <w:rFonts w:ascii="Times New Roman" w:hAnsi="Times New Roman"/>
                <w:color w:val="0A0A0A"/>
                <w:sz w:val="16"/>
                <w:szCs w:val="16"/>
              </w:rPr>
            </w:pPr>
            <w:r w:rsidRPr="00EB6A07">
              <w:rPr>
                <w:rFonts w:ascii="Times New Roman" w:hAnsi="Times New Roman"/>
                <w:color w:val="000000"/>
                <w:sz w:val="12"/>
                <w:szCs w:val="16"/>
              </w:rPr>
              <w:t xml:space="preserve">Доступ к основным характеристикам, состоянию сервера и установленных устройств. Обеспечение перенаправления графической консоли по сети. Поддержка </w:t>
            </w:r>
            <w:proofErr w:type="spellStart"/>
            <w:r w:rsidRPr="00EB6A07">
              <w:rPr>
                <w:rFonts w:ascii="Times New Roman" w:hAnsi="Times New Roman"/>
                <w:color w:val="000000"/>
                <w:sz w:val="12"/>
                <w:szCs w:val="16"/>
              </w:rPr>
              <w:t>веб-интерфейса</w:t>
            </w:r>
            <w:proofErr w:type="spellEnd"/>
            <w:r w:rsidRPr="00EB6A07">
              <w:rPr>
                <w:rFonts w:ascii="Times New Roman" w:hAnsi="Times New Roman"/>
                <w:color w:val="000000"/>
                <w:sz w:val="12"/>
                <w:szCs w:val="16"/>
              </w:rPr>
              <w:t xml:space="preserve">. Подключение виртуальных </w:t>
            </w:r>
            <w:proofErr w:type="spellStart"/>
            <w:r w:rsidRPr="00EB6A07">
              <w:rPr>
                <w:rFonts w:ascii="Times New Roman" w:hAnsi="Times New Roman"/>
                <w:color w:val="000000"/>
                <w:sz w:val="12"/>
                <w:szCs w:val="16"/>
              </w:rPr>
              <w:t>медиа-устройств</w:t>
            </w:r>
            <w:proofErr w:type="spellEnd"/>
            <w:r w:rsidRPr="00EB6A07">
              <w:rPr>
                <w:rFonts w:ascii="Times New Roman" w:hAnsi="Times New Roman"/>
                <w:color w:val="000000"/>
                <w:sz w:val="12"/>
                <w:szCs w:val="16"/>
              </w:rPr>
              <w:t xml:space="preserve"> через консоль удаленного управления, в том числе образов дисков (файлов ISO)</w:t>
            </w:r>
          </w:p>
        </w:tc>
        <w:tc>
          <w:tcPr>
            <w:tcW w:w="1168" w:type="dxa"/>
            <w:vAlign w:val="center"/>
          </w:tcPr>
          <w:p w:rsidR="00E267C9" w:rsidRPr="00EB6A07" w:rsidRDefault="00E267C9" w:rsidP="0095743B">
            <w:pPr>
              <w:rPr>
                <w:rFonts w:ascii="Times New Roman" w:hAnsi="Times New Roman"/>
                <w:color w:val="000000"/>
                <w:sz w:val="16"/>
                <w:szCs w:val="16"/>
              </w:rPr>
            </w:pPr>
          </w:p>
          <w:p w:rsidR="00E267C9" w:rsidRPr="00EB6A07"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2218"/>
        </w:trPr>
        <w:tc>
          <w:tcPr>
            <w:tcW w:w="1276" w:type="dxa"/>
            <w:vMerge/>
          </w:tcPr>
          <w:p w:rsidR="00E267C9" w:rsidRPr="00B551B8" w:rsidRDefault="00E267C9" w:rsidP="0095743B">
            <w:pPr>
              <w:jc w:val="center"/>
              <w:rPr>
                <w:rFonts w:ascii="Times New Roman" w:hAnsi="Times New Roman"/>
                <w:b/>
                <w:sz w:val="16"/>
                <w:szCs w:val="16"/>
              </w:rPr>
            </w:pPr>
          </w:p>
        </w:tc>
        <w:tc>
          <w:tcPr>
            <w:tcW w:w="1701" w:type="dxa"/>
            <w:tcBorders>
              <w:top w:val="nil"/>
            </w:tcBorders>
          </w:tcPr>
          <w:p w:rsidR="00E267C9" w:rsidRPr="00B551B8" w:rsidRDefault="00E267C9" w:rsidP="0095743B">
            <w:pPr>
              <w:rPr>
                <w:rFonts w:ascii="Times New Roman" w:hAnsi="Times New Roman"/>
                <w:b/>
                <w:sz w:val="16"/>
                <w:szCs w:val="16"/>
              </w:rPr>
            </w:pPr>
          </w:p>
        </w:tc>
        <w:tc>
          <w:tcPr>
            <w:tcW w:w="2977" w:type="dxa"/>
          </w:tcPr>
          <w:p w:rsidR="00E267C9" w:rsidRPr="00B551B8" w:rsidRDefault="00E267C9" w:rsidP="0095743B">
            <w:pPr>
              <w:rPr>
                <w:rFonts w:ascii="Times New Roman" w:hAnsi="Times New Roman"/>
                <w:color w:val="0A0A0A"/>
                <w:sz w:val="16"/>
                <w:szCs w:val="16"/>
              </w:rPr>
            </w:pPr>
            <w:r w:rsidRPr="001A7CDB">
              <w:rPr>
                <w:rFonts w:ascii="Times New Roman" w:hAnsi="Times New Roman"/>
                <w:b/>
                <w:color w:val="0A0A0A"/>
                <w:sz w:val="16"/>
                <w:szCs w:val="16"/>
              </w:rPr>
              <w:t xml:space="preserve">Предустановленное Лицензионное программное обеспечение управления </w:t>
            </w:r>
            <w:proofErr w:type="spellStart"/>
            <w:r w:rsidRPr="001A7CDB">
              <w:rPr>
                <w:rFonts w:ascii="Times New Roman" w:hAnsi="Times New Roman"/>
                <w:b/>
                <w:color w:val="0A0A0A"/>
                <w:sz w:val="16"/>
                <w:szCs w:val="16"/>
              </w:rPr>
              <w:t>медиаресурсами</w:t>
            </w:r>
            <w:proofErr w:type="spellEnd"/>
            <w:r>
              <w:rPr>
                <w:rFonts w:ascii="Times New Roman" w:hAnsi="Times New Roman"/>
                <w:color w:val="0A0A0A"/>
                <w:sz w:val="16"/>
                <w:szCs w:val="16"/>
              </w:rPr>
              <w:t xml:space="preserve"> </w:t>
            </w:r>
            <w:r>
              <w:rPr>
                <w:rFonts w:ascii="Times New Roman" w:hAnsi="Times New Roman"/>
                <w:color w:val="0A0A0A"/>
                <w:sz w:val="16"/>
                <w:szCs w:val="16"/>
                <w:lang w:val="en-US"/>
              </w:rPr>
              <w:t>APX</w:t>
            </w:r>
            <w:r w:rsidRPr="00B551B8">
              <w:rPr>
                <w:rFonts w:ascii="Times New Roman" w:hAnsi="Times New Roman"/>
                <w:color w:val="0A0A0A"/>
                <w:sz w:val="16"/>
                <w:szCs w:val="16"/>
              </w:rPr>
              <w:t>.</w:t>
            </w:r>
            <w:proofErr w:type="spellStart"/>
            <w:r w:rsidRPr="00B551B8">
              <w:rPr>
                <w:rFonts w:ascii="Times New Roman" w:hAnsi="Times New Roman"/>
                <w:color w:val="0A0A0A"/>
                <w:sz w:val="16"/>
                <w:szCs w:val="16"/>
              </w:rPr>
              <w:t>Server</w:t>
            </w:r>
            <w:proofErr w:type="spellEnd"/>
            <w:r w:rsidRPr="00B551B8">
              <w:rPr>
                <w:rFonts w:ascii="Times New Roman" w:hAnsi="Times New Roman"/>
                <w:color w:val="0A0A0A"/>
                <w:sz w:val="16"/>
                <w:szCs w:val="16"/>
              </w:rPr>
              <w:t xml:space="preserve"> 7, включающее в себя:</w:t>
            </w:r>
          </w:p>
          <w:p w:rsidR="00E267C9" w:rsidRPr="00B551B8" w:rsidRDefault="00E267C9" w:rsidP="0095743B">
            <w:pPr>
              <w:rPr>
                <w:rFonts w:ascii="Times New Roman" w:hAnsi="Times New Roman"/>
                <w:color w:val="0A0A0A"/>
                <w:sz w:val="16"/>
                <w:szCs w:val="16"/>
              </w:rPr>
            </w:pPr>
            <w:r w:rsidRPr="00B551B8">
              <w:rPr>
                <w:rFonts w:ascii="Times New Roman" w:hAnsi="Times New Roman"/>
                <w:color w:val="0A0A0A"/>
                <w:sz w:val="16"/>
                <w:szCs w:val="16"/>
              </w:rPr>
              <w:t xml:space="preserve">- </w:t>
            </w:r>
            <w:r>
              <w:rPr>
                <w:rFonts w:ascii="Times New Roman" w:hAnsi="Times New Roman"/>
                <w:color w:val="0A0A0A"/>
                <w:sz w:val="16"/>
                <w:szCs w:val="16"/>
                <w:lang w:val="en-US"/>
              </w:rPr>
              <w:t>APX</w:t>
            </w:r>
            <w:r w:rsidRPr="00C12672">
              <w:rPr>
                <w:rFonts w:ascii="Times New Roman" w:hAnsi="Times New Roman"/>
                <w:color w:val="0A0A0A"/>
                <w:sz w:val="16"/>
                <w:szCs w:val="16"/>
              </w:rPr>
              <w:t>.</w:t>
            </w:r>
            <w:proofErr w:type="spellStart"/>
            <w:r w:rsidRPr="00B551B8">
              <w:rPr>
                <w:rFonts w:ascii="Times New Roman" w:hAnsi="Times New Roman"/>
                <w:color w:val="0A0A0A"/>
                <w:sz w:val="16"/>
                <w:szCs w:val="16"/>
              </w:rPr>
              <w:t>Media</w:t>
            </w:r>
            <w:proofErr w:type="spellEnd"/>
            <w:r w:rsidRPr="00B551B8">
              <w:rPr>
                <w:rFonts w:ascii="Times New Roman" w:hAnsi="Times New Roman"/>
                <w:color w:val="0A0A0A"/>
                <w:sz w:val="16"/>
                <w:szCs w:val="16"/>
              </w:rPr>
              <w:t xml:space="preserve"> </w:t>
            </w:r>
            <w:proofErr w:type="spellStart"/>
            <w:r w:rsidRPr="00B551B8">
              <w:rPr>
                <w:rFonts w:ascii="Times New Roman" w:hAnsi="Times New Roman"/>
                <w:color w:val="0A0A0A"/>
                <w:sz w:val="16"/>
                <w:szCs w:val="16"/>
              </w:rPr>
              <w:t>Server</w:t>
            </w:r>
            <w:proofErr w:type="spellEnd"/>
            <w:r w:rsidRPr="00B551B8">
              <w:rPr>
                <w:rFonts w:ascii="Times New Roman" w:hAnsi="Times New Roman"/>
                <w:color w:val="0A0A0A"/>
                <w:sz w:val="16"/>
                <w:szCs w:val="16"/>
              </w:rPr>
              <w:t xml:space="preserve"> </w:t>
            </w:r>
            <w:proofErr w:type="spellStart"/>
            <w:r w:rsidRPr="00B551B8">
              <w:rPr>
                <w:rFonts w:ascii="Times New Roman" w:hAnsi="Times New Roman"/>
                <w:color w:val="0A0A0A"/>
                <w:sz w:val="16"/>
                <w:szCs w:val="16"/>
              </w:rPr>
              <w:t>Driver</w:t>
            </w:r>
            <w:proofErr w:type="spellEnd"/>
            <w:r w:rsidRPr="00B551B8">
              <w:rPr>
                <w:rFonts w:ascii="Times New Roman" w:hAnsi="Times New Roman"/>
                <w:color w:val="0A0A0A"/>
                <w:sz w:val="16"/>
                <w:szCs w:val="16"/>
              </w:rPr>
              <w:t xml:space="preserve"> —Программный драйвер подключения </w:t>
            </w:r>
            <w:proofErr w:type="spellStart"/>
            <w:r w:rsidRPr="00B551B8">
              <w:rPr>
                <w:rFonts w:ascii="Times New Roman" w:hAnsi="Times New Roman"/>
                <w:color w:val="0A0A0A"/>
                <w:sz w:val="16"/>
                <w:szCs w:val="16"/>
              </w:rPr>
              <w:t>медиасервера</w:t>
            </w:r>
            <w:proofErr w:type="spellEnd"/>
            <w:r w:rsidRPr="00B551B8">
              <w:rPr>
                <w:rFonts w:ascii="Times New Roman" w:hAnsi="Times New Roman"/>
                <w:color w:val="0A0A0A"/>
                <w:sz w:val="16"/>
                <w:szCs w:val="16"/>
              </w:rPr>
              <w:t xml:space="preserve"> к системе;</w:t>
            </w:r>
          </w:p>
          <w:p w:rsidR="00E267C9" w:rsidRPr="00B551B8" w:rsidRDefault="00E267C9" w:rsidP="0095743B">
            <w:pPr>
              <w:rPr>
                <w:rFonts w:ascii="Times New Roman" w:hAnsi="Times New Roman"/>
                <w:color w:val="0A0A0A"/>
                <w:sz w:val="16"/>
                <w:szCs w:val="16"/>
              </w:rPr>
            </w:pPr>
            <w:r w:rsidRPr="00B551B8">
              <w:rPr>
                <w:rFonts w:ascii="Times New Roman" w:hAnsi="Times New Roman"/>
                <w:color w:val="0A0A0A"/>
                <w:sz w:val="16"/>
                <w:szCs w:val="16"/>
              </w:rPr>
              <w:t xml:space="preserve">- </w:t>
            </w:r>
            <w:r>
              <w:rPr>
                <w:rFonts w:ascii="Times New Roman" w:hAnsi="Times New Roman"/>
                <w:color w:val="0A0A0A"/>
                <w:sz w:val="16"/>
                <w:szCs w:val="16"/>
                <w:lang w:val="en-US"/>
              </w:rPr>
              <w:t>APX</w:t>
            </w:r>
            <w:r w:rsidRPr="00C12672">
              <w:rPr>
                <w:rFonts w:ascii="Times New Roman" w:hAnsi="Times New Roman"/>
                <w:color w:val="0A0A0A"/>
                <w:sz w:val="16"/>
                <w:szCs w:val="16"/>
              </w:rPr>
              <w:t>.</w:t>
            </w:r>
            <w:proofErr w:type="spellStart"/>
            <w:r w:rsidRPr="00B551B8">
              <w:rPr>
                <w:rFonts w:ascii="Times New Roman" w:hAnsi="Times New Roman"/>
                <w:color w:val="0A0A0A"/>
                <w:sz w:val="16"/>
                <w:szCs w:val="16"/>
              </w:rPr>
              <w:t>FileImporter</w:t>
            </w:r>
            <w:proofErr w:type="spellEnd"/>
            <w:r w:rsidRPr="00B551B8">
              <w:rPr>
                <w:rFonts w:ascii="Times New Roman" w:hAnsi="Times New Roman"/>
                <w:color w:val="0A0A0A"/>
                <w:sz w:val="16"/>
                <w:szCs w:val="16"/>
              </w:rPr>
              <w:t xml:space="preserve"> — Программный модуль автоматического импорта </w:t>
            </w:r>
            <w:proofErr w:type="spellStart"/>
            <w:r w:rsidRPr="00B551B8">
              <w:rPr>
                <w:rFonts w:ascii="Times New Roman" w:hAnsi="Times New Roman"/>
                <w:color w:val="0A0A0A"/>
                <w:sz w:val="16"/>
                <w:szCs w:val="16"/>
              </w:rPr>
              <w:t>медиафайлов</w:t>
            </w:r>
            <w:proofErr w:type="spellEnd"/>
            <w:r w:rsidRPr="00B551B8">
              <w:rPr>
                <w:rFonts w:ascii="Times New Roman" w:hAnsi="Times New Roman"/>
                <w:color w:val="0A0A0A"/>
                <w:sz w:val="16"/>
                <w:szCs w:val="16"/>
              </w:rPr>
              <w:t xml:space="preserve"> в </w:t>
            </w:r>
            <w:proofErr w:type="spellStart"/>
            <w:r>
              <w:rPr>
                <w:rFonts w:ascii="Times New Roman" w:hAnsi="Times New Roman"/>
                <w:color w:val="0A0A0A"/>
                <w:sz w:val="16"/>
                <w:szCs w:val="16"/>
              </w:rPr>
              <w:t>Б</w:t>
            </w:r>
            <w:r w:rsidRPr="00B551B8">
              <w:rPr>
                <w:rFonts w:ascii="Times New Roman" w:hAnsi="Times New Roman"/>
                <w:color w:val="0A0A0A"/>
                <w:sz w:val="16"/>
                <w:szCs w:val="16"/>
              </w:rPr>
              <w:t>азуДанных</w:t>
            </w:r>
            <w:proofErr w:type="spellEnd"/>
            <w:r w:rsidRPr="00B551B8">
              <w:rPr>
                <w:rFonts w:ascii="Times New Roman" w:hAnsi="Times New Roman"/>
                <w:color w:val="0A0A0A"/>
                <w:sz w:val="16"/>
                <w:szCs w:val="16"/>
              </w:rPr>
              <w:t>;</w:t>
            </w:r>
          </w:p>
          <w:p w:rsidR="00E267C9" w:rsidRPr="001A7CDB" w:rsidRDefault="00E267C9" w:rsidP="0095743B">
            <w:pPr>
              <w:rPr>
                <w:rFonts w:ascii="Times New Roman" w:hAnsi="Times New Roman"/>
                <w:color w:val="0A0A0A"/>
                <w:sz w:val="16"/>
                <w:szCs w:val="16"/>
              </w:rPr>
            </w:pPr>
            <w:r w:rsidRPr="00B551B8">
              <w:rPr>
                <w:rFonts w:ascii="Times New Roman" w:hAnsi="Times New Roman"/>
                <w:color w:val="0A0A0A"/>
                <w:sz w:val="16"/>
                <w:szCs w:val="16"/>
              </w:rPr>
              <w:t xml:space="preserve">- </w:t>
            </w:r>
            <w:r>
              <w:rPr>
                <w:rFonts w:ascii="Times New Roman" w:hAnsi="Times New Roman"/>
                <w:color w:val="0A0A0A"/>
                <w:sz w:val="16"/>
                <w:szCs w:val="16"/>
                <w:lang w:val="en-US"/>
              </w:rPr>
              <w:t>APX</w:t>
            </w:r>
            <w:r w:rsidRPr="00C12672">
              <w:rPr>
                <w:rFonts w:ascii="Times New Roman" w:hAnsi="Times New Roman"/>
                <w:color w:val="0A0A0A"/>
                <w:sz w:val="16"/>
                <w:szCs w:val="16"/>
              </w:rPr>
              <w:t>.</w:t>
            </w:r>
            <w:proofErr w:type="spellStart"/>
            <w:r w:rsidRPr="00B551B8">
              <w:rPr>
                <w:rFonts w:ascii="Times New Roman" w:hAnsi="Times New Roman"/>
                <w:color w:val="0A0A0A"/>
                <w:sz w:val="16"/>
                <w:szCs w:val="16"/>
              </w:rPr>
              <w:t>DataBaseClient</w:t>
            </w:r>
            <w:proofErr w:type="spellEnd"/>
            <w:r w:rsidRPr="00B551B8">
              <w:rPr>
                <w:rFonts w:ascii="Times New Roman" w:hAnsi="Times New Roman"/>
                <w:color w:val="0A0A0A"/>
                <w:sz w:val="16"/>
                <w:szCs w:val="16"/>
              </w:rPr>
              <w:t xml:space="preserve">  — программный модуль работы с базой  данных, количество поставляемых лицензий — 5 шт.</w:t>
            </w:r>
          </w:p>
        </w:tc>
        <w:tc>
          <w:tcPr>
            <w:tcW w:w="1701" w:type="dxa"/>
          </w:tcPr>
          <w:p w:rsidR="00E267C9" w:rsidRPr="001A7CDB" w:rsidRDefault="00E267C9" w:rsidP="0095743B">
            <w:pPr>
              <w:jc w:val="center"/>
              <w:rPr>
                <w:rFonts w:ascii="Times New Roman" w:hAnsi="Times New Roman"/>
                <w:color w:val="0A0A0A"/>
                <w:sz w:val="16"/>
                <w:szCs w:val="16"/>
              </w:rPr>
            </w:pPr>
            <w:r w:rsidRPr="00B551B8">
              <w:rPr>
                <w:rFonts w:ascii="Times New Roman" w:hAnsi="Times New Roman"/>
                <w:color w:val="0A0A0A"/>
                <w:sz w:val="16"/>
                <w:szCs w:val="16"/>
              </w:rPr>
              <w:t>наличие</w:t>
            </w:r>
          </w:p>
        </w:tc>
        <w:tc>
          <w:tcPr>
            <w:tcW w:w="1168" w:type="dxa"/>
            <w:vAlign w:val="center"/>
          </w:tcPr>
          <w:p w:rsidR="00E267C9" w:rsidRPr="00EB6A07" w:rsidRDefault="00E267C9" w:rsidP="0095743B">
            <w:pPr>
              <w:rPr>
                <w:rFonts w:ascii="Times New Roman" w:hAnsi="Times New Roman"/>
                <w:color w:val="000000"/>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60"/>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val="restart"/>
          </w:tcPr>
          <w:p w:rsidR="00E267C9" w:rsidRPr="00B551B8" w:rsidRDefault="00E267C9" w:rsidP="0095743B">
            <w:pPr>
              <w:rPr>
                <w:rFonts w:ascii="Times New Roman" w:hAnsi="Times New Roman"/>
                <w:b/>
                <w:sz w:val="16"/>
                <w:szCs w:val="16"/>
              </w:rPr>
            </w:pPr>
            <w:r>
              <w:rPr>
                <w:rFonts w:ascii="Times New Roman" w:hAnsi="Times New Roman"/>
                <w:b/>
                <w:sz w:val="16"/>
                <w:szCs w:val="16"/>
              </w:rPr>
              <w:t xml:space="preserve">2.  </w:t>
            </w:r>
            <w:r w:rsidRPr="00B551B8">
              <w:rPr>
                <w:rFonts w:ascii="Times New Roman" w:hAnsi="Times New Roman"/>
                <w:b/>
                <w:color w:val="000000"/>
                <w:sz w:val="16"/>
                <w:szCs w:val="16"/>
              </w:rPr>
              <w:t xml:space="preserve">Сервер видеозаписи и воспроизведения  </w:t>
            </w:r>
            <w:r w:rsidRPr="00B551B8">
              <w:rPr>
                <w:rFonts w:ascii="Times New Roman" w:hAnsi="Times New Roman"/>
                <w:b/>
                <w:sz w:val="16"/>
                <w:szCs w:val="16"/>
              </w:rPr>
              <w:t>(1 штука в комплекте)</w:t>
            </w:r>
          </w:p>
          <w:p w:rsidR="00E267C9" w:rsidRPr="00B551B8"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Тип сервера</w:t>
            </w:r>
          </w:p>
        </w:tc>
        <w:tc>
          <w:tcPr>
            <w:tcW w:w="1701"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Стоечный</w:t>
            </w:r>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Тип корпуса</w:t>
            </w:r>
          </w:p>
        </w:tc>
        <w:tc>
          <w:tcPr>
            <w:tcW w:w="1701" w:type="dxa"/>
            <w:vAlign w:val="center"/>
          </w:tcPr>
          <w:p w:rsidR="00E267C9" w:rsidRPr="001A7CDB" w:rsidRDefault="00E267C9" w:rsidP="0095743B">
            <w:pPr>
              <w:jc w:val="center"/>
              <w:rPr>
                <w:rFonts w:ascii="Times New Roman" w:hAnsi="Times New Roman"/>
                <w:color w:val="0A0A0A"/>
                <w:sz w:val="16"/>
                <w:szCs w:val="16"/>
              </w:rPr>
            </w:pPr>
            <w:proofErr w:type="spellStart"/>
            <w:r w:rsidRPr="001A7CDB">
              <w:rPr>
                <w:rFonts w:ascii="Times New Roman" w:hAnsi="Times New Roman"/>
                <w:color w:val="000000"/>
                <w:sz w:val="16"/>
                <w:szCs w:val="16"/>
              </w:rPr>
              <w:t>Rack</w:t>
            </w:r>
            <w:proofErr w:type="spellEnd"/>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 xml:space="preserve">Количество занимаемых </w:t>
            </w:r>
            <w:proofErr w:type="spellStart"/>
            <w:r w:rsidRPr="001A7CDB">
              <w:rPr>
                <w:rFonts w:ascii="Times New Roman" w:hAnsi="Times New Roman"/>
                <w:color w:val="000000"/>
                <w:sz w:val="16"/>
                <w:szCs w:val="16"/>
              </w:rPr>
              <w:t>юнитов</w:t>
            </w:r>
            <w:proofErr w:type="spellEnd"/>
            <w:r w:rsidRPr="001A7CDB">
              <w:rPr>
                <w:rFonts w:ascii="Times New Roman" w:hAnsi="Times New Roman"/>
                <w:color w:val="000000"/>
                <w:sz w:val="16"/>
                <w:szCs w:val="16"/>
              </w:rPr>
              <w:t xml:space="preserve"> в стойке</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2</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Количество установленных блоков питания с поддержкой горячей замены, Штука</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2</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Уровень резервирования установленных блоков питания</w:t>
            </w:r>
          </w:p>
        </w:tc>
        <w:tc>
          <w:tcPr>
            <w:tcW w:w="1701"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N+1</w:t>
            </w:r>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Полная мощность одного блока питания, Вольт-ампер</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800</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Максимальное количество накопителей в корпусе, Штука</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14</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 xml:space="preserve">Количество </w:t>
            </w:r>
            <w:r w:rsidRPr="001A7CDB">
              <w:rPr>
                <w:rFonts w:ascii="Times New Roman" w:hAnsi="Times New Roman"/>
                <w:color w:val="000000"/>
                <w:sz w:val="16"/>
                <w:szCs w:val="16"/>
                <w:lang w:val="en-US"/>
              </w:rPr>
              <w:t>L</w:t>
            </w:r>
            <w:r w:rsidRPr="001A7CDB">
              <w:rPr>
                <w:rFonts w:ascii="Times New Roman" w:hAnsi="Times New Roman"/>
                <w:color w:val="000000"/>
                <w:sz w:val="16"/>
                <w:szCs w:val="16"/>
              </w:rPr>
              <w:t>FF (3,5) слотов для накопителей на лицевой панели, Штука</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12</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Количество SFF (2,5) слотов для накопителей на задней панели, Штука</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2</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Тип размещения USB портов</w:t>
            </w:r>
          </w:p>
        </w:tc>
        <w:tc>
          <w:tcPr>
            <w:tcW w:w="1701" w:type="dxa"/>
            <w:vAlign w:val="center"/>
          </w:tcPr>
          <w:p w:rsidR="00E267C9" w:rsidRPr="001A7CDB" w:rsidRDefault="00E267C9" w:rsidP="0095743B">
            <w:pPr>
              <w:rPr>
                <w:rFonts w:ascii="Times New Roman" w:hAnsi="Times New Roman"/>
                <w:color w:val="000000"/>
                <w:sz w:val="16"/>
                <w:szCs w:val="16"/>
              </w:rPr>
            </w:pPr>
            <w:r w:rsidRPr="001A7CDB">
              <w:rPr>
                <w:rFonts w:ascii="Times New Roman" w:hAnsi="Times New Roman"/>
                <w:color w:val="000000"/>
                <w:sz w:val="16"/>
                <w:szCs w:val="16"/>
              </w:rPr>
              <w:t>На задней панели</w:t>
            </w:r>
          </w:p>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На передней панели</w:t>
            </w:r>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Количество USB 3.x портов, Штука</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2</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Наличие направляющих для установки в шкаф телекоммуникационный</w:t>
            </w:r>
          </w:p>
        </w:tc>
        <w:tc>
          <w:tcPr>
            <w:tcW w:w="1701"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Да</w:t>
            </w:r>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Поддерживаемая архитектура набора команд процессора</w:t>
            </w:r>
          </w:p>
        </w:tc>
        <w:tc>
          <w:tcPr>
            <w:tcW w:w="1701"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х86-64</w:t>
            </w:r>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Максимальное количество процессоров, Штука</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1</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Количество установленных процессоров, Штука</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1</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Количество ядер каждого установленного процессора, Штука</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16</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Количество потоков каждого установленного процессора</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32</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Базовая частота каждого установленного процессора (без учета технологии динамического изменения частоты), Гигагерц</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2,40</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Объем кэш памяти третьего уровня (L3) каждого установленного процессора, Мегабайт</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334059"/>
                <w:sz w:val="16"/>
                <w:szCs w:val="16"/>
                <w:shd w:val="clear" w:color="auto" w:fill="FFFFFF"/>
              </w:rPr>
              <w:t>≥ 24</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Аппаратная поддержка виртуализации</w:t>
            </w:r>
          </w:p>
        </w:tc>
        <w:tc>
          <w:tcPr>
            <w:tcW w:w="1701"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Да</w:t>
            </w:r>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Наличие интегрированного видеоадаптера</w:t>
            </w:r>
          </w:p>
        </w:tc>
        <w:tc>
          <w:tcPr>
            <w:tcW w:w="1701"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Нет</w:t>
            </w:r>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Максимальный общий поддерживаемый объем оперативной памяти, Гигабайт</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≥6144</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Количество слотов для модулей оперативной памяти, Штука</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8</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Объем каждого установленного модуля оперативной памяти, Гигабайт</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8</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Суммарный объем установленной оперативной памяти, Гигабайт</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64</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Поддержка функции обнаружения и коррекции ошибок в оперативной памяти</w:t>
            </w:r>
          </w:p>
        </w:tc>
        <w:tc>
          <w:tcPr>
            <w:tcW w:w="1701"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Да</w:t>
            </w:r>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 xml:space="preserve">Возможность установки плат стандарта </w:t>
            </w:r>
            <w:proofErr w:type="spellStart"/>
            <w:r w:rsidRPr="001A7CDB">
              <w:rPr>
                <w:rFonts w:ascii="Times New Roman" w:hAnsi="Times New Roman"/>
                <w:color w:val="000000"/>
                <w:sz w:val="16"/>
                <w:szCs w:val="16"/>
              </w:rPr>
              <w:t>PCIe</w:t>
            </w:r>
            <w:proofErr w:type="spellEnd"/>
          </w:p>
        </w:tc>
        <w:tc>
          <w:tcPr>
            <w:tcW w:w="1701"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3.0</w:t>
            </w:r>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 xml:space="preserve">Количество свободных слотов для установки плат расширения </w:t>
            </w:r>
            <w:proofErr w:type="spellStart"/>
            <w:r w:rsidRPr="001A7CDB">
              <w:rPr>
                <w:rFonts w:ascii="Times New Roman" w:hAnsi="Times New Roman"/>
                <w:color w:val="000000"/>
                <w:sz w:val="16"/>
                <w:szCs w:val="16"/>
              </w:rPr>
              <w:t>PCIe</w:t>
            </w:r>
            <w:proofErr w:type="spellEnd"/>
            <w:r w:rsidRPr="001A7CDB">
              <w:rPr>
                <w:rFonts w:ascii="Times New Roman" w:hAnsi="Times New Roman"/>
                <w:color w:val="000000"/>
                <w:sz w:val="16"/>
                <w:szCs w:val="16"/>
              </w:rPr>
              <w:t xml:space="preserve"> x16, Штука</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xml:space="preserve">≥ </w:t>
            </w:r>
            <w:r w:rsidRPr="001A7CDB">
              <w:rPr>
                <w:rFonts w:ascii="Times New Roman" w:hAnsi="Times New Roman"/>
                <w:color w:val="000000"/>
                <w:sz w:val="16"/>
                <w:szCs w:val="16"/>
                <w:lang w:val="en-US"/>
              </w:rPr>
              <w:t>2</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 xml:space="preserve">Количество свободных слотов для установки плат расширения </w:t>
            </w:r>
            <w:proofErr w:type="spellStart"/>
            <w:r w:rsidRPr="001A7CDB">
              <w:rPr>
                <w:rFonts w:ascii="Times New Roman" w:hAnsi="Times New Roman"/>
                <w:color w:val="000000"/>
                <w:sz w:val="16"/>
                <w:szCs w:val="16"/>
              </w:rPr>
              <w:t>PCIe</w:t>
            </w:r>
            <w:proofErr w:type="spellEnd"/>
            <w:r w:rsidRPr="001A7CDB">
              <w:rPr>
                <w:rFonts w:ascii="Times New Roman" w:hAnsi="Times New Roman"/>
                <w:color w:val="000000"/>
                <w:sz w:val="16"/>
                <w:szCs w:val="16"/>
              </w:rPr>
              <w:t xml:space="preserve"> x8, Штука</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xml:space="preserve">≥ </w:t>
            </w:r>
            <w:r w:rsidRPr="001A7CDB">
              <w:rPr>
                <w:rFonts w:ascii="Times New Roman" w:hAnsi="Times New Roman"/>
                <w:color w:val="000000"/>
                <w:sz w:val="16"/>
                <w:szCs w:val="16"/>
                <w:lang w:val="en-US"/>
              </w:rPr>
              <w:t>4</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Тип сетевого порта</w:t>
            </w:r>
          </w:p>
        </w:tc>
        <w:tc>
          <w:tcPr>
            <w:tcW w:w="1701" w:type="dxa"/>
            <w:vAlign w:val="center"/>
          </w:tcPr>
          <w:p w:rsidR="00E267C9" w:rsidRPr="001A7CDB" w:rsidRDefault="00E267C9" w:rsidP="0095743B">
            <w:pPr>
              <w:jc w:val="center"/>
              <w:rPr>
                <w:rFonts w:ascii="Times New Roman" w:hAnsi="Times New Roman"/>
                <w:color w:val="0A0A0A"/>
                <w:sz w:val="16"/>
                <w:szCs w:val="16"/>
              </w:rPr>
            </w:pPr>
            <w:proofErr w:type="spellStart"/>
            <w:r w:rsidRPr="001A7CDB">
              <w:rPr>
                <w:rFonts w:ascii="Times New Roman" w:hAnsi="Times New Roman"/>
                <w:color w:val="000000"/>
                <w:sz w:val="16"/>
                <w:szCs w:val="16"/>
              </w:rPr>
              <w:t>Ethernet</w:t>
            </w:r>
            <w:proofErr w:type="spellEnd"/>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Количество сетевых портов (тип 1), Штука</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xml:space="preserve">≥ </w:t>
            </w:r>
            <w:r w:rsidRPr="001A7CDB">
              <w:rPr>
                <w:rFonts w:ascii="Times New Roman" w:hAnsi="Times New Roman"/>
                <w:color w:val="000000"/>
                <w:sz w:val="16"/>
                <w:szCs w:val="16"/>
                <w:lang w:val="en-US"/>
              </w:rPr>
              <w:t>2</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 xml:space="preserve">Скорость сетевого порта </w:t>
            </w:r>
            <w:proofErr w:type="spellStart"/>
            <w:r w:rsidRPr="001A7CDB">
              <w:rPr>
                <w:rFonts w:ascii="Times New Roman" w:hAnsi="Times New Roman"/>
                <w:color w:val="000000"/>
                <w:sz w:val="16"/>
                <w:szCs w:val="16"/>
              </w:rPr>
              <w:t>Ethernet</w:t>
            </w:r>
            <w:proofErr w:type="spellEnd"/>
            <w:r w:rsidRPr="001A7CDB">
              <w:rPr>
                <w:rFonts w:ascii="Times New Roman" w:hAnsi="Times New Roman"/>
                <w:color w:val="000000"/>
                <w:sz w:val="16"/>
                <w:szCs w:val="16"/>
              </w:rPr>
              <w:t xml:space="preserve"> (тип1), Гигабит в секунду</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1</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Интерфейс подключения</w:t>
            </w:r>
          </w:p>
        </w:tc>
        <w:tc>
          <w:tcPr>
            <w:tcW w:w="1701"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lang w:val="en-US"/>
              </w:rPr>
              <w:t>RJ45, VGA, USB</w:t>
            </w:r>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1A7CDB"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Интерфейс поддерживаемых накопителей</w:t>
            </w:r>
          </w:p>
        </w:tc>
        <w:tc>
          <w:tcPr>
            <w:tcW w:w="1701" w:type="dxa"/>
            <w:vAlign w:val="center"/>
          </w:tcPr>
          <w:p w:rsidR="00E267C9" w:rsidRPr="00C15740" w:rsidRDefault="00E267C9" w:rsidP="0095743B">
            <w:pPr>
              <w:jc w:val="center"/>
              <w:rPr>
                <w:rFonts w:ascii="Times New Roman" w:hAnsi="Times New Roman"/>
                <w:color w:val="0A0A0A"/>
                <w:sz w:val="16"/>
                <w:szCs w:val="16"/>
              </w:rPr>
            </w:pPr>
            <w:r>
              <w:rPr>
                <w:rFonts w:ascii="Times New Roman" w:hAnsi="Times New Roman"/>
                <w:color w:val="000000"/>
                <w:sz w:val="16"/>
                <w:szCs w:val="16"/>
                <w:lang w:val="en-US"/>
              </w:rPr>
              <w:t>SATA</w:t>
            </w:r>
          </w:p>
        </w:tc>
        <w:tc>
          <w:tcPr>
            <w:tcW w:w="1168" w:type="dxa"/>
            <w:vAlign w:val="center"/>
          </w:tcPr>
          <w:p w:rsidR="00E267C9" w:rsidRPr="001A7CDB" w:rsidRDefault="00E267C9" w:rsidP="0095743B">
            <w:pPr>
              <w:jc w:val="center"/>
              <w:rPr>
                <w:rFonts w:ascii="Times New Roman" w:hAnsi="Times New Roman"/>
                <w:color w:val="0A0A0A"/>
                <w:sz w:val="16"/>
                <w:szCs w:val="16"/>
                <w:lang w:val="en-US"/>
              </w:rPr>
            </w:pPr>
          </w:p>
        </w:tc>
        <w:tc>
          <w:tcPr>
            <w:tcW w:w="992" w:type="dxa"/>
            <w:vMerge/>
          </w:tcPr>
          <w:p w:rsidR="00E267C9" w:rsidRPr="001A7CDB" w:rsidRDefault="00E267C9" w:rsidP="0095743B">
            <w:pPr>
              <w:jc w:val="center"/>
              <w:rPr>
                <w:rFonts w:ascii="Times New Roman" w:hAnsi="Times New Roman"/>
                <w:color w:val="000000"/>
                <w:sz w:val="16"/>
                <w:szCs w:val="16"/>
                <w:lang w:val="en-US"/>
              </w:rPr>
            </w:pPr>
          </w:p>
        </w:tc>
        <w:tc>
          <w:tcPr>
            <w:tcW w:w="675" w:type="dxa"/>
            <w:vMerge/>
          </w:tcPr>
          <w:p w:rsidR="00E267C9" w:rsidRPr="001A7CDB" w:rsidRDefault="00E267C9" w:rsidP="0095743B">
            <w:pPr>
              <w:jc w:val="center"/>
              <w:rPr>
                <w:rFonts w:ascii="Times New Roman" w:hAnsi="Times New Roman"/>
                <w:color w:val="000000"/>
                <w:sz w:val="16"/>
                <w:szCs w:val="16"/>
                <w:lang w:val="en-US"/>
              </w:rPr>
            </w:pPr>
          </w:p>
        </w:tc>
      </w:tr>
      <w:tr w:rsidR="00E267C9" w:rsidRPr="00B551B8" w:rsidTr="00E267C9">
        <w:trPr>
          <w:trHeight w:val="45"/>
        </w:trPr>
        <w:tc>
          <w:tcPr>
            <w:tcW w:w="1276" w:type="dxa"/>
            <w:vMerge/>
          </w:tcPr>
          <w:p w:rsidR="00E267C9" w:rsidRPr="001A7CDB" w:rsidRDefault="00E267C9" w:rsidP="0095743B">
            <w:pPr>
              <w:jc w:val="center"/>
              <w:rPr>
                <w:rFonts w:ascii="Times New Roman" w:hAnsi="Times New Roman"/>
                <w:b/>
                <w:sz w:val="16"/>
                <w:szCs w:val="16"/>
                <w:lang w:val="en-US"/>
              </w:rPr>
            </w:pPr>
          </w:p>
        </w:tc>
        <w:tc>
          <w:tcPr>
            <w:tcW w:w="1701" w:type="dxa"/>
            <w:vMerge/>
          </w:tcPr>
          <w:p w:rsidR="00E267C9" w:rsidRPr="001A7CDB" w:rsidRDefault="00E267C9" w:rsidP="0095743B">
            <w:pPr>
              <w:rPr>
                <w:rFonts w:ascii="Times New Roman" w:hAnsi="Times New Roman"/>
                <w:b/>
                <w:sz w:val="16"/>
                <w:szCs w:val="16"/>
                <w:lang w:val="en-US"/>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Количество установленных накопителей (тип 1), Штука</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xml:space="preserve">≥ </w:t>
            </w:r>
            <w:r w:rsidRPr="001A7CDB">
              <w:rPr>
                <w:rFonts w:ascii="Times New Roman" w:hAnsi="Times New Roman"/>
                <w:color w:val="000000"/>
                <w:sz w:val="16"/>
                <w:szCs w:val="16"/>
                <w:lang w:val="en-US"/>
              </w:rPr>
              <w:t>8</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Интерфейс установленных накопителей (тип 1)</w:t>
            </w:r>
          </w:p>
        </w:tc>
        <w:tc>
          <w:tcPr>
            <w:tcW w:w="1701"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SA</w:t>
            </w:r>
            <w:r w:rsidRPr="001A7CDB">
              <w:rPr>
                <w:rFonts w:ascii="Times New Roman" w:hAnsi="Times New Roman"/>
                <w:color w:val="000000"/>
                <w:sz w:val="16"/>
                <w:szCs w:val="16"/>
                <w:lang w:val="en-US"/>
              </w:rPr>
              <w:t>TA</w:t>
            </w:r>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Тип установленных накопителей (тип 1)</w:t>
            </w:r>
          </w:p>
        </w:tc>
        <w:tc>
          <w:tcPr>
            <w:tcW w:w="1701"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lang w:val="en-US"/>
              </w:rPr>
              <w:t>SSD</w:t>
            </w:r>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Объем каждого установленного накопителя (тип 1), Гигабайт</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xml:space="preserve">≥ </w:t>
            </w:r>
            <w:r w:rsidRPr="001A7CDB">
              <w:rPr>
                <w:rFonts w:ascii="Times New Roman" w:hAnsi="Times New Roman"/>
                <w:color w:val="000000"/>
                <w:sz w:val="16"/>
                <w:szCs w:val="16"/>
                <w:lang w:val="en-US"/>
              </w:rPr>
              <w:t>960</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Количество установленных накопителей (тип 2), Штука</w:t>
            </w:r>
            <w:r w:rsidRPr="001A7CDB">
              <w:rPr>
                <w:rFonts w:ascii="Times New Roman" w:hAnsi="Times New Roman"/>
                <w:color w:val="000000"/>
                <w:sz w:val="16"/>
                <w:szCs w:val="16"/>
              </w:rPr>
              <w:tab/>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xml:space="preserve">≥ </w:t>
            </w:r>
            <w:r w:rsidRPr="001A7CDB">
              <w:rPr>
                <w:rFonts w:ascii="Times New Roman" w:hAnsi="Times New Roman"/>
                <w:color w:val="000000"/>
                <w:sz w:val="16"/>
                <w:szCs w:val="16"/>
                <w:lang w:val="en-US"/>
              </w:rPr>
              <w:t>2</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Интерфейс установленных накопителей (тип 2)</w:t>
            </w:r>
          </w:p>
        </w:tc>
        <w:tc>
          <w:tcPr>
            <w:tcW w:w="1701"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SA</w:t>
            </w:r>
            <w:r w:rsidRPr="001A7CDB">
              <w:rPr>
                <w:rFonts w:ascii="Times New Roman" w:hAnsi="Times New Roman"/>
                <w:color w:val="000000"/>
                <w:sz w:val="16"/>
                <w:szCs w:val="16"/>
                <w:lang w:val="en-US"/>
              </w:rPr>
              <w:t>TA</w:t>
            </w:r>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Тип установленных накопителей (тип 2)</w:t>
            </w:r>
          </w:p>
        </w:tc>
        <w:tc>
          <w:tcPr>
            <w:tcW w:w="1701"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lang w:val="en-US"/>
              </w:rPr>
              <w:t>SSD</w:t>
            </w:r>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Объем каждого установленного накопителя (тип 2), Гигабайт</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xml:space="preserve">≥ </w:t>
            </w:r>
            <w:r w:rsidRPr="001A7CDB">
              <w:rPr>
                <w:rFonts w:ascii="Times New Roman" w:hAnsi="Times New Roman"/>
                <w:color w:val="000000"/>
                <w:sz w:val="16"/>
                <w:szCs w:val="16"/>
                <w:lang w:val="en-US"/>
              </w:rPr>
              <w:t>480</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Наличие установленного аппаратного дискового контроллера</w:t>
            </w:r>
          </w:p>
        </w:tc>
        <w:tc>
          <w:tcPr>
            <w:tcW w:w="1701"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Да</w:t>
            </w:r>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Поддерживаемые дисковым контроллером типы RAID</w:t>
            </w:r>
          </w:p>
        </w:tc>
        <w:tc>
          <w:tcPr>
            <w:tcW w:w="1701"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0,1,10,5,50</w:t>
            </w:r>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Наличие защиты кэш-памяти дискового контроллера при потере питания сервером</w:t>
            </w:r>
          </w:p>
        </w:tc>
        <w:tc>
          <w:tcPr>
            <w:tcW w:w="1701"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Нет</w:t>
            </w:r>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 xml:space="preserve">Скорость сетевого порта </w:t>
            </w:r>
            <w:proofErr w:type="spellStart"/>
            <w:r w:rsidRPr="001A7CDB">
              <w:rPr>
                <w:rFonts w:ascii="Times New Roman" w:hAnsi="Times New Roman"/>
                <w:color w:val="000000"/>
                <w:sz w:val="16"/>
                <w:szCs w:val="16"/>
              </w:rPr>
              <w:t>Ethernet</w:t>
            </w:r>
            <w:proofErr w:type="spellEnd"/>
            <w:r w:rsidRPr="001A7CDB">
              <w:rPr>
                <w:rFonts w:ascii="Times New Roman" w:hAnsi="Times New Roman"/>
                <w:color w:val="000000"/>
                <w:sz w:val="16"/>
                <w:szCs w:val="16"/>
              </w:rPr>
              <w:t xml:space="preserve"> (тип 2), Гигабит в секунду</w:t>
            </w:r>
          </w:p>
        </w:tc>
        <w:tc>
          <w:tcPr>
            <w:tcW w:w="1701" w:type="dxa"/>
            <w:vAlign w:val="center"/>
          </w:tcPr>
          <w:p w:rsidR="00E267C9" w:rsidRPr="001A7CDB" w:rsidRDefault="00E267C9" w:rsidP="0095743B">
            <w:pPr>
              <w:jc w:val="center"/>
              <w:rPr>
                <w:rFonts w:ascii="Times New Roman" w:hAnsi="Times New Roman"/>
                <w:color w:val="0A0A0A"/>
                <w:sz w:val="16"/>
                <w:szCs w:val="16"/>
              </w:rPr>
            </w:pPr>
          </w:p>
        </w:tc>
        <w:tc>
          <w:tcPr>
            <w:tcW w:w="1168"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 10</w:t>
            </w: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Выделенный порт удалённого управления сервером</w:t>
            </w:r>
          </w:p>
        </w:tc>
        <w:tc>
          <w:tcPr>
            <w:tcW w:w="1701"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Да</w:t>
            </w:r>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4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vAlign w:val="center"/>
          </w:tcPr>
          <w:p w:rsidR="00E267C9" w:rsidRPr="001A7CDB" w:rsidRDefault="00E267C9" w:rsidP="0095743B">
            <w:pPr>
              <w:rPr>
                <w:rFonts w:ascii="Times New Roman" w:hAnsi="Times New Roman"/>
                <w:color w:val="0A0A0A"/>
                <w:sz w:val="16"/>
                <w:szCs w:val="16"/>
              </w:rPr>
            </w:pPr>
            <w:r w:rsidRPr="001A7CDB">
              <w:rPr>
                <w:rFonts w:ascii="Times New Roman" w:hAnsi="Times New Roman"/>
                <w:color w:val="000000"/>
                <w:sz w:val="16"/>
                <w:szCs w:val="16"/>
              </w:rPr>
              <w:t>Система удаленного управления сервером</w:t>
            </w:r>
          </w:p>
        </w:tc>
        <w:tc>
          <w:tcPr>
            <w:tcW w:w="1701" w:type="dxa"/>
            <w:vAlign w:val="center"/>
          </w:tcPr>
          <w:p w:rsidR="00E267C9" w:rsidRPr="001A7CDB" w:rsidRDefault="00E267C9" w:rsidP="0095743B">
            <w:pPr>
              <w:jc w:val="center"/>
              <w:rPr>
                <w:rFonts w:ascii="Times New Roman" w:hAnsi="Times New Roman"/>
                <w:color w:val="0A0A0A"/>
                <w:sz w:val="16"/>
                <w:szCs w:val="16"/>
              </w:rPr>
            </w:pPr>
            <w:r w:rsidRPr="001A7CDB">
              <w:rPr>
                <w:rFonts w:ascii="Times New Roman" w:hAnsi="Times New Roman"/>
                <w:color w:val="000000"/>
                <w:sz w:val="16"/>
                <w:szCs w:val="16"/>
              </w:rPr>
              <w:t>Да</w:t>
            </w:r>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3395"/>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tcPr>
          <w:p w:rsidR="00E267C9" w:rsidRPr="001A7CDB" w:rsidRDefault="00E267C9" w:rsidP="0095743B">
            <w:pPr>
              <w:rPr>
                <w:rFonts w:ascii="Times New Roman" w:hAnsi="Times New Roman"/>
                <w:color w:val="0A0A0A"/>
                <w:sz w:val="16"/>
                <w:szCs w:val="16"/>
              </w:rPr>
            </w:pPr>
            <w:r w:rsidRPr="00582FC0">
              <w:rPr>
                <w:rFonts w:ascii="Times New Roman" w:hAnsi="Times New Roman"/>
                <w:color w:val="000000"/>
                <w:sz w:val="16"/>
                <w:szCs w:val="16"/>
              </w:rPr>
              <w:t>Тип контроллера дистанционного мониторинга и управления</w:t>
            </w:r>
          </w:p>
        </w:tc>
        <w:tc>
          <w:tcPr>
            <w:tcW w:w="1701" w:type="dxa"/>
            <w:vAlign w:val="center"/>
          </w:tcPr>
          <w:p w:rsidR="00E267C9" w:rsidRPr="00582FC0" w:rsidRDefault="00E267C9" w:rsidP="0095743B">
            <w:pPr>
              <w:rPr>
                <w:rFonts w:ascii="Times New Roman" w:hAnsi="Times New Roman"/>
                <w:color w:val="000000"/>
                <w:sz w:val="14"/>
                <w:szCs w:val="14"/>
              </w:rPr>
            </w:pPr>
            <w:r w:rsidRPr="00582FC0">
              <w:rPr>
                <w:rFonts w:ascii="Times New Roman" w:hAnsi="Times New Roman"/>
                <w:color w:val="000000"/>
                <w:sz w:val="14"/>
                <w:szCs w:val="14"/>
              </w:rPr>
              <w:t>Автоматическое уведомление о событиях по электронной почте. Видеозапись с экрана действий администратора</w:t>
            </w:r>
          </w:p>
          <w:p w:rsidR="00E267C9" w:rsidRPr="001A7CDB" w:rsidRDefault="00E267C9" w:rsidP="0095743B">
            <w:pPr>
              <w:rPr>
                <w:rFonts w:ascii="Times New Roman" w:hAnsi="Times New Roman"/>
                <w:color w:val="0A0A0A"/>
                <w:sz w:val="16"/>
                <w:szCs w:val="16"/>
              </w:rPr>
            </w:pPr>
            <w:r w:rsidRPr="00582FC0">
              <w:rPr>
                <w:rFonts w:ascii="Times New Roman" w:hAnsi="Times New Roman"/>
                <w:color w:val="000000"/>
                <w:sz w:val="14"/>
                <w:szCs w:val="14"/>
              </w:rPr>
              <w:t xml:space="preserve">Доступ к основным характеристикам, состоянию сервера и установленных устройств. Обеспечение перенаправления графической консоли по сети. Поддержка </w:t>
            </w:r>
            <w:proofErr w:type="spellStart"/>
            <w:r w:rsidRPr="00582FC0">
              <w:rPr>
                <w:rFonts w:ascii="Times New Roman" w:hAnsi="Times New Roman"/>
                <w:color w:val="000000"/>
                <w:sz w:val="14"/>
                <w:szCs w:val="14"/>
              </w:rPr>
              <w:t>веб-интерфейса</w:t>
            </w:r>
            <w:proofErr w:type="spellEnd"/>
            <w:r w:rsidRPr="00582FC0">
              <w:rPr>
                <w:rFonts w:ascii="Times New Roman" w:hAnsi="Times New Roman"/>
                <w:color w:val="000000"/>
                <w:sz w:val="14"/>
                <w:szCs w:val="14"/>
              </w:rPr>
              <w:t xml:space="preserve">. Подключение виртуальных </w:t>
            </w:r>
            <w:proofErr w:type="spellStart"/>
            <w:r w:rsidRPr="00582FC0">
              <w:rPr>
                <w:rFonts w:ascii="Times New Roman" w:hAnsi="Times New Roman"/>
                <w:color w:val="000000"/>
                <w:sz w:val="14"/>
                <w:szCs w:val="14"/>
              </w:rPr>
              <w:t>медиа-устройств</w:t>
            </w:r>
            <w:proofErr w:type="spellEnd"/>
            <w:r w:rsidRPr="00582FC0">
              <w:rPr>
                <w:rFonts w:ascii="Times New Roman" w:hAnsi="Times New Roman"/>
                <w:color w:val="000000"/>
                <w:sz w:val="14"/>
                <w:szCs w:val="14"/>
              </w:rPr>
              <w:t xml:space="preserve"> через консоль удаленного управления, в том числе образов дисков (файлов ISO)</w:t>
            </w:r>
          </w:p>
        </w:tc>
        <w:tc>
          <w:tcPr>
            <w:tcW w:w="1168" w:type="dxa"/>
            <w:vAlign w:val="center"/>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r w:rsidR="00E267C9" w:rsidRPr="00B551B8" w:rsidTr="00E267C9">
        <w:trPr>
          <w:trHeight w:val="6623"/>
        </w:trPr>
        <w:tc>
          <w:tcPr>
            <w:tcW w:w="1276" w:type="dxa"/>
            <w:vMerge/>
          </w:tcPr>
          <w:p w:rsidR="00E267C9" w:rsidRPr="00B551B8" w:rsidRDefault="00E267C9" w:rsidP="0095743B">
            <w:pPr>
              <w:jc w:val="center"/>
              <w:rPr>
                <w:rFonts w:ascii="Times New Roman" w:hAnsi="Times New Roman"/>
                <w:b/>
                <w:sz w:val="16"/>
                <w:szCs w:val="16"/>
              </w:rPr>
            </w:pPr>
          </w:p>
        </w:tc>
        <w:tc>
          <w:tcPr>
            <w:tcW w:w="1701" w:type="dxa"/>
            <w:vMerge/>
          </w:tcPr>
          <w:p w:rsidR="00E267C9" w:rsidRDefault="00E267C9" w:rsidP="0095743B">
            <w:pPr>
              <w:rPr>
                <w:rFonts w:ascii="Times New Roman" w:hAnsi="Times New Roman"/>
                <w:b/>
                <w:sz w:val="16"/>
                <w:szCs w:val="16"/>
              </w:rPr>
            </w:pPr>
          </w:p>
        </w:tc>
        <w:tc>
          <w:tcPr>
            <w:tcW w:w="2977" w:type="dxa"/>
          </w:tcPr>
          <w:p w:rsidR="00E267C9" w:rsidRPr="00B551B8" w:rsidRDefault="00E267C9" w:rsidP="0095743B">
            <w:pPr>
              <w:rPr>
                <w:rFonts w:ascii="Times New Roman" w:hAnsi="Times New Roman"/>
                <w:b/>
                <w:sz w:val="16"/>
                <w:szCs w:val="16"/>
              </w:rPr>
            </w:pPr>
            <w:r w:rsidRPr="00B551B8">
              <w:rPr>
                <w:rFonts w:ascii="Times New Roman" w:hAnsi="Times New Roman"/>
                <w:b/>
                <w:sz w:val="16"/>
                <w:szCs w:val="16"/>
              </w:rPr>
              <w:t>Предустановленное Лицензионное программное обеспечение  включает в себя:</w:t>
            </w:r>
          </w:p>
          <w:p w:rsidR="00E267C9" w:rsidRPr="00B551B8" w:rsidRDefault="00E267C9" w:rsidP="0095743B">
            <w:pPr>
              <w:rPr>
                <w:rFonts w:ascii="Times New Roman" w:hAnsi="Times New Roman"/>
                <w:sz w:val="16"/>
                <w:szCs w:val="16"/>
              </w:rPr>
            </w:pPr>
            <w:proofErr w:type="spellStart"/>
            <w:r w:rsidRPr="00B551B8">
              <w:rPr>
                <w:rFonts w:ascii="Times New Roman" w:hAnsi="Times New Roman"/>
                <w:b/>
                <w:sz w:val="16"/>
                <w:szCs w:val="16"/>
              </w:rPr>
              <w:t>News</w:t>
            </w:r>
            <w:proofErr w:type="spellEnd"/>
            <w:r>
              <w:rPr>
                <w:rFonts w:ascii="Times New Roman" w:hAnsi="Times New Roman"/>
                <w:b/>
                <w:sz w:val="16"/>
                <w:szCs w:val="16"/>
                <w:lang w:val="en-US"/>
              </w:rPr>
              <w:t>X</w:t>
            </w:r>
            <w:r w:rsidRPr="00B551B8">
              <w:rPr>
                <w:rFonts w:ascii="Times New Roman" w:hAnsi="Times New Roman"/>
                <w:b/>
                <w:sz w:val="16"/>
                <w:szCs w:val="16"/>
              </w:rPr>
              <w:t xml:space="preserve">. </w:t>
            </w:r>
            <w:proofErr w:type="spellStart"/>
            <w:r w:rsidRPr="00B551B8">
              <w:rPr>
                <w:rFonts w:ascii="Times New Roman" w:hAnsi="Times New Roman"/>
                <w:b/>
                <w:sz w:val="16"/>
                <w:szCs w:val="16"/>
              </w:rPr>
              <w:t>Server</w:t>
            </w:r>
            <w:proofErr w:type="spellEnd"/>
            <w:r w:rsidRPr="00B551B8">
              <w:rPr>
                <w:rFonts w:ascii="Times New Roman" w:hAnsi="Times New Roman"/>
                <w:b/>
                <w:sz w:val="16"/>
                <w:szCs w:val="16"/>
              </w:rPr>
              <w:t xml:space="preserve"> 7</w:t>
            </w:r>
            <w:r w:rsidRPr="00B551B8">
              <w:rPr>
                <w:rFonts w:ascii="Times New Roman" w:hAnsi="Times New Roman"/>
                <w:sz w:val="16"/>
                <w:szCs w:val="16"/>
              </w:rPr>
              <w:t xml:space="preserve"> — программное обеспечение подготовки и выпуска новостей.</w:t>
            </w:r>
          </w:p>
          <w:p w:rsidR="00E267C9" w:rsidRPr="00B551B8" w:rsidRDefault="00E267C9" w:rsidP="0095743B">
            <w:pPr>
              <w:rPr>
                <w:rFonts w:ascii="Times New Roman" w:hAnsi="Times New Roman"/>
                <w:sz w:val="16"/>
                <w:szCs w:val="16"/>
              </w:rPr>
            </w:pPr>
            <w:proofErr w:type="spellStart"/>
            <w:r>
              <w:rPr>
                <w:rFonts w:ascii="Times New Roman" w:hAnsi="Times New Roman"/>
                <w:b/>
                <w:sz w:val="16"/>
                <w:szCs w:val="16"/>
                <w:lang w:val="en-US"/>
              </w:rPr>
              <w:t>NewsX</w:t>
            </w:r>
            <w:proofErr w:type="spellEnd"/>
            <w:r w:rsidRPr="006B2C9B">
              <w:rPr>
                <w:rFonts w:ascii="Times New Roman" w:hAnsi="Times New Roman"/>
                <w:b/>
                <w:sz w:val="16"/>
                <w:szCs w:val="16"/>
              </w:rPr>
              <w:t>.</w:t>
            </w:r>
            <w:proofErr w:type="spellStart"/>
            <w:r w:rsidRPr="00B551B8">
              <w:rPr>
                <w:rFonts w:ascii="Times New Roman" w:hAnsi="Times New Roman"/>
                <w:b/>
                <w:sz w:val="16"/>
                <w:szCs w:val="16"/>
              </w:rPr>
              <w:t>NewsPlan</w:t>
            </w:r>
            <w:proofErr w:type="spellEnd"/>
            <w:r w:rsidRPr="00B551B8">
              <w:rPr>
                <w:rFonts w:ascii="Times New Roman" w:hAnsi="Times New Roman"/>
                <w:b/>
                <w:sz w:val="16"/>
                <w:szCs w:val="16"/>
              </w:rPr>
              <w:t xml:space="preserve"> </w:t>
            </w:r>
            <w:proofErr w:type="spellStart"/>
            <w:r w:rsidRPr="00B551B8">
              <w:rPr>
                <w:rFonts w:ascii="Times New Roman" w:hAnsi="Times New Roman"/>
                <w:b/>
                <w:sz w:val="16"/>
                <w:szCs w:val="16"/>
              </w:rPr>
              <w:t>Client</w:t>
            </w:r>
            <w:proofErr w:type="spellEnd"/>
            <w:r w:rsidRPr="00B551B8">
              <w:rPr>
                <w:rFonts w:ascii="Times New Roman" w:hAnsi="Times New Roman"/>
                <w:b/>
                <w:sz w:val="16"/>
                <w:szCs w:val="16"/>
              </w:rPr>
              <w:t xml:space="preserve"> </w:t>
            </w:r>
            <w:r w:rsidRPr="00B551B8">
              <w:rPr>
                <w:rFonts w:ascii="Times New Roman" w:hAnsi="Times New Roman"/>
                <w:sz w:val="16"/>
                <w:szCs w:val="16"/>
              </w:rPr>
              <w:t xml:space="preserve"> — программный модуль новостной вёрстки. </w:t>
            </w:r>
            <w:r w:rsidRPr="00B551B8">
              <w:rPr>
                <w:rFonts w:ascii="Times New Roman" w:hAnsi="Times New Roman"/>
                <w:color w:val="0A0A0A"/>
                <w:sz w:val="16"/>
                <w:szCs w:val="16"/>
              </w:rPr>
              <w:t xml:space="preserve">Количество поставляемых лицензий — </w:t>
            </w:r>
            <w:r w:rsidRPr="003233B4">
              <w:rPr>
                <w:rFonts w:ascii="Times New Roman" w:hAnsi="Times New Roman"/>
                <w:color w:val="0A0A0A"/>
                <w:sz w:val="16"/>
                <w:szCs w:val="16"/>
              </w:rPr>
              <w:t>30</w:t>
            </w:r>
            <w:r w:rsidRPr="00B551B8">
              <w:rPr>
                <w:rFonts w:ascii="Times New Roman" w:hAnsi="Times New Roman"/>
                <w:color w:val="0A0A0A"/>
                <w:sz w:val="16"/>
                <w:szCs w:val="16"/>
              </w:rPr>
              <w:t xml:space="preserve"> шт.</w:t>
            </w:r>
          </w:p>
          <w:p w:rsidR="00E267C9" w:rsidRPr="00B551B8" w:rsidRDefault="00E267C9" w:rsidP="0095743B">
            <w:pPr>
              <w:rPr>
                <w:rFonts w:ascii="Times New Roman" w:hAnsi="Times New Roman"/>
                <w:sz w:val="16"/>
                <w:szCs w:val="16"/>
              </w:rPr>
            </w:pPr>
            <w:r>
              <w:rPr>
                <w:rFonts w:ascii="Times New Roman" w:hAnsi="Times New Roman"/>
                <w:b/>
                <w:sz w:val="16"/>
                <w:szCs w:val="16"/>
                <w:lang w:val="en-US"/>
              </w:rPr>
              <w:t>AZ</w:t>
            </w:r>
            <w:r w:rsidRPr="006B2C9B">
              <w:rPr>
                <w:rFonts w:ascii="Times New Roman" w:hAnsi="Times New Roman"/>
                <w:b/>
                <w:sz w:val="16"/>
                <w:szCs w:val="16"/>
              </w:rPr>
              <w:t>.</w:t>
            </w:r>
            <w:r w:rsidRPr="00B551B8">
              <w:rPr>
                <w:rFonts w:ascii="Times New Roman" w:hAnsi="Times New Roman"/>
                <w:b/>
                <w:sz w:val="16"/>
                <w:szCs w:val="16"/>
                <w:lang w:val="en-US"/>
              </w:rPr>
              <w:t>Server</w:t>
            </w:r>
            <w:r w:rsidRPr="00B551B8">
              <w:rPr>
                <w:rFonts w:ascii="Times New Roman" w:hAnsi="Times New Roman"/>
                <w:b/>
                <w:sz w:val="16"/>
                <w:szCs w:val="16"/>
              </w:rPr>
              <w:t xml:space="preserve"> </w:t>
            </w:r>
            <w:r w:rsidRPr="00B551B8">
              <w:rPr>
                <w:rFonts w:ascii="Times New Roman" w:hAnsi="Times New Roman"/>
                <w:b/>
                <w:sz w:val="16"/>
                <w:szCs w:val="16"/>
                <w:lang w:val="en-US"/>
              </w:rPr>
              <w:t>Driver</w:t>
            </w:r>
            <w:r w:rsidRPr="00B551B8">
              <w:rPr>
                <w:rFonts w:ascii="Times New Roman" w:hAnsi="Times New Roman"/>
                <w:sz w:val="16"/>
                <w:szCs w:val="16"/>
              </w:rPr>
              <w:t xml:space="preserve"> — программный драйвер подключения </w:t>
            </w:r>
            <w:proofErr w:type="spellStart"/>
            <w:r w:rsidRPr="00B551B8">
              <w:rPr>
                <w:rFonts w:ascii="Times New Roman" w:hAnsi="Times New Roman"/>
                <w:sz w:val="16"/>
                <w:szCs w:val="16"/>
              </w:rPr>
              <w:t>видеосервера</w:t>
            </w:r>
            <w:proofErr w:type="spellEnd"/>
            <w:r w:rsidRPr="00B551B8">
              <w:rPr>
                <w:rFonts w:ascii="Times New Roman" w:hAnsi="Times New Roman"/>
                <w:sz w:val="16"/>
                <w:szCs w:val="16"/>
              </w:rPr>
              <w:t xml:space="preserve"> к системе.</w:t>
            </w:r>
          </w:p>
          <w:p w:rsidR="00E267C9" w:rsidRPr="00B551B8" w:rsidRDefault="00E267C9" w:rsidP="0095743B">
            <w:pPr>
              <w:rPr>
                <w:rFonts w:ascii="Times New Roman" w:hAnsi="Times New Roman"/>
                <w:sz w:val="16"/>
                <w:szCs w:val="16"/>
              </w:rPr>
            </w:pPr>
            <w:r>
              <w:rPr>
                <w:rFonts w:ascii="Times New Roman" w:hAnsi="Times New Roman"/>
                <w:b/>
                <w:sz w:val="16"/>
                <w:szCs w:val="16"/>
                <w:lang w:val="en-US"/>
              </w:rPr>
              <w:t>AZ</w:t>
            </w:r>
            <w:r w:rsidRPr="006B2C9B">
              <w:rPr>
                <w:rFonts w:ascii="Times New Roman" w:hAnsi="Times New Roman"/>
                <w:b/>
                <w:sz w:val="16"/>
                <w:szCs w:val="16"/>
              </w:rPr>
              <w:t>.</w:t>
            </w:r>
            <w:proofErr w:type="spellStart"/>
            <w:r w:rsidRPr="00B551B8">
              <w:rPr>
                <w:rFonts w:ascii="Times New Roman" w:hAnsi="Times New Roman"/>
                <w:b/>
                <w:sz w:val="16"/>
                <w:szCs w:val="16"/>
                <w:lang w:val="en-US"/>
              </w:rPr>
              <w:t>CaptureTD</w:t>
            </w:r>
            <w:proofErr w:type="spellEnd"/>
            <w:r w:rsidRPr="00B551B8">
              <w:rPr>
                <w:rFonts w:ascii="Times New Roman" w:hAnsi="Times New Roman"/>
                <w:b/>
                <w:sz w:val="16"/>
                <w:szCs w:val="16"/>
              </w:rPr>
              <w:t xml:space="preserve"> </w:t>
            </w:r>
            <w:r w:rsidRPr="00B551B8">
              <w:rPr>
                <w:rFonts w:ascii="Times New Roman" w:hAnsi="Times New Roman"/>
                <w:b/>
                <w:sz w:val="16"/>
                <w:szCs w:val="16"/>
                <w:lang w:val="en-US"/>
              </w:rPr>
              <w:t>Driver</w:t>
            </w:r>
            <w:r w:rsidRPr="00B551B8">
              <w:rPr>
                <w:rFonts w:ascii="Times New Roman" w:hAnsi="Times New Roman"/>
                <w:sz w:val="16"/>
                <w:szCs w:val="16"/>
              </w:rPr>
              <w:t xml:space="preserve"> — программный драйвер управления портом записи в режиме "кольцо".</w:t>
            </w:r>
          </w:p>
          <w:p w:rsidR="00E267C9" w:rsidRPr="00B551B8" w:rsidRDefault="00E267C9" w:rsidP="0095743B">
            <w:pPr>
              <w:rPr>
                <w:rFonts w:ascii="Times New Roman" w:hAnsi="Times New Roman"/>
                <w:sz w:val="16"/>
                <w:szCs w:val="16"/>
              </w:rPr>
            </w:pPr>
            <w:r>
              <w:rPr>
                <w:rFonts w:ascii="Times New Roman" w:hAnsi="Times New Roman"/>
                <w:b/>
                <w:sz w:val="16"/>
                <w:szCs w:val="16"/>
                <w:lang w:val="en-US"/>
              </w:rPr>
              <w:t>AZ</w:t>
            </w:r>
            <w:r w:rsidRPr="006B2C9B">
              <w:rPr>
                <w:rFonts w:ascii="Times New Roman" w:hAnsi="Times New Roman"/>
                <w:b/>
                <w:sz w:val="16"/>
                <w:szCs w:val="16"/>
              </w:rPr>
              <w:t>.</w:t>
            </w:r>
            <w:r w:rsidRPr="00B551B8">
              <w:rPr>
                <w:rFonts w:ascii="Times New Roman" w:hAnsi="Times New Roman"/>
                <w:b/>
                <w:sz w:val="16"/>
                <w:szCs w:val="16"/>
                <w:lang w:val="en-US"/>
              </w:rPr>
              <w:t>Air</w:t>
            </w:r>
            <w:r w:rsidRPr="00B551B8">
              <w:rPr>
                <w:rFonts w:ascii="Times New Roman" w:hAnsi="Times New Roman"/>
                <w:b/>
                <w:sz w:val="16"/>
                <w:szCs w:val="16"/>
              </w:rPr>
              <w:t xml:space="preserve"> </w:t>
            </w:r>
            <w:r w:rsidRPr="00B551B8">
              <w:rPr>
                <w:rFonts w:ascii="Times New Roman" w:hAnsi="Times New Roman"/>
                <w:b/>
                <w:sz w:val="16"/>
                <w:szCs w:val="16"/>
                <w:lang w:val="en-US"/>
              </w:rPr>
              <w:t>Driver</w:t>
            </w:r>
            <w:r w:rsidRPr="00B551B8">
              <w:rPr>
                <w:rFonts w:ascii="Times New Roman" w:hAnsi="Times New Roman"/>
                <w:sz w:val="16"/>
                <w:szCs w:val="16"/>
              </w:rPr>
              <w:t xml:space="preserve"> — программный драйвер управления портом воспроизведения </w:t>
            </w:r>
            <w:proofErr w:type="spellStart"/>
            <w:r w:rsidRPr="00B551B8">
              <w:rPr>
                <w:rFonts w:ascii="Times New Roman" w:hAnsi="Times New Roman"/>
                <w:sz w:val="16"/>
                <w:szCs w:val="16"/>
              </w:rPr>
              <w:t>видеосервера</w:t>
            </w:r>
            <w:proofErr w:type="spellEnd"/>
            <w:r w:rsidRPr="00B551B8">
              <w:rPr>
                <w:rFonts w:ascii="Times New Roman" w:hAnsi="Times New Roman"/>
                <w:sz w:val="16"/>
                <w:szCs w:val="16"/>
              </w:rPr>
              <w:t>.</w:t>
            </w:r>
          </w:p>
          <w:p w:rsidR="00E267C9" w:rsidRPr="00B551B8" w:rsidRDefault="00E267C9" w:rsidP="0095743B">
            <w:pPr>
              <w:rPr>
                <w:rFonts w:ascii="Times New Roman" w:hAnsi="Times New Roman"/>
                <w:sz w:val="16"/>
                <w:szCs w:val="16"/>
              </w:rPr>
            </w:pPr>
            <w:r>
              <w:rPr>
                <w:rFonts w:ascii="Times New Roman" w:hAnsi="Times New Roman"/>
                <w:b/>
                <w:sz w:val="16"/>
                <w:szCs w:val="16"/>
                <w:lang w:val="en-US"/>
              </w:rPr>
              <w:t>AZ</w:t>
            </w:r>
            <w:r w:rsidRPr="006B2C9B">
              <w:rPr>
                <w:rFonts w:ascii="Times New Roman" w:hAnsi="Times New Roman"/>
                <w:b/>
                <w:sz w:val="16"/>
                <w:szCs w:val="16"/>
              </w:rPr>
              <w:t>.</w:t>
            </w:r>
            <w:r w:rsidRPr="00B551B8">
              <w:rPr>
                <w:rFonts w:ascii="Times New Roman" w:hAnsi="Times New Roman"/>
                <w:b/>
                <w:sz w:val="16"/>
                <w:szCs w:val="16"/>
                <w:lang w:val="en-US"/>
              </w:rPr>
              <w:t>Graphics</w:t>
            </w:r>
            <w:r w:rsidRPr="00B551B8">
              <w:rPr>
                <w:rFonts w:ascii="Times New Roman" w:hAnsi="Times New Roman"/>
                <w:b/>
                <w:sz w:val="16"/>
                <w:szCs w:val="16"/>
              </w:rPr>
              <w:t xml:space="preserve"> </w:t>
            </w:r>
            <w:r w:rsidRPr="00B551B8">
              <w:rPr>
                <w:rFonts w:ascii="Times New Roman" w:hAnsi="Times New Roman"/>
                <w:b/>
                <w:sz w:val="16"/>
                <w:szCs w:val="16"/>
                <w:lang w:val="en-US"/>
              </w:rPr>
              <w:t>Driver</w:t>
            </w:r>
            <w:r w:rsidRPr="00B551B8">
              <w:rPr>
                <w:rFonts w:ascii="Times New Roman" w:hAnsi="Times New Roman"/>
                <w:sz w:val="16"/>
                <w:szCs w:val="16"/>
              </w:rPr>
              <w:t xml:space="preserve"> — программный драйвер управления каналом вывода </w:t>
            </w:r>
            <w:r w:rsidRPr="00B551B8">
              <w:rPr>
                <w:rFonts w:ascii="Times New Roman" w:hAnsi="Times New Roman"/>
                <w:sz w:val="16"/>
                <w:szCs w:val="16"/>
                <w:lang w:val="en-US"/>
              </w:rPr>
              <w:t>Fill</w:t>
            </w:r>
            <w:r w:rsidRPr="00B551B8">
              <w:rPr>
                <w:rFonts w:ascii="Times New Roman" w:hAnsi="Times New Roman"/>
                <w:sz w:val="16"/>
                <w:szCs w:val="16"/>
              </w:rPr>
              <w:t>+</w:t>
            </w:r>
            <w:r w:rsidRPr="00B551B8">
              <w:rPr>
                <w:rFonts w:ascii="Times New Roman" w:hAnsi="Times New Roman"/>
                <w:sz w:val="16"/>
                <w:szCs w:val="16"/>
                <w:lang w:val="en-US"/>
              </w:rPr>
              <w:t>Key</w:t>
            </w:r>
            <w:r w:rsidRPr="00B551B8">
              <w:rPr>
                <w:rFonts w:ascii="Times New Roman" w:hAnsi="Times New Roman"/>
                <w:sz w:val="16"/>
                <w:szCs w:val="16"/>
              </w:rPr>
              <w:t xml:space="preserve"> или</w:t>
            </w:r>
          </w:p>
          <w:p w:rsidR="00E267C9" w:rsidRPr="00B551B8" w:rsidRDefault="00E267C9" w:rsidP="0095743B">
            <w:pPr>
              <w:rPr>
                <w:rFonts w:ascii="Times New Roman" w:hAnsi="Times New Roman"/>
                <w:sz w:val="16"/>
                <w:szCs w:val="16"/>
              </w:rPr>
            </w:pPr>
            <w:r w:rsidRPr="00B551B8">
              <w:rPr>
                <w:rFonts w:ascii="Times New Roman" w:hAnsi="Times New Roman"/>
                <w:sz w:val="16"/>
                <w:szCs w:val="16"/>
              </w:rPr>
              <w:t xml:space="preserve">наложения графики на порт воспроизведения </w:t>
            </w:r>
            <w:proofErr w:type="spellStart"/>
            <w:r w:rsidRPr="00B551B8">
              <w:rPr>
                <w:rFonts w:ascii="Times New Roman" w:hAnsi="Times New Roman"/>
                <w:sz w:val="16"/>
                <w:szCs w:val="16"/>
              </w:rPr>
              <w:t>видеосервера</w:t>
            </w:r>
            <w:proofErr w:type="spellEnd"/>
            <w:r w:rsidRPr="00B551B8">
              <w:rPr>
                <w:rFonts w:ascii="Times New Roman" w:hAnsi="Times New Roman"/>
                <w:sz w:val="16"/>
                <w:szCs w:val="16"/>
              </w:rPr>
              <w:t>.</w:t>
            </w:r>
          </w:p>
          <w:p w:rsidR="00E267C9" w:rsidRPr="00B551B8" w:rsidRDefault="00E267C9" w:rsidP="0095743B">
            <w:pPr>
              <w:rPr>
                <w:rFonts w:ascii="Times New Roman" w:hAnsi="Times New Roman"/>
                <w:sz w:val="16"/>
                <w:szCs w:val="16"/>
              </w:rPr>
            </w:pPr>
            <w:proofErr w:type="spellStart"/>
            <w:r>
              <w:rPr>
                <w:rFonts w:ascii="Times New Roman" w:hAnsi="Times New Roman"/>
                <w:b/>
                <w:sz w:val="16"/>
                <w:szCs w:val="16"/>
                <w:lang w:val="en-US"/>
              </w:rPr>
              <w:t>NewsX</w:t>
            </w:r>
            <w:proofErr w:type="spellEnd"/>
            <w:r w:rsidRPr="006B2C9B">
              <w:rPr>
                <w:rFonts w:ascii="Times New Roman" w:hAnsi="Times New Roman"/>
                <w:b/>
                <w:sz w:val="16"/>
                <w:szCs w:val="16"/>
              </w:rPr>
              <w:t>.</w:t>
            </w:r>
            <w:proofErr w:type="spellStart"/>
            <w:r w:rsidRPr="00B551B8">
              <w:rPr>
                <w:rFonts w:ascii="Times New Roman" w:hAnsi="Times New Roman"/>
                <w:b/>
                <w:sz w:val="16"/>
                <w:szCs w:val="16"/>
                <w:lang w:val="en-US"/>
              </w:rPr>
              <w:t>NewsAir</w:t>
            </w:r>
            <w:proofErr w:type="spellEnd"/>
            <w:r w:rsidRPr="00B551B8">
              <w:rPr>
                <w:rFonts w:ascii="Times New Roman" w:hAnsi="Times New Roman"/>
                <w:b/>
                <w:sz w:val="16"/>
                <w:szCs w:val="16"/>
              </w:rPr>
              <w:t xml:space="preserve"> </w:t>
            </w:r>
            <w:r w:rsidRPr="00B551B8">
              <w:rPr>
                <w:rFonts w:ascii="Times New Roman" w:hAnsi="Times New Roman"/>
                <w:b/>
                <w:sz w:val="16"/>
                <w:szCs w:val="16"/>
                <w:lang w:val="en-US"/>
              </w:rPr>
              <w:t>Pro</w:t>
            </w:r>
            <w:r w:rsidRPr="00B551B8">
              <w:rPr>
                <w:rFonts w:ascii="Times New Roman" w:hAnsi="Times New Roman"/>
                <w:b/>
                <w:sz w:val="16"/>
                <w:szCs w:val="16"/>
              </w:rPr>
              <w:t xml:space="preserve"> </w:t>
            </w:r>
            <w:r w:rsidRPr="00B551B8">
              <w:rPr>
                <w:rFonts w:ascii="Times New Roman" w:hAnsi="Times New Roman"/>
                <w:b/>
                <w:sz w:val="16"/>
                <w:szCs w:val="16"/>
                <w:lang w:val="en-US"/>
              </w:rPr>
              <w:t>Client</w:t>
            </w:r>
            <w:r w:rsidRPr="00B551B8">
              <w:rPr>
                <w:rFonts w:ascii="Times New Roman" w:hAnsi="Times New Roman"/>
                <w:sz w:val="16"/>
                <w:szCs w:val="16"/>
              </w:rPr>
              <w:t xml:space="preserve"> —  программный модуль формирования канала вещания новостного выпуска для </w:t>
            </w:r>
            <w:proofErr w:type="spellStart"/>
            <w:r w:rsidRPr="00B551B8">
              <w:rPr>
                <w:rFonts w:ascii="Times New Roman" w:hAnsi="Times New Roman"/>
                <w:sz w:val="16"/>
                <w:szCs w:val="16"/>
                <w:lang w:val="en-US"/>
              </w:rPr>
              <w:t>News</w:t>
            </w:r>
            <w:r>
              <w:rPr>
                <w:rFonts w:ascii="Times New Roman" w:hAnsi="Times New Roman"/>
                <w:sz w:val="16"/>
                <w:szCs w:val="16"/>
                <w:lang w:val="en-US"/>
              </w:rPr>
              <w:t>X</w:t>
            </w:r>
            <w:proofErr w:type="spellEnd"/>
            <w:r w:rsidRPr="00B551B8">
              <w:rPr>
                <w:rFonts w:ascii="Times New Roman" w:hAnsi="Times New Roman"/>
                <w:sz w:val="16"/>
                <w:szCs w:val="16"/>
              </w:rPr>
              <w:t>.</w:t>
            </w:r>
          </w:p>
          <w:p w:rsidR="00E267C9" w:rsidRPr="00B551B8" w:rsidRDefault="00E267C9" w:rsidP="0095743B">
            <w:pPr>
              <w:rPr>
                <w:rFonts w:ascii="Times New Roman" w:hAnsi="Times New Roman"/>
                <w:sz w:val="16"/>
                <w:szCs w:val="16"/>
              </w:rPr>
            </w:pPr>
            <w:r>
              <w:rPr>
                <w:rFonts w:ascii="Times New Roman" w:hAnsi="Times New Roman"/>
                <w:b/>
                <w:sz w:val="16"/>
                <w:szCs w:val="16"/>
                <w:lang w:val="en-US"/>
              </w:rPr>
              <w:t>APX</w:t>
            </w:r>
            <w:r w:rsidRPr="006B2C9B">
              <w:rPr>
                <w:rFonts w:ascii="Times New Roman" w:hAnsi="Times New Roman"/>
                <w:b/>
                <w:sz w:val="16"/>
                <w:szCs w:val="16"/>
              </w:rPr>
              <w:t>.</w:t>
            </w:r>
            <w:r w:rsidRPr="00B551B8">
              <w:rPr>
                <w:rFonts w:ascii="Times New Roman" w:hAnsi="Times New Roman"/>
                <w:b/>
                <w:sz w:val="16"/>
                <w:szCs w:val="16"/>
                <w:lang w:val="en-US"/>
              </w:rPr>
              <w:t>Air</w:t>
            </w:r>
            <w:r w:rsidRPr="00B551B8">
              <w:rPr>
                <w:rFonts w:ascii="Times New Roman" w:hAnsi="Times New Roman"/>
                <w:b/>
                <w:sz w:val="16"/>
                <w:szCs w:val="16"/>
              </w:rPr>
              <w:t xml:space="preserve"> </w:t>
            </w:r>
            <w:r w:rsidRPr="00B551B8">
              <w:rPr>
                <w:rFonts w:ascii="Times New Roman" w:hAnsi="Times New Roman"/>
                <w:b/>
                <w:sz w:val="16"/>
                <w:szCs w:val="16"/>
                <w:lang w:val="en-US"/>
              </w:rPr>
              <w:t>Client</w:t>
            </w:r>
            <w:r w:rsidRPr="00B551B8">
              <w:rPr>
                <w:rFonts w:ascii="Times New Roman" w:hAnsi="Times New Roman"/>
                <w:sz w:val="16"/>
                <w:szCs w:val="16"/>
              </w:rPr>
              <w:t xml:space="preserve"> — программный модуль управления автоматизацией телевизионного вещания.</w:t>
            </w:r>
          </w:p>
          <w:p w:rsidR="00E267C9" w:rsidRPr="00B551B8" w:rsidRDefault="00E267C9" w:rsidP="0095743B">
            <w:pPr>
              <w:rPr>
                <w:rFonts w:ascii="Times New Roman" w:hAnsi="Times New Roman"/>
                <w:sz w:val="16"/>
                <w:szCs w:val="16"/>
              </w:rPr>
            </w:pPr>
            <w:r>
              <w:rPr>
                <w:rFonts w:ascii="Times New Roman" w:hAnsi="Times New Roman"/>
                <w:b/>
                <w:sz w:val="16"/>
                <w:szCs w:val="16"/>
                <w:lang w:val="en-US"/>
              </w:rPr>
              <w:t>APX</w:t>
            </w:r>
            <w:r w:rsidRPr="006B2C9B">
              <w:rPr>
                <w:rFonts w:ascii="Times New Roman" w:hAnsi="Times New Roman"/>
                <w:b/>
                <w:sz w:val="16"/>
                <w:szCs w:val="16"/>
              </w:rPr>
              <w:t>.</w:t>
            </w:r>
            <w:r w:rsidRPr="00B551B8">
              <w:rPr>
                <w:rFonts w:ascii="Times New Roman" w:hAnsi="Times New Roman"/>
                <w:b/>
                <w:sz w:val="16"/>
                <w:szCs w:val="16"/>
                <w:lang w:val="en-US"/>
              </w:rPr>
              <w:t>Capture</w:t>
            </w:r>
            <w:r w:rsidRPr="00B551B8">
              <w:rPr>
                <w:rFonts w:ascii="Times New Roman" w:hAnsi="Times New Roman"/>
                <w:b/>
                <w:sz w:val="16"/>
                <w:szCs w:val="16"/>
              </w:rPr>
              <w:t xml:space="preserve"> </w:t>
            </w:r>
            <w:r w:rsidRPr="00B551B8">
              <w:rPr>
                <w:rFonts w:ascii="Times New Roman" w:hAnsi="Times New Roman"/>
                <w:b/>
                <w:sz w:val="16"/>
                <w:szCs w:val="16"/>
                <w:lang w:val="en-US"/>
              </w:rPr>
              <w:t>Client</w:t>
            </w:r>
            <w:r w:rsidRPr="00B551B8">
              <w:rPr>
                <w:rFonts w:ascii="Times New Roman" w:hAnsi="Times New Roman"/>
                <w:b/>
                <w:sz w:val="16"/>
                <w:szCs w:val="16"/>
              </w:rPr>
              <w:t xml:space="preserve"> —</w:t>
            </w:r>
            <w:r w:rsidRPr="00B551B8">
              <w:rPr>
                <w:rFonts w:ascii="Times New Roman" w:hAnsi="Times New Roman"/>
                <w:sz w:val="16"/>
                <w:szCs w:val="16"/>
              </w:rPr>
              <w:t xml:space="preserve"> программный модуль управления видеозаписью.</w:t>
            </w:r>
          </w:p>
          <w:p w:rsidR="00E267C9" w:rsidRPr="001A7CDB" w:rsidRDefault="00E267C9" w:rsidP="0095743B">
            <w:pPr>
              <w:rPr>
                <w:rFonts w:ascii="Times New Roman" w:hAnsi="Times New Roman"/>
                <w:color w:val="0A0A0A"/>
                <w:sz w:val="16"/>
                <w:szCs w:val="16"/>
              </w:rPr>
            </w:pPr>
            <w:proofErr w:type="spellStart"/>
            <w:r w:rsidRPr="00B551B8">
              <w:rPr>
                <w:rFonts w:ascii="Times New Roman" w:hAnsi="Times New Roman"/>
                <w:b/>
                <w:sz w:val="16"/>
                <w:szCs w:val="16"/>
                <w:lang w:val="en-US"/>
              </w:rPr>
              <w:t>TitleMIX</w:t>
            </w:r>
            <w:proofErr w:type="spellEnd"/>
            <w:r w:rsidRPr="00B551B8">
              <w:rPr>
                <w:rFonts w:ascii="Times New Roman" w:hAnsi="Times New Roman"/>
                <w:b/>
                <w:sz w:val="16"/>
                <w:szCs w:val="16"/>
              </w:rPr>
              <w:t xml:space="preserve">. </w:t>
            </w:r>
            <w:r w:rsidRPr="00B551B8">
              <w:rPr>
                <w:rFonts w:ascii="Times New Roman" w:hAnsi="Times New Roman"/>
                <w:b/>
                <w:sz w:val="16"/>
                <w:szCs w:val="16"/>
                <w:lang w:val="en-US"/>
              </w:rPr>
              <w:t>Client</w:t>
            </w:r>
            <w:r w:rsidRPr="00B551B8">
              <w:rPr>
                <w:rFonts w:ascii="Times New Roman" w:hAnsi="Times New Roman"/>
                <w:sz w:val="16"/>
                <w:szCs w:val="16"/>
              </w:rPr>
              <w:t xml:space="preserve"> — программный модуль многослойного графического оформления телевизионного вещания.</w:t>
            </w:r>
          </w:p>
        </w:tc>
        <w:tc>
          <w:tcPr>
            <w:tcW w:w="1701" w:type="dxa"/>
          </w:tcPr>
          <w:p w:rsidR="00E267C9" w:rsidRPr="001A7CDB" w:rsidRDefault="00E267C9" w:rsidP="0095743B">
            <w:pPr>
              <w:jc w:val="center"/>
              <w:rPr>
                <w:rFonts w:ascii="Times New Roman" w:hAnsi="Times New Roman"/>
                <w:color w:val="0A0A0A"/>
                <w:sz w:val="16"/>
                <w:szCs w:val="16"/>
              </w:rPr>
            </w:pPr>
            <w:r w:rsidRPr="00B551B8">
              <w:rPr>
                <w:rFonts w:ascii="Times New Roman" w:hAnsi="Times New Roman"/>
                <w:sz w:val="16"/>
                <w:szCs w:val="16"/>
              </w:rPr>
              <w:t>наличие</w:t>
            </w:r>
          </w:p>
        </w:tc>
        <w:tc>
          <w:tcPr>
            <w:tcW w:w="1168" w:type="dxa"/>
          </w:tcPr>
          <w:p w:rsidR="00E267C9" w:rsidRPr="001A7CDB" w:rsidRDefault="00E267C9" w:rsidP="0095743B">
            <w:pPr>
              <w:jc w:val="center"/>
              <w:rPr>
                <w:rFonts w:ascii="Times New Roman" w:hAnsi="Times New Roman"/>
                <w:color w:val="0A0A0A"/>
                <w:sz w:val="16"/>
                <w:szCs w:val="16"/>
              </w:rPr>
            </w:pPr>
          </w:p>
        </w:tc>
        <w:tc>
          <w:tcPr>
            <w:tcW w:w="992" w:type="dxa"/>
            <w:vMerge/>
          </w:tcPr>
          <w:p w:rsidR="00E267C9" w:rsidRPr="00B551B8" w:rsidRDefault="00E267C9" w:rsidP="0095743B">
            <w:pPr>
              <w:jc w:val="center"/>
              <w:rPr>
                <w:rFonts w:ascii="Times New Roman" w:hAnsi="Times New Roman"/>
                <w:color w:val="000000"/>
                <w:sz w:val="16"/>
                <w:szCs w:val="16"/>
              </w:rPr>
            </w:pPr>
          </w:p>
        </w:tc>
        <w:tc>
          <w:tcPr>
            <w:tcW w:w="675" w:type="dxa"/>
            <w:vMerge/>
          </w:tcPr>
          <w:p w:rsidR="00E267C9" w:rsidRPr="00B551B8" w:rsidRDefault="00E267C9" w:rsidP="0095743B">
            <w:pPr>
              <w:jc w:val="center"/>
              <w:rPr>
                <w:rFonts w:ascii="Times New Roman" w:hAnsi="Times New Roman"/>
                <w:color w:val="000000"/>
                <w:sz w:val="16"/>
                <w:szCs w:val="16"/>
              </w:rPr>
            </w:pPr>
          </w:p>
        </w:tc>
      </w:tr>
    </w:tbl>
    <w:p w:rsidR="00E267C9" w:rsidRDefault="00E267C9" w:rsidP="00E267C9">
      <w:pPr>
        <w:shd w:val="clear" w:color="auto" w:fill="FFFFFF"/>
        <w:spacing w:after="0" w:line="240" w:lineRule="auto"/>
        <w:jc w:val="both"/>
        <w:rPr>
          <w:rFonts w:ascii="Times New Roman" w:hAnsi="Times New Roman"/>
          <w:i/>
          <w:color w:val="000000"/>
          <w:sz w:val="16"/>
          <w:szCs w:val="16"/>
        </w:rPr>
      </w:pPr>
    </w:p>
    <w:p w:rsidR="00E267C9" w:rsidRPr="00B551B8" w:rsidRDefault="00E267C9" w:rsidP="00E267C9">
      <w:pPr>
        <w:shd w:val="clear" w:color="auto" w:fill="FFFFFF"/>
        <w:spacing w:after="0" w:line="240" w:lineRule="auto"/>
        <w:jc w:val="both"/>
        <w:rPr>
          <w:rFonts w:ascii="Times New Roman" w:hAnsi="Times New Roman"/>
          <w:i/>
          <w:color w:val="000000"/>
          <w:sz w:val="16"/>
          <w:szCs w:val="16"/>
        </w:rPr>
      </w:pPr>
      <w:r w:rsidRPr="00B551B8">
        <w:rPr>
          <w:rFonts w:ascii="Times New Roman" w:hAnsi="Times New Roman"/>
          <w:i/>
          <w:color w:val="000000"/>
          <w:sz w:val="16"/>
          <w:szCs w:val="16"/>
        </w:rPr>
        <w:t xml:space="preserve">- Пустые ячейки заполнению не подлежат. </w:t>
      </w:r>
    </w:p>
    <w:p w:rsidR="00E267C9" w:rsidRPr="00B551B8" w:rsidRDefault="00E267C9" w:rsidP="00E267C9">
      <w:pPr>
        <w:shd w:val="clear" w:color="auto" w:fill="FFFFFF"/>
        <w:spacing w:after="0" w:line="240" w:lineRule="auto"/>
        <w:jc w:val="both"/>
        <w:rPr>
          <w:rFonts w:ascii="Times New Roman" w:hAnsi="Times New Roman"/>
          <w:i/>
          <w:color w:val="000000"/>
          <w:sz w:val="16"/>
          <w:szCs w:val="16"/>
        </w:rPr>
      </w:pPr>
      <w:r w:rsidRPr="00B551B8">
        <w:rPr>
          <w:rFonts w:ascii="Times New Roman" w:hAnsi="Times New Roman"/>
          <w:i/>
          <w:color w:val="000000"/>
          <w:sz w:val="16"/>
          <w:szCs w:val="16"/>
        </w:rPr>
        <w:t>- Вносить изменения в наименования показателей не допускается.</w:t>
      </w:r>
    </w:p>
    <w:p w:rsidR="00E267C9" w:rsidRPr="00B551B8" w:rsidRDefault="00E267C9" w:rsidP="00E267C9">
      <w:pPr>
        <w:shd w:val="clear" w:color="auto" w:fill="FFFFFF"/>
        <w:spacing w:after="0" w:line="240" w:lineRule="auto"/>
        <w:jc w:val="both"/>
        <w:rPr>
          <w:rFonts w:ascii="Times New Roman" w:hAnsi="Times New Roman"/>
          <w:i/>
          <w:color w:val="000000"/>
          <w:sz w:val="16"/>
          <w:szCs w:val="16"/>
        </w:rPr>
      </w:pPr>
      <w:r w:rsidRPr="00B551B8">
        <w:rPr>
          <w:rFonts w:ascii="Times New Roman" w:hAnsi="Times New Roman"/>
          <w:i/>
          <w:color w:val="000000"/>
          <w:sz w:val="16"/>
          <w:szCs w:val="16"/>
        </w:rPr>
        <w:t>* Вносить изменения в неизменяемое значение показателя не допускается.</w:t>
      </w:r>
    </w:p>
    <w:p w:rsidR="00E267C9" w:rsidRPr="00B551B8" w:rsidRDefault="00E267C9" w:rsidP="00E267C9">
      <w:pPr>
        <w:shd w:val="clear" w:color="auto" w:fill="FFFFFF"/>
        <w:spacing w:after="0" w:line="240" w:lineRule="auto"/>
        <w:jc w:val="both"/>
        <w:rPr>
          <w:rFonts w:ascii="Times New Roman" w:hAnsi="Times New Roman"/>
          <w:i/>
          <w:color w:val="000000"/>
          <w:sz w:val="16"/>
          <w:szCs w:val="16"/>
        </w:rPr>
      </w:pPr>
      <w:r w:rsidRPr="00B551B8">
        <w:rPr>
          <w:rFonts w:ascii="Times New Roman" w:hAnsi="Times New Roman"/>
          <w:i/>
          <w:color w:val="000000"/>
          <w:sz w:val="16"/>
          <w:szCs w:val="16"/>
        </w:rPr>
        <w:t>** Заполняется участником закупки на момент подачи заявки.</w:t>
      </w:r>
    </w:p>
    <w:p w:rsidR="00E267C9" w:rsidRPr="00B551B8" w:rsidRDefault="00E267C9" w:rsidP="00E267C9">
      <w:pPr>
        <w:autoSpaceDE w:val="0"/>
        <w:autoSpaceDN w:val="0"/>
        <w:adjustRightInd w:val="0"/>
        <w:spacing w:after="0" w:line="240" w:lineRule="auto"/>
        <w:jc w:val="both"/>
        <w:rPr>
          <w:rFonts w:ascii="Times New Roman" w:hAnsi="Times New Roman"/>
          <w:i/>
          <w:color w:val="000000"/>
          <w:sz w:val="16"/>
          <w:szCs w:val="16"/>
        </w:rPr>
      </w:pPr>
      <w:r w:rsidRPr="00B551B8">
        <w:rPr>
          <w:rFonts w:ascii="Times New Roman" w:hAnsi="Times New Roman"/>
          <w:i/>
          <w:color w:val="000000"/>
          <w:sz w:val="16"/>
          <w:szCs w:val="16"/>
        </w:rPr>
        <w:t>*** Товарный знак указан в связи с необходимостью обеспечения взаимодействия закупаемых товаров с товарами, используемыми заказчиком.</w:t>
      </w:r>
    </w:p>
    <w:p w:rsidR="00E267C9" w:rsidRPr="00B551B8" w:rsidRDefault="00E267C9" w:rsidP="00E267C9">
      <w:pPr>
        <w:widowControl w:val="0"/>
        <w:shd w:val="clear" w:color="auto" w:fill="FFFFFF"/>
        <w:tabs>
          <w:tab w:val="left" w:pos="886"/>
          <w:tab w:val="left" w:pos="1692"/>
        </w:tabs>
        <w:suppressAutoHyphens/>
        <w:autoSpaceDE w:val="0"/>
        <w:spacing w:after="0" w:line="240" w:lineRule="auto"/>
        <w:jc w:val="both"/>
        <w:rPr>
          <w:rFonts w:ascii="Times New Roman" w:eastAsia="Arial Narrow" w:hAnsi="Times New Roman"/>
          <w:i/>
          <w:iCs/>
          <w:sz w:val="16"/>
          <w:szCs w:val="16"/>
          <w:lang w:eastAsia="ar-SA"/>
        </w:rPr>
      </w:pPr>
      <w:r w:rsidRPr="00B551B8">
        <w:rPr>
          <w:rFonts w:ascii="Times New Roman" w:eastAsia="Arial Narrow" w:hAnsi="Times New Roman"/>
          <w:i/>
          <w:iCs/>
          <w:sz w:val="16"/>
          <w:szCs w:val="16"/>
          <w:lang w:eastAsia="ar-SA"/>
        </w:rPr>
        <w:t>****Участник закупки четко указывает характеристики предлагаемого к поставке товара, не допускается использование слов «не менее», «не более». При этом:</w:t>
      </w:r>
    </w:p>
    <w:p w:rsidR="00E267C9" w:rsidRPr="00B551B8" w:rsidRDefault="00E267C9" w:rsidP="00E267C9">
      <w:pPr>
        <w:widowControl w:val="0"/>
        <w:shd w:val="clear" w:color="auto" w:fill="FFFFFF"/>
        <w:tabs>
          <w:tab w:val="left" w:pos="886"/>
          <w:tab w:val="left" w:pos="1692"/>
        </w:tabs>
        <w:suppressAutoHyphens/>
        <w:autoSpaceDE w:val="0"/>
        <w:spacing w:after="0" w:line="240" w:lineRule="auto"/>
        <w:ind w:firstLine="567"/>
        <w:jc w:val="both"/>
        <w:rPr>
          <w:rFonts w:ascii="Times New Roman" w:eastAsia="Arial Narrow" w:hAnsi="Times New Roman"/>
          <w:i/>
          <w:iCs/>
          <w:sz w:val="16"/>
          <w:szCs w:val="16"/>
          <w:lang w:eastAsia="ar-SA"/>
        </w:rPr>
      </w:pPr>
      <w:r w:rsidRPr="00B551B8">
        <w:rPr>
          <w:rFonts w:ascii="Times New Roman" w:eastAsia="Arial Narrow" w:hAnsi="Times New Roman"/>
          <w:i/>
          <w:iCs/>
          <w:sz w:val="16"/>
          <w:szCs w:val="16"/>
          <w:lang w:eastAsia="ar-SA"/>
        </w:rPr>
        <w:t>- при установленном Заказчиком значении характеристики «не менее»,  «не более …» участник должен указать конкретную характеристику (одну конкретную характеристику) из представленных значений, при этом, слово «не менее» - означает, что участнику следует указать в заявке конкретную характеристику больше или равную указанному значению, слово «не более» - означает, что участнику следует указать в заявке конкретную характеристику, меньше или равную указанному значению;</w:t>
      </w:r>
    </w:p>
    <w:p w:rsidR="00E267C9" w:rsidRPr="00B551B8" w:rsidRDefault="00E267C9" w:rsidP="00E267C9">
      <w:pPr>
        <w:widowControl w:val="0"/>
        <w:shd w:val="clear" w:color="auto" w:fill="FFFFFF"/>
        <w:tabs>
          <w:tab w:val="left" w:pos="886"/>
          <w:tab w:val="left" w:pos="1692"/>
        </w:tabs>
        <w:suppressAutoHyphens/>
        <w:autoSpaceDE w:val="0"/>
        <w:spacing w:after="0" w:line="240" w:lineRule="auto"/>
        <w:ind w:firstLine="567"/>
        <w:jc w:val="both"/>
        <w:rPr>
          <w:rFonts w:ascii="Times New Roman" w:eastAsia="Arial Narrow" w:hAnsi="Times New Roman"/>
          <w:i/>
          <w:iCs/>
          <w:sz w:val="16"/>
          <w:szCs w:val="16"/>
          <w:lang w:eastAsia="ar-SA"/>
        </w:rPr>
      </w:pPr>
      <w:r w:rsidRPr="00B551B8">
        <w:rPr>
          <w:rFonts w:ascii="Times New Roman" w:eastAsia="Arial Narrow" w:hAnsi="Times New Roman"/>
          <w:i/>
          <w:iCs/>
          <w:sz w:val="16"/>
          <w:szCs w:val="16"/>
          <w:lang w:eastAsia="ar-SA"/>
        </w:rPr>
        <w:t xml:space="preserve">- при указании в характеристиках значений с использованием разделительного союза «или», участник должен указать конкретный показатель эквивалентности, при этом исключается возможность участника указывать одновременно несколько показателей. </w:t>
      </w:r>
    </w:p>
    <w:p w:rsidR="00E267C9" w:rsidRPr="00B551B8" w:rsidRDefault="00E267C9" w:rsidP="00E267C9">
      <w:pPr>
        <w:spacing w:after="0" w:line="240" w:lineRule="auto"/>
        <w:jc w:val="both"/>
        <w:rPr>
          <w:rFonts w:ascii="Times New Roman" w:eastAsia="Arial Narrow" w:hAnsi="Times New Roman"/>
          <w:i/>
          <w:iCs/>
          <w:sz w:val="16"/>
          <w:szCs w:val="16"/>
          <w:lang w:eastAsia="ar-SA"/>
        </w:rPr>
      </w:pPr>
      <w:r w:rsidRPr="00B551B8">
        <w:rPr>
          <w:rFonts w:ascii="Times New Roman" w:eastAsia="Arial Narrow" w:hAnsi="Times New Roman"/>
          <w:i/>
          <w:iCs/>
          <w:sz w:val="16"/>
          <w:szCs w:val="16"/>
          <w:lang w:eastAsia="ar-SA"/>
        </w:rPr>
        <w:t>- для характеристики, отмеченной символом «*» указано значение, которое не подлежит изменению.</w:t>
      </w:r>
    </w:p>
    <w:p w:rsidR="00E267C9" w:rsidRPr="00B551B8" w:rsidRDefault="00E267C9" w:rsidP="00E267C9">
      <w:pPr>
        <w:autoSpaceDE w:val="0"/>
        <w:autoSpaceDN w:val="0"/>
        <w:adjustRightInd w:val="0"/>
        <w:spacing w:after="0" w:line="240" w:lineRule="auto"/>
        <w:jc w:val="both"/>
        <w:rPr>
          <w:rFonts w:ascii="Times New Roman" w:hAnsi="Times New Roman"/>
          <w:i/>
          <w:color w:val="000000"/>
          <w:sz w:val="16"/>
          <w:szCs w:val="16"/>
        </w:rPr>
      </w:pPr>
    </w:p>
    <w:p w:rsidR="00E267C9" w:rsidRPr="00B551B8" w:rsidRDefault="00E267C9" w:rsidP="00E267C9">
      <w:pPr>
        <w:widowControl w:val="0"/>
        <w:tabs>
          <w:tab w:val="left" w:pos="0"/>
        </w:tabs>
        <w:autoSpaceDE w:val="0"/>
        <w:autoSpaceDN w:val="0"/>
        <w:spacing w:after="0" w:line="240" w:lineRule="auto"/>
        <w:jc w:val="both"/>
        <w:outlineLvl w:val="0"/>
        <w:rPr>
          <w:rFonts w:ascii="Times New Roman" w:hAnsi="Times New Roman"/>
          <w:bCs/>
          <w:sz w:val="16"/>
          <w:szCs w:val="16"/>
        </w:rPr>
      </w:pPr>
    </w:p>
    <w:p w:rsidR="00E267C9" w:rsidRPr="00B551B8" w:rsidRDefault="00E267C9" w:rsidP="00E267C9">
      <w:pPr>
        <w:spacing w:after="0"/>
        <w:rPr>
          <w:rFonts w:ascii="Times New Roman" w:hAnsi="Times New Roman"/>
          <w:b/>
          <w:i/>
          <w:sz w:val="16"/>
          <w:szCs w:val="16"/>
        </w:rPr>
      </w:pPr>
      <w:r w:rsidRPr="00B551B8">
        <w:rPr>
          <w:rFonts w:ascii="Times New Roman" w:hAnsi="Times New Roman"/>
          <w:b/>
          <w:i/>
          <w:sz w:val="16"/>
          <w:szCs w:val="16"/>
        </w:rPr>
        <w:t>Инструкция по заполнению:</w:t>
      </w:r>
    </w:p>
    <w:p w:rsidR="00E267C9" w:rsidRPr="00B551B8"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t>При описании конкретных показателей и (или) их значений, участником должна представляться достоверная информация о таких показателях и (или) их значениях в рамках требований, установленных в документации.</w:t>
      </w:r>
    </w:p>
    <w:p w:rsidR="00E267C9" w:rsidRPr="00B551B8"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t>При описании конкретных показателей товара и (или) их значений участником должны быть указаны исключительно показатели и (или) их значения в рамках установленных в документации требований, описывающих товар, и относящиеся непосредственно к описываемому товару.</w:t>
      </w:r>
    </w:p>
    <w:p w:rsidR="00E267C9" w:rsidRPr="00B551B8"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t>В рамках представленных в документации требований к товарам, участнику необходимо учитывать следующее:</w:t>
      </w:r>
    </w:p>
    <w:p w:rsidR="00E267C9" w:rsidRPr="00B551B8"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lastRenderedPageBreak/>
        <w:t>- в отношении сведений «Наименование товара» - участником указывается наименование товара, в соответствии с требованиями данной графы.</w:t>
      </w:r>
    </w:p>
    <w:p w:rsidR="00E267C9" w:rsidRPr="00B551B8"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t>- в отношении сведений «Значения показателей, которые не могут изменяться» - участником указывается информация о значении(</w:t>
      </w:r>
      <w:proofErr w:type="spellStart"/>
      <w:r w:rsidRPr="00B551B8">
        <w:rPr>
          <w:rFonts w:ascii="Times New Roman" w:hAnsi="Times New Roman"/>
          <w:sz w:val="16"/>
          <w:szCs w:val="16"/>
        </w:rPr>
        <w:t>ях</w:t>
      </w:r>
      <w:proofErr w:type="spellEnd"/>
      <w:r w:rsidRPr="00B551B8">
        <w:rPr>
          <w:rFonts w:ascii="Times New Roman" w:hAnsi="Times New Roman"/>
          <w:sz w:val="16"/>
          <w:szCs w:val="16"/>
        </w:rPr>
        <w:t>) показателя(лей) в соответствии с требованиями, указанными в данной графе без изменения их содержания, независимо от того, определены ли они точным значением или имеют диапазон (интервал или вариацию) таких значений.</w:t>
      </w:r>
    </w:p>
    <w:p w:rsidR="00E267C9" w:rsidRPr="00B551B8"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t>-в отношении сведений «Максимальное и (или) минимальное значение показателей (конкретное значение показателя устанавливает участник закупки)» - участником закупки представляется информация о конкретном(</w:t>
      </w:r>
      <w:proofErr w:type="spellStart"/>
      <w:r w:rsidRPr="00B551B8">
        <w:rPr>
          <w:rFonts w:ascii="Times New Roman" w:hAnsi="Times New Roman"/>
          <w:sz w:val="16"/>
          <w:szCs w:val="16"/>
        </w:rPr>
        <w:t>ых</w:t>
      </w:r>
      <w:proofErr w:type="spellEnd"/>
      <w:r w:rsidRPr="00B551B8">
        <w:rPr>
          <w:rFonts w:ascii="Times New Roman" w:hAnsi="Times New Roman"/>
          <w:sz w:val="16"/>
          <w:szCs w:val="16"/>
        </w:rPr>
        <w:t>) значении(</w:t>
      </w:r>
      <w:proofErr w:type="spellStart"/>
      <w:r w:rsidRPr="00B551B8">
        <w:rPr>
          <w:rFonts w:ascii="Times New Roman" w:hAnsi="Times New Roman"/>
          <w:sz w:val="16"/>
          <w:szCs w:val="16"/>
        </w:rPr>
        <w:t>ях</w:t>
      </w:r>
      <w:proofErr w:type="spellEnd"/>
      <w:r w:rsidRPr="00B551B8">
        <w:rPr>
          <w:rFonts w:ascii="Times New Roman" w:hAnsi="Times New Roman"/>
          <w:sz w:val="16"/>
          <w:szCs w:val="16"/>
        </w:rPr>
        <w:t>) в виде точных цифровых или иных параметров в рамках установленных требований, при этом участником должны учитываться иные требования, изложенные в настоящей инструкции.</w:t>
      </w:r>
    </w:p>
    <w:p w:rsidR="00E267C9" w:rsidRPr="00B551B8"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t>Перечисление значений показателя(ей) через знак «;» или союз «и» означает, что участником закупки должны быть указаны все перечисленные значения показателей.</w:t>
      </w:r>
    </w:p>
    <w:p w:rsidR="00E267C9" w:rsidRPr="00B551B8"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t>Указанные в документации слова, словосочетания, предлоги, знаки и символы, сопровождающие показатели и (или) их значения, в случае их использования при описании объекта закупки, в частности, означают следующее:</w:t>
      </w:r>
    </w:p>
    <w:p w:rsidR="00E267C9" w:rsidRPr="00B551B8"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t>«более, больше» - означает больше установленного значения и не включает крайнее минимальное значение;</w:t>
      </w:r>
    </w:p>
    <w:p w:rsidR="00E267C9" w:rsidRPr="00B551B8"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t>«менее, меньше» означает меньше установленного значения и не включает крайнее максимальное значение;</w:t>
      </w:r>
    </w:p>
    <w:p w:rsidR="00E267C9" w:rsidRPr="00B551B8"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t>«свыше» - означает больше установленного значения и не включает крайнее минимальное значение;</w:t>
      </w:r>
    </w:p>
    <w:p w:rsidR="00E267C9" w:rsidRPr="00B551B8"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t>«не ниже» - означает больше установленного значения и включает крайнее минимальное значение;</w:t>
      </w:r>
    </w:p>
    <w:p w:rsidR="00E267C9" w:rsidRPr="00B551B8"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t>«не выше» - означает меньше установленного значения и включает крайнее максимальное значение;</w:t>
      </w:r>
    </w:p>
    <w:p w:rsidR="00E267C9" w:rsidRPr="00B551B8"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t>«выше» - означает больше установленного значения и не включает крайнее минимальное значение;</w:t>
      </w:r>
    </w:p>
    <w:p w:rsidR="00E267C9" w:rsidRPr="00B551B8"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t>«не более» - означает меньше либо равное установленного значения;</w:t>
      </w:r>
    </w:p>
    <w:p w:rsidR="00E267C9" w:rsidRPr="00B551B8"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t>«не менее» - означает больше либо равное установленного значения;</w:t>
      </w:r>
    </w:p>
    <w:p w:rsidR="00E267C9" w:rsidRPr="00B551B8"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t>«ниже» - означает меньше установленного значения и не включает крайнее максимальное значение;</w:t>
      </w:r>
    </w:p>
    <w:p w:rsidR="00E267C9" w:rsidRPr="00B551B8"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t>«превышает, превышать» - означает больше установленного значения и не включает крайнее минимальное значение;</w:t>
      </w:r>
    </w:p>
    <w:p w:rsidR="00E267C9" w:rsidRPr="00B551B8"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t>«не превышает, не превышать» - означает меньше установленного значения и включает крайнее максимальное значение;</w:t>
      </w:r>
    </w:p>
    <w:p w:rsidR="00E267C9" w:rsidRPr="00B551B8"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t>«от... до... » - означает диапазон значений и включает крайние значения;</w:t>
      </w:r>
    </w:p>
    <w:p w:rsidR="00E267C9" w:rsidRPr="00B551B8"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t>«и (или)» означает, что участником закупки может быть предложен как один показатель и (или) его значение, а так же все или несколько из перечисленных показателей и (или) их значений.</w:t>
      </w:r>
    </w:p>
    <w:p w:rsidR="00E267C9" w:rsidRPr="0039210E" w:rsidRDefault="00E267C9" w:rsidP="00E267C9">
      <w:pPr>
        <w:spacing w:after="0"/>
        <w:ind w:firstLine="709"/>
        <w:jc w:val="both"/>
        <w:rPr>
          <w:rFonts w:ascii="Times New Roman" w:hAnsi="Times New Roman"/>
          <w:sz w:val="16"/>
          <w:szCs w:val="16"/>
        </w:rPr>
      </w:pPr>
      <w:r w:rsidRPr="00B551B8">
        <w:rPr>
          <w:rFonts w:ascii="Times New Roman" w:hAnsi="Times New Roman"/>
          <w:sz w:val="16"/>
          <w:szCs w:val="16"/>
        </w:rPr>
        <w:t>Союзы «или» и «либо» используются как знак альтернативности и в документации обозначают значение «либо это, либо то», то есть следует выбрать одно значение из нескольких предложенных.</w:t>
      </w:r>
    </w:p>
    <w:p w:rsidR="00E267C9" w:rsidRPr="00686E61" w:rsidRDefault="00E267C9" w:rsidP="00E267C9">
      <w:pPr>
        <w:tabs>
          <w:tab w:val="left" w:pos="3969"/>
        </w:tabs>
        <w:spacing w:after="0"/>
        <w:rPr>
          <w:rFonts w:ascii="Times New Roman" w:hAnsi="Times New Roman"/>
          <w:b/>
          <w:i/>
          <w:sz w:val="14"/>
          <w:szCs w:val="14"/>
        </w:rPr>
      </w:pPr>
    </w:p>
    <w:p w:rsidR="00E267C9" w:rsidRPr="00E56DE7" w:rsidRDefault="00E267C9" w:rsidP="00E267C9">
      <w:pPr>
        <w:spacing w:after="0"/>
        <w:jc w:val="center"/>
        <w:rPr>
          <w:rFonts w:ascii="Times New Roman" w:hAnsi="Times New Roman"/>
          <w:b/>
          <w:sz w:val="18"/>
          <w:szCs w:val="18"/>
        </w:rPr>
      </w:pPr>
    </w:p>
    <w:p w:rsidR="00E267C9" w:rsidRPr="003C665F" w:rsidRDefault="00E267C9" w:rsidP="00E267C9">
      <w:pPr>
        <w:widowControl w:val="0"/>
        <w:suppressAutoHyphens/>
        <w:spacing w:after="0" w:line="240" w:lineRule="auto"/>
        <w:jc w:val="both"/>
        <w:rPr>
          <w:rFonts w:ascii="Times New Roman" w:eastAsia="Times New Roman" w:hAnsi="Times New Roman"/>
          <w:sz w:val="24"/>
          <w:szCs w:val="24"/>
          <w:lang w:eastAsia="ru-RU"/>
        </w:rPr>
      </w:pPr>
    </w:p>
    <w:p w:rsidR="00BB11F8" w:rsidRPr="000A4C1B" w:rsidRDefault="00BB11F8" w:rsidP="00E267C9">
      <w:pPr>
        <w:tabs>
          <w:tab w:val="left" w:pos="3969"/>
        </w:tabs>
        <w:spacing w:after="0"/>
        <w:rPr>
          <w:rFonts w:ascii="Times New Roman" w:hAnsi="Times New Roman"/>
          <w:b/>
          <w:i/>
          <w:sz w:val="20"/>
          <w:szCs w:val="20"/>
        </w:rPr>
      </w:pPr>
    </w:p>
    <w:sectPr w:rsidR="00BB11F8" w:rsidRPr="000A4C1B" w:rsidSect="008979A2">
      <w:pgSz w:w="11906" w:h="16838"/>
      <w:pgMar w:top="425"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0D77E89"/>
    <w:multiLevelType w:val="hybridMultilevel"/>
    <w:tmpl w:val="85B28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2AE24BD3"/>
    <w:multiLevelType w:val="hybridMultilevel"/>
    <w:tmpl w:val="D5EC64DA"/>
    <w:lvl w:ilvl="0" w:tplc="50C2769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37A20E1D"/>
    <w:multiLevelType w:val="hybridMultilevel"/>
    <w:tmpl w:val="3FF28724"/>
    <w:lvl w:ilvl="0" w:tplc="0A8C0F6E">
      <w:start w:val="1"/>
      <w:numFmt w:val="decimal"/>
      <w:lvlText w:val="%1."/>
      <w:lvlJc w:val="left"/>
      <w:pPr>
        <w:ind w:left="72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3E50FC"/>
    <w:multiLevelType w:val="multilevel"/>
    <w:tmpl w:val="6AFCE5B0"/>
    <w:lvl w:ilvl="0">
      <w:start w:val="1"/>
      <w:numFmt w:val="decimal"/>
      <w:lvlText w:val="%1."/>
      <w:lvlJc w:val="left"/>
      <w:pPr>
        <w:ind w:left="1069" w:hanging="360"/>
      </w:pPr>
      <w:rPr>
        <w:rFonts w:ascii="Times New Roman" w:eastAsia="Times New Roman" w:hAnsi="Times New Roman" w:cstheme="minorBidi"/>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63F16F32"/>
    <w:multiLevelType w:val="multilevel"/>
    <w:tmpl w:val="471E96BC"/>
    <w:lvl w:ilvl="0">
      <w:start w:val="3"/>
      <w:numFmt w:val="decimal"/>
      <w:lvlText w:val="%1."/>
      <w:lvlJc w:val="left"/>
      <w:pPr>
        <w:ind w:left="450" w:hanging="450"/>
      </w:pPr>
      <w:rPr>
        <w:rFonts w:hint="default"/>
      </w:rPr>
    </w:lvl>
    <w:lvl w:ilvl="1">
      <w:start w:val="1"/>
      <w:numFmt w:val="decimal"/>
      <w:lvlText w:val="%1.%2."/>
      <w:lvlJc w:val="left"/>
      <w:pPr>
        <w:ind w:left="450" w:hanging="45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7"/>
  </w:num>
  <w:num w:numId="2">
    <w:abstractNumId w:val="5"/>
  </w:num>
  <w:num w:numId="3">
    <w:abstractNumId w:val="15"/>
  </w:num>
  <w:num w:numId="4">
    <w:abstractNumId w:val="10"/>
  </w:num>
  <w:num w:numId="5">
    <w:abstractNumId w:val="16"/>
  </w:num>
  <w:num w:numId="6">
    <w:abstractNumId w:val="13"/>
  </w:num>
  <w:num w:numId="7">
    <w:abstractNumId w:val="1"/>
  </w:num>
  <w:num w:numId="8">
    <w:abstractNumId w:val="11"/>
  </w:num>
  <w:num w:numId="9">
    <w:abstractNumId w:val="9"/>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num>
  <w:num w:numId="14">
    <w:abstractNumId w:val="6"/>
  </w:num>
  <w:num w:numId="15">
    <w:abstractNumId w:val="12"/>
  </w:num>
  <w:num w:numId="16">
    <w:abstractNumId w:val="7"/>
  </w:num>
  <w:num w:numId="17">
    <w:abstractNumId w:val="8"/>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77A99"/>
    <w:rsid w:val="000C3BF9"/>
    <w:rsid w:val="000E04DA"/>
    <w:rsid w:val="000E52F8"/>
    <w:rsid w:val="000F0B96"/>
    <w:rsid w:val="001127F8"/>
    <w:rsid w:val="00142D25"/>
    <w:rsid w:val="001632AC"/>
    <w:rsid w:val="0017286E"/>
    <w:rsid w:val="001835EB"/>
    <w:rsid w:val="001B62C6"/>
    <w:rsid w:val="00201C5C"/>
    <w:rsid w:val="00273C83"/>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E3BE1"/>
    <w:rsid w:val="003F0A31"/>
    <w:rsid w:val="003F28AC"/>
    <w:rsid w:val="003F7B4F"/>
    <w:rsid w:val="00400CB0"/>
    <w:rsid w:val="00405F99"/>
    <w:rsid w:val="004124B0"/>
    <w:rsid w:val="00414BA2"/>
    <w:rsid w:val="00436158"/>
    <w:rsid w:val="004370E5"/>
    <w:rsid w:val="00446A4C"/>
    <w:rsid w:val="00447C91"/>
    <w:rsid w:val="00454247"/>
    <w:rsid w:val="004571D6"/>
    <w:rsid w:val="00482C19"/>
    <w:rsid w:val="0049221D"/>
    <w:rsid w:val="004A7616"/>
    <w:rsid w:val="004A786D"/>
    <w:rsid w:val="004B254C"/>
    <w:rsid w:val="004B42FB"/>
    <w:rsid w:val="004B4B7D"/>
    <w:rsid w:val="004B4F0D"/>
    <w:rsid w:val="004C4276"/>
    <w:rsid w:val="00512AA7"/>
    <w:rsid w:val="00517944"/>
    <w:rsid w:val="00517C20"/>
    <w:rsid w:val="0055013F"/>
    <w:rsid w:val="005641AA"/>
    <w:rsid w:val="00566C72"/>
    <w:rsid w:val="005850B3"/>
    <w:rsid w:val="00595481"/>
    <w:rsid w:val="005B1306"/>
    <w:rsid w:val="005B3DC4"/>
    <w:rsid w:val="005E4342"/>
    <w:rsid w:val="005E6E2C"/>
    <w:rsid w:val="005F2FE8"/>
    <w:rsid w:val="00602314"/>
    <w:rsid w:val="00611272"/>
    <w:rsid w:val="00627EB0"/>
    <w:rsid w:val="00650E99"/>
    <w:rsid w:val="00670944"/>
    <w:rsid w:val="00675CC0"/>
    <w:rsid w:val="00686224"/>
    <w:rsid w:val="00686613"/>
    <w:rsid w:val="00690B7A"/>
    <w:rsid w:val="0069632F"/>
    <w:rsid w:val="006B3016"/>
    <w:rsid w:val="006C1E9A"/>
    <w:rsid w:val="00710947"/>
    <w:rsid w:val="00710F2E"/>
    <w:rsid w:val="00714D3D"/>
    <w:rsid w:val="00716BAB"/>
    <w:rsid w:val="007416AA"/>
    <w:rsid w:val="00753DAD"/>
    <w:rsid w:val="00784BF8"/>
    <w:rsid w:val="007A2B59"/>
    <w:rsid w:val="007E08A6"/>
    <w:rsid w:val="00802E3C"/>
    <w:rsid w:val="0086246C"/>
    <w:rsid w:val="008879B7"/>
    <w:rsid w:val="00887BA4"/>
    <w:rsid w:val="00887FB4"/>
    <w:rsid w:val="008979A2"/>
    <w:rsid w:val="008C215F"/>
    <w:rsid w:val="00901C6F"/>
    <w:rsid w:val="00947F0E"/>
    <w:rsid w:val="0095518D"/>
    <w:rsid w:val="00981813"/>
    <w:rsid w:val="009A5013"/>
    <w:rsid w:val="009C54A5"/>
    <w:rsid w:val="009D62C7"/>
    <w:rsid w:val="009E1146"/>
    <w:rsid w:val="009F5542"/>
    <w:rsid w:val="009F5BF1"/>
    <w:rsid w:val="00A027F5"/>
    <w:rsid w:val="00A13F90"/>
    <w:rsid w:val="00A27633"/>
    <w:rsid w:val="00A3346F"/>
    <w:rsid w:val="00A629EE"/>
    <w:rsid w:val="00A668D4"/>
    <w:rsid w:val="00A7106D"/>
    <w:rsid w:val="00A77716"/>
    <w:rsid w:val="00A90A84"/>
    <w:rsid w:val="00A91A6F"/>
    <w:rsid w:val="00A92770"/>
    <w:rsid w:val="00AB2A00"/>
    <w:rsid w:val="00AD4E2B"/>
    <w:rsid w:val="00B0558A"/>
    <w:rsid w:val="00B13A9E"/>
    <w:rsid w:val="00B4393B"/>
    <w:rsid w:val="00B530C3"/>
    <w:rsid w:val="00B63486"/>
    <w:rsid w:val="00BB11F8"/>
    <w:rsid w:val="00BB3CFA"/>
    <w:rsid w:val="00BC3EF4"/>
    <w:rsid w:val="00BE068F"/>
    <w:rsid w:val="00C01EAC"/>
    <w:rsid w:val="00C02D7C"/>
    <w:rsid w:val="00C16D6C"/>
    <w:rsid w:val="00C16FB2"/>
    <w:rsid w:val="00C61A5E"/>
    <w:rsid w:val="00C873A4"/>
    <w:rsid w:val="00CC3A6D"/>
    <w:rsid w:val="00CC600F"/>
    <w:rsid w:val="00CF4B29"/>
    <w:rsid w:val="00D0415F"/>
    <w:rsid w:val="00D05858"/>
    <w:rsid w:val="00D13762"/>
    <w:rsid w:val="00D67009"/>
    <w:rsid w:val="00D70E79"/>
    <w:rsid w:val="00DC6F56"/>
    <w:rsid w:val="00DF04B0"/>
    <w:rsid w:val="00E267C9"/>
    <w:rsid w:val="00E62109"/>
    <w:rsid w:val="00E937F6"/>
    <w:rsid w:val="00E975A8"/>
    <w:rsid w:val="00EA5D70"/>
    <w:rsid w:val="00EA7EB8"/>
    <w:rsid w:val="00EB700F"/>
    <w:rsid w:val="00EC0CF2"/>
    <w:rsid w:val="00EE6D92"/>
    <w:rsid w:val="00EF7D7E"/>
    <w:rsid w:val="00F07E2B"/>
    <w:rsid w:val="00F14816"/>
    <w:rsid w:val="00F20E26"/>
    <w:rsid w:val="00F601D8"/>
    <w:rsid w:val="00F628B1"/>
    <w:rsid w:val="00FA269E"/>
    <w:rsid w:val="00FA5466"/>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
    <w:link w:val="ad"/>
    <w:uiPriority w:val="34"/>
    <w:qFormat/>
    <w:rsid w:val="003701A1"/>
    <w:pPr>
      <w:ind w:left="720"/>
      <w:contextualSpacing/>
    </w:pPr>
  </w:style>
  <w:style w:type="paragraph" w:styleId="ae">
    <w:name w:val="Body Text"/>
    <w:basedOn w:val="a"/>
    <w:link w:val="af"/>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41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EE6D92"/>
    <w:pPr>
      <w:widowControl w:val="0"/>
      <w:spacing w:after="0" w:line="240" w:lineRule="auto"/>
      <w:ind w:left="120" w:firstLine="560"/>
    </w:pPr>
    <w:rPr>
      <w:rFonts w:ascii="Arial" w:eastAsia="Times New Roman" w:hAnsi="Arial" w:cs="Times New Roman"/>
      <w:szCs w:val="20"/>
      <w:lang w:eastAsia="ru-RU"/>
    </w:rPr>
  </w:style>
  <w:style w:type="paragraph" w:styleId="af6">
    <w:name w:val="Normal (Web)"/>
    <w:aliases w:val="Обычный (Web),Обычный (веб) Знак Знак,Обычный (Web) Знак Знак Знак"/>
    <w:basedOn w:val="a"/>
    <w:link w:val="af7"/>
    <w:uiPriority w:val="99"/>
    <w:qFormat/>
    <w:rsid w:val="00EE6D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бычный (веб) Знак"/>
    <w:aliases w:val="Обычный (Web) Знак,Обычный (веб) Знак Знак Знак,Обычный (Web) Знак Знак Знак Знак"/>
    <w:link w:val="af6"/>
    <w:uiPriority w:val="99"/>
    <w:rsid w:val="00EE6D92"/>
    <w:rPr>
      <w:rFonts w:ascii="Times New Roman" w:eastAsia="Times New Roman" w:hAnsi="Times New Roman" w:cs="Times New Roman"/>
      <w:sz w:val="24"/>
      <w:szCs w:val="24"/>
      <w:lang w:eastAsia="ru-RU"/>
    </w:rPr>
  </w:style>
  <w:style w:type="paragraph" w:styleId="af8">
    <w:name w:val="Balloon Text"/>
    <w:basedOn w:val="a"/>
    <w:link w:val="af9"/>
    <w:uiPriority w:val="99"/>
    <w:semiHidden/>
    <w:unhideWhenUsed/>
    <w:rsid w:val="00EE6D92"/>
    <w:pPr>
      <w:spacing w:after="0" w:line="240" w:lineRule="auto"/>
    </w:pPr>
    <w:rPr>
      <w:rFonts w:ascii="Tahoma" w:eastAsiaTheme="minorHAnsi" w:hAnsi="Tahoma" w:cs="Tahoma"/>
      <w:sz w:val="16"/>
      <w:szCs w:val="16"/>
    </w:rPr>
  </w:style>
  <w:style w:type="character" w:customStyle="1" w:styleId="af9">
    <w:name w:val="Текст выноски Знак"/>
    <w:basedOn w:val="a0"/>
    <w:link w:val="af8"/>
    <w:uiPriority w:val="99"/>
    <w:semiHidden/>
    <w:rsid w:val="00EE6D92"/>
    <w:rPr>
      <w:rFonts w:ascii="Tahoma" w:hAnsi="Tahoma" w:cs="Tahoma"/>
      <w:sz w:val="16"/>
      <w:szCs w:val="16"/>
    </w:rPr>
  </w:style>
  <w:style w:type="paragraph" w:customStyle="1" w:styleId="Standard">
    <w:name w:val="Standard"/>
    <w:basedOn w:val="a"/>
    <w:uiPriority w:val="99"/>
    <w:rsid w:val="00201C5C"/>
    <w:pPr>
      <w:autoSpaceDN w:val="0"/>
      <w:spacing w:after="0" w:line="240" w:lineRule="auto"/>
    </w:pPr>
    <w:rPr>
      <w:rFonts w:ascii="Times New Roman" w:eastAsiaTheme="minorHAnsi"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vvolga-yar.ru" TargetMode="External"/><Relationship Id="rId4" Type="http://schemas.openxmlformats.org/officeDocument/2006/relationships/webSettings" Target="webSettings.xml"/><Relationship Id="rId9"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10235</Words>
  <Characters>58345</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2023-09-08T07:14:00Z</dcterms:created>
  <dcterms:modified xsi:type="dcterms:W3CDTF">2023-09-08T07:14:00Z</dcterms:modified>
</cp:coreProperties>
</file>