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C16A14" w:rsidRPr="00C16A14">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C16A14" w:rsidP="003701A1">
      <w:pPr>
        <w:pStyle w:val="a9"/>
        <w:jc w:val="center"/>
        <w:rPr>
          <w:rFonts w:ascii="Times New Roman" w:hAnsi="Times New Roman"/>
          <w:b/>
          <w:sz w:val="28"/>
          <w:szCs w:val="28"/>
        </w:rPr>
      </w:pPr>
      <w:r w:rsidRPr="00C16A14">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D4F0F">
        <w:rPr>
          <w:rFonts w:ascii="Times New Roman" w:hAnsi="Times New Roman"/>
          <w:sz w:val="24"/>
          <w:szCs w:val="24"/>
        </w:rPr>
        <w:t>2</w:t>
      </w:r>
      <w:r w:rsidR="00322F24">
        <w:rPr>
          <w:rFonts w:ascii="Times New Roman" w:hAnsi="Times New Roman"/>
          <w:sz w:val="24"/>
          <w:szCs w:val="24"/>
        </w:rPr>
        <w:t>2</w:t>
      </w:r>
      <w:r>
        <w:rPr>
          <w:rFonts w:ascii="Times New Roman" w:hAnsi="Times New Roman"/>
          <w:sz w:val="24"/>
          <w:szCs w:val="24"/>
        </w:rPr>
        <w:t xml:space="preserve">» </w:t>
      </w:r>
      <w:r w:rsidR="002D4F0F">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322F24" w:rsidRPr="00322F24" w:rsidRDefault="00322F24" w:rsidP="00453344">
      <w:pPr>
        <w:spacing w:after="0"/>
        <w:jc w:val="both"/>
        <w:rPr>
          <w:rFonts w:ascii="Times New Roman" w:hAnsi="Times New Roman"/>
        </w:rPr>
      </w:pPr>
      <w:r w:rsidRPr="00322F24">
        <w:rPr>
          <w:rFonts w:ascii="Times New Roman" w:hAnsi="Times New Roman"/>
        </w:rPr>
        <w:t xml:space="preserve">услуги по размещению информационных материалов наружной </w:t>
      </w:r>
    </w:p>
    <w:p w:rsidR="00322F24" w:rsidRDefault="00322F24" w:rsidP="00453344">
      <w:pPr>
        <w:spacing w:after="0"/>
        <w:jc w:val="both"/>
        <w:rPr>
          <w:rFonts w:ascii="Times New Roman" w:hAnsi="Times New Roman"/>
        </w:rPr>
      </w:pPr>
      <w:r w:rsidRPr="00322F24">
        <w:rPr>
          <w:rFonts w:ascii="Times New Roman" w:hAnsi="Times New Roman"/>
        </w:rPr>
        <w:t>социальной рекламы о прохождении военной службы по контракту</w:t>
      </w:r>
    </w:p>
    <w:p w:rsidR="003701A1" w:rsidRPr="00453344" w:rsidRDefault="003701A1" w:rsidP="003701A1">
      <w:pPr>
        <w:spacing w:after="0"/>
        <w:jc w:val="both"/>
        <w:rPr>
          <w:rFonts w:ascii="Times New Roman" w:hAnsi="Times New Roman"/>
        </w:rPr>
      </w:pPr>
    </w:p>
    <w:p w:rsidR="00802E3C" w:rsidRPr="00453344" w:rsidRDefault="00802E3C" w:rsidP="00322F24">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322F24" w:rsidRPr="00322F24">
        <w:rPr>
          <w:rFonts w:ascii="Times New Roman" w:hAnsi="Times New Roman"/>
        </w:rPr>
        <w:t>услуг по размещению информационных материалов наружной социальной рекламы о прохождении военной службы по контракту</w:t>
      </w:r>
      <w:r w:rsidR="00322F24">
        <w:rPr>
          <w:rFonts w:ascii="Times New Roman" w:hAnsi="Times New Roman"/>
        </w:rPr>
        <w:t xml:space="preserve"> </w:t>
      </w:r>
      <w:r w:rsidRPr="00453344">
        <w:rPr>
          <w:rFonts w:ascii="Times New Roman" w:hAnsi="Times New Roman"/>
        </w:rPr>
        <w:t>осуществляет анализ предложений поставщиков.</w:t>
      </w:r>
    </w:p>
    <w:p w:rsidR="00802E3C" w:rsidRPr="00453344" w:rsidRDefault="00802E3C" w:rsidP="00322F24">
      <w:pPr>
        <w:spacing w:after="0"/>
        <w:ind w:firstLine="708"/>
        <w:jc w:val="both"/>
        <w:rPr>
          <w:rFonts w:ascii="Times New Roman" w:hAnsi="Times New Roman"/>
        </w:rPr>
      </w:pPr>
      <w:r w:rsidRPr="00453344">
        <w:rPr>
          <w:rFonts w:ascii="Times New Roman" w:hAnsi="Times New Roman"/>
        </w:rPr>
        <w:t>В срок до «</w:t>
      </w:r>
      <w:r w:rsidR="00322F24">
        <w:rPr>
          <w:rFonts w:ascii="Times New Roman" w:hAnsi="Times New Roman"/>
        </w:rPr>
        <w:t>2</w:t>
      </w:r>
      <w:r w:rsidR="00F1582D">
        <w:rPr>
          <w:rFonts w:ascii="Times New Roman" w:hAnsi="Times New Roman"/>
        </w:rPr>
        <w:t>3</w:t>
      </w:r>
      <w:r w:rsidRPr="00453344">
        <w:rPr>
          <w:rFonts w:ascii="Times New Roman" w:hAnsi="Times New Roman"/>
        </w:rPr>
        <w:t xml:space="preserve">» </w:t>
      </w:r>
      <w:r w:rsidR="002D4F0F">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322F24">
        <w:rPr>
          <w:rFonts w:ascii="Times New Roman" w:hAnsi="Times New Roman"/>
        </w:rPr>
        <w:t>оказание у</w:t>
      </w:r>
      <w:r w:rsidR="00322F24" w:rsidRPr="00322F24">
        <w:rPr>
          <w:rFonts w:ascii="Times New Roman" w:hAnsi="Times New Roman"/>
        </w:rPr>
        <w:t>слуг</w:t>
      </w:r>
      <w:r w:rsidR="00322F24">
        <w:rPr>
          <w:rFonts w:ascii="Times New Roman" w:hAnsi="Times New Roman"/>
        </w:rPr>
        <w:t xml:space="preserve"> </w:t>
      </w:r>
      <w:r w:rsidR="00322F24" w:rsidRPr="00322F24">
        <w:rPr>
          <w:rFonts w:ascii="Times New Roman" w:hAnsi="Times New Roman"/>
        </w:rPr>
        <w:t>по размещению информационных материалов наружной социальной рекламы о прохождении военной службы по контракту</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C81525">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w:t>
      </w:r>
      <w:r w:rsidR="00C81525">
        <w:rPr>
          <w:rFonts w:ascii="Times New Roman" w:hAnsi="Times New Roman"/>
        </w:rPr>
        <w:t>оказание услуг</w:t>
      </w:r>
      <w:r w:rsidR="00C81525" w:rsidRPr="00322F24">
        <w:rPr>
          <w:rFonts w:ascii="Times New Roman" w:hAnsi="Times New Roman"/>
        </w:rPr>
        <w:t xml:space="preserve"> по размещению информационных материалов наружной социальной рекламы о прохождении военной службы по контракту</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2D4F0F">
        <w:rPr>
          <w:rFonts w:ascii="Times New Roman" w:hAnsi="Times New Roman"/>
          <w:bCs/>
          <w:sz w:val="20"/>
          <w:szCs w:val="20"/>
        </w:rPr>
        <w:t>2</w:t>
      </w:r>
      <w:r w:rsidR="00C81525">
        <w:rPr>
          <w:rFonts w:ascii="Times New Roman" w:hAnsi="Times New Roman"/>
          <w:bCs/>
          <w:sz w:val="20"/>
          <w:szCs w:val="20"/>
        </w:rPr>
        <w:t>2</w:t>
      </w:r>
      <w:r w:rsidRPr="00FF3092">
        <w:rPr>
          <w:rFonts w:ascii="Times New Roman" w:hAnsi="Times New Roman"/>
          <w:bCs/>
          <w:sz w:val="20"/>
          <w:szCs w:val="20"/>
        </w:rPr>
        <w:t>.</w:t>
      </w:r>
      <w:r w:rsidR="003C63EA">
        <w:rPr>
          <w:rFonts w:ascii="Times New Roman" w:hAnsi="Times New Roman"/>
          <w:bCs/>
          <w:sz w:val="20"/>
          <w:szCs w:val="20"/>
        </w:rPr>
        <w:t>0</w:t>
      </w:r>
      <w:r w:rsidR="002D4F0F">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вволга.рф,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w:t>
      </w:r>
      <w:r w:rsidR="002D4F0F">
        <w:rPr>
          <w:rFonts w:ascii="Times New Roman" w:hAnsi="Times New Roman"/>
          <w:bCs/>
          <w:sz w:val="20"/>
          <w:szCs w:val="20"/>
        </w:rPr>
        <w:t xml:space="preserve"> в том числе налоговые: ___</w:t>
      </w:r>
      <w:r w:rsidRPr="00FF3092">
        <w:rPr>
          <w:rFonts w:ascii="Times New Roman" w:hAnsi="Times New Roman"/>
          <w:bCs/>
          <w:sz w:val="20"/>
          <w:szCs w:val="20"/>
        </w:rPr>
        <w:t>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p w:rsidR="00C81525" w:rsidRDefault="00C81525" w:rsidP="00C81525">
      <w:pPr>
        <w:widowControl w:val="0"/>
        <w:spacing w:after="0"/>
        <w:ind w:firstLine="708"/>
        <w:jc w:val="both"/>
        <w:rPr>
          <w:rFonts w:ascii="Times New Roman" w:hAnsi="Times New Roman"/>
          <w:bCs/>
          <w:sz w:val="20"/>
          <w:szCs w:val="20"/>
        </w:rPr>
      </w:pPr>
    </w:p>
    <w:tbl>
      <w:tblPr>
        <w:tblStyle w:val="af5"/>
        <w:tblW w:w="14743" w:type="dxa"/>
        <w:tblInd w:w="-34" w:type="dxa"/>
        <w:tblLook w:val="04A0"/>
      </w:tblPr>
      <w:tblGrid>
        <w:gridCol w:w="567"/>
        <w:gridCol w:w="5671"/>
        <w:gridCol w:w="1559"/>
        <w:gridCol w:w="1559"/>
        <w:gridCol w:w="1276"/>
        <w:gridCol w:w="1843"/>
        <w:gridCol w:w="2268"/>
      </w:tblGrid>
      <w:tr w:rsidR="00C81525" w:rsidRPr="004D7249" w:rsidTr="00C81525">
        <w:tc>
          <w:tcPr>
            <w:tcW w:w="567" w:type="dxa"/>
            <w:vAlign w:val="center"/>
          </w:tcPr>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w:t>
            </w:r>
          </w:p>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п/п</w:t>
            </w:r>
          </w:p>
        </w:tc>
        <w:tc>
          <w:tcPr>
            <w:tcW w:w="5671" w:type="dxa"/>
            <w:vAlign w:val="center"/>
          </w:tcPr>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Наименование услуг</w:t>
            </w:r>
          </w:p>
        </w:tc>
        <w:tc>
          <w:tcPr>
            <w:tcW w:w="1559" w:type="dxa"/>
            <w:vAlign w:val="center"/>
          </w:tcPr>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Срок размещения</w:t>
            </w:r>
          </w:p>
        </w:tc>
        <w:tc>
          <w:tcPr>
            <w:tcW w:w="1559" w:type="dxa"/>
            <w:vAlign w:val="center"/>
          </w:tcPr>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Количество</w:t>
            </w:r>
          </w:p>
          <w:p w:rsidR="00C81525" w:rsidRPr="004D7249" w:rsidRDefault="00C81525" w:rsidP="00694E07">
            <w:pPr>
              <w:overflowPunct w:val="0"/>
              <w:jc w:val="center"/>
              <w:textAlignment w:val="baseline"/>
              <w:rPr>
                <w:rFonts w:ascii="Times New Roman" w:hAnsi="Times New Roman"/>
                <w:b/>
                <w:sz w:val="20"/>
                <w:szCs w:val="20"/>
              </w:rPr>
            </w:pPr>
          </w:p>
        </w:tc>
        <w:tc>
          <w:tcPr>
            <w:tcW w:w="1276" w:type="dxa"/>
          </w:tcPr>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Единица измерения</w:t>
            </w:r>
          </w:p>
        </w:tc>
        <w:tc>
          <w:tcPr>
            <w:tcW w:w="1843" w:type="dxa"/>
            <w:vAlign w:val="center"/>
          </w:tcPr>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Стоимость за единицу измерения, руб.</w:t>
            </w:r>
          </w:p>
        </w:tc>
        <w:tc>
          <w:tcPr>
            <w:tcW w:w="2268" w:type="dxa"/>
            <w:vAlign w:val="center"/>
          </w:tcPr>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Общая стоимость, руб.</w:t>
            </w:r>
          </w:p>
        </w:tc>
      </w:tr>
      <w:tr w:rsidR="00C81525" w:rsidRPr="004D7249" w:rsidTr="00C81525">
        <w:trPr>
          <w:trHeight w:val="828"/>
        </w:trPr>
        <w:tc>
          <w:tcPr>
            <w:tcW w:w="567" w:type="dxa"/>
          </w:tcPr>
          <w:p w:rsidR="00C81525" w:rsidRPr="004D7249" w:rsidRDefault="00C81525" w:rsidP="00694E07">
            <w:pPr>
              <w:jc w:val="center"/>
              <w:rPr>
                <w:rFonts w:ascii="Times New Roman" w:hAnsi="Times New Roman"/>
                <w:b/>
                <w:bCs/>
                <w:sz w:val="20"/>
                <w:szCs w:val="20"/>
              </w:rPr>
            </w:pPr>
            <w:r w:rsidRPr="004D7249">
              <w:rPr>
                <w:rFonts w:ascii="Times New Roman" w:hAnsi="Times New Roman"/>
                <w:b/>
                <w:bCs/>
                <w:sz w:val="20"/>
                <w:szCs w:val="20"/>
              </w:rPr>
              <w:t>1.</w:t>
            </w:r>
          </w:p>
        </w:tc>
        <w:tc>
          <w:tcPr>
            <w:tcW w:w="5671" w:type="dxa"/>
          </w:tcPr>
          <w:p w:rsidR="00C81525" w:rsidRPr="004D7249" w:rsidRDefault="00C81525" w:rsidP="00C81525">
            <w:pPr>
              <w:pStyle w:val="ac"/>
              <w:numPr>
                <w:ilvl w:val="0"/>
                <w:numId w:val="16"/>
              </w:numPr>
              <w:ind w:left="0"/>
              <w:jc w:val="both"/>
              <w:rPr>
                <w:rFonts w:ascii="Times New Roman" w:hAnsi="Times New Roman"/>
                <w:sz w:val="20"/>
                <w:szCs w:val="20"/>
              </w:rPr>
            </w:pPr>
            <w:r>
              <w:rPr>
                <w:rFonts w:ascii="Times New Roman" w:hAnsi="Times New Roman"/>
                <w:sz w:val="20"/>
                <w:szCs w:val="20"/>
              </w:rPr>
              <w:t>У</w:t>
            </w:r>
            <w:r w:rsidRPr="004D7249">
              <w:rPr>
                <w:rFonts w:ascii="Times New Roman" w:hAnsi="Times New Roman"/>
                <w:sz w:val="20"/>
                <w:szCs w:val="20"/>
              </w:rPr>
              <w:t xml:space="preserve">слуги по размещению информационных материалов </w:t>
            </w:r>
            <w:r>
              <w:rPr>
                <w:rFonts w:ascii="Times New Roman" w:hAnsi="Times New Roman"/>
                <w:sz w:val="20"/>
                <w:szCs w:val="20"/>
              </w:rPr>
              <w:t xml:space="preserve">наружной </w:t>
            </w:r>
            <w:r w:rsidRPr="004D7249">
              <w:rPr>
                <w:rFonts w:ascii="Times New Roman" w:hAnsi="Times New Roman"/>
                <w:sz w:val="20"/>
                <w:szCs w:val="20"/>
              </w:rPr>
              <w:t xml:space="preserve">социальной рекламы о прохождении военной службы по контракту </w:t>
            </w:r>
          </w:p>
        </w:tc>
        <w:tc>
          <w:tcPr>
            <w:tcW w:w="1559" w:type="dxa"/>
          </w:tcPr>
          <w:p w:rsidR="00C81525" w:rsidRPr="004D7249" w:rsidRDefault="00C81525" w:rsidP="00694E07">
            <w:pPr>
              <w:jc w:val="center"/>
              <w:rPr>
                <w:rFonts w:ascii="Times New Roman" w:hAnsi="Times New Roman"/>
                <w:sz w:val="20"/>
                <w:szCs w:val="20"/>
              </w:rPr>
            </w:pPr>
            <w:r w:rsidRPr="00FD0BD5">
              <w:rPr>
                <w:rFonts w:ascii="Times New Roman" w:hAnsi="Times New Roman"/>
                <w:sz w:val="20"/>
                <w:szCs w:val="20"/>
              </w:rPr>
              <w:t>01.07.2023-30.11.2023</w:t>
            </w:r>
          </w:p>
        </w:tc>
        <w:tc>
          <w:tcPr>
            <w:tcW w:w="1559" w:type="dxa"/>
          </w:tcPr>
          <w:p w:rsidR="00C81525" w:rsidRPr="004D7249" w:rsidRDefault="00C81525" w:rsidP="00694E07">
            <w:pPr>
              <w:jc w:val="center"/>
              <w:rPr>
                <w:rFonts w:ascii="Times New Roman" w:hAnsi="Times New Roman"/>
                <w:bCs/>
                <w:sz w:val="20"/>
                <w:szCs w:val="20"/>
              </w:rPr>
            </w:pPr>
            <w:r>
              <w:rPr>
                <w:rFonts w:ascii="Times New Roman" w:hAnsi="Times New Roman"/>
                <w:bCs/>
                <w:sz w:val="20"/>
                <w:szCs w:val="20"/>
              </w:rPr>
              <w:t>5</w:t>
            </w:r>
          </w:p>
        </w:tc>
        <w:tc>
          <w:tcPr>
            <w:tcW w:w="1276" w:type="dxa"/>
          </w:tcPr>
          <w:p w:rsidR="00C81525" w:rsidRPr="004D7249" w:rsidRDefault="00C81525" w:rsidP="00694E07">
            <w:pPr>
              <w:jc w:val="center"/>
              <w:rPr>
                <w:rFonts w:ascii="Times New Roman" w:hAnsi="Times New Roman"/>
                <w:bCs/>
                <w:sz w:val="20"/>
                <w:szCs w:val="20"/>
              </w:rPr>
            </w:pPr>
            <w:r>
              <w:rPr>
                <w:rFonts w:ascii="Times New Roman" w:hAnsi="Times New Roman"/>
                <w:bCs/>
                <w:sz w:val="20"/>
                <w:szCs w:val="20"/>
              </w:rPr>
              <w:t>Месяц</w:t>
            </w:r>
          </w:p>
        </w:tc>
        <w:tc>
          <w:tcPr>
            <w:tcW w:w="1843" w:type="dxa"/>
          </w:tcPr>
          <w:p w:rsidR="00C81525" w:rsidRPr="004D7249" w:rsidRDefault="00C81525" w:rsidP="00694E07">
            <w:pPr>
              <w:jc w:val="center"/>
              <w:rPr>
                <w:rFonts w:ascii="Times New Roman" w:hAnsi="Times New Roman"/>
                <w:b/>
                <w:bCs/>
                <w:sz w:val="20"/>
                <w:szCs w:val="20"/>
              </w:rPr>
            </w:pPr>
          </w:p>
        </w:tc>
        <w:tc>
          <w:tcPr>
            <w:tcW w:w="2268" w:type="dxa"/>
          </w:tcPr>
          <w:p w:rsidR="00C81525" w:rsidRPr="004D7249" w:rsidRDefault="00C81525" w:rsidP="00694E07">
            <w:pPr>
              <w:jc w:val="center"/>
              <w:rPr>
                <w:rFonts w:ascii="Times New Roman" w:hAnsi="Times New Roman"/>
                <w:b/>
                <w:bCs/>
                <w:sz w:val="20"/>
                <w:szCs w:val="20"/>
              </w:rPr>
            </w:pPr>
          </w:p>
        </w:tc>
      </w:tr>
    </w:tbl>
    <w:p w:rsidR="00C81525" w:rsidRPr="002D4F0F" w:rsidRDefault="00C81525" w:rsidP="002D4F0F">
      <w:pPr>
        <w:widowControl w:val="0"/>
        <w:spacing w:after="0"/>
        <w:jc w:val="both"/>
        <w:rPr>
          <w:rFonts w:ascii="Times New Roman" w:hAnsi="Times New Roman"/>
          <w:bCs/>
          <w:sz w:val="20"/>
          <w:szCs w:val="20"/>
        </w:rPr>
      </w:pP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F82690" w:rsidRPr="005F22DA" w:rsidRDefault="002D4F0F" w:rsidP="005F22DA">
      <w:pPr>
        <w:jc w:val="both"/>
        <w:rPr>
          <w:rFonts w:ascii="Times New Roman" w:hAnsi="Times New Roman"/>
          <w:sz w:val="24"/>
          <w:szCs w:val="24"/>
        </w:rPr>
      </w:pPr>
      <w:r>
        <w:rPr>
          <w:rFonts w:ascii="Times New Roman" w:hAnsi="Times New Roman"/>
          <w:sz w:val="24"/>
          <w:szCs w:val="24"/>
        </w:rPr>
        <w:t>проек</w:t>
      </w:r>
      <w:r w:rsidR="005F22DA">
        <w:rPr>
          <w:rFonts w:ascii="Times New Roman" w:hAnsi="Times New Roman"/>
          <w:sz w:val="24"/>
          <w:szCs w:val="24"/>
        </w:rPr>
        <w:t>т</w:t>
      </w:r>
    </w:p>
    <w:p w:rsidR="00D52E87" w:rsidRPr="00D52E87" w:rsidRDefault="00D52E87" w:rsidP="00D52E87">
      <w:pPr>
        <w:spacing w:after="0"/>
        <w:jc w:val="center"/>
        <w:rPr>
          <w:rFonts w:ascii="Times New Roman" w:hAnsi="Times New Roman"/>
          <w:sz w:val="16"/>
          <w:szCs w:val="16"/>
        </w:rPr>
      </w:pPr>
      <w:r w:rsidRPr="00D52E87">
        <w:rPr>
          <w:rFonts w:ascii="Times New Roman" w:hAnsi="Times New Roman"/>
          <w:sz w:val="16"/>
          <w:szCs w:val="16"/>
        </w:rPr>
        <w:t>ДОГОВОР № _________</w:t>
      </w:r>
    </w:p>
    <w:p w:rsidR="00D52E87" w:rsidRPr="00D52E87" w:rsidRDefault="00D52E87" w:rsidP="00D52E87">
      <w:pPr>
        <w:spacing w:after="0"/>
        <w:rPr>
          <w:rFonts w:ascii="Times New Roman" w:hAnsi="Times New Roman"/>
          <w:sz w:val="16"/>
          <w:szCs w:val="16"/>
        </w:rPr>
      </w:pPr>
      <w:r w:rsidRPr="00D52E87">
        <w:rPr>
          <w:rFonts w:ascii="Times New Roman" w:hAnsi="Times New Roman"/>
          <w:sz w:val="16"/>
          <w:szCs w:val="16"/>
        </w:rPr>
        <w:t>г. Ярославль</w:t>
      </w:r>
      <w:r w:rsidRPr="00D52E87">
        <w:rPr>
          <w:rFonts w:ascii="Times New Roman" w:hAnsi="Times New Roman"/>
          <w:sz w:val="16"/>
          <w:szCs w:val="16"/>
        </w:rPr>
        <w:tab/>
      </w:r>
      <w:r w:rsidRPr="00D52E87">
        <w:rPr>
          <w:rFonts w:ascii="Times New Roman" w:hAnsi="Times New Roman"/>
          <w:sz w:val="16"/>
          <w:szCs w:val="16"/>
        </w:rPr>
        <w:tab/>
      </w:r>
      <w:r w:rsidRPr="00D52E87">
        <w:rPr>
          <w:rFonts w:ascii="Times New Roman" w:hAnsi="Times New Roman"/>
          <w:sz w:val="16"/>
          <w:szCs w:val="16"/>
        </w:rPr>
        <w:tab/>
      </w:r>
      <w:r w:rsidRPr="00D52E87">
        <w:rPr>
          <w:rFonts w:ascii="Times New Roman" w:hAnsi="Times New Roman"/>
          <w:sz w:val="16"/>
          <w:szCs w:val="16"/>
        </w:rPr>
        <w:tab/>
      </w:r>
      <w:r w:rsidRPr="00D52E87">
        <w:rPr>
          <w:rFonts w:ascii="Times New Roman" w:hAnsi="Times New Roman"/>
          <w:sz w:val="16"/>
          <w:szCs w:val="16"/>
        </w:rPr>
        <w:tab/>
      </w:r>
      <w:r w:rsidRPr="00D52E87">
        <w:rPr>
          <w:rFonts w:ascii="Times New Roman" w:hAnsi="Times New Roman"/>
          <w:sz w:val="16"/>
          <w:szCs w:val="16"/>
        </w:rPr>
        <w:tab/>
      </w:r>
      <w:r w:rsidRPr="00D52E87">
        <w:rPr>
          <w:rFonts w:ascii="Times New Roman" w:hAnsi="Times New Roman"/>
          <w:sz w:val="16"/>
          <w:szCs w:val="16"/>
        </w:rPr>
        <w:tab/>
      </w:r>
      <w:r w:rsidRPr="00D52E87">
        <w:rPr>
          <w:rFonts w:ascii="Times New Roman" w:hAnsi="Times New Roman"/>
          <w:sz w:val="16"/>
          <w:szCs w:val="16"/>
        </w:rPr>
        <w:tab/>
        <w:t xml:space="preserve">              «____» _______________2023г.</w:t>
      </w:r>
    </w:p>
    <w:p w:rsidR="00D52E87" w:rsidRPr="00D52E87" w:rsidRDefault="00D52E87" w:rsidP="00D52E87">
      <w:pPr>
        <w:spacing w:after="0"/>
        <w:rPr>
          <w:rFonts w:ascii="Times New Roman" w:hAnsi="Times New Roman"/>
          <w:sz w:val="16"/>
          <w:szCs w:val="16"/>
        </w:rPr>
      </w:pPr>
    </w:p>
    <w:p w:rsidR="00D52E87" w:rsidRPr="00D52E87" w:rsidRDefault="00D52E87" w:rsidP="00D52E87">
      <w:pPr>
        <w:widowControl w:val="0"/>
        <w:suppressAutoHyphens/>
        <w:spacing w:after="0" w:line="240" w:lineRule="auto"/>
        <w:ind w:firstLine="708"/>
        <w:jc w:val="both"/>
        <w:rPr>
          <w:rFonts w:ascii="Times New Roman" w:hAnsi="Times New Roman"/>
          <w:sz w:val="16"/>
          <w:szCs w:val="16"/>
        </w:rPr>
      </w:pPr>
      <w:r w:rsidRPr="00D52E87">
        <w:rPr>
          <w:rFonts w:ascii="Times New Roman" w:hAnsi="Times New Roman"/>
          <w:b/>
          <w:sz w:val="16"/>
          <w:szCs w:val="16"/>
        </w:rPr>
        <w:t xml:space="preserve">Государственное автономное учреждение Ярославской области «Информационное агентство «Верхняя Волга», </w:t>
      </w:r>
      <w:r w:rsidRPr="00D52E87">
        <w:rPr>
          <w:rFonts w:ascii="Times New Roman" w:hAnsi="Times New Roman"/>
          <w:sz w:val="16"/>
          <w:szCs w:val="16"/>
        </w:rPr>
        <w:t xml:space="preserve">в лице _________________, действующего на основании ____________, именуемое в дальнейшем </w:t>
      </w:r>
      <w:r w:rsidRPr="00D52E87">
        <w:rPr>
          <w:rFonts w:ascii="Times New Roman" w:hAnsi="Times New Roman"/>
          <w:b/>
          <w:sz w:val="16"/>
          <w:szCs w:val="16"/>
        </w:rPr>
        <w:t>«Заказчик»</w:t>
      </w:r>
      <w:r w:rsidRPr="00D52E87">
        <w:rPr>
          <w:rFonts w:ascii="Times New Roman" w:hAnsi="Times New Roman"/>
          <w:sz w:val="16"/>
          <w:szCs w:val="16"/>
        </w:rPr>
        <w:t>, с одной стороны, и</w:t>
      </w:r>
      <w:r w:rsidRPr="00D52E87">
        <w:rPr>
          <w:rFonts w:ascii="Times New Roman" w:hAnsi="Times New Roman"/>
          <w:b/>
          <w:sz w:val="16"/>
          <w:szCs w:val="16"/>
        </w:rPr>
        <w:t xml:space="preserve"> ________________, </w:t>
      </w:r>
      <w:r w:rsidRPr="00D52E87">
        <w:rPr>
          <w:rFonts w:ascii="Times New Roman" w:hAnsi="Times New Roman"/>
          <w:sz w:val="16"/>
          <w:szCs w:val="16"/>
        </w:rPr>
        <w:t xml:space="preserve">в лице ___________, действующего на основании ____________, именуемый в дальнейшем </w:t>
      </w:r>
      <w:r w:rsidRPr="00D52E87">
        <w:rPr>
          <w:rFonts w:ascii="Times New Roman" w:hAnsi="Times New Roman"/>
          <w:b/>
          <w:sz w:val="16"/>
          <w:szCs w:val="16"/>
        </w:rPr>
        <w:t>«Исполнитель»</w:t>
      </w:r>
      <w:r w:rsidRPr="00D52E87">
        <w:rPr>
          <w:rFonts w:ascii="Times New Roman" w:hAnsi="Times New Roman"/>
          <w:sz w:val="16"/>
          <w:szCs w:val="16"/>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D52E87" w:rsidRPr="00D52E87" w:rsidRDefault="00D52E87" w:rsidP="00D52E87">
      <w:pPr>
        <w:spacing w:after="0"/>
        <w:jc w:val="both"/>
        <w:rPr>
          <w:rFonts w:ascii="Times New Roman" w:hAnsi="Times New Roman"/>
          <w:i/>
          <w:sz w:val="16"/>
          <w:szCs w:val="16"/>
        </w:rPr>
      </w:pPr>
    </w:p>
    <w:p w:rsidR="00D52E87" w:rsidRPr="00D52E87" w:rsidRDefault="00D52E87" w:rsidP="00D52E87">
      <w:pPr>
        <w:pStyle w:val="ac"/>
        <w:numPr>
          <w:ilvl w:val="0"/>
          <w:numId w:val="17"/>
        </w:numPr>
        <w:spacing w:after="0"/>
        <w:ind w:left="0"/>
        <w:jc w:val="center"/>
        <w:rPr>
          <w:rFonts w:ascii="Times New Roman" w:hAnsi="Times New Roman"/>
          <w:b/>
          <w:sz w:val="16"/>
          <w:szCs w:val="16"/>
        </w:rPr>
      </w:pPr>
      <w:r w:rsidRPr="00D52E87">
        <w:rPr>
          <w:rFonts w:ascii="Times New Roman" w:hAnsi="Times New Roman"/>
          <w:b/>
          <w:sz w:val="16"/>
          <w:szCs w:val="16"/>
        </w:rPr>
        <w:t>Предмет Договора.</w:t>
      </w:r>
    </w:p>
    <w:p w:rsidR="00D52E87" w:rsidRPr="00D52E87" w:rsidRDefault="003E7A57" w:rsidP="003E7A57">
      <w:pPr>
        <w:pStyle w:val="ae"/>
        <w:widowControl w:val="0"/>
        <w:shd w:val="clear" w:color="auto" w:fill="FFFFFF"/>
        <w:autoSpaceDE w:val="0"/>
        <w:autoSpaceDN w:val="0"/>
        <w:spacing w:after="0" w:line="240" w:lineRule="auto"/>
        <w:jc w:val="both"/>
        <w:rPr>
          <w:rFonts w:ascii="Times New Roman" w:hAnsi="Times New Roman"/>
          <w:b/>
          <w:sz w:val="16"/>
          <w:szCs w:val="16"/>
        </w:rPr>
      </w:pPr>
      <w:r>
        <w:rPr>
          <w:rFonts w:ascii="Times New Roman" w:hAnsi="Times New Roman"/>
          <w:sz w:val="16"/>
          <w:szCs w:val="16"/>
        </w:rPr>
        <w:t>1.1.</w:t>
      </w:r>
      <w:r w:rsidR="00D52E87" w:rsidRPr="00D52E87">
        <w:rPr>
          <w:rFonts w:ascii="Times New Roman" w:hAnsi="Times New Roman"/>
          <w:sz w:val="16"/>
          <w:szCs w:val="16"/>
        </w:rPr>
        <w:t>Исполнитель обязуется оказать услуги по размещению информационных материалов наружной социальной рекламы о прохождении военной службы по контракту в соответствии с Приложением № 1 к Договору и Приложением № 2 к Договору (далее - услуги), а Заказчик обязуется принять и оплатить оказанные услуги.</w:t>
      </w:r>
    </w:p>
    <w:p w:rsidR="00D52E87" w:rsidRPr="00D52E87" w:rsidRDefault="00D52E87" w:rsidP="00D52E87">
      <w:pPr>
        <w:pStyle w:val="ac"/>
        <w:spacing w:after="0"/>
        <w:ind w:left="0"/>
        <w:jc w:val="both"/>
        <w:rPr>
          <w:rFonts w:ascii="Times New Roman" w:hAnsi="Times New Roman"/>
          <w:sz w:val="16"/>
          <w:szCs w:val="16"/>
        </w:rPr>
      </w:pPr>
    </w:p>
    <w:p w:rsidR="00D52E87" w:rsidRPr="00D52E87" w:rsidRDefault="00D52E87" w:rsidP="00D52E87">
      <w:pPr>
        <w:spacing w:after="0"/>
        <w:jc w:val="center"/>
        <w:rPr>
          <w:rFonts w:ascii="Times New Roman" w:hAnsi="Times New Roman"/>
          <w:b/>
          <w:sz w:val="16"/>
          <w:szCs w:val="16"/>
        </w:rPr>
      </w:pPr>
      <w:r w:rsidRPr="00D52E87">
        <w:rPr>
          <w:rFonts w:ascii="Times New Roman" w:hAnsi="Times New Roman"/>
          <w:b/>
          <w:sz w:val="16"/>
          <w:szCs w:val="16"/>
        </w:rPr>
        <w:t>2. Права и обязанности сторон.</w:t>
      </w:r>
    </w:p>
    <w:p w:rsidR="00D52E87" w:rsidRPr="00D52E87" w:rsidRDefault="00D52E87" w:rsidP="00D52E87">
      <w:pPr>
        <w:pStyle w:val="ae"/>
        <w:spacing w:after="0"/>
        <w:ind w:firstLine="360"/>
        <w:jc w:val="both"/>
        <w:rPr>
          <w:rFonts w:ascii="Times New Roman" w:hAnsi="Times New Roman"/>
          <w:iCs/>
          <w:sz w:val="16"/>
          <w:szCs w:val="16"/>
        </w:rPr>
      </w:pPr>
      <w:r w:rsidRPr="00D52E87">
        <w:rPr>
          <w:rFonts w:ascii="Times New Roman" w:hAnsi="Times New Roman"/>
          <w:iCs/>
          <w:sz w:val="16"/>
          <w:szCs w:val="16"/>
        </w:rPr>
        <w:t>2.1. Исполнитель обязан:</w:t>
      </w:r>
    </w:p>
    <w:p w:rsidR="00D52E87" w:rsidRPr="00D52E87" w:rsidRDefault="00D52E87" w:rsidP="00D52E87">
      <w:pPr>
        <w:pStyle w:val="ae"/>
        <w:shd w:val="clear" w:color="auto" w:fill="FFFFFF"/>
        <w:tabs>
          <w:tab w:val="num" w:pos="540"/>
        </w:tabs>
        <w:spacing w:after="0"/>
        <w:ind w:firstLine="360"/>
        <w:jc w:val="both"/>
        <w:rPr>
          <w:rFonts w:ascii="Times New Roman" w:hAnsi="Times New Roman"/>
          <w:b/>
          <w:sz w:val="16"/>
          <w:szCs w:val="16"/>
        </w:rPr>
      </w:pPr>
      <w:r w:rsidRPr="00D52E87">
        <w:rPr>
          <w:rFonts w:ascii="Times New Roman" w:hAnsi="Times New Roman"/>
          <w:sz w:val="16"/>
          <w:szCs w:val="16"/>
        </w:rPr>
        <w:t>2.1.1. осуществить размещение информационных материалов наружной социальной рекламы в соответствии с условиями Договора;</w:t>
      </w:r>
    </w:p>
    <w:p w:rsidR="00D52E87" w:rsidRPr="00D52E87" w:rsidRDefault="00D52E87" w:rsidP="00D52E87">
      <w:pPr>
        <w:pStyle w:val="ae"/>
        <w:tabs>
          <w:tab w:val="num" w:pos="1260"/>
        </w:tabs>
        <w:spacing w:after="0"/>
        <w:ind w:firstLine="360"/>
        <w:jc w:val="both"/>
        <w:rPr>
          <w:rFonts w:ascii="Times New Roman" w:hAnsi="Times New Roman"/>
          <w:b/>
          <w:sz w:val="16"/>
          <w:szCs w:val="16"/>
        </w:rPr>
      </w:pPr>
      <w:r w:rsidRPr="00D52E87">
        <w:rPr>
          <w:rFonts w:ascii="Times New Roman" w:hAnsi="Times New Roman"/>
          <w:sz w:val="16"/>
          <w:szCs w:val="16"/>
        </w:rPr>
        <w:t>2.1.2. обеспечить надлежащее состояние информационных материалов наружной социальной рекламы и информационных кубов в течение всего срока размещения, установленного соответствующим приложением к Договору. Под надлежащим состоянием понимается такое состояние информационных материалов наружной  социальной рекламы, при котором визуальное состояние информации на баннерах воспринимается потребителями в полном объеме;</w:t>
      </w:r>
    </w:p>
    <w:p w:rsidR="00D52E87" w:rsidRPr="00D52E87" w:rsidRDefault="00D52E87" w:rsidP="00D52E87">
      <w:pPr>
        <w:pStyle w:val="ae"/>
        <w:tabs>
          <w:tab w:val="num" w:pos="1260"/>
        </w:tabs>
        <w:spacing w:after="0"/>
        <w:ind w:firstLine="360"/>
        <w:jc w:val="both"/>
        <w:rPr>
          <w:rFonts w:ascii="Times New Roman" w:hAnsi="Times New Roman"/>
          <w:b/>
          <w:sz w:val="16"/>
          <w:szCs w:val="16"/>
        </w:rPr>
      </w:pPr>
      <w:r w:rsidRPr="00D52E87">
        <w:rPr>
          <w:rFonts w:ascii="Times New Roman" w:hAnsi="Times New Roman"/>
          <w:sz w:val="16"/>
          <w:szCs w:val="16"/>
        </w:rPr>
        <w:t xml:space="preserve">2.1.3. осуществлять контроль за надлежащим состоянием информационных материалов наружной социальной рекламы и информационных кубов не реже 3 раз в месяц и немедленно информировать Заказчика о событиях, затрагивающих его интерес по Договору; </w:t>
      </w:r>
    </w:p>
    <w:p w:rsidR="00D52E87" w:rsidRPr="00D52E87" w:rsidRDefault="00D52E87" w:rsidP="00D52E87">
      <w:pPr>
        <w:pStyle w:val="ae"/>
        <w:tabs>
          <w:tab w:val="num" w:pos="540"/>
        </w:tabs>
        <w:spacing w:after="0"/>
        <w:ind w:firstLine="360"/>
        <w:jc w:val="both"/>
        <w:rPr>
          <w:rFonts w:ascii="Times New Roman" w:hAnsi="Times New Roman"/>
          <w:b/>
          <w:sz w:val="16"/>
          <w:szCs w:val="16"/>
        </w:rPr>
      </w:pPr>
      <w:r w:rsidRPr="00D52E87">
        <w:rPr>
          <w:rFonts w:ascii="Times New Roman" w:hAnsi="Times New Roman"/>
          <w:sz w:val="16"/>
          <w:szCs w:val="16"/>
        </w:rPr>
        <w:t>2.1.4. в случае обнаружения ненадлежащего состояния информационных материалов наружной социальной рекламы и информационных кубов, устранить недостатки в течение 3 рабочих дней с момента обнаружения. Заказчик в течение согласованного Сторонами срока предоставляет Исполнителю новые плакаты;</w:t>
      </w:r>
    </w:p>
    <w:p w:rsidR="00D52E87" w:rsidRPr="00D52E87" w:rsidRDefault="00D52E87" w:rsidP="00D52E87">
      <w:pPr>
        <w:pStyle w:val="ae"/>
        <w:tabs>
          <w:tab w:val="num" w:pos="540"/>
        </w:tabs>
        <w:spacing w:after="0"/>
        <w:ind w:firstLine="360"/>
        <w:jc w:val="both"/>
        <w:rPr>
          <w:rFonts w:ascii="Times New Roman" w:hAnsi="Times New Roman"/>
          <w:b/>
          <w:sz w:val="16"/>
          <w:szCs w:val="16"/>
        </w:rPr>
      </w:pPr>
      <w:r w:rsidRPr="00D52E87">
        <w:rPr>
          <w:rFonts w:ascii="Times New Roman" w:hAnsi="Times New Roman"/>
          <w:sz w:val="16"/>
          <w:szCs w:val="16"/>
        </w:rPr>
        <w:t>2.1.5. в течение срока размещения ежемесячно в течение 10 (десяти) дней с даты окончания отчетного периода, предоставлять Заказчику фотоотчет.</w:t>
      </w:r>
    </w:p>
    <w:p w:rsidR="00D52E87" w:rsidRPr="00D52E87" w:rsidRDefault="00D52E87" w:rsidP="00D52E87">
      <w:pPr>
        <w:pStyle w:val="ae"/>
        <w:spacing w:after="0"/>
        <w:ind w:firstLine="360"/>
        <w:jc w:val="both"/>
        <w:rPr>
          <w:rFonts w:ascii="Times New Roman" w:hAnsi="Times New Roman"/>
          <w:iCs/>
          <w:sz w:val="16"/>
          <w:szCs w:val="16"/>
        </w:rPr>
      </w:pPr>
      <w:r w:rsidRPr="00D52E87">
        <w:rPr>
          <w:rFonts w:ascii="Times New Roman" w:hAnsi="Times New Roman"/>
          <w:iCs/>
          <w:sz w:val="16"/>
          <w:szCs w:val="16"/>
        </w:rPr>
        <w:t xml:space="preserve">2.2. Исполнитель вправе: </w:t>
      </w:r>
    </w:p>
    <w:p w:rsidR="00D52E87" w:rsidRPr="00D52E87" w:rsidRDefault="00D52E87" w:rsidP="00D52E87">
      <w:pPr>
        <w:pStyle w:val="ae"/>
        <w:tabs>
          <w:tab w:val="num" w:pos="540"/>
        </w:tabs>
        <w:spacing w:after="0"/>
        <w:ind w:firstLine="360"/>
        <w:jc w:val="both"/>
        <w:rPr>
          <w:rFonts w:ascii="Times New Roman" w:hAnsi="Times New Roman"/>
          <w:b/>
          <w:sz w:val="16"/>
          <w:szCs w:val="16"/>
        </w:rPr>
      </w:pPr>
      <w:r w:rsidRPr="00D52E87">
        <w:rPr>
          <w:rFonts w:ascii="Times New Roman" w:hAnsi="Times New Roman"/>
          <w:sz w:val="16"/>
          <w:szCs w:val="16"/>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D52E87" w:rsidRPr="00D52E87" w:rsidRDefault="00D52E87" w:rsidP="00D52E87">
      <w:pPr>
        <w:pStyle w:val="ae"/>
        <w:tabs>
          <w:tab w:val="num" w:pos="540"/>
        </w:tabs>
        <w:spacing w:after="0"/>
        <w:ind w:firstLine="360"/>
        <w:jc w:val="both"/>
        <w:rPr>
          <w:rFonts w:ascii="Times New Roman" w:hAnsi="Times New Roman"/>
          <w:b/>
          <w:sz w:val="16"/>
          <w:szCs w:val="16"/>
        </w:rPr>
      </w:pPr>
      <w:r w:rsidRPr="00D52E87">
        <w:rPr>
          <w:rFonts w:ascii="Times New Roman" w:hAnsi="Times New Roman"/>
          <w:sz w:val="16"/>
          <w:szCs w:val="16"/>
        </w:rPr>
        <w:t>2.2.2. Вносить Заказчику предложения по всем вопросам выполнения Договора.</w:t>
      </w:r>
    </w:p>
    <w:p w:rsidR="00D52E87" w:rsidRPr="00D52E87" w:rsidRDefault="00D52E87" w:rsidP="00D52E87">
      <w:pPr>
        <w:pStyle w:val="ae"/>
        <w:spacing w:after="0"/>
        <w:ind w:firstLine="360"/>
        <w:jc w:val="both"/>
        <w:rPr>
          <w:rFonts w:ascii="Times New Roman" w:hAnsi="Times New Roman"/>
          <w:iCs/>
          <w:sz w:val="16"/>
          <w:szCs w:val="16"/>
        </w:rPr>
      </w:pPr>
      <w:r w:rsidRPr="00D52E87">
        <w:rPr>
          <w:rFonts w:ascii="Times New Roman" w:hAnsi="Times New Roman"/>
          <w:iCs/>
          <w:sz w:val="16"/>
          <w:szCs w:val="16"/>
        </w:rPr>
        <w:t>2.3. Заказчик обязан:</w:t>
      </w:r>
    </w:p>
    <w:p w:rsidR="00D52E87" w:rsidRPr="00D52E87" w:rsidRDefault="00D52E87" w:rsidP="00D52E87">
      <w:pPr>
        <w:pStyle w:val="ae"/>
        <w:tabs>
          <w:tab w:val="num" w:pos="1260"/>
        </w:tabs>
        <w:spacing w:after="0"/>
        <w:ind w:firstLine="360"/>
        <w:jc w:val="both"/>
        <w:rPr>
          <w:rFonts w:ascii="Times New Roman" w:hAnsi="Times New Roman"/>
          <w:b/>
          <w:sz w:val="16"/>
          <w:szCs w:val="16"/>
        </w:rPr>
      </w:pPr>
      <w:r w:rsidRPr="00D52E87">
        <w:rPr>
          <w:rFonts w:ascii="Times New Roman" w:hAnsi="Times New Roman"/>
          <w:sz w:val="16"/>
          <w:szCs w:val="16"/>
        </w:rPr>
        <w:t>2.3.1. в течение 1 (одного) рабочего дня с даты заключения договора передать Исполнителю информационные материалы наружной социальной рекламы (баннеры) для размещения на информационных кубах Исполнителя на территории Ярославской области;</w:t>
      </w:r>
    </w:p>
    <w:p w:rsidR="00D52E87" w:rsidRPr="00D52E87" w:rsidRDefault="00D52E87" w:rsidP="00D52E87">
      <w:pPr>
        <w:pStyle w:val="ae"/>
        <w:tabs>
          <w:tab w:val="num" w:pos="1260"/>
        </w:tabs>
        <w:spacing w:after="0"/>
        <w:ind w:firstLine="360"/>
        <w:jc w:val="both"/>
        <w:rPr>
          <w:rFonts w:ascii="Times New Roman" w:hAnsi="Times New Roman"/>
          <w:b/>
          <w:sz w:val="16"/>
          <w:szCs w:val="16"/>
        </w:rPr>
      </w:pPr>
      <w:r w:rsidRPr="00D52E87">
        <w:rPr>
          <w:rFonts w:ascii="Times New Roman" w:hAnsi="Times New Roman"/>
          <w:sz w:val="16"/>
          <w:szCs w:val="16"/>
        </w:rPr>
        <w:t>2.3.2. оплатить услуги Исполнителя в порядке, предусмотренном Договором;</w:t>
      </w:r>
    </w:p>
    <w:p w:rsidR="00D52E87" w:rsidRPr="00D52E87" w:rsidRDefault="00D52E87" w:rsidP="00D52E87">
      <w:pPr>
        <w:pStyle w:val="ae"/>
        <w:tabs>
          <w:tab w:val="num" w:pos="1260"/>
        </w:tabs>
        <w:spacing w:after="0"/>
        <w:ind w:firstLine="360"/>
        <w:jc w:val="both"/>
        <w:rPr>
          <w:rFonts w:ascii="Times New Roman" w:hAnsi="Times New Roman"/>
          <w:b/>
          <w:sz w:val="16"/>
          <w:szCs w:val="16"/>
        </w:rPr>
      </w:pPr>
      <w:r w:rsidRPr="00D52E87">
        <w:rPr>
          <w:rFonts w:ascii="Times New Roman" w:hAnsi="Times New Roman"/>
          <w:sz w:val="16"/>
          <w:szCs w:val="16"/>
        </w:rPr>
        <w:t>2.3.3. обеспечить на информационных материалов наружной социальной рекламы размещение информации, соответствующей законодательству РФ;</w:t>
      </w:r>
    </w:p>
    <w:p w:rsidR="00D52E87" w:rsidRPr="00D52E87" w:rsidRDefault="00D52E87" w:rsidP="00D52E87">
      <w:pPr>
        <w:pStyle w:val="ae"/>
        <w:tabs>
          <w:tab w:val="num" w:pos="1260"/>
        </w:tabs>
        <w:spacing w:after="0"/>
        <w:ind w:firstLine="360"/>
        <w:jc w:val="both"/>
        <w:rPr>
          <w:rFonts w:ascii="Times New Roman" w:hAnsi="Times New Roman"/>
          <w:b/>
          <w:sz w:val="16"/>
          <w:szCs w:val="16"/>
        </w:rPr>
      </w:pPr>
      <w:r w:rsidRPr="00D52E87">
        <w:rPr>
          <w:rFonts w:ascii="Times New Roman" w:hAnsi="Times New Roman"/>
          <w:sz w:val="16"/>
          <w:szCs w:val="16"/>
        </w:rPr>
        <w:t>2.3.4. в случае обнаружения ненадлежащего состояния информационных материалов наружной социальной рекламы, предоставить Исполнителю на замену информационные материалы наружной социальной рекламы.</w:t>
      </w:r>
    </w:p>
    <w:p w:rsidR="00D52E87" w:rsidRPr="00D52E87" w:rsidRDefault="00D52E87" w:rsidP="00D52E87">
      <w:pPr>
        <w:pStyle w:val="ae"/>
        <w:spacing w:after="0"/>
        <w:ind w:firstLine="360"/>
        <w:jc w:val="both"/>
        <w:rPr>
          <w:rFonts w:ascii="Times New Roman" w:hAnsi="Times New Roman"/>
          <w:iCs/>
          <w:sz w:val="16"/>
          <w:szCs w:val="16"/>
        </w:rPr>
      </w:pPr>
      <w:r w:rsidRPr="00D52E87">
        <w:rPr>
          <w:rFonts w:ascii="Times New Roman" w:hAnsi="Times New Roman"/>
          <w:iCs/>
          <w:sz w:val="16"/>
          <w:szCs w:val="16"/>
        </w:rPr>
        <w:t>2.4.  Заказчик вправе:</w:t>
      </w:r>
    </w:p>
    <w:p w:rsidR="00D52E87" w:rsidRPr="00D52E87" w:rsidRDefault="00D52E87" w:rsidP="00D52E87">
      <w:pPr>
        <w:pStyle w:val="a9"/>
        <w:jc w:val="both"/>
        <w:rPr>
          <w:rFonts w:ascii="Times New Roman" w:hAnsi="Times New Roman"/>
          <w:sz w:val="16"/>
          <w:szCs w:val="16"/>
        </w:rPr>
      </w:pPr>
      <w:r w:rsidRPr="00D52E87">
        <w:rPr>
          <w:rFonts w:ascii="Times New Roman" w:hAnsi="Times New Roman"/>
          <w:sz w:val="16"/>
          <w:szCs w:val="16"/>
        </w:rPr>
        <w:t xml:space="preserve">       2.4.1. вносить Исполнителю предложения по всем вопросам выполнения Договора.</w:t>
      </w:r>
    </w:p>
    <w:p w:rsidR="00D52E87" w:rsidRPr="00D52E87" w:rsidRDefault="00D52E87" w:rsidP="00D52E87">
      <w:pPr>
        <w:pStyle w:val="a9"/>
        <w:jc w:val="both"/>
        <w:rPr>
          <w:rFonts w:ascii="Times New Roman" w:hAnsi="Times New Roman"/>
          <w:sz w:val="16"/>
          <w:szCs w:val="16"/>
        </w:rPr>
      </w:pPr>
      <w:r w:rsidRPr="00D52E87">
        <w:rPr>
          <w:rFonts w:ascii="Times New Roman" w:hAnsi="Times New Roman"/>
          <w:sz w:val="16"/>
          <w:szCs w:val="16"/>
        </w:rPr>
        <w:t xml:space="preserve">       2.4.2. осуществлять контроль за ходом выполнения работ Исполнителем, не вмешиваясь в его деятельность.</w:t>
      </w:r>
    </w:p>
    <w:p w:rsidR="00D52E87" w:rsidRPr="00D52E87" w:rsidRDefault="00D52E87" w:rsidP="00D52E87">
      <w:pPr>
        <w:pStyle w:val="a9"/>
        <w:jc w:val="both"/>
        <w:rPr>
          <w:rFonts w:ascii="Times New Roman" w:hAnsi="Times New Roman"/>
          <w:sz w:val="16"/>
          <w:szCs w:val="16"/>
        </w:rPr>
      </w:pPr>
    </w:p>
    <w:p w:rsidR="00D52E87" w:rsidRPr="00D52E87" w:rsidRDefault="00D52E87" w:rsidP="00D52E87">
      <w:pPr>
        <w:pStyle w:val="ac"/>
        <w:numPr>
          <w:ilvl w:val="0"/>
          <w:numId w:val="18"/>
        </w:numPr>
        <w:spacing w:after="0"/>
        <w:ind w:left="0"/>
        <w:jc w:val="center"/>
        <w:rPr>
          <w:rFonts w:ascii="Times New Roman" w:hAnsi="Times New Roman"/>
          <w:b/>
          <w:sz w:val="16"/>
          <w:szCs w:val="16"/>
        </w:rPr>
      </w:pPr>
      <w:r w:rsidRPr="00D52E87">
        <w:rPr>
          <w:rFonts w:ascii="Times New Roman" w:hAnsi="Times New Roman"/>
          <w:b/>
          <w:sz w:val="16"/>
          <w:szCs w:val="16"/>
        </w:rPr>
        <w:t>Порядок сдачи-приемки услуг.</w:t>
      </w:r>
    </w:p>
    <w:p w:rsidR="00D52E87" w:rsidRPr="00D52E87" w:rsidRDefault="00D52E87" w:rsidP="00D52E87">
      <w:pPr>
        <w:pStyle w:val="aa"/>
        <w:ind w:left="0" w:firstLine="360"/>
        <w:rPr>
          <w:sz w:val="16"/>
          <w:szCs w:val="16"/>
        </w:rPr>
      </w:pPr>
      <w:r w:rsidRPr="00D52E87">
        <w:rPr>
          <w:sz w:val="16"/>
          <w:szCs w:val="16"/>
        </w:rPr>
        <w:t>3.1. Оказанные услуги принимаются Заказчиком в течение 5 (Пяти) рабочих дней после дня предъявления Заказчику документов и материалов, предусмотренных Договором.</w:t>
      </w:r>
    </w:p>
    <w:p w:rsidR="00D52E87" w:rsidRPr="00D52E87" w:rsidRDefault="00D52E87" w:rsidP="00D52E87">
      <w:pPr>
        <w:pStyle w:val="aa"/>
        <w:ind w:left="0" w:firstLine="360"/>
        <w:rPr>
          <w:sz w:val="16"/>
          <w:szCs w:val="16"/>
        </w:rPr>
      </w:pPr>
      <w:r w:rsidRPr="00D52E87">
        <w:rPr>
          <w:sz w:val="16"/>
          <w:szCs w:val="16"/>
        </w:rPr>
        <w:t>3.2. Сдача-приемка оказанных услуг оформляется путем составления и подписания Сторонами универсального передаточного документа (далее – УПД).</w:t>
      </w:r>
    </w:p>
    <w:p w:rsidR="00D52E87" w:rsidRPr="00D52E87" w:rsidRDefault="00D52E87" w:rsidP="00D52E87">
      <w:pPr>
        <w:pStyle w:val="aa"/>
        <w:ind w:left="0" w:firstLine="360"/>
        <w:rPr>
          <w:sz w:val="16"/>
          <w:szCs w:val="16"/>
        </w:rPr>
      </w:pPr>
      <w:r w:rsidRPr="00D52E87">
        <w:rPr>
          <w:sz w:val="16"/>
          <w:szCs w:val="16"/>
        </w:rPr>
        <w:t>3.3. УПД и материалы, предусмотренные Договором, представляются Исполнителем ежемесячно в течение 10 (десяти) дней с даты окончания отчетного периода.</w:t>
      </w:r>
    </w:p>
    <w:p w:rsidR="00D52E87" w:rsidRPr="00D52E87" w:rsidRDefault="00D52E87" w:rsidP="00D52E87">
      <w:pPr>
        <w:pStyle w:val="aa"/>
        <w:ind w:left="0" w:firstLine="360"/>
        <w:rPr>
          <w:sz w:val="16"/>
          <w:szCs w:val="16"/>
        </w:rPr>
      </w:pPr>
      <w:r w:rsidRPr="00D52E87">
        <w:rPr>
          <w:sz w:val="16"/>
          <w:szCs w:val="16"/>
        </w:rPr>
        <w:t>3.4. Претензии Заказчика по объему и качеству оказанных услуг отражаются в мотивированном отказе от подписания УПД и направляются Исполнителю в течение 5 (пяти) рабочих дней с момента получения УПД. В случае не подписания УПД и не направления Исполнителю мотивированного отказа в указанные сроки услуги считаются принятыми.</w:t>
      </w:r>
    </w:p>
    <w:p w:rsidR="00D52E87" w:rsidRPr="00D52E87" w:rsidRDefault="00D52E87" w:rsidP="00D52E87">
      <w:pPr>
        <w:spacing w:after="0"/>
        <w:jc w:val="center"/>
        <w:rPr>
          <w:rFonts w:ascii="Times New Roman" w:hAnsi="Times New Roman"/>
          <w:b/>
          <w:sz w:val="16"/>
          <w:szCs w:val="16"/>
        </w:rPr>
      </w:pPr>
      <w:r w:rsidRPr="00D52E87">
        <w:rPr>
          <w:rFonts w:ascii="Times New Roman" w:hAnsi="Times New Roman"/>
          <w:b/>
          <w:sz w:val="16"/>
          <w:szCs w:val="16"/>
        </w:rPr>
        <w:t>4. Стоимость услуг и порядок расчетов.</w:t>
      </w:r>
    </w:p>
    <w:p w:rsidR="00D52E87" w:rsidRPr="00D52E87" w:rsidRDefault="00D52E87" w:rsidP="00D52E87">
      <w:pPr>
        <w:spacing w:after="0"/>
        <w:jc w:val="both"/>
        <w:rPr>
          <w:rFonts w:ascii="Times New Roman" w:hAnsi="Times New Roman"/>
          <w:i/>
          <w:sz w:val="16"/>
          <w:szCs w:val="16"/>
        </w:rPr>
      </w:pPr>
      <w:r w:rsidRPr="00D52E87">
        <w:rPr>
          <w:rFonts w:ascii="Times New Roman" w:hAnsi="Times New Roman"/>
          <w:sz w:val="16"/>
          <w:szCs w:val="16"/>
        </w:rPr>
        <w:t xml:space="preserve">     4.1. Общая стоимость оказываемых услуг в соответствии с условиями Договора составляет </w:t>
      </w:r>
      <w:r w:rsidR="00B638D4">
        <w:rPr>
          <w:rFonts w:ascii="Times New Roman" w:hAnsi="Times New Roman"/>
          <w:sz w:val="16"/>
          <w:szCs w:val="16"/>
        </w:rPr>
        <w:t>__________</w:t>
      </w:r>
      <w:r w:rsidRPr="00D52E87">
        <w:rPr>
          <w:rFonts w:ascii="Times New Roman" w:hAnsi="Times New Roman"/>
          <w:sz w:val="16"/>
          <w:szCs w:val="16"/>
        </w:rPr>
        <w:t xml:space="preserve"> (</w:t>
      </w:r>
      <w:r w:rsidR="00B638D4">
        <w:rPr>
          <w:rFonts w:ascii="Times New Roman" w:hAnsi="Times New Roman"/>
          <w:sz w:val="16"/>
          <w:szCs w:val="16"/>
        </w:rPr>
        <w:t>__________</w:t>
      </w:r>
      <w:r w:rsidRPr="00D52E87">
        <w:rPr>
          <w:rFonts w:ascii="Times New Roman" w:hAnsi="Times New Roman"/>
          <w:sz w:val="16"/>
          <w:szCs w:val="16"/>
        </w:rPr>
        <w:t xml:space="preserve">) рублей </w:t>
      </w:r>
      <w:r w:rsidR="00B638D4">
        <w:rPr>
          <w:rFonts w:ascii="Times New Roman" w:hAnsi="Times New Roman"/>
          <w:sz w:val="16"/>
          <w:szCs w:val="16"/>
        </w:rPr>
        <w:t>___</w:t>
      </w:r>
      <w:r w:rsidRPr="00D52E87">
        <w:rPr>
          <w:rFonts w:ascii="Times New Roman" w:hAnsi="Times New Roman"/>
          <w:sz w:val="16"/>
          <w:szCs w:val="16"/>
        </w:rPr>
        <w:t xml:space="preserve"> копеек, </w:t>
      </w:r>
      <w:bookmarkStart w:id="1" w:name="_Hlk138062167"/>
      <w:r w:rsidR="00B638D4" w:rsidRPr="00B638D4">
        <w:rPr>
          <w:rFonts w:ascii="Times New Roman" w:hAnsi="Times New Roman"/>
          <w:i/>
          <w:sz w:val="16"/>
          <w:szCs w:val="16"/>
        </w:rPr>
        <w:t>в т.ч. НДС 20% _______ (______) рублей/</w:t>
      </w:r>
      <w:r w:rsidRPr="00D52E87">
        <w:rPr>
          <w:rFonts w:ascii="Times New Roman" w:hAnsi="Times New Roman"/>
          <w:i/>
          <w:sz w:val="16"/>
          <w:szCs w:val="16"/>
        </w:rPr>
        <w:t>НДС не облагается на основании пункта 2 статьи 346.11 НК РФ</w:t>
      </w:r>
      <w:bookmarkEnd w:id="1"/>
      <w:r w:rsidRPr="00D52E87">
        <w:rPr>
          <w:rFonts w:ascii="Times New Roman" w:hAnsi="Times New Roman"/>
          <w:i/>
          <w:sz w:val="16"/>
          <w:szCs w:val="16"/>
        </w:rPr>
        <w:t>.</w:t>
      </w:r>
    </w:p>
    <w:p w:rsidR="00D52E87" w:rsidRPr="00D52E87" w:rsidRDefault="00D52E87" w:rsidP="00D52E87">
      <w:pPr>
        <w:pStyle w:val="14"/>
        <w:ind w:firstLine="708"/>
        <w:jc w:val="both"/>
        <w:rPr>
          <w:sz w:val="16"/>
          <w:szCs w:val="16"/>
        </w:rPr>
      </w:pPr>
      <w:r w:rsidRPr="00D52E87">
        <w:rPr>
          <w:sz w:val="16"/>
          <w:szCs w:val="16"/>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D52E87" w:rsidRPr="00D52E87" w:rsidRDefault="00D52E87" w:rsidP="00D52E87">
      <w:pPr>
        <w:spacing w:after="0"/>
        <w:jc w:val="both"/>
        <w:rPr>
          <w:rFonts w:ascii="Times New Roman" w:eastAsia="Times New Roman" w:hAnsi="Times New Roman"/>
          <w:sz w:val="16"/>
          <w:szCs w:val="16"/>
          <w:lang w:eastAsia="ru-RU"/>
        </w:rPr>
      </w:pPr>
      <w:r w:rsidRPr="00D52E87">
        <w:rPr>
          <w:rFonts w:ascii="Times New Roman" w:eastAsia="Times New Roman" w:hAnsi="Times New Roman"/>
          <w:sz w:val="16"/>
          <w:szCs w:val="16"/>
          <w:lang w:eastAsia="ru-RU"/>
        </w:rPr>
        <w:t xml:space="preserve">    4.2. Оплата производится Заказчиком по факту оказания услуг за отчетный период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оказанных услуг.</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 xml:space="preserve">   4.3. Оплата считается произведенной с даты списания денежных средств с расчетного счета Заказчика.</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 xml:space="preserve">   4.4. Источник финансирования: субсидия на иные цели.</w:t>
      </w:r>
    </w:p>
    <w:p w:rsidR="00D52E87" w:rsidRPr="00D52E87" w:rsidRDefault="00D52E87" w:rsidP="00D52E87">
      <w:pPr>
        <w:spacing w:after="0"/>
        <w:rPr>
          <w:rFonts w:ascii="Times New Roman" w:hAnsi="Times New Roman"/>
          <w:b/>
          <w:sz w:val="16"/>
          <w:szCs w:val="16"/>
        </w:rPr>
      </w:pPr>
    </w:p>
    <w:p w:rsidR="00D52E87" w:rsidRPr="00D52E87" w:rsidRDefault="00D52E87" w:rsidP="00D52E87">
      <w:pPr>
        <w:spacing w:after="0"/>
        <w:jc w:val="center"/>
        <w:rPr>
          <w:rFonts w:ascii="Times New Roman" w:hAnsi="Times New Roman"/>
          <w:b/>
          <w:sz w:val="16"/>
          <w:szCs w:val="16"/>
        </w:rPr>
      </w:pPr>
      <w:r w:rsidRPr="00D52E87">
        <w:rPr>
          <w:rFonts w:ascii="Times New Roman" w:hAnsi="Times New Roman"/>
          <w:b/>
          <w:sz w:val="16"/>
          <w:szCs w:val="16"/>
        </w:rPr>
        <w:t>5. Ответственность Сторон.</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 xml:space="preserve">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52E87">
        <w:rPr>
          <w:rFonts w:ascii="Times New Roman" w:hAnsi="Times New Roman"/>
          <w:sz w:val="16"/>
          <w:szCs w:val="16"/>
        </w:rPr>
        <w:t xml:space="preserve">пени ключевой ставки </w:t>
      </w:r>
      <w:r w:rsidRPr="00D52E87">
        <w:rPr>
          <w:rFonts w:ascii="Times New Roman" w:hAnsi="Times New Roman"/>
          <w:bCs/>
          <w:sz w:val="16"/>
          <w:szCs w:val="16"/>
        </w:rPr>
        <w:t>Центрального банка Российской Федерации от не уплаченной в срок суммы.</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lastRenderedPageBreak/>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 xml:space="preserve">5.3.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52E87">
        <w:rPr>
          <w:rFonts w:ascii="Times New Roman" w:hAnsi="Times New Roman"/>
          <w:sz w:val="16"/>
          <w:szCs w:val="16"/>
        </w:rPr>
        <w:t>пени ключевой ставки</w:t>
      </w:r>
      <w:r w:rsidRPr="00D52E87">
        <w:rPr>
          <w:rFonts w:ascii="Times New Roman" w:hAnsi="Times New Roman"/>
          <w:bCs/>
          <w:sz w:val="16"/>
          <w:szCs w:val="16"/>
        </w:rPr>
        <w:t xml:space="preserve"> Центрального банка Российской Федерации </w:t>
      </w:r>
      <w:r w:rsidRPr="00D52E87">
        <w:rPr>
          <w:rFonts w:ascii="Times New Roman" w:hAnsi="Times New Roman"/>
          <w:sz w:val="16"/>
          <w:szCs w:val="16"/>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52E87" w:rsidRPr="00D52E87" w:rsidRDefault="00D52E87" w:rsidP="00D52E87">
      <w:pPr>
        <w:spacing w:after="0"/>
        <w:jc w:val="both"/>
        <w:rPr>
          <w:rFonts w:ascii="Times New Roman" w:hAnsi="Times New Roman"/>
          <w:sz w:val="16"/>
          <w:szCs w:val="16"/>
        </w:rPr>
      </w:pPr>
      <w:r w:rsidRPr="00D52E87">
        <w:rPr>
          <w:rFonts w:ascii="Times New Roman" w:hAnsi="Times New Roman"/>
          <w:bCs/>
          <w:sz w:val="16"/>
          <w:szCs w:val="16"/>
        </w:rPr>
        <w:t>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D52E87">
        <w:rPr>
          <w:rFonts w:ascii="Times New Roman" w:hAnsi="Times New Roman"/>
          <w:sz w:val="16"/>
          <w:szCs w:val="16"/>
        </w:rPr>
        <w:t xml:space="preserve"> </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5.12. Стороны ни при каких условиях не начисляют проценты, установленные ст. 317.1 Гражданского кодекса Российской Федерации.</w:t>
      </w:r>
    </w:p>
    <w:p w:rsidR="00D52E87" w:rsidRPr="00D52E87" w:rsidRDefault="00D52E87" w:rsidP="00D52E87">
      <w:pPr>
        <w:spacing w:after="0"/>
        <w:jc w:val="center"/>
        <w:rPr>
          <w:rFonts w:ascii="Times New Roman" w:hAnsi="Times New Roman"/>
          <w:b/>
          <w:sz w:val="16"/>
          <w:szCs w:val="16"/>
        </w:rPr>
      </w:pPr>
      <w:r w:rsidRPr="00D52E87">
        <w:rPr>
          <w:rFonts w:ascii="Times New Roman" w:hAnsi="Times New Roman"/>
          <w:b/>
          <w:sz w:val="16"/>
          <w:szCs w:val="16"/>
        </w:rPr>
        <w:t>6. Разрешение споров.</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 xml:space="preserve">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6.2.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6.3. Срок рассмотрения писем, уведомлений или претензий не может превышать 5 (пять) рабочих дней со дня их получения.</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6.4.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D52E87" w:rsidRPr="00D52E87" w:rsidRDefault="00D52E87" w:rsidP="00D52E87">
      <w:pPr>
        <w:spacing w:after="0"/>
        <w:jc w:val="both"/>
        <w:rPr>
          <w:rFonts w:ascii="Times New Roman" w:hAnsi="Times New Roman"/>
          <w:bCs/>
          <w:sz w:val="16"/>
          <w:szCs w:val="16"/>
        </w:rPr>
      </w:pPr>
    </w:p>
    <w:p w:rsidR="00D52E87" w:rsidRPr="00D52E87" w:rsidRDefault="00D52E87" w:rsidP="00D52E87">
      <w:pPr>
        <w:spacing w:after="0"/>
        <w:jc w:val="center"/>
        <w:rPr>
          <w:rFonts w:ascii="Times New Roman" w:hAnsi="Times New Roman"/>
          <w:b/>
          <w:sz w:val="16"/>
          <w:szCs w:val="16"/>
        </w:rPr>
      </w:pPr>
      <w:r w:rsidRPr="00D52E87">
        <w:rPr>
          <w:rFonts w:ascii="Times New Roman" w:hAnsi="Times New Roman"/>
          <w:b/>
          <w:sz w:val="16"/>
          <w:szCs w:val="16"/>
        </w:rPr>
        <w:t>7. Антикоррупционная оговорка</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D52E87" w:rsidRPr="00D52E87" w:rsidRDefault="00D52E87" w:rsidP="00D52E87">
      <w:pPr>
        <w:spacing w:after="0"/>
        <w:jc w:val="both"/>
        <w:rPr>
          <w:rFonts w:ascii="Times New Roman" w:hAnsi="Times New Roman"/>
          <w:b/>
          <w:bCs/>
          <w:i/>
          <w:sz w:val="16"/>
          <w:szCs w:val="16"/>
        </w:rPr>
      </w:pPr>
      <w:r w:rsidRPr="00D52E87">
        <w:rPr>
          <w:rFonts w:ascii="Times New Roman" w:hAnsi="Times New Roman"/>
          <w:b/>
          <w:bCs/>
          <w:i/>
          <w:sz w:val="16"/>
          <w:szCs w:val="16"/>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52E87" w:rsidRPr="00D52E87" w:rsidRDefault="00D52E87" w:rsidP="00D52E87">
      <w:pPr>
        <w:spacing w:after="0"/>
        <w:jc w:val="both"/>
        <w:rPr>
          <w:rFonts w:ascii="Times New Roman" w:hAnsi="Times New Roman"/>
          <w:sz w:val="16"/>
          <w:szCs w:val="16"/>
        </w:rPr>
      </w:pPr>
    </w:p>
    <w:p w:rsidR="00D52E87" w:rsidRPr="00D52E87" w:rsidRDefault="00D52E87" w:rsidP="00D52E87">
      <w:pPr>
        <w:spacing w:after="0"/>
        <w:jc w:val="center"/>
        <w:rPr>
          <w:rFonts w:ascii="Times New Roman" w:hAnsi="Times New Roman"/>
          <w:b/>
          <w:sz w:val="16"/>
          <w:szCs w:val="16"/>
        </w:rPr>
      </w:pPr>
      <w:r w:rsidRPr="00D52E87">
        <w:rPr>
          <w:rFonts w:ascii="Times New Roman" w:hAnsi="Times New Roman"/>
          <w:b/>
          <w:sz w:val="16"/>
          <w:szCs w:val="16"/>
        </w:rPr>
        <w:t>8. Заключительные положения</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8.1. Договор вступает в силу со дня его подписания обеими Сторонами и действует до полного исполнения Сторонами обязательств по Договору.</w:t>
      </w:r>
    </w:p>
    <w:p w:rsidR="00D52E87" w:rsidRPr="00D52E87" w:rsidRDefault="00D52E87" w:rsidP="00D52E87">
      <w:pPr>
        <w:widowControl w:val="0"/>
        <w:suppressAutoHyphens/>
        <w:spacing w:after="0" w:line="240" w:lineRule="auto"/>
        <w:ind w:firstLine="708"/>
        <w:jc w:val="both"/>
        <w:rPr>
          <w:rFonts w:ascii="Times New Roman" w:hAnsi="Times New Roman"/>
          <w:sz w:val="16"/>
          <w:szCs w:val="16"/>
        </w:rPr>
      </w:pPr>
      <w:r w:rsidRPr="00D52E87">
        <w:rPr>
          <w:rFonts w:ascii="Times New Roman" w:hAnsi="Times New Roman"/>
          <w:sz w:val="16"/>
          <w:szCs w:val="16"/>
        </w:rPr>
        <w:t xml:space="preserve">Прекращение (окончание) срока действия Договора не освобождает Стороны от ответственности за неисполнение или ненадлежащее </w:t>
      </w:r>
      <w:r w:rsidRPr="00D52E87">
        <w:rPr>
          <w:rFonts w:ascii="Times New Roman" w:hAnsi="Times New Roman"/>
          <w:sz w:val="16"/>
          <w:szCs w:val="16"/>
        </w:rPr>
        <w:lastRenderedPageBreak/>
        <w:t>исполнение  Договора, если таковые имели место при исполнении условий настоящего Договора.</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8.3.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 xml:space="preserve">8.4.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D52E87" w:rsidRPr="00D52E87" w:rsidRDefault="00D52E87" w:rsidP="00D52E87">
      <w:pPr>
        <w:autoSpaceDE w:val="0"/>
        <w:autoSpaceDN w:val="0"/>
        <w:adjustRightInd w:val="0"/>
        <w:spacing w:after="0"/>
        <w:jc w:val="both"/>
        <w:rPr>
          <w:rFonts w:ascii="Times New Roman" w:hAnsi="Times New Roman"/>
          <w:sz w:val="16"/>
          <w:szCs w:val="16"/>
        </w:rPr>
      </w:pPr>
      <w:r w:rsidRPr="00D52E87">
        <w:rPr>
          <w:rFonts w:ascii="Times New Roman" w:hAnsi="Times New Roman"/>
          <w:sz w:val="16"/>
          <w:szCs w:val="16"/>
        </w:rPr>
        <w:t>8.5.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52E87" w:rsidRPr="00D52E87" w:rsidRDefault="00D52E87" w:rsidP="00D52E87">
      <w:pPr>
        <w:autoSpaceDE w:val="0"/>
        <w:autoSpaceDN w:val="0"/>
        <w:adjustRightInd w:val="0"/>
        <w:spacing w:after="0"/>
        <w:jc w:val="both"/>
        <w:rPr>
          <w:rFonts w:ascii="Times New Roman" w:hAnsi="Times New Roman"/>
          <w:sz w:val="16"/>
          <w:szCs w:val="16"/>
        </w:rPr>
      </w:pPr>
      <w:r w:rsidRPr="00D52E87">
        <w:rPr>
          <w:rFonts w:ascii="Times New Roman" w:hAnsi="Times New Roman"/>
          <w:sz w:val="16"/>
          <w:szCs w:val="16"/>
        </w:rPr>
        <w:t>8.6.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8.7. Во всем остальном, что не предусмотрено настоящим Договору, Стороны руководствуются действующим законодательством Российской Федерации.</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8.8. Договор составлен в двух экземплярах, имеющих равную юридическую силу, по одному для каждой из Сторон.</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8.9. Приложения к Договору являются неотъемлемой частью настоящего Договора.</w:t>
      </w:r>
    </w:p>
    <w:p w:rsidR="00D52E87" w:rsidRPr="00D52E87" w:rsidRDefault="00D52E87" w:rsidP="00D52E87">
      <w:pPr>
        <w:widowControl w:val="0"/>
        <w:suppressAutoHyphens/>
        <w:spacing w:after="0" w:line="240" w:lineRule="auto"/>
        <w:jc w:val="both"/>
        <w:rPr>
          <w:rFonts w:ascii="Times New Roman" w:hAnsi="Times New Roman"/>
          <w:sz w:val="16"/>
          <w:szCs w:val="16"/>
        </w:rPr>
      </w:pPr>
    </w:p>
    <w:p w:rsidR="00D52E87" w:rsidRPr="00D52E87" w:rsidRDefault="00D52E87" w:rsidP="00D52E87">
      <w:pPr>
        <w:spacing w:after="0"/>
        <w:jc w:val="center"/>
        <w:rPr>
          <w:rFonts w:ascii="Times New Roman" w:hAnsi="Times New Roman"/>
          <w:b/>
          <w:sz w:val="16"/>
          <w:szCs w:val="16"/>
        </w:rPr>
      </w:pPr>
      <w:r w:rsidRPr="00D52E87">
        <w:rPr>
          <w:rFonts w:ascii="Times New Roman" w:hAnsi="Times New Roman"/>
          <w:b/>
          <w:sz w:val="16"/>
          <w:szCs w:val="16"/>
        </w:rPr>
        <w:t>9. Место нахождения и реквизиты сторон</w:t>
      </w:r>
    </w:p>
    <w:tbl>
      <w:tblPr>
        <w:tblW w:w="0" w:type="auto"/>
        <w:tblInd w:w="392" w:type="dxa"/>
        <w:tblLook w:val="01E0"/>
      </w:tblPr>
      <w:tblGrid>
        <w:gridCol w:w="4961"/>
        <w:gridCol w:w="4820"/>
        <w:gridCol w:w="87"/>
      </w:tblGrid>
      <w:tr w:rsidR="00D52E87" w:rsidRPr="00D52E87" w:rsidTr="00694E07">
        <w:tc>
          <w:tcPr>
            <w:tcW w:w="4961" w:type="dxa"/>
            <w:hideMark/>
          </w:tcPr>
          <w:p w:rsidR="00D52E87" w:rsidRPr="00D52E87" w:rsidRDefault="00D52E87" w:rsidP="00D52E87">
            <w:pPr>
              <w:spacing w:after="0"/>
              <w:rPr>
                <w:rFonts w:ascii="Times New Roman" w:hAnsi="Times New Roman"/>
                <w:b/>
                <w:sz w:val="16"/>
                <w:szCs w:val="16"/>
              </w:rPr>
            </w:pPr>
            <w:r w:rsidRPr="00D52E87">
              <w:rPr>
                <w:rFonts w:ascii="Times New Roman" w:hAnsi="Times New Roman"/>
                <w:b/>
                <w:sz w:val="16"/>
                <w:szCs w:val="16"/>
              </w:rPr>
              <w:t>«Заказчик»</w:t>
            </w:r>
          </w:p>
        </w:tc>
        <w:tc>
          <w:tcPr>
            <w:tcW w:w="4907" w:type="dxa"/>
            <w:gridSpan w:val="2"/>
            <w:hideMark/>
          </w:tcPr>
          <w:p w:rsidR="00D52E87" w:rsidRPr="00D52E87" w:rsidRDefault="00D52E87" w:rsidP="00D52E87">
            <w:pPr>
              <w:spacing w:after="0"/>
              <w:rPr>
                <w:rFonts w:ascii="Times New Roman" w:hAnsi="Times New Roman"/>
                <w:b/>
                <w:sz w:val="16"/>
                <w:szCs w:val="16"/>
              </w:rPr>
            </w:pPr>
            <w:r w:rsidRPr="00D52E87">
              <w:rPr>
                <w:rFonts w:ascii="Times New Roman" w:hAnsi="Times New Roman"/>
                <w:b/>
                <w:sz w:val="16"/>
                <w:szCs w:val="16"/>
              </w:rPr>
              <w:t>«Исполнитель»</w:t>
            </w:r>
          </w:p>
        </w:tc>
      </w:tr>
      <w:tr w:rsidR="00D52E87" w:rsidRPr="00D52E87" w:rsidTr="00694E07">
        <w:trPr>
          <w:gridAfter w:val="1"/>
          <w:wAfter w:w="87" w:type="dxa"/>
          <w:trHeight w:val="3182"/>
        </w:trPr>
        <w:tc>
          <w:tcPr>
            <w:tcW w:w="4961" w:type="dxa"/>
            <w:hideMark/>
          </w:tcPr>
          <w:p w:rsidR="00D52E87" w:rsidRPr="00D52E87" w:rsidRDefault="00D52E87" w:rsidP="00D52E87">
            <w:pPr>
              <w:spacing w:after="0" w:line="240" w:lineRule="auto"/>
              <w:jc w:val="both"/>
              <w:rPr>
                <w:rFonts w:ascii="Times New Roman" w:hAnsi="Times New Roman"/>
                <w:b/>
                <w:sz w:val="16"/>
                <w:szCs w:val="16"/>
              </w:rPr>
            </w:pPr>
            <w:r w:rsidRPr="00D52E87">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Юридический адрес: 150000, г. Ярославль, ул. Максимова, д. 17/27.</w:t>
            </w: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ИНН 7604026974 /КПП 760401001</w:t>
            </w: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Департамент финансов ЯО (ГАУ ЯО «Информационное агентство «Верхняя Волга», л/с 946.08.001.8) казначейский счет   03224643780000007101</w:t>
            </w: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 xml:space="preserve">БИК  017888102  </w:t>
            </w: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 xml:space="preserve">ОКТМО    78701000 </w:t>
            </w: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КБК 00000000000000000130</w:t>
            </w: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___________________</w:t>
            </w: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tc>
        <w:tc>
          <w:tcPr>
            <w:tcW w:w="4820" w:type="dxa"/>
          </w:tcPr>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__________________________</w:t>
            </w: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_________________</w:t>
            </w:r>
          </w:p>
        </w:tc>
      </w:tr>
      <w:tr w:rsidR="00D52E87" w:rsidRPr="00D52E87" w:rsidTr="00694E07">
        <w:trPr>
          <w:gridAfter w:val="1"/>
          <w:wAfter w:w="87" w:type="dxa"/>
        </w:trPr>
        <w:tc>
          <w:tcPr>
            <w:tcW w:w="4961" w:type="dxa"/>
          </w:tcPr>
          <w:p w:rsidR="00D52E87" w:rsidRPr="00D52E87" w:rsidRDefault="00D52E87" w:rsidP="00D52E87">
            <w:pPr>
              <w:spacing w:after="0" w:line="240" w:lineRule="auto"/>
              <w:rPr>
                <w:rFonts w:ascii="Times New Roman" w:hAnsi="Times New Roman"/>
                <w:sz w:val="16"/>
                <w:szCs w:val="16"/>
              </w:rPr>
            </w:pPr>
            <w:r w:rsidRPr="00D52E87">
              <w:rPr>
                <w:rFonts w:ascii="Times New Roman" w:hAnsi="Times New Roman"/>
                <w:sz w:val="16"/>
                <w:szCs w:val="16"/>
              </w:rPr>
              <w:t>_____________________/______________/</w:t>
            </w:r>
          </w:p>
          <w:p w:rsidR="00D52E87" w:rsidRPr="00D52E87" w:rsidRDefault="00D52E87" w:rsidP="00D52E87">
            <w:pPr>
              <w:spacing w:after="0" w:line="240" w:lineRule="auto"/>
              <w:rPr>
                <w:rFonts w:ascii="Times New Roman" w:hAnsi="Times New Roman"/>
                <w:b/>
                <w:sz w:val="16"/>
                <w:szCs w:val="16"/>
              </w:rPr>
            </w:pPr>
            <w:r w:rsidRPr="00D52E87">
              <w:rPr>
                <w:rFonts w:ascii="Times New Roman" w:hAnsi="Times New Roman"/>
                <w:sz w:val="16"/>
                <w:szCs w:val="16"/>
              </w:rPr>
              <w:t>М.П.</w:t>
            </w:r>
          </w:p>
        </w:tc>
        <w:tc>
          <w:tcPr>
            <w:tcW w:w="4820" w:type="dxa"/>
          </w:tcPr>
          <w:p w:rsidR="00D52E87" w:rsidRPr="00D52E87" w:rsidRDefault="00D52E87" w:rsidP="00D52E87">
            <w:pPr>
              <w:spacing w:after="0" w:line="240" w:lineRule="auto"/>
              <w:rPr>
                <w:rFonts w:ascii="Times New Roman" w:hAnsi="Times New Roman"/>
                <w:sz w:val="16"/>
                <w:szCs w:val="16"/>
              </w:rPr>
            </w:pPr>
            <w:r w:rsidRPr="00D52E87">
              <w:rPr>
                <w:rFonts w:ascii="Times New Roman" w:hAnsi="Times New Roman"/>
                <w:sz w:val="16"/>
                <w:szCs w:val="16"/>
              </w:rPr>
              <w:t>_____________________/____________ /</w:t>
            </w:r>
          </w:p>
          <w:p w:rsidR="00D52E87" w:rsidRPr="00D52E87" w:rsidRDefault="00D52E87" w:rsidP="00D52E87">
            <w:pPr>
              <w:spacing w:after="0" w:line="240" w:lineRule="auto"/>
              <w:rPr>
                <w:rFonts w:ascii="Times New Roman" w:eastAsiaTheme="minorHAnsi" w:hAnsi="Times New Roman"/>
                <w:sz w:val="16"/>
                <w:szCs w:val="16"/>
              </w:rPr>
            </w:pPr>
            <w:r w:rsidRPr="00D52E87">
              <w:rPr>
                <w:rFonts w:ascii="Times New Roman" w:hAnsi="Times New Roman"/>
                <w:sz w:val="16"/>
                <w:szCs w:val="16"/>
              </w:rPr>
              <w:t>М.П.</w:t>
            </w:r>
          </w:p>
        </w:tc>
      </w:tr>
    </w:tbl>
    <w:p w:rsidR="00D52E87" w:rsidRPr="00D52E87" w:rsidRDefault="00D52E87" w:rsidP="00D52E87">
      <w:pPr>
        <w:spacing w:after="0"/>
        <w:rPr>
          <w:rFonts w:ascii="Times New Roman" w:hAnsi="Times New Roman"/>
          <w:sz w:val="16"/>
          <w:szCs w:val="16"/>
        </w:rPr>
      </w:pPr>
    </w:p>
    <w:p w:rsidR="00D52E87" w:rsidRPr="00D52E87" w:rsidRDefault="00D52E87" w:rsidP="00D52E87">
      <w:pPr>
        <w:spacing w:after="0"/>
        <w:rPr>
          <w:rFonts w:ascii="Times New Roman" w:hAnsi="Times New Roman"/>
          <w:sz w:val="16"/>
          <w:szCs w:val="16"/>
        </w:rPr>
      </w:pPr>
    </w:p>
    <w:p w:rsidR="00D52E87" w:rsidRPr="00D52E87" w:rsidRDefault="00D52E87" w:rsidP="00D52E87">
      <w:pPr>
        <w:spacing w:after="0"/>
        <w:rPr>
          <w:rFonts w:ascii="Times New Roman" w:hAnsi="Times New Roman"/>
          <w:sz w:val="16"/>
          <w:szCs w:val="16"/>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561DCB" w:rsidRDefault="00561DCB" w:rsidP="00D52E87">
      <w:pPr>
        <w:spacing w:after="0"/>
        <w:rPr>
          <w:rFonts w:ascii="Times New Roman" w:hAnsi="Times New Roman"/>
        </w:rPr>
      </w:pPr>
    </w:p>
    <w:p w:rsidR="00561DCB" w:rsidRDefault="00561DCB"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Pr="00D52E87" w:rsidRDefault="00D52E87" w:rsidP="00D52E87">
      <w:pPr>
        <w:spacing w:after="0"/>
        <w:ind w:firstLine="567"/>
        <w:jc w:val="right"/>
        <w:rPr>
          <w:rFonts w:ascii="Times New Roman" w:hAnsi="Times New Roman"/>
          <w:b/>
          <w:sz w:val="18"/>
          <w:szCs w:val="18"/>
        </w:rPr>
      </w:pPr>
      <w:r w:rsidRPr="00D52E87">
        <w:rPr>
          <w:rFonts w:ascii="Times New Roman" w:hAnsi="Times New Roman"/>
          <w:b/>
          <w:sz w:val="18"/>
          <w:szCs w:val="18"/>
        </w:rPr>
        <w:t>Приложение № 1 к договору</w:t>
      </w:r>
    </w:p>
    <w:p w:rsidR="00D52E87" w:rsidRPr="00D52E87" w:rsidRDefault="00D52E87" w:rsidP="00D52E87">
      <w:pPr>
        <w:spacing w:after="0"/>
        <w:ind w:firstLine="567"/>
        <w:jc w:val="right"/>
        <w:rPr>
          <w:rFonts w:ascii="Times New Roman" w:hAnsi="Times New Roman"/>
          <w:b/>
          <w:sz w:val="18"/>
          <w:szCs w:val="18"/>
        </w:rPr>
      </w:pPr>
      <w:r w:rsidRPr="00D52E87">
        <w:rPr>
          <w:rFonts w:ascii="Times New Roman" w:hAnsi="Times New Roman"/>
          <w:b/>
          <w:sz w:val="18"/>
          <w:szCs w:val="18"/>
        </w:rPr>
        <w:t>№ ________ от «_____» ____________ 2023 года</w:t>
      </w:r>
    </w:p>
    <w:p w:rsidR="00D52E87" w:rsidRPr="00D52E87" w:rsidRDefault="00D52E87" w:rsidP="00D52E87">
      <w:pPr>
        <w:spacing w:after="0"/>
        <w:ind w:firstLine="567"/>
        <w:jc w:val="right"/>
        <w:rPr>
          <w:rFonts w:ascii="Times New Roman" w:hAnsi="Times New Roman"/>
          <w:b/>
          <w:sz w:val="18"/>
          <w:szCs w:val="18"/>
        </w:rPr>
      </w:pPr>
    </w:p>
    <w:p w:rsidR="00D52E87" w:rsidRPr="00D52E87" w:rsidRDefault="00D52E87" w:rsidP="00D52E87">
      <w:pPr>
        <w:spacing w:after="0"/>
        <w:jc w:val="both"/>
        <w:rPr>
          <w:rFonts w:ascii="Times New Roman" w:eastAsia="Times New Roman" w:hAnsi="Times New Roman"/>
          <w:sz w:val="18"/>
          <w:szCs w:val="18"/>
          <w:lang w:eastAsia="ru-RU"/>
        </w:rPr>
      </w:pPr>
    </w:p>
    <w:p w:rsidR="00981F11" w:rsidRPr="008F444B" w:rsidRDefault="00981F11" w:rsidP="00981F11">
      <w:pPr>
        <w:spacing w:after="0"/>
        <w:ind w:firstLine="567"/>
        <w:jc w:val="center"/>
        <w:rPr>
          <w:rFonts w:ascii="Times New Roman" w:hAnsi="Times New Roman"/>
          <w:b/>
          <w:sz w:val="20"/>
          <w:szCs w:val="20"/>
        </w:rPr>
      </w:pPr>
      <w:r w:rsidRPr="008F444B">
        <w:rPr>
          <w:rFonts w:ascii="Times New Roman" w:hAnsi="Times New Roman"/>
          <w:b/>
          <w:sz w:val="20"/>
          <w:szCs w:val="20"/>
        </w:rPr>
        <w:t>Техническое задание</w:t>
      </w:r>
    </w:p>
    <w:p w:rsidR="00981F11" w:rsidRPr="004D7249" w:rsidRDefault="00981F11" w:rsidP="00981F11">
      <w:pPr>
        <w:spacing w:after="0"/>
        <w:rPr>
          <w:rFonts w:ascii="Times New Roman" w:hAnsi="Times New Roman"/>
          <w:sz w:val="20"/>
          <w:szCs w:val="20"/>
        </w:rPr>
      </w:pPr>
    </w:p>
    <w:p w:rsidR="00981F11" w:rsidRPr="004D7249" w:rsidRDefault="00981F11" w:rsidP="00981F11">
      <w:pPr>
        <w:pStyle w:val="ac"/>
        <w:numPr>
          <w:ilvl w:val="0"/>
          <w:numId w:val="16"/>
        </w:numPr>
        <w:spacing w:after="0" w:line="240" w:lineRule="auto"/>
        <w:ind w:left="0"/>
        <w:jc w:val="both"/>
        <w:rPr>
          <w:rFonts w:ascii="Times New Roman" w:hAnsi="Times New Roman"/>
          <w:sz w:val="20"/>
          <w:szCs w:val="20"/>
        </w:rPr>
      </w:pPr>
      <w:r w:rsidRPr="004D7249">
        <w:rPr>
          <w:rFonts w:ascii="Times New Roman" w:hAnsi="Times New Roman"/>
          <w:b/>
          <w:sz w:val="20"/>
          <w:szCs w:val="20"/>
        </w:rPr>
        <w:t>Предмет закупки:</w:t>
      </w:r>
      <w:r w:rsidRPr="004D7249">
        <w:rPr>
          <w:rFonts w:ascii="Times New Roman" w:hAnsi="Times New Roman"/>
          <w:sz w:val="20"/>
          <w:szCs w:val="20"/>
        </w:rPr>
        <w:t xml:space="preserve"> услуги по размещению информационных материалов </w:t>
      </w:r>
      <w:r>
        <w:rPr>
          <w:rFonts w:ascii="Times New Roman" w:hAnsi="Times New Roman"/>
          <w:sz w:val="20"/>
          <w:szCs w:val="20"/>
        </w:rPr>
        <w:t xml:space="preserve">наружной </w:t>
      </w:r>
      <w:r w:rsidRPr="004D7249">
        <w:rPr>
          <w:rFonts w:ascii="Times New Roman" w:hAnsi="Times New Roman"/>
          <w:sz w:val="20"/>
          <w:szCs w:val="20"/>
        </w:rPr>
        <w:t>социальной рекламы о прохождении военной службы по контракту.</w:t>
      </w:r>
    </w:p>
    <w:p w:rsidR="00981F11" w:rsidRPr="004D7249" w:rsidRDefault="00981F11" w:rsidP="00981F11">
      <w:pPr>
        <w:pStyle w:val="ac"/>
        <w:numPr>
          <w:ilvl w:val="0"/>
          <w:numId w:val="16"/>
        </w:numPr>
        <w:spacing w:after="0" w:line="240" w:lineRule="auto"/>
        <w:ind w:left="0"/>
        <w:jc w:val="both"/>
        <w:rPr>
          <w:rFonts w:ascii="Times New Roman" w:hAnsi="Times New Roman"/>
          <w:b/>
          <w:sz w:val="20"/>
          <w:szCs w:val="20"/>
        </w:rPr>
      </w:pPr>
      <w:r w:rsidRPr="004D7249">
        <w:rPr>
          <w:rFonts w:ascii="Times New Roman" w:hAnsi="Times New Roman"/>
          <w:b/>
          <w:sz w:val="20"/>
          <w:szCs w:val="20"/>
        </w:rPr>
        <w:t xml:space="preserve">Цели оказания услуг: </w:t>
      </w:r>
    </w:p>
    <w:p w:rsidR="00981F11" w:rsidRPr="004D7249" w:rsidRDefault="00981F11" w:rsidP="00981F11">
      <w:pPr>
        <w:pStyle w:val="a9"/>
        <w:jc w:val="both"/>
        <w:rPr>
          <w:rFonts w:ascii="Times New Roman" w:hAnsi="Times New Roman"/>
          <w:sz w:val="20"/>
          <w:szCs w:val="20"/>
        </w:rPr>
      </w:pPr>
      <w:r w:rsidRPr="004D7249">
        <w:rPr>
          <w:rFonts w:ascii="Times New Roman" w:hAnsi="Times New Roman"/>
          <w:color w:val="000000"/>
          <w:sz w:val="20"/>
          <w:szCs w:val="20"/>
        </w:rPr>
        <w:t>- формирование положительной мотивации граждан к поступлению на военную службу по контракту;</w:t>
      </w:r>
    </w:p>
    <w:p w:rsidR="00981F11" w:rsidRPr="004D7249" w:rsidRDefault="00981F11" w:rsidP="00981F11">
      <w:pPr>
        <w:spacing w:after="0"/>
        <w:rPr>
          <w:rFonts w:ascii="Times New Roman" w:hAnsi="Times New Roman"/>
          <w:sz w:val="20"/>
          <w:szCs w:val="20"/>
        </w:rPr>
      </w:pPr>
      <w:r w:rsidRPr="004D7249">
        <w:rPr>
          <w:rFonts w:ascii="Times New Roman" w:hAnsi="Times New Roman"/>
          <w:sz w:val="20"/>
          <w:szCs w:val="20"/>
        </w:rPr>
        <w:t>- формирование патриотического настроя граждан;</w:t>
      </w:r>
    </w:p>
    <w:p w:rsidR="00981F11" w:rsidRPr="004D7249" w:rsidRDefault="00981F11" w:rsidP="00981F11">
      <w:pPr>
        <w:spacing w:after="0"/>
        <w:rPr>
          <w:rFonts w:ascii="Times New Roman" w:hAnsi="Times New Roman"/>
          <w:sz w:val="20"/>
          <w:szCs w:val="20"/>
        </w:rPr>
      </w:pPr>
      <w:r w:rsidRPr="004D7249">
        <w:rPr>
          <w:rFonts w:ascii="Times New Roman" w:hAnsi="Times New Roman"/>
          <w:sz w:val="20"/>
          <w:szCs w:val="20"/>
        </w:rPr>
        <w:t>- создание позитивного образа российских военнослужащих;</w:t>
      </w:r>
    </w:p>
    <w:p w:rsidR="00981F11" w:rsidRPr="004D7249" w:rsidRDefault="00981F11" w:rsidP="00981F11">
      <w:pPr>
        <w:spacing w:after="0"/>
        <w:rPr>
          <w:rFonts w:ascii="Times New Roman" w:hAnsi="Times New Roman"/>
          <w:color w:val="000000"/>
          <w:sz w:val="20"/>
          <w:szCs w:val="20"/>
        </w:rPr>
      </w:pPr>
      <w:r w:rsidRPr="004D7249">
        <w:rPr>
          <w:rFonts w:ascii="Times New Roman" w:eastAsia="Times New Roman" w:hAnsi="Times New Roman"/>
          <w:color w:val="000000" w:themeColor="text1"/>
          <w:sz w:val="20"/>
          <w:szCs w:val="20"/>
        </w:rPr>
        <w:t>- повышение престижа службы в Вооруженных Силах РФ;</w:t>
      </w:r>
    </w:p>
    <w:p w:rsidR="00981F11" w:rsidRPr="00DA0E9D" w:rsidRDefault="00981F11" w:rsidP="00981F11">
      <w:pPr>
        <w:spacing w:after="0"/>
        <w:rPr>
          <w:rFonts w:ascii="Times New Roman" w:eastAsia="Times New Roman" w:hAnsi="Times New Roman"/>
          <w:color w:val="000000" w:themeColor="text1"/>
          <w:sz w:val="20"/>
          <w:szCs w:val="20"/>
        </w:rPr>
      </w:pPr>
      <w:r w:rsidRPr="004D7249">
        <w:rPr>
          <w:rFonts w:ascii="Times New Roman" w:eastAsia="Times New Roman" w:hAnsi="Times New Roman"/>
          <w:color w:val="000000" w:themeColor="text1"/>
          <w:sz w:val="20"/>
          <w:szCs w:val="20"/>
        </w:rPr>
        <w:t xml:space="preserve">- материально-социальная </w:t>
      </w:r>
      <w:r w:rsidRPr="00DA0E9D">
        <w:rPr>
          <w:rFonts w:ascii="Times New Roman" w:eastAsia="Times New Roman" w:hAnsi="Times New Roman"/>
          <w:color w:val="000000" w:themeColor="text1"/>
          <w:sz w:val="20"/>
          <w:szCs w:val="20"/>
        </w:rPr>
        <w:t>мотивация на службу по контракту;</w:t>
      </w:r>
    </w:p>
    <w:p w:rsidR="00981F11" w:rsidRPr="00DA0E9D" w:rsidRDefault="00981F11" w:rsidP="00981F11">
      <w:pPr>
        <w:spacing w:after="0"/>
        <w:rPr>
          <w:rFonts w:ascii="Times New Roman" w:eastAsia="Times New Roman" w:hAnsi="Times New Roman"/>
          <w:color w:val="000000" w:themeColor="text1"/>
          <w:sz w:val="20"/>
          <w:szCs w:val="20"/>
        </w:rPr>
      </w:pPr>
      <w:r w:rsidRPr="00DA0E9D">
        <w:rPr>
          <w:rFonts w:ascii="Times New Roman" w:eastAsia="Times New Roman" w:hAnsi="Times New Roman"/>
          <w:color w:val="000000" w:themeColor="text1"/>
          <w:sz w:val="20"/>
          <w:szCs w:val="20"/>
        </w:rPr>
        <w:t>- информирование о возможности попасть на контрактную службу.</w:t>
      </w:r>
    </w:p>
    <w:p w:rsidR="00981F11" w:rsidRPr="00DA0E9D" w:rsidRDefault="00981F11" w:rsidP="00981F11">
      <w:pPr>
        <w:pStyle w:val="ac"/>
        <w:numPr>
          <w:ilvl w:val="0"/>
          <w:numId w:val="16"/>
        </w:numPr>
        <w:spacing w:after="0" w:line="240" w:lineRule="auto"/>
        <w:ind w:left="0"/>
        <w:jc w:val="both"/>
        <w:rPr>
          <w:rFonts w:ascii="Times New Roman" w:eastAsia="Times New Roman" w:hAnsi="Times New Roman"/>
          <w:color w:val="000000" w:themeColor="text1"/>
          <w:sz w:val="20"/>
          <w:szCs w:val="20"/>
        </w:rPr>
      </w:pPr>
      <w:r w:rsidRPr="00DA0E9D">
        <w:rPr>
          <w:rFonts w:ascii="Times New Roman" w:hAnsi="Times New Roman"/>
          <w:b/>
          <w:sz w:val="20"/>
          <w:szCs w:val="20"/>
        </w:rPr>
        <w:t>Сроки оказания услуг</w:t>
      </w:r>
      <w:bookmarkStart w:id="2" w:name="_Hlk22301358"/>
      <w:r w:rsidRPr="00DA0E9D">
        <w:rPr>
          <w:rFonts w:ascii="Times New Roman" w:hAnsi="Times New Roman"/>
          <w:b/>
          <w:sz w:val="20"/>
          <w:szCs w:val="20"/>
        </w:rPr>
        <w:t xml:space="preserve">: </w:t>
      </w:r>
      <w:r w:rsidRPr="00DA0E9D">
        <w:rPr>
          <w:rFonts w:ascii="Times New Roman" w:eastAsia="Times New Roman" w:hAnsi="Times New Roman"/>
          <w:color w:val="000000" w:themeColor="text1"/>
          <w:sz w:val="20"/>
          <w:szCs w:val="20"/>
        </w:rPr>
        <w:t xml:space="preserve">с «01» июля 2023 года по «30» ноября 2023 года. </w:t>
      </w:r>
    </w:p>
    <w:p w:rsidR="00981F11" w:rsidRDefault="00981F11" w:rsidP="00981F11">
      <w:pPr>
        <w:pStyle w:val="ac"/>
        <w:numPr>
          <w:ilvl w:val="0"/>
          <w:numId w:val="16"/>
        </w:numPr>
        <w:spacing w:after="0" w:line="240" w:lineRule="auto"/>
        <w:ind w:left="0"/>
        <w:jc w:val="both"/>
        <w:rPr>
          <w:rFonts w:ascii="Times New Roman" w:hAnsi="Times New Roman"/>
          <w:sz w:val="20"/>
          <w:szCs w:val="20"/>
        </w:rPr>
      </w:pPr>
      <w:r w:rsidRPr="004D7249">
        <w:rPr>
          <w:rFonts w:ascii="Times New Roman" w:hAnsi="Times New Roman"/>
          <w:b/>
          <w:sz w:val="20"/>
          <w:szCs w:val="20"/>
        </w:rPr>
        <w:t xml:space="preserve">Место </w:t>
      </w:r>
      <w:r>
        <w:rPr>
          <w:rFonts w:ascii="Times New Roman" w:hAnsi="Times New Roman"/>
          <w:b/>
          <w:sz w:val="20"/>
          <w:szCs w:val="20"/>
        </w:rPr>
        <w:t xml:space="preserve">и территория </w:t>
      </w:r>
      <w:r w:rsidRPr="004D7249">
        <w:rPr>
          <w:rFonts w:ascii="Times New Roman" w:hAnsi="Times New Roman"/>
          <w:b/>
          <w:sz w:val="20"/>
          <w:szCs w:val="20"/>
        </w:rPr>
        <w:t xml:space="preserve">размещения информационных материалов </w:t>
      </w:r>
      <w:r>
        <w:rPr>
          <w:rFonts w:ascii="Times New Roman" w:hAnsi="Times New Roman"/>
          <w:b/>
          <w:sz w:val="20"/>
          <w:szCs w:val="20"/>
        </w:rPr>
        <w:t xml:space="preserve">наружной </w:t>
      </w:r>
      <w:r w:rsidRPr="004D7249">
        <w:rPr>
          <w:rFonts w:ascii="Times New Roman" w:hAnsi="Times New Roman"/>
          <w:b/>
          <w:sz w:val="20"/>
          <w:szCs w:val="20"/>
        </w:rPr>
        <w:t xml:space="preserve">социальной рекламы: </w:t>
      </w:r>
      <w:r w:rsidRPr="00D11F7F">
        <w:rPr>
          <w:rFonts w:ascii="Times New Roman" w:hAnsi="Times New Roman"/>
          <w:sz w:val="20"/>
          <w:szCs w:val="20"/>
        </w:rPr>
        <w:t>информационные кубы Исполнителя,</w:t>
      </w:r>
      <w:r>
        <w:rPr>
          <w:rFonts w:ascii="Times New Roman" w:hAnsi="Times New Roman"/>
          <w:sz w:val="20"/>
          <w:szCs w:val="20"/>
        </w:rPr>
        <w:t xml:space="preserve"> Ярославский муниципальный район Ярославской области и г. Ярославль</w:t>
      </w:r>
      <w:r w:rsidRPr="00D11F7F">
        <w:rPr>
          <w:rFonts w:ascii="Times New Roman" w:hAnsi="Times New Roman"/>
          <w:sz w:val="20"/>
          <w:szCs w:val="20"/>
        </w:rPr>
        <w:t>.</w:t>
      </w:r>
    </w:p>
    <w:p w:rsidR="00981F11" w:rsidRPr="002B2F8F" w:rsidRDefault="00981F11" w:rsidP="00981F11">
      <w:pPr>
        <w:pStyle w:val="ac"/>
        <w:numPr>
          <w:ilvl w:val="0"/>
          <w:numId w:val="16"/>
        </w:numPr>
        <w:spacing w:after="0" w:line="240" w:lineRule="auto"/>
        <w:ind w:left="0"/>
        <w:jc w:val="both"/>
        <w:rPr>
          <w:rFonts w:ascii="Times New Roman" w:hAnsi="Times New Roman"/>
          <w:sz w:val="20"/>
          <w:szCs w:val="20"/>
        </w:rPr>
      </w:pPr>
      <w:r w:rsidRPr="002B2F8F">
        <w:rPr>
          <w:rFonts w:ascii="Times New Roman" w:hAnsi="Times New Roman"/>
          <w:b/>
          <w:sz w:val="20"/>
          <w:szCs w:val="20"/>
        </w:rPr>
        <w:t xml:space="preserve">Вид информационных материалов </w:t>
      </w:r>
      <w:r>
        <w:rPr>
          <w:rFonts w:ascii="Times New Roman" w:hAnsi="Times New Roman"/>
          <w:b/>
          <w:sz w:val="20"/>
          <w:szCs w:val="20"/>
        </w:rPr>
        <w:t xml:space="preserve">наружной </w:t>
      </w:r>
      <w:r w:rsidRPr="002B2F8F">
        <w:rPr>
          <w:rFonts w:ascii="Times New Roman" w:hAnsi="Times New Roman"/>
          <w:b/>
          <w:sz w:val="20"/>
          <w:szCs w:val="20"/>
        </w:rPr>
        <w:t xml:space="preserve">социальной рекламы: </w:t>
      </w:r>
      <w:r w:rsidRPr="002B2F8F">
        <w:rPr>
          <w:rFonts w:ascii="Times New Roman" w:hAnsi="Times New Roman"/>
          <w:sz w:val="20"/>
          <w:szCs w:val="20"/>
        </w:rPr>
        <w:t>баннеры</w:t>
      </w:r>
      <w:r w:rsidRPr="002B2F8F">
        <w:rPr>
          <w:rFonts w:ascii="Times New Roman" w:eastAsia="Times New Roman" w:hAnsi="Times New Roman"/>
          <w:color w:val="000000"/>
          <w:sz w:val="20"/>
          <w:szCs w:val="20"/>
          <w:lang w:eastAsia="ru-RU"/>
        </w:rPr>
        <w:t xml:space="preserve"> (размер 1900х1900мм.).</w:t>
      </w:r>
    </w:p>
    <w:p w:rsidR="00981F11" w:rsidRPr="004D7249" w:rsidRDefault="00981F11" w:rsidP="00981F11">
      <w:pPr>
        <w:pStyle w:val="ac"/>
        <w:numPr>
          <w:ilvl w:val="0"/>
          <w:numId w:val="16"/>
        </w:numPr>
        <w:spacing w:after="0" w:line="240" w:lineRule="auto"/>
        <w:ind w:left="0"/>
        <w:jc w:val="both"/>
        <w:rPr>
          <w:rFonts w:ascii="Times New Roman" w:eastAsia="Times New Roman" w:hAnsi="Times New Roman"/>
          <w:b/>
          <w:sz w:val="20"/>
          <w:szCs w:val="20"/>
          <w:lang w:eastAsia="ru-RU" w:bidi="en-US"/>
        </w:rPr>
      </w:pPr>
      <w:r w:rsidRPr="004D7249">
        <w:rPr>
          <w:rFonts w:ascii="Times New Roman" w:eastAsia="Times New Roman" w:hAnsi="Times New Roman"/>
          <w:b/>
          <w:sz w:val="20"/>
          <w:szCs w:val="20"/>
          <w:lang w:eastAsia="ru-RU" w:bidi="en-US"/>
        </w:rPr>
        <w:t xml:space="preserve">Монтаж и размещение информационных материалов </w:t>
      </w:r>
      <w:r>
        <w:rPr>
          <w:rFonts w:ascii="Times New Roman" w:eastAsia="Times New Roman" w:hAnsi="Times New Roman"/>
          <w:b/>
          <w:sz w:val="20"/>
          <w:szCs w:val="20"/>
          <w:lang w:eastAsia="ru-RU" w:bidi="en-US"/>
        </w:rPr>
        <w:t xml:space="preserve">наружной </w:t>
      </w:r>
      <w:r w:rsidRPr="004D7249">
        <w:rPr>
          <w:rFonts w:ascii="Times New Roman" w:eastAsia="Times New Roman" w:hAnsi="Times New Roman"/>
          <w:b/>
          <w:sz w:val="20"/>
          <w:szCs w:val="20"/>
          <w:lang w:eastAsia="ru-RU" w:bidi="en-US"/>
        </w:rPr>
        <w:t>социальной рекламы.</w:t>
      </w:r>
    </w:p>
    <w:p w:rsidR="00981F11" w:rsidRPr="004D7249" w:rsidRDefault="00981F11" w:rsidP="00981F11">
      <w:pPr>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Заказчик в течение 1 (одного) рабочего дня с даты заключения договора передает Исполнителю </w:t>
      </w:r>
      <w:r w:rsidRPr="00D11F7F">
        <w:rPr>
          <w:rFonts w:ascii="Times New Roman" w:eastAsia="Times New Roman" w:hAnsi="Times New Roman"/>
          <w:sz w:val="20"/>
          <w:szCs w:val="20"/>
          <w:lang w:eastAsia="ru-RU"/>
        </w:rPr>
        <w:t>информационны</w:t>
      </w:r>
      <w:r>
        <w:rPr>
          <w:rFonts w:ascii="Times New Roman" w:eastAsia="Times New Roman" w:hAnsi="Times New Roman"/>
          <w:sz w:val="20"/>
          <w:szCs w:val="20"/>
          <w:lang w:eastAsia="ru-RU"/>
        </w:rPr>
        <w:t>е</w:t>
      </w:r>
      <w:r w:rsidRPr="00D11F7F">
        <w:rPr>
          <w:rFonts w:ascii="Times New Roman" w:eastAsia="Times New Roman" w:hAnsi="Times New Roman"/>
          <w:sz w:val="20"/>
          <w:szCs w:val="20"/>
          <w:lang w:eastAsia="ru-RU"/>
        </w:rPr>
        <w:t xml:space="preserve"> материал</w:t>
      </w:r>
      <w:r>
        <w:rPr>
          <w:rFonts w:ascii="Times New Roman" w:eastAsia="Times New Roman" w:hAnsi="Times New Roman"/>
          <w:sz w:val="20"/>
          <w:szCs w:val="20"/>
          <w:lang w:eastAsia="ru-RU"/>
        </w:rPr>
        <w:t>ы</w:t>
      </w:r>
      <w:r w:rsidRPr="00D11F7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наружной </w:t>
      </w:r>
      <w:r w:rsidRPr="00D11F7F">
        <w:rPr>
          <w:rFonts w:ascii="Times New Roman" w:eastAsia="Times New Roman" w:hAnsi="Times New Roman"/>
          <w:sz w:val="20"/>
          <w:szCs w:val="20"/>
          <w:lang w:eastAsia="ru-RU"/>
        </w:rPr>
        <w:t>социальной рекламы (баннеры)</w:t>
      </w:r>
      <w:r>
        <w:rPr>
          <w:rFonts w:ascii="Times New Roman" w:eastAsia="Times New Roman" w:hAnsi="Times New Roman"/>
          <w:sz w:val="20"/>
          <w:szCs w:val="20"/>
          <w:lang w:eastAsia="ru-RU"/>
        </w:rPr>
        <w:t xml:space="preserve"> для размещения на </w:t>
      </w:r>
      <w:r w:rsidRPr="00D11F7F">
        <w:rPr>
          <w:rFonts w:ascii="Times New Roman" w:hAnsi="Times New Roman"/>
          <w:sz w:val="20"/>
          <w:szCs w:val="20"/>
        </w:rPr>
        <w:t>информационны</w:t>
      </w:r>
      <w:r>
        <w:rPr>
          <w:rFonts w:ascii="Times New Roman" w:hAnsi="Times New Roman"/>
          <w:sz w:val="20"/>
          <w:szCs w:val="20"/>
        </w:rPr>
        <w:t>х</w:t>
      </w:r>
      <w:r w:rsidRPr="00D11F7F">
        <w:rPr>
          <w:rFonts w:ascii="Times New Roman" w:hAnsi="Times New Roman"/>
          <w:sz w:val="20"/>
          <w:szCs w:val="20"/>
        </w:rPr>
        <w:t xml:space="preserve"> куб</w:t>
      </w:r>
      <w:r>
        <w:rPr>
          <w:rFonts w:ascii="Times New Roman" w:hAnsi="Times New Roman"/>
          <w:sz w:val="20"/>
          <w:szCs w:val="20"/>
        </w:rPr>
        <w:t>ах Исполнителя</w:t>
      </w:r>
      <w:r>
        <w:rPr>
          <w:rFonts w:ascii="Times New Roman" w:eastAsia="Times New Roman" w:hAnsi="Times New Roman"/>
          <w:sz w:val="20"/>
          <w:szCs w:val="20"/>
          <w:lang w:eastAsia="ru-RU"/>
        </w:rPr>
        <w:t xml:space="preserve"> </w:t>
      </w:r>
      <w:r w:rsidRPr="004D7249">
        <w:rPr>
          <w:rFonts w:ascii="Times New Roman" w:eastAsia="Times New Roman" w:hAnsi="Times New Roman"/>
          <w:sz w:val="20"/>
          <w:szCs w:val="20"/>
          <w:lang w:eastAsia="ru-RU"/>
        </w:rPr>
        <w:t xml:space="preserve">на территории </w:t>
      </w:r>
      <w:r>
        <w:rPr>
          <w:rFonts w:ascii="Times New Roman" w:hAnsi="Times New Roman"/>
          <w:sz w:val="20"/>
          <w:szCs w:val="20"/>
        </w:rPr>
        <w:t>Ярославского муниципального района Ярославской области и г. Ярославля.</w:t>
      </w:r>
    </w:p>
    <w:p w:rsidR="00981F11" w:rsidRPr="004D7249" w:rsidRDefault="00981F11" w:rsidP="00981F11">
      <w:pPr>
        <w:spacing w:after="0"/>
        <w:ind w:firstLine="708"/>
        <w:jc w:val="both"/>
        <w:rPr>
          <w:rFonts w:ascii="Times New Roman" w:eastAsia="Times New Roman" w:hAnsi="Times New Roman"/>
          <w:sz w:val="20"/>
          <w:szCs w:val="20"/>
          <w:lang w:eastAsia="ru-RU"/>
        </w:rPr>
      </w:pPr>
      <w:r w:rsidRPr="004D7249">
        <w:rPr>
          <w:rFonts w:ascii="Times New Roman" w:eastAsia="Times New Roman" w:hAnsi="Times New Roman"/>
          <w:sz w:val="20"/>
          <w:szCs w:val="20"/>
          <w:lang w:eastAsia="ru-RU"/>
        </w:rPr>
        <w:t>Исполнитель своими силами и за свой счет обеспечивает доставку, монтаж информационных материалов</w:t>
      </w:r>
      <w:r>
        <w:rPr>
          <w:rFonts w:ascii="Times New Roman" w:eastAsia="Times New Roman" w:hAnsi="Times New Roman"/>
          <w:sz w:val="20"/>
          <w:szCs w:val="20"/>
          <w:lang w:eastAsia="ru-RU"/>
        </w:rPr>
        <w:t xml:space="preserve"> наружной</w:t>
      </w:r>
      <w:r w:rsidRPr="004D7249">
        <w:rPr>
          <w:rFonts w:ascii="Times New Roman" w:eastAsia="Times New Roman" w:hAnsi="Times New Roman"/>
          <w:sz w:val="20"/>
          <w:szCs w:val="20"/>
          <w:lang w:eastAsia="ru-RU"/>
        </w:rPr>
        <w:t xml:space="preserve"> социальной рекламы на информационных кубах с учетом всех требований, предъявляемых к данному виду услуг.</w:t>
      </w:r>
    </w:p>
    <w:p w:rsidR="00981F11" w:rsidRPr="004D7249" w:rsidRDefault="00981F11" w:rsidP="00981F11">
      <w:pPr>
        <w:spacing w:after="0"/>
        <w:ind w:firstLine="709"/>
        <w:jc w:val="both"/>
        <w:rPr>
          <w:rFonts w:ascii="Times New Roman" w:eastAsia="Times New Roman" w:hAnsi="Times New Roman"/>
          <w:sz w:val="20"/>
          <w:szCs w:val="20"/>
          <w:lang w:eastAsia="ru-RU"/>
        </w:rPr>
      </w:pPr>
      <w:r w:rsidRPr="004D7249">
        <w:rPr>
          <w:rFonts w:ascii="Times New Roman" w:eastAsia="Times New Roman" w:hAnsi="Times New Roman"/>
          <w:sz w:val="20"/>
          <w:szCs w:val="20"/>
          <w:lang w:eastAsia="ru-RU"/>
        </w:rPr>
        <w:t>Информационные кубы должны быть размещены в наиболее многолюдных местах.</w:t>
      </w:r>
    </w:p>
    <w:p w:rsidR="00981F11" w:rsidRPr="004D7249" w:rsidRDefault="00981F11" w:rsidP="00981F11">
      <w:pPr>
        <w:spacing w:after="0"/>
        <w:ind w:firstLine="708"/>
        <w:jc w:val="both"/>
        <w:rPr>
          <w:rFonts w:ascii="Times New Roman" w:eastAsia="Times New Roman" w:hAnsi="Times New Roman"/>
          <w:sz w:val="20"/>
          <w:szCs w:val="20"/>
          <w:lang w:eastAsia="ru-RU"/>
        </w:rPr>
      </w:pPr>
      <w:r w:rsidRPr="004D7249">
        <w:rPr>
          <w:rFonts w:ascii="Times New Roman" w:eastAsia="Times New Roman" w:hAnsi="Times New Roman"/>
          <w:sz w:val="20"/>
          <w:szCs w:val="20"/>
          <w:lang w:eastAsia="ru-RU"/>
        </w:rPr>
        <w:t xml:space="preserve">В течение 5 (пяти) дней с даты  размещения информационных материалов </w:t>
      </w:r>
      <w:r>
        <w:rPr>
          <w:rFonts w:ascii="Times New Roman" w:eastAsia="Times New Roman" w:hAnsi="Times New Roman"/>
          <w:sz w:val="20"/>
          <w:szCs w:val="20"/>
          <w:lang w:eastAsia="ru-RU"/>
        </w:rPr>
        <w:t xml:space="preserve">наружной </w:t>
      </w:r>
      <w:r w:rsidRPr="004D7249">
        <w:rPr>
          <w:rFonts w:ascii="Times New Roman" w:eastAsia="Times New Roman" w:hAnsi="Times New Roman"/>
          <w:sz w:val="20"/>
          <w:szCs w:val="20"/>
          <w:lang w:eastAsia="ru-RU"/>
        </w:rPr>
        <w:t>социальной рекламы Исполнитель предоставляет Заказчику фотоотчет по итогам монтажных работ с каждого места размещения.</w:t>
      </w:r>
    </w:p>
    <w:p w:rsidR="00981F11" w:rsidRPr="004D7249" w:rsidRDefault="00981F11" w:rsidP="00981F11">
      <w:pPr>
        <w:spacing w:after="0"/>
        <w:ind w:firstLine="708"/>
        <w:jc w:val="both"/>
        <w:rPr>
          <w:rFonts w:ascii="Times New Roman" w:eastAsia="Times New Roman" w:hAnsi="Times New Roman"/>
          <w:sz w:val="20"/>
          <w:szCs w:val="20"/>
          <w:lang w:eastAsia="ru-RU"/>
        </w:rPr>
      </w:pPr>
      <w:r w:rsidRPr="004D7249">
        <w:rPr>
          <w:rFonts w:ascii="Times New Roman" w:eastAsia="Times New Roman" w:hAnsi="Times New Roman"/>
          <w:sz w:val="20"/>
          <w:szCs w:val="20"/>
          <w:lang w:eastAsia="ru-RU"/>
        </w:rPr>
        <w:t xml:space="preserve">Исполнитель осуществляет демонтаж материалов своими силами и за свой счет по окончании срока размещения с учетом всех требований, предъявляемых к данному виду услуг. </w:t>
      </w:r>
    </w:p>
    <w:p w:rsidR="00981F11" w:rsidRPr="004D7249" w:rsidRDefault="00981F11" w:rsidP="00981F11">
      <w:pPr>
        <w:spacing w:after="0"/>
        <w:ind w:firstLine="708"/>
        <w:jc w:val="both"/>
        <w:rPr>
          <w:rFonts w:ascii="Times New Roman" w:eastAsia="Times New Roman" w:hAnsi="Times New Roman"/>
          <w:sz w:val="20"/>
          <w:szCs w:val="20"/>
          <w:lang w:eastAsia="ru-RU"/>
        </w:rPr>
      </w:pPr>
      <w:r w:rsidRPr="004D7249">
        <w:rPr>
          <w:rFonts w:ascii="Times New Roman" w:eastAsia="Times New Roman" w:hAnsi="Times New Roman"/>
          <w:sz w:val="20"/>
          <w:szCs w:val="20"/>
          <w:lang w:eastAsia="ru-RU"/>
        </w:rPr>
        <w:t>Информационные материалы</w:t>
      </w:r>
      <w:r>
        <w:rPr>
          <w:rFonts w:ascii="Times New Roman" w:eastAsia="Times New Roman" w:hAnsi="Times New Roman"/>
          <w:sz w:val="20"/>
          <w:szCs w:val="20"/>
          <w:lang w:eastAsia="ru-RU"/>
        </w:rPr>
        <w:t xml:space="preserve"> наружной</w:t>
      </w:r>
      <w:r w:rsidRPr="004D7249">
        <w:rPr>
          <w:rFonts w:ascii="Times New Roman" w:eastAsia="Times New Roman" w:hAnsi="Times New Roman"/>
          <w:sz w:val="20"/>
          <w:szCs w:val="20"/>
          <w:lang w:eastAsia="ru-RU"/>
        </w:rPr>
        <w:t xml:space="preserve"> социальной рекламы</w:t>
      </w:r>
      <w:r w:rsidRPr="004D7249">
        <w:rPr>
          <w:rFonts w:ascii="Times New Roman" w:hAnsi="Times New Roman"/>
          <w:sz w:val="20"/>
          <w:szCs w:val="20"/>
        </w:rPr>
        <w:t xml:space="preserve"> после демонтажа Заказчику не возвращаются.</w:t>
      </w:r>
      <w:bookmarkEnd w:id="2"/>
    </w:p>
    <w:p w:rsidR="00981F11" w:rsidRPr="004D7249" w:rsidRDefault="00981F11" w:rsidP="00981F11">
      <w:pPr>
        <w:pStyle w:val="ac"/>
        <w:numPr>
          <w:ilvl w:val="0"/>
          <w:numId w:val="16"/>
        </w:numPr>
        <w:spacing w:after="0" w:line="240" w:lineRule="auto"/>
        <w:ind w:left="0"/>
        <w:jc w:val="both"/>
        <w:rPr>
          <w:rFonts w:ascii="Times New Roman" w:hAnsi="Times New Roman"/>
          <w:b/>
          <w:sz w:val="20"/>
          <w:szCs w:val="20"/>
        </w:rPr>
      </w:pPr>
      <w:r w:rsidRPr="004D7249">
        <w:rPr>
          <w:rFonts w:ascii="Times New Roman" w:hAnsi="Times New Roman"/>
          <w:b/>
          <w:sz w:val="20"/>
          <w:szCs w:val="20"/>
        </w:rPr>
        <w:t>Требования к качеству оказываемых услуг и их результатам.</w:t>
      </w:r>
    </w:p>
    <w:p w:rsidR="00981F11" w:rsidRPr="004D7249" w:rsidRDefault="00981F11" w:rsidP="00981F11">
      <w:pPr>
        <w:spacing w:after="0"/>
        <w:ind w:firstLine="708"/>
        <w:jc w:val="both"/>
        <w:rPr>
          <w:rFonts w:ascii="Times New Roman" w:eastAsia="Times New Roman" w:hAnsi="Times New Roman"/>
          <w:sz w:val="20"/>
          <w:szCs w:val="20"/>
          <w:lang w:eastAsia="ru-RU"/>
        </w:rPr>
      </w:pPr>
      <w:r w:rsidRPr="004D7249">
        <w:rPr>
          <w:rFonts w:ascii="Times New Roman" w:hAnsi="Times New Roman"/>
          <w:sz w:val="20"/>
          <w:szCs w:val="20"/>
          <w:lang w:bidi="en-US"/>
        </w:rPr>
        <w:t>Исполнитель обязан оказать услуги качественно, в полном объёме и в полном соответствии с Техническим заданием и Договором.</w:t>
      </w:r>
    </w:p>
    <w:p w:rsidR="00981F11" w:rsidRPr="004D7249" w:rsidRDefault="00981F11" w:rsidP="00981F11">
      <w:pPr>
        <w:spacing w:after="0"/>
        <w:ind w:firstLine="708"/>
        <w:jc w:val="both"/>
        <w:rPr>
          <w:rFonts w:ascii="Times New Roman" w:eastAsia="Times New Roman" w:hAnsi="Times New Roman"/>
          <w:sz w:val="20"/>
          <w:szCs w:val="20"/>
          <w:lang w:eastAsia="ru-RU"/>
        </w:rPr>
      </w:pPr>
      <w:r w:rsidRPr="004D7249">
        <w:rPr>
          <w:rFonts w:ascii="Times New Roman" w:eastAsia="Times New Roman" w:hAnsi="Times New Roman"/>
          <w:sz w:val="20"/>
          <w:szCs w:val="20"/>
          <w:lang w:eastAsia="ru-RU"/>
        </w:rPr>
        <w:t>Услуги должны оказываться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981F11" w:rsidRPr="004D7249" w:rsidRDefault="00981F11" w:rsidP="00981F11">
      <w:pPr>
        <w:spacing w:after="0"/>
        <w:ind w:firstLine="708"/>
        <w:jc w:val="both"/>
        <w:rPr>
          <w:rFonts w:ascii="Times New Roman" w:eastAsia="Times New Roman" w:hAnsi="Times New Roman"/>
          <w:sz w:val="20"/>
          <w:szCs w:val="20"/>
          <w:lang w:eastAsia="ru-RU"/>
        </w:rPr>
      </w:pPr>
      <w:r w:rsidRPr="004D7249">
        <w:rPr>
          <w:rFonts w:ascii="Times New Roman" w:eastAsia="Times New Roman" w:hAnsi="Times New Roman"/>
          <w:sz w:val="20"/>
          <w:szCs w:val="20"/>
          <w:lang w:eastAsia="ru-RU"/>
        </w:rPr>
        <w:t>Исполнитель гарантирует наличие соответствующих разрешений на установку рекламных конструкций, предлагаемых для размещения информационных материалов Заказчика.</w:t>
      </w:r>
    </w:p>
    <w:p w:rsidR="00981F11" w:rsidRPr="004D7249" w:rsidRDefault="00981F11" w:rsidP="00981F11">
      <w:pPr>
        <w:pStyle w:val="ac"/>
        <w:numPr>
          <w:ilvl w:val="0"/>
          <w:numId w:val="16"/>
        </w:numPr>
        <w:spacing w:after="0" w:line="240" w:lineRule="auto"/>
        <w:ind w:left="0"/>
        <w:jc w:val="both"/>
        <w:rPr>
          <w:rFonts w:ascii="Times New Roman" w:hAnsi="Times New Roman"/>
          <w:b/>
          <w:sz w:val="20"/>
          <w:szCs w:val="20"/>
        </w:rPr>
      </w:pPr>
      <w:r w:rsidRPr="004D7249">
        <w:rPr>
          <w:rFonts w:ascii="Times New Roman" w:hAnsi="Times New Roman"/>
          <w:b/>
          <w:sz w:val="20"/>
          <w:szCs w:val="20"/>
        </w:rPr>
        <w:t>Требования к отчетной документации.</w:t>
      </w:r>
    </w:p>
    <w:p w:rsidR="00981F11" w:rsidRPr="004D7249" w:rsidRDefault="00981F11" w:rsidP="00981F11">
      <w:pPr>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окончанию отчетного периода </w:t>
      </w:r>
      <w:r w:rsidRPr="004D7249">
        <w:rPr>
          <w:rFonts w:ascii="Times New Roman" w:eastAsia="Times New Roman" w:hAnsi="Times New Roman"/>
          <w:sz w:val="20"/>
          <w:szCs w:val="20"/>
          <w:lang w:eastAsia="ru-RU"/>
        </w:rPr>
        <w:t xml:space="preserve">Исполнитель в течение 10 (десяти) дней предоставляет Заказчику: </w:t>
      </w:r>
    </w:p>
    <w:p w:rsidR="00981F11" w:rsidRPr="004D7249" w:rsidRDefault="00981F11" w:rsidP="00981F11">
      <w:pPr>
        <w:spacing w:after="0"/>
        <w:ind w:firstLine="708"/>
        <w:jc w:val="both"/>
        <w:rPr>
          <w:rFonts w:ascii="Times New Roman" w:eastAsia="Times New Roman" w:hAnsi="Times New Roman"/>
          <w:sz w:val="20"/>
          <w:szCs w:val="20"/>
          <w:lang w:eastAsia="ru-RU"/>
        </w:rPr>
      </w:pPr>
      <w:r w:rsidRPr="004D7249">
        <w:rPr>
          <w:rFonts w:ascii="Times New Roman" w:eastAsia="Times New Roman" w:hAnsi="Times New Roman"/>
          <w:sz w:val="20"/>
          <w:szCs w:val="20"/>
          <w:lang w:eastAsia="ru-RU"/>
        </w:rPr>
        <w:t xml:space="preserve">- фотоотчёт о размещенных материалах </w:t>
      </w:r>
      <w:r>
        <w:rPr>
          <w:rFonts w:ascii="Times New Roman" w:eastAsia="Times New Roman" w:hAnsi="Times New Roman"/>
          <w:sz w:val="20"/>
          <w:szCs w:val="20"/>
          <w:lang w:eastAsia="ru-RU"/>
        </w:rPr>
        <w:t xml:space="preserve">наружной </w:t>
      </w:r>
      <w:r w:rsidRPr="004D7249">
        <w:rPr>
          <w:rFonts w:ascii="Times New Roman" w:eastAsia="Times New Roman" w:hAnsi="Times New Roman"/>
          <w:sz w:val="20"/>
          <w:szCs w:val="20"/>
          <w:lang w:eastAsia="ru-RU"/>
        </w:rPr>
        <w:t>социальной рекламы с указанием дат на фотографиях на бумажном и электронном носителе с адресами местонахождения информационных кубов;</w:t>
      </w:r>
    </w:p>
    <w:p w:rsidR="00981F11" w:rsidRPr="004D7249" w:rsidRDefault="00981F11" w:rsidP="00981F11">
      <w:pPr>
        <w:spacing w:after="0"/>
        <w:ind w:firstLine="708"/>
        <w:jc w:val="both"/>
        <w:rPr>
          <w:rFonts w:ascii="Times New Roman" w:eastAsia="Times New Roman" w:hAnsi="Times New Roman"/>
          <w:sz w:val="20"/>
          <w:szCs w:val="20"/>
          <w:lang w:eastAsia="ru-RU"/>
        </w:rPr>
      </w:pPr>
      <w:r w:rsidRPr="004D7249">
        <w:rPr>
          <w:rFonts w:ascii="Times New Roman" w:eastAsia="Times New Roman" w:hAnsi="Times New Roman"/>
          <w:sz w:val="20"/>
          <w:szCs w:val="20"/>
          <w:lang w:eastAsia="ru-RU"/>
        </w:rPr>
        <w:t xml:space="preserve">- акт </w:t>
      </w:r>
      <w:r w:rsidRPr="00421AAE">
        <w:rPr>
          <w:rFonts w:ascii="Times New Roman" w:eastAsia="Times New Roman" w:hAnsi="Times New Roman"/>
          <w:sz w:val="20"/>
          <w:szCs w:val="20"/>
          <w:lang w:eastAsia="ru-RU"/>
        </w:rPr>
        <w:t>сдачи-приемки оказанных услуг</w:t>
      </w:r>
      <w:r>
        <w:rPr>
          <w:rFonts w:ascii="Times New Roman" w:eastAsia="Times New Roman" w:hAnsi="Times New Roman"/>
          <w:sz w:val="20"/>
          <w:szCs w:val="20"/>
          <w:lang w:eastAsia="ru-RU"/>
        </w:rPr>
        <w:t>;</w:t>
      </w:r>
    </w:p>
    <w:p w:rsidR="00981F11" w:rsidRDefault="00981F11" w:rsidP="00981F11">
      <w:pPr>
        <w:spacing w:after="0"/>
        <w:ind w:firstLine="708"/>
        <w:jc w:val="both"/>
        <w:rPr>
          <w:rFonts w:ascii="Times New Roman" w:eastAsia="Times New Roman" w:hAnsi="Times New Roman"/>
          <w:sz w:val="20"/>
          <w:szCs w:val="20"/>
          <w:lang w:eastAsia="ru-RU"/>
        </w:rPr>
      </w:pPr>
      <w:r w:rsidRPr="004D7249">
        <w:rPr>
          <w:rFonts w:ascii="Times New Roman" w:eastAsia="Times New Roman" w:hAnsi="Times New Roman"/>
          <w:sz w:val="20"/>
          <w:szCs w:val="20"/>
          <w:lang w:eastAsia="ru-RU"/>
        </w:rPr>
        <w:t xml:space="preserve">- счет. </w:t>
      </w:r>
    </w:p>
    <w:p w:rsidR="00981F11" w:rsidRPr="00981F11" w:rsidRDefault="00981F11" w:rsidP="00981F11">
      <w:pPr>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Отчетный период – календарный месяц.</w:t>
      </w:r>
    </w:p>
    <w:p w:rsidR="00981F11" w:rsidRDefault="00981F11" w:rsidP="00981F11">
      <w:pPr>
        <w:spacing w:after="0"/>
        <w:rPr>
          <w:rFonts w:ascii="Times New Roman" w:hAnsi="Times New Roman"/>
          <w:sz w:val="20"/>
          <w:szCs w:val="20"/>
        </w:rPr>
      </w:pPr>
    </w:p>
    <w:p w:rsidR="00D52E87" w:rsidRPr="00D52E87" w:rsidRDefault="00D52E87" w:rsidP="00981F11">
      <w:pPr>
        <w:spacing w:after="0"/>
        <w:rPr>
          <w:rFonts w:ascii="Times New Roman" w:hAnsi="Times New Roman"/>
          <w:sz w:val="18"/>
          <w:szCs w:val="18"/>
        </w:rPr>
      </w:pPr>
    </w:p>
    <w:tbl>
      <w:tblPr>
        <w:tblW w:w="9606" w:type="dxa"/>
        <w:tblInd w:w="-108" w:type="dxa"/>
        <w:tblLayout w:type="fixed"/>
        <w:tblCellMar>
          <w:left w:w="0" w:type="dxa"/>
          <w:right w:w="0" w:type="dxa"/>
        </w:tblCellMar>
        <w:tblLook w:val="0000"/>
      </w:tblPr>
      <w:tblGrid>
        <w:gridCol w:w="4928"/>
        <w:gridCol w:w="4678"/>
      </w:tblGrid>
      <w:tr w:rsidR="00D52E87" w:rsidRPr="00D52E87" w:rsidTr="00694E07">
        <w:trPr>
          <w:trHeight w:val="174"/>
        </w:trPr>
        <w:tc>
          <w:tcPr>
            <w:tcW w:w="4928" w:type="dxa"/>
          </w:tcPr>
          <w:p w:rsidR="00D52E87" w:rsidRPr="00D52E87" w:rsidRDefault="00D52E87" w:rsidP="00694E07">
            <w:pPr>
              <w:spacing w:after="0"/>
              <w:rPr>
                <w:rFonts w:ascii="Times New Roman" w:hAnsi="Times New Roman"/>
                <w:sz w:val="18"/>
                <w:szCs w:val="18"/>
              </w:rPr>
            </w:pP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«Заказчик»</w:t>
            </w:r>
          </w:p>
          <w:p w:rsidR="00D52E87" w:rsidRPr="00D52E87" w:rsidRDefault="00D52E87" w:rsidP="00694E07">
            <w:pPr>
              <w:spacing w:after="0" w:line="240" w:lineRule="auto"/>
              <w:jc w:val="both"/>
              <w:rPr>
                <w:rFonts w:ascii="Times New Roman" w:hAnsi="Times New Roman"/>
                <w:sz w:val="18"/>
                <w:szCs w:val="18"/>
              </w:rPr>
            </w:pPr>
            <w:r w:rsidRPr="00D52E87">
              <w:rPr>
                <w:rFonts w:ascii="Times New Roman" w:hAnsi="Times New Roman"/>
                <w:sz w:val="18"/>
                <w:szCs w:val="18"/>
              </w:rPr>
              <w:t>______________</w:t>
            </w: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_________________________/ __________/</w:t>
            </w: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М.П.</w:t>
            </w:r>
          </w:p>
        </w:tc>
        <w:tc>
          <w:tcPr>
            <w:tcW w:w="4678" w:type="dxa"/>
          </w:tcPr>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«Исполнитель»</w:t>
            </w: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_____________________</w:t>
            </w: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____________________ /____________ /</w:t>
            </w: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М.П.</w:t>
            </w:r>
          </w:p>
        </w:tc>
      </w:tr>
    </w:tbl>
    <w:p w:rsidR="00D52E87" w:rsidRPr="00D52E87" w:rsidRDefault="00D52E87" w:rsidP="00D52E87">
      <w:pPr>
        <w:spacing w:after="0"/>
        <w:jc w:val="center"/>
        <w:rPr>
          <w:rFonts w:ascii="Times New Roman" w:hAnsi="Times New Roman"/>
          <w:sz w:val="18"/>
          <w:szCs w:val="18"/>
        </w:rPr>
      </w:pPr>
    </w:p>
    <w:p w:rsidR="00D52E87" w:rsidRPr="00D52E87" w:rsidRDefault="00D52E87" w:rsidP="00D52E87">
      <w:pPr>
        <w:spacing w:after="0"/>
        <w:jc w:val="center"/>
        <w:rPr>
          <w:rFonts w:ascii="Times New Roman" w:hAnsi="Times New Roman"/>
          <w:sz w:val="18"/>
          <w:szCs w:val="18"/>
        </w:rPr>
      </w:pPr>
    </w:p>
    <w:p w:rsidR="00D52E87" w:rsidRPr="004D7249" w:rsidRDefault="00D52E87" w:rsidP="00D52E87">
      <w:pPr>
        <w:spacing w:after="0"/>
        <w:jc w:val="center"/>
        <w:rPr>
          <w:rFonts w:ascii="Times New Roman" w:hAnsi="Times New Roman"/>
          <w:sz w:val="20"/>
          <w:szCs w:val="20"/>
        </w:rPr>
      </w:pPr>
    </w:p>
    <w:p w:rsidR="00D52E87" w:rsidRPr="004D7249" w:rsidRDefault="00D52E87" w:rsidP="00D52E87">
      <w:pPr>
        <w:spacing w:after="0"/>
        <w:rPr>
          <w:rFonts w:ascii="Times New Roman" w:hAnsi="Times New Roman"/>
          <w:sz w:val="20"/>
          <w:szCs w:val="20"/>
        </w:rPr>
      </w:pPr>
    </w:p>
    <w:p w:rsidR="00D52E87" w:rsidRDefault="00D52E87" w:rsidP="00D52E87">
      <w:pPr>
        <w:spacing w:after="0"/>
        <w:rPr>
          <w:rFonts w:ascii="Times New Roman" w:hAnsi="Times New Roman"/>
          <w:sz w:val="20"/>
          <w:szCs w:val="20"/>
        </w:rPr>
      </w:pPr>
    </w:p>
    <w:p w:rsidR="00D52E87" w:rsidRDefault="00D52E87" w:rsidP="00D52E87">
      <w:pPr>
        <w:spacing w:after="0"/>
        <w:rPr>
          <w:rFonts w:ascii="Times New Roman" w:hAnsi="Times New Roman"/>
          <w:sz w:val="20"/>
          <w:szCs w:val="20"/>
        </w:rPr>
      </w:pPr>
    </w:p>
    <w:p w:rsidR="00D52E87" w:rsidRDefault="00D52E87" w:rsidP="00D52E87">
      <w:pPr>
        <w:spacing w:after="0"/>
        <w:rPr>
          <w:rFonts w:ascii="Times New Roman" w:hAnsi="Times New Roman"/>
          <w:sz w:val="20"/>
          <w:szCs w:val="20"/>
        </w:rPr>
      </w:pPr>
    </w:p>
    <w:p w:rsidR="00D52E87" w:rsidRDefault="00D52E87" w:rsidP="00D52E87">
      <w:pPr>
        <w:spacing w:after="0"/>
        <w:rPr>
          <w:rFonts w:ascii="Times New Roman" w:hAnsi="Times New Roman"/>
          <w:sz w:val="20"/>
          <w:szCs w:val="20"/>
        </w:rPr>
      </w:pPr>
    </w:p>
    <w:p w:rsidR="00D52E87" w:rsidRPr="00D52E87" w:rsidRDefault="00D52E87" w:rsidP="00D52E87">
      <w:pPr>
        <w:spacing w:after="0"/>
        <w:rPr>
          <w:rFonts w:ascii="Times New Roman" w:hAnsi="Times New Roman"/>
          <w:sz w:val="18"/>
          <w:szCs w:val="18"/>
        </w:rPr>
      </w:pPr>
    </w:p>
    <w:p w:rsidR="00D52E87" w:rsidRPr="00D52E87" w:rsidRDefault="00D52E87" w:rsidP="00981F11">
      <w:pPr>
        <w:spacing w:after="0"/>
        <w:ind w:firstLine="567"/>
        <w:rPr>
          <w:rFonts w:ascii="Times New Roman" w:hAnsi="Times New Roman"/>
          <w:b/>
          <w:sz w:val="18"/>
          <w:szCs w:val="18"/>
        </w:rPr>
      </w:pPr>
    </w:p>
    <w:p w:rsidR="00D52E87" w:rsidRPr="00D52E87" w:rsidRDefault="00D52E87" w:rsidP="00D52E87">
      <w:pPr>
        <w:spacing w:after="0"/>
        <w:ind w:firstLine="567"/>
        <w:jc w:val="right"/>
        <w:rPr>
          <w:rFonts w:ascii="Times New Roman" w:hAnsi="Times New Roman"/>
          <w:b/>
          <w:sz w:val="18"/>
          <w:szCs w:val="18"/>
        </w:rPr>
      </w:pPr>
      <w:r w:rsidRPr="00D52E87">
        <w:rPr>
          <w:rFonts w:ascii="Times New Roman" w:hAnsi="Times New Roman"/>
          <w:b/>
          <w:sz w:val="18"/>
          <w:szCs w:val="18"/>
        </w:rPr>
        <w:t>Приложение № 2 к договору</w:t>
      </w:r>
    </w:p>
    <w:p w:rsidR="00D52E87" w:rsidRPr="00D52E87" w:rsidRDefault="00D52E87" w:rsidP="00D52E87">
      <w:pPr>
        <w:spacing w:after="0"/>
        <w:ind w:firstLine="567"/>
        <w:jc w:val="right"/>
        <w:rPr>
          <w:rFonts w:ascii="Times New Roman" w:hAnsi="Times New Roman"/>
          <w:b/>
          <w:sz w:val="18"/>
          <w:szCs w:val="18"/>
        </w:rPr>
      </w:pPr>
      <w:r w:rsidRPr="00D52E87">
        <w:rPr>
          <w:rFonts w:ascii="Times New Roman" w:hAnsi="Times New Roman"/>
          <w:b/>
          <w:sz w:val="18"/>
          <w:szCs w:val="18"/>
        </w:rPr>
        <w:t>№ ________ от «_____» ____________ 2023 года</w:t>
      </w:r>
    </w:p>
    <w:p w:rsidR="00D52E87" w:rsidRPr="00D52E87" w:rsidRDefault="00D52E87" w:rsidP="00D52E87">
      <w:pPr>
        <w:spacing w:after="0"/>
        <w:rPr>
          <w:rFonts w:ascii="Times New Roman" w:hAnsi="Times New Roman"/>
          <w:sz w:val="18"/>
          <w:szCs w:val="18"/>
        </w:rPr>
      </w:pPr>
    </w:p>
    <w:p w:rsidR="00D52E87" w:rsidRPr="00D52E87" w:rsidRDefault="00D52E87" w:rsidP="00D52E87">
      <w:pPr>
        <w:spacing w:after="0"/>
        <w:rPr>
          <w:rFonts w:ascii="Times New Roman" w:hAnsi="Times New Roman"/>
          <w:sz w:val="18"/>
          <w:szCs w:val="18"/>
        </w:rPr>
      </w:pPr>
    </w:p>
    <w:p w:rsidR="00981F11" w:rsidRPr="004D7249" w:rsidRDefault="00981F11" w:rsidP="00981F11">
      <w:pPr>
        <w:pStyle w:val="af6"/>
        <w:tabs>
          <w:tab w:val="num" w:pos="360"/>
        </w:tabs>
        <w:ind w:firstLine="180"/>
        <w:jc w:val="center"/>
        <w:rPr>
          <w:sz w:val="20"/>
          <w:szCs w:val="20"/>
        </w:rPr>
      </w:pPr>
      <w:r>
        <w:rPr>
          <w:sz w:val="20"/>
          <w:szCs w:val="20"/>
        </w:rPr>
        <w:t>Территория</w:t>
      </w:r>
      <w:r w:rsidRPr="004D7249">
        <w:rPr>
          <w:sz w:val="20"/>
          <w:szCs w:val="20"/>
        </w:rPr>
        <w:t xml:space="preserve"> размещения информационных материалов </w:t>
      </w:r>
      <w:r>
        <w:rPr>
          <w:sz w:val="20"/>
          <w:szCs w:val="20"/>
        </w:rPr>
        <w:t>наружной</w:t>
      </w:r>
    </w:p>
    <w:p w:rsidR="00981F11" w:rsidRPr="004D7249" w:rsidRDefault="00981F11" w:rsidP="00981F11">
      <w:pPr>
        <w:pStyle w:val="a9"/>
        <w:jc w:val="center"/>
        <w:rPr>
          <w:rFonts w:ascii="Times New Roman" w:hAnsi="Times New Roman"/>
          <w:b/>
          <w:bCs/>
          <w:sz w:val="20"/>
          <w:szCs w:val="20"/>
        </w:rPr>
      </w:pPr>
      <w:r w:rsidRPr="004D7249">
        <w:rPr>
          <w:rFonts w:ascii="Times New Roman" w:hAnsi="Times New Roman"/>
          <w:b/>
          <w:bCs/>
          <w:sz w:val="20"/>
          <w:szCs w:val="20"/>
        </w:rPr>
        <w:t>социальной рекламы о прохождении военной службы по контракту</w:t>
      </w:r>
    </w:p>
    <w:p w:rsidR="00981F11" w:rsidRPr="004D7249" w:rsidRDefault="00981F11" w:rsidP="00981F11">
      <w:pPr>
        <w:pStyle w:val="af6"/>
        <w:tabs>
          <w:tab w:val="num" w:pos="360"/>
        </w:tabs>
        <w:ind w:firstLine="180"/>
        <w:jc w:val="center"/>
        <w:rPr>
          <w:b w:val="0"/>
          <w:bCs w:val="0"/>
          <w:sz w:val="20"/>
          <w:szCs w:val="20"/>
          <w:lang w:eastAsia="en-US"/>
        </w:rPr>
      </w:pPr>
    </w:p>
    <w:p w:rsidR="00981F11" w:rsidRDefault="00981F11" w:rsidP="00981F11">
      <w:pPr>
        <w:pStyle w:val="af6"/>
        <w:tabs>
          <w:tab w:val="left" w:pos="993"/>
        </w:tabs>
        <w:rPr>
          <w:b w:val="0"/>
          <w:color w:val="000000"/>
          <w:sz w:val="20"/>
          <w:szCs w:val="20"/>
        </w:rPr>
      </w:pPr>
      <w:r w:rsidRPr="004D7249">
        <w:rPr>
          <w:b w:val="0"/>
          <w:bCs w:val="0"/>
          <w:sz w:val="20"/>
          <w:szCs w:val="20"/>
          <w:lang w:eastAsia="en-US"/>
        </w:rPr>
        <w:tab/>
      </w:r>
      <w:r w:rsidRPr="004D7249">
        <w:rPr>
          <w:b w:val="0"/>
          <w:color w:val="000000"/>
          <w:sz w:val="20"/>
          <w:szCs w:val="20"/>
        </w:rPr>
        <w:t xml:space="preserve">В соответствии с условиями договора, Исполнитель оказывает Заказчику услуги по размещению информационных материалов </w:t>
      </w:r>
      <w:r>
        <w:rPr>
          <w:b w:val="0"/>
          <w:color w:val="000000"/>
          <w:sz w:val="20"/>
          <w:szCs w:val="20"/>
        </w:rPr>
        <w:t xml:space="preserve">наружной </w:t>
      </w:r>
      <w:r w:rsidRPr="004D7249">
        <w:rPr>
          <w:b w:val="0"/>
          <w:color w:val="000000"/>
          <w:sz w:val="20"/>
          <w:szCs w:val="20"/>
        </w:rPr>
        <w:t>социальной рекламы о прохождении военной службы по контракту</w:t>
      </w:r>
      <w:r>
        <w:rPr>
          <w:b w:val="0"/>
          <w:color w:val="000000"/>
          <w:sz w:val="20"/>
          <w:szCs w:val="20"/>
        </w:rPr>
        <w:t xml:space="preserve"> (баннеры)</w:t>
      </w:r>
      <w:r w:rsidRPr="004D7249">
        <w:rPr>
          <w:b w:val="0"/>
          <w:color w:val="000000"/>
          <w:sz w:val="20"/>
          <w:szCs w:val="20"/>
        </w:rPr>
        <w:t xml:space="preserve"> на информационных кубах</w:t>
      </w:r>
      <w:r>
        <w:rPr>
          <w:b w:val="0"/>
          <w:color w:val="000000"/>
          <w:sz w:val="20"/>
          <w:szCs w:val="20"/>
        </w:rPr>
        <w:t xml:space="preserve"> Исполнителя на территории</w:t>
      </w:r>
      <w:r w:rsidRPr="004D7249">
        <w:rPr>
          <w:b w:val="0"/>
          <w:color w:val="000000"/>
          <w:sz w:val="20"/>
          <w:szCs w:val="20"/>
        </w:rPr>
        <w:t>:</w:t>
      </w:r>
    </w:p>
    <w:p w:rsidR="00981F11" w:rsidRDefault="00981F11" w:rsidP="00981F11">
      <w:pPr>
        <w:pStyle w:val="af6"/>
        <w:tabs>
          <w:tab w:val="left" w:pos="993"/>
        </w:tabs>
        <w:rPr>
          <w:b w:val="0"/>
          <w:color w:val="000000"/>
          <w:sz w:val="20"/>
          <w:szCs w:val="20"/>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4"/>
        <w:gridCol w:w="1843"/>
        <w:gridCol w:w="1843"/>
        <w:gridCol w:w="1947"/>
      </w:tblGrid>
      <w:tr w:rsidR="00981F11" w:rsidRPr="004D7249" w:rsidTr="00694E07">
        <w:trPr>
          <w:trHeight w:val="737"/>
          <w:jc w:val="center"/>
        </w:trPr>
        <w:tc>
          <w:tcPr>
            <w:tcW w:w="4394" w:type="dxa"/>
            <w:vAlign w:val="center"/>
          </w:tcPr>
          <w:p w:rsidR="00981F11" w:rsidRDefault="00981F11" w:rsidP="00694E07">
            <w:pPr>
              <w:spacing w:after="0"/>
              <w:jc w:val="center"/>
              <w:rPr>
                <w:rFonts w:ascii="Times New Roman" w:hAnsi="Times New Roman"/>
                <w:b/>
                <w:bCs/>
                <w:color w:val="000000"/>
                <w:sz w:val="20"/>
                <w:szCs w:val="20"/>
              </w:rPr>
            </w:pPr>
            <w:r>
              <w:rPr>
                <w:rFonts w:ascii="Times New Roman" w:hAnsi="Times New Roman"/>
                <w:b/>
                <w:bCs/>
                <w:color w:val="000000"/>
                <w:sz w:val="20"/>
                <w:szCs w:val="20"/>
              </w:rPr>
              <w:t>Территория размещения</w:t>
            </w:r>
          </w:p>
          <w:p w:rsidR="00981F11" w:rsidRPr="003A30B2" w:rsidRDefault="00981F11" w:rsidP="00694E07">
            <w:pPr>
              <w:spacing w:after="0"/>
              <w:jc w:val="center"/>
              <w:rPr>
                <w:rFonts w:ascii="Times New Roman" w:hAnsi="Times New Roman"/>
                <w:b/>
                <w:bCs/>
                <w:color w:val="000000"/>
                <w:sz w:val="20"/>
                <w:szCs w:val="20"/>
              </w:rPr>
            </w:pPr>
          </w:p>
        </w:tc>
        <w:tc>
          <w:tcPr>
            <w:tcW w:w="1843" w:type="dxa"/>
            <w:vAlign w:val="center"/>
          </w:tcPr>
          <w:p w:rsidR="00981F11" w:rsidRPr="003A30B2" w:rsidRDefault="00981F11" w:rsidP="00694E07">
            <w:pPr>
              <w:spacing w:after="0"/>
              <w:jc w:val="center"/>
              <w:rPr>
                <w:rFonts w:ascii="Times New Roman" w:hAnsi="Times New Roman"/>
                <w:b/>
                <w:bCs/>
                <w:color w:val="000000"/>
                <w:sz w:val="20"/>
                <w:szCs w:val="20"/>
              </w:rPr>
            </w:pPr>
            <w:r w:rsidRPr="003A30B2">
              <w:rPr>
                <w:rFonts w:ascii="Times New Roman" w:hAnsi="Times New Roman"/>
                <w:b/>
                <w:bCs/>
                <w:color w:val="000000"/>
                <w:sz w:val="20"/>
                <w:szCs w:val="20"/>
              </w:rPr>
              <w:t>Срок</w:t>
            </w:r>
          </w:p>
          <w:p w:rsidR="00981F11" w:rsidRPr="003A30B2" w:rsidRDefault="00981F11" w:rsidP="00694E07">
            <w:pPr>
              <w:spacing w:after="0"/>
              <w:jc w:val="center"/>
              <w:rPr>
                <w:rFonts w:ascii="Times New Roman" w:hAnsi="Times New Roman"/>
                <w:b/>
                <w:bCs/>
                <w:color w:val="000000"/>
                <w:sz w:val="20"/>
                <w:szCs w:val="20"/>
              </w:rPr>
            </w:pPr>
            <w:r w:rsidRPr="003A30B2">
              <w:rPr>
                <w:rFonts w:ascii="Times New Roman" w:hAnsi="Times New Roman"/>
                <w:b/>
                <w:bCs/>
                <w:color w:val="000000"/>
                <w:sz w:val="20"/>
                <w:szCs w:val="20"/>
              </w:rPr>
              <w:t>размещения</w:t>
            </w:r>
          </w:p>
        </w:tc>
        <w:tc>
          <w:tcPr>
            <w:tcW w:w="1843" w:type="dxa"/>
            <w:vAlign w:val="center"/>
          </w:tcPr>
          <w:p w:rsidR="00981F11" w:rsidRPr="003A30B2" w:rsidRDefault="00981F11" w:rsidP="00694E07">
            <w:pPr>
              <w:spacing w:after="0"/>
              <w:jc w:val="center"/>
              <w:rPr>
                <w:rFonts w:ascii="Times New Roman" w:hAnsi="Times New Roman"/>
                <w:b/>
                <w:bCs/>
                <w:color w:val="000000"/>
                <w:sz w:val="20"/>
                <w:szCs w:val="20"/>
              </w:rPr>
            </w:pPr>
            <w:r>
              <w:rPr>
                <w:rFonts w:ascii="Times New Roman" w:hAnsi="Times New Roman"/>
                <w:b/>
                <w:bCs/>
                <w:color w:val="000000"/>
                <w:sz w:val="20"/>
                <w:szCs w:val="20"/>
              </w:rPr>
              <w:t>Место</w:t>
            </w:r>
          </w:p>
          <w:p w:rsidR="00981F11" w:rsidRPr="003A30B2" w:rsidRDefault="00981F11" w:rsidP="00694E07">
            <w:pPr>
              <w:spacing w:after="0"/>
              <w:jc w:val="center"/>
              <w:rPr>
                <w:rFonts w:ascii="Times New Roman" w:hAnsi="Times New Roman"/>
                <w:b/>
                <w:bCs/>
                <w:color w:val="000000"/>
                <w:sz w:val="20"/>
                <w:szCs w:val="20"/>
              </w:rPr>
            </w:pPr>
            <w:r w:rsidRPr="003A30B2">
              <w:rPr>
                <w:rFonts w:ascii="Times New Roman" w:hAnsi="Times New Roman"/>
                <w:b/>
                <w:bCs/>
                <w:color w:val="000000"/>
                <w:sz w:val="20"/>
                <w:szCs w:val="20"/>
              </w:rPr>
              <w:t>размещения</w:t>
            </w:r>
          </w:p>
        </w:tc>
        <w:tc>
          <w:tcPr>
            <w:tcW w:w="1947" w:type="dxa"/>
          </w:tcPr>
          <w:p w:rsidR="00981F11" w:rsidRPr="003A30B2" w:rsidRDefault="00981F11" w:rsidP="00694E07">
            <w:pPr>
              <w:spacing w:after="0"/>
              <w:jc w:val="center"/>
              <w:rPr>
                <w:rFonts w:ascii="Times New Roman" w:hAnsi="Times New Roman"/>
                <w:b/>
                <w:bCs/>
                <w:color w:val="000000"/>
                <w:sz w:val="20"/>
                <w:szCs w:val="20"/>
              </w:rPr>
            </w:pPr>
            <w:r>
              <w:rPr>
                <w:rFonts w:ascii="Times New Roman" w:hAnsi="Times New Roman"/>
                <w:b/>
                <w:bCs/>
                <w:color w:val="000000"/>
                <w:sz w:val="20"/>
                <w:szCs w:val="20"/>
              </w:rPr>
              <w:t>Количество информационных кубов</w:t>
            </w:r>
          </w:p>
        </w:tc>
      </w:tr>
      <w:tr w:rsidR="00981F11" w:rsidRPr="004D7249" w:rsidTr="00694E07">
        <w:trPr>
          <w:trHeight w:val="285"/>
          <w:jc w:val="center"/>
        </w:trPr>
        <w:tc>
          <w:tcPr>
            <w:tcW w:w="4394" w:type="dxa"/>
            <w:vAlign w:val="center"/>
          </w:tcPr>
          <w:p w:rsidR="00981F11" w:rsidRPr="003A30B2" w:rsidRDefault="00981F11" w:rsidP="00694E07">
            <w:pPr>
              <w:pStyle w:val="14"/>
              <w:rPr>
                <w:sz w:val="20"/>
                <w:szCs w:val="20"/>
              </w:rPr>
            </w:pPr>
            <w:r>
              <w:rPr>
                <w:sz w:val="20"/>
                <w:szCs w:val="20"/>
              </w:rPr>
              <w:t>г. Ярославль</w:t>
            </w:r>
          </w:p>
        </w:tc>
        <w:tc>
          <w:tcPr>
            <w:tcW w:w="1843" w:type="dxa"/>
            <w:vAlign w:val="center"/>
          </w:tcPr>
          <w:p w:rsidR="00981F11" w:rsidRPr="000D6BD2" w:rsidRDefault="00981F11" w:rsidP="00694E07">
            <w:pPr>
              <w:spacing w:after="0"/>
              <w:jc w:val="center"/>
              <w:rPr>
                <w:rFonts w:ascii="Times New Roman" w:hAnsi="Times New Roman"/>
                <w:b/>
                <w:bCs/>
                <w:color w:val="000000"/>
                <w:sz w:val="20"/>
                <w:szCs w:val="20"/>
              </w:rPr>
            </w:pPr>
            <w:r w:rsidRPr="000D6BD2">
              <w:rPr>
                <w:rFonts w:ascii="Times New Roman" w:hAnsi="Times New Roman"/>
                <w:sz w:val="20"/>
                <w:szCs w:val="20"/>
              </w:rPr>
              <w:t>01.07.2023-30.11.2023</w:t>
            </w:r>
          </w:p>
        </w:tc>
        <w:tc>
          <w:tcPr>
            <w:tcW w:w="1843" w:type="dxa"/>
            <w:vAlign w:val="center"/>
          </w:tcPr>
          <w:p w:rsidR="00981F11" w:rsidRPr="003A30B2" w:rsidRDefault="00981F11" w:rsidP="00694E07">
            <w:pPr>
              <w:spacing w:after="0"/>
              <w:jc w:val="center"/>
              <w:rPr>
                <w:rFonts w:ascii="Times New Roman" w:hAnsi="Times New Roman"/>
                <w:bCs/>
                <w:color w:val="000000"/>
                <w:sz w:val="20"/>
                <w:szCs w:val="20"/>
              </w:rPr>
            </w:pPr>
            <w:r w:rsidRPr="003A30B2">
              <w:rPr>
                <w:rFonts w:ascii="Times New Roman" w:hAnsi="Times New Roman"/>
                <w:bCs/>
                <w:color w:val="000000"/>
                <w:sz w:val="20"/>
                <w:szCs w:val="20"/>
              </w:rPr>
              <w:t>Информационный куб</w:t>
            </w:r>
          </w:p>
        </w:tc>
        <w:tc>
          <w:tcPr>
            <w:tcW w:w="1947" w:type="dxa"/>
          </w:tcPr>
          <w:p w:rsidR="00981F11" w:rsidRPr="003A30B2" w:rsidRDefault="00981F11" w:rsidP="00694E07">
            <w:pPr>
              <w:spacing w:after="0"/>
              <w:jc w:val="center"/>
              <w:rPr>
                <w:rFonts w:ascii="Times New Roman" w:hAnsi="Times New Roman"/>
                <w:bCs/>
                <w:color w:val="000000"/>
                <w:sz w:val="20"/>
                <w:szCs w:val="20"/>
              </w:rPr>
            </w:pPr>
            <w:r>
              <w:rPr>
                <w:rFonts w:ascii="Times New Roman" w:hAnsi="Times New Roman"/>
                <w:bCs/>
                <w:color w:val="000000"/>
                <w:sz w:val="20"/>
                <w:szCs w:val="20"/>
              </w:rPr>
              <w:t>13</w:t>
            </w:r>
          </w:p>
        </w:tc>
      </w:tr>
      <w:tr w:rsidR="00981F11" w:rsidRPr="004D7249" w:rsidTr="00694E07">
        <w:trPr>
          <w:trHeight w:val="591"/>
          <w:jc w:val="center"/>
        </w:trPr>
        <w:tc>
          <w:tcPr>
            <w:tcW w:w="4394" w:type="dxa"/>
            <w:vAlign w:val="center"/>
          </w:tcPr>
          <w:p w:rsidR="00981F11" w:rsidRPr="003A30B2" w:rsidRDefault="00981F11" w:rsidP="00694E07">
            <w:pPr>
              <w:pStyle w:val="14"/>
              <w:rPr>
                <w:sz w:val="20"/>
                <w:szCs w:val="20"/>
              </w:rPr>
            </w:pPr>
            <w:r>
              <w:rPr>
                <w:sz w:val="20"/>
                <w:szCs w:val="20"/>
              </w:rPr>
              <w:t>Ярославский муниципальный район Ярославской области</w:t>
            </w:r>
          </w:p>
        </w:tc>
        <w:tc>
          <w:tcPr>
            <w:tcW w:w="1843" w:type="dxa"/>
            <w:vAlign w:val="center"/>
          </w:tcPr>
          <w:p w:rsidR="00981F11" w:rsidRPr="000D6BD2" w:rsidRDefault="00981F11" w:rsidP="00694E07">
            <w:pPr>
              <w:spacing w:after="0"/>
              <w:jc w:val="center"/>
              <w:rPr>
                <w:rFonts w:ascii="Times New Roman" w:hAnsi="Times New Roman"/>
                <w:b/>
                <w:bCs/>
                <w:color w:val="000000"/>
                <w:sz w:val="20"/>
                <w:szCs w:val="20"/>
              </w:rPr>
            </w:pPr>
            <w:r w:rsidRPr="000D6BD2">
              <w:rPr>
                <w:rFonts w:ascii="Times New Roman" w:hAnsi="Times New Roman"/>
                <w:sz w:val="20"/>
                <w:szCs w:val="20"/>
              </w:rPr>
              <w:t>01.07.2023-30.11.2023</w:t>
            </w:r>
          </w:p>
        </w:tc>
        <w:tc>
          <w:tcPr>
            <w:tcW w:w="1843" w:type="dxa"/>
            <w:vAlign w:val="center"/>
          </w:tcPr>
          <w:p w:rsidR="00981F11" w:rsidRPr="003A30B2" w:rsidRDefault="00981F11" w:rsidP="00694E07">
            <w:pPr>
              <w:spacing w:after="0"/>
              <w:jc w:val="center"/>
              <w:rPr>
                <w:rFonts w:ascii="Times New Roman" w:hAnsi="Times New Roman"/>
                <w:bCs/>
                <w:color w:val="000000"/>
                <w:sz w:val="20"/>
                <w:szCs w:val="20"/>
              </w:rPr>
            </w:pPr>
            <w:r w:rsidRPr="003A30B2">
              <w:rPr>
                <w:rFonts w:ascii="Times New Roman" w:hAnsi="Times New Roman"/>
                <w:bCs/>
                <w:color w:val="000000"/>
                <w:sz w:val="20"/>
                <w:szCs w:val="20"/>
              </w:rPr>
              <w:t>Информационный куб</w:t>
            </w:r>
          </w:p>
        </w:tc>
        <w:tc>
          <w:tcPr>
            <w:tcW w:w="1947" w:type="dxa"/>
          </w:tcPr>
          <w:p w:rsidR="00981F11" w:rsidRPr="003A30B2" w:rsidRDefault="00981F11" w:rsidP="00694E07">
            <w:pPr>
              <w:spacing w:after="0"/>
              <w:jc w:val="center"/>
              <w:rPr>
                <w:rFonts w:ascii="Times New Roman" w:hAnsi="Times New Roman"/>
                <w:bCs/>
                <w:color w:val="000000"/>
                <w:sz w:val="20"/>
                <w:szCs w:val="20"/>
              </w:rPr>
            </w:pPr>
            <w:r>
              <w:rPr>
                <w:rFonts w:ascii="Times New Roman" w:hAnsi="Times New Roman"/>
                <w:bCs/>
                <w:color w:val="000000"/>
                <w:sz w:val="20"/>
                <w:szCs w:val="20"/>
              </w:rPr>
              <w:t>22</w:t>
            </w:r>
          </w:p>
        </w:tc>
      </w:tr>
    </w:tbl>
    <w:p w:rsidR="00981F11" w:rsidRDefault="00981F11" w:rsidP="00981F11">
      <w:pPr>
        <w:pStyle w:val="af6"/>
        <w:tabs>
          <w:tab w:val="left" w:pos="993"/>
        </w:tabs>
        <w:rPr>
          <w:b w:val="0"/>
          <w:color w:val="000000"/>
          <w:sz w:val="20"/>
          <w:szCs w:val="20"/>
        </w:rPr>
      </w:pPr>
    </w:p>
    <w:p w:rsidR="00D52E87" w:rsidRPr="00D52E87" w:rsidRDefault="00D52E87" w:rsidP="00D52E87">
      <w:pPr>
        <w:spacing w:after="0"/>
        <w:ind w:firstLine="567"/>
        <w:jc w:val="center"/>
        <w:rPr>
          <w:rFonts w:ascii="Times New Roman" w:hAnsi="Times New Roman"/>
          <w:b/>
          <w:sz w:val="18"/>
          <w:szCs w:val="18"/>
        </w:rPr>
      </w:pPr>
    </w:p>
    <w:tbl>
      <w:tblPr>
        <w:tblW w:w="9606" w:type="dxa"/>
        <w:tblInd w:w="-108" w:type="dxa"/>
        <w:tblLayout w:type="fixed"/>
        <w:tblCellMar>
          <w:left w:w="0" w:type="dxa"/>
          <w:right w:w="0" w:type="dxa"/>
        </w:tblCellMar>
        <w:tblLook w:val="0000"/>
      </w:tblPr>
      <w:tblGrid>
        <w:gridCol w:w="4928"/>
        <w:gridCol w:w="4678"/>
      </w:tblGrid>
      <w:tr w:rsidR="00D52E87" w:rsidRPr="00D52E87" w:rsidTr="00694E07">
        <w:trPr>
          <w:trHeight w:val="174"/>
        </w:trPr>
        <w:tc>
          <w:tcPr>
            <w:tcW w:w="4928" w:type="dxa"/>
          </w:tcPr>
          <w:p w:rsidR="00D52E87" w:rsidRPr="00D52E87" w:rsidRDefault="00D52E87" w:rsidP="00694E07">
            <w:pPr>
              <w:spacing w:after="0"/>
              <w:rPr>
                <w:rFonts w:ascii="Times New Roman" w:hAnsi="Times New Roman"/>
                <w:sz w:val="18"/>
                <w:szCs w:val="18"/>
              </w:rPr>
            </w:pP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«Заказчик»</w:t>
            </w:r>
          </w:p>
          <w:p w:rsidR="00D52E87" w:rsidRPr="00D52E87" w:rsidRDefault="00D52E87" w:rsidP="00694E07">
            <w:pPr>
              <w:spacing w:after="0" w:line="240" w:lineRule="auto"/>
              <w:jc w:val="both"/>
              <w:rPr>
                <w:rFonts w:ascii="Times New Roman" w:hAnsi="Times New Roman"/>
                <w:sz w:val="18"/>
                <w:szCs w:val="18"/>
              </w:rPr>
            </w:pPr>
            <w:r w:rsidRPr="00D52E87">
              <w:rPr>
                <w:rFonts w:ascii="Times New Roman" w:hAnsi="Times New Roman"/>
                <w:sz w:val="18"/>
                <w:szCs w:val="18"/>
              </w:rPr>
              <w:t>______________</w:t>
            </w: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_________________________/ __________/</w:t>
            </w: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М.П.</w:t>
            </w:r>
          </w:p>
        </w:tc>
        <w:tc>
          <w:tcPr>
            <w:tcW w:w="4678" w:type="dxa"/>
          </w:tcPr>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«Исполнитель»</w:t>
            </w: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_____________________</w:t>
            </w: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____________________ /____________ /</w:t>
            </w: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М.П.</w:t>
            </w:r>
          </w:p>
        </w:tc>
      </w:tr>
    </w:tbl>
    <w:p w:rsidR="00D52E87" w:rsidRPr="00D52E87" w:rsidRDefault="00D52E87" w:rsidP="00D52E87">
      <w:pPr>
        <w:spacing w:after="0"/>
        <w:ind w:firstLine="567"/>
        <w:jc w:val="center"/>
        <w:rPr>
          <w:rFonts w:ascii="Times New Roman" w:hAnsi="Times New Roman"/>
          <w:b/>
          <w:sz w:val="18"/>
          <w:szCs w:val="18"/>
        </w:rPr>
      </w:pPr>
    </w:p>
    <w:p w:rsidR="00D52E87" w:rsidRDefault="00D52E87" w:rsidP="00D52E87">
      <w:pPr>
        <w:spacing w:after="0"/>
        <w:ind w:firstLine="567"/>
        <w:jc w:val="center"/>
        <w:rPr>
          <w:rFonts w:ascii="Times New Roman" w:hAnsi="Times New Roman"/>
          <w:b/>
          <w:sz w:val="20"/>
          <w:szCs w:val="20"/>
        </w:rPr>
      </w:pPr>
    </w:p>
    <w:p w:rsidR="00D52E87" w:rsidRDefault="00D52E87" w:rsidP="00D52E87">
      <w:pPr>
        <w:spacing w:after="0"/>
        <w:ind w:firstLine="567"/>
        <w:jc w:val="center"/>
        <w:rPr>
          <w:rFonts w:ascii="Times New Roman" w:hAnsi="Times New Roman"/>
          <w:b/>
          <w:sz w:val="20"/>
          <w:szCs w:val="20"/>
        </w:rPr>
      </w:pPr>
    </w:p>
    <w:p w:rsidR="00D52E87" w:rsidRDefault="00D52E87" w:rsidP="00D52E87">
      <w:pPr>
        <w:spacing w:after="0"/>
        <w:ind w:firstLine="567"/>
        <w:jc w:val="center"/>
        <w:rPr>
          <w:rFonts w:ascii="Times New Roman" w:hAnsi="Times New Roman"/>
          <w:b/>
          <w:sz w:val="20"/>
          <w:szCs w:val="20"/>
        </w:rPr>
      </w:pPr>
    </w:p>
    <w:p w:rsidR="00D52E87" w:rsidRDefault="00D52E87" w:rsidP="00D52E87">
      <w:pPr>
        <w:spacing w:after="0"/>
        <w:ind w:firstLine="567"/>
        <w:jc w:val="center"/>
        <w:rPr>
          <w:rFonts w:ascii="Times New Roman" w:hAnsi="Times New Roman"/>
          <w:b/>
          <w:sz w:val="20"/>
          <w:szCs w:val="20"/>
        </w:rPr>
      </w:pPr>
    </w:p>
    <w:p w:rsidR="00D52E87" w:rsidRDefault="00D52E87"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981F11" w:rsidRDefault="00981F11" w:rsidP="00D52E87">
      <w:pPr>
        <w:spacing w:after="0"/>
        <w:ind w:firstLine="567"/>
        <w:jc w:val="right"/>
        <w:rPr>
          <w:rFonts w:ascii="Times New Roman" w:hAnsi="Times New Roman"/>
          <w:b/>
          <w:sz w:val="20"/>
          <w:szCs w:val="20"/>
        </w:rPr>
      </w:pPr>
    </w:p>
    <w:p w:rsidR="00D52E87" w:rsidRPr="00D52E87" w:rsidRDefault="00D52E87" w:rsidP="00D52E87">
      <w:pPr>
        <w:spacing w:after="0"/>
        <w:ind w:firstLine="567"/>
        <w:jc w:val="right"/>
        <w:rPr>
          <w:rFonts w:ascii="Times New Roman" w:hAnsi="Times New Roman"/>
          <w:b/>
          <w:sz w:val="18"/>
          <w:szCs w:val="18"/>
        </w:rPr>
      </w:pPr>
    </w:p>
    <w:p w:rsidR="00D52E87" w:rsidRPr="00D52E87" w:rsidRDefault="00D52E87" w:rsidP="00D52E87">
      <w:pPr>
        <w:spacing w:after="0"/>
        <w:ind w:firstLine="567"/>
        <w:jc w:val="right"/>
        <w:rPr>
          <w:rFonts w:ascii="Times New Roman" w:hAnsi="Times New Roman"/>
          <w:b/>
          <w:sz w:val="18"/>
          <w:szCs w:val="18"/>
        </w:rPr>
      </w:pPr>
      <w:r w:rsidRPr="00D52E87">
        <w:rPr>
          <w:rFonts w:ascii="Times New Roman" w:hAnsi="Times New Roman"/>
          <w:b/>
          <w:sz w:val="18"/>
          <w:szCs w:val="18"/>
        </w:rPr>
        <w:t>Приложение № 3 к договору</w:t>
      </w:r>
    </w:p>
    <w:p w:rsidR="00D52E87" w:rsidRPr="00D52E87" w:rsidRDefault="00D52E87" w:rsidP="00D52E87">
      <w:pPr>
        <w:spacing w:after="0"/>
        <w:ind w:firstLine="567"/>
        <w:jc w:val="right"/>
        <w:rPr>
          <w:rFonts w:ascii="Times New Roman" w:hAnsi="Times New Roman"/>
          <w:b/>
          <w:sz w:val="18"/>
          <w:szCs w:val="18"/>
        </w:rPr>
      </w:pPr>
      <w:r w:rsidRPr="00D52E87">
        <w:rPr>
          <w:rFonts w:ascii="Times New Roman" w:hAnsi="Times New Roman"/>
          <w:b/>
          <w:sz w:val="18"/>
          <w:szCs w:val="18"/>
        </w:rPr>
        <w:t>№ ________ от «_____» ____________ 2023 года</w:t>
      </w:r>
    </w:p>
    <w:p w:rsidR="00D52E87" w:rsidRPr="00D52E87" w:rsidRDefault="00D52E87" w:rsidP="00D52E87">
      <w:pPr>
        <w:spacing w:after="0"/>
        <w:ind w:firstLine="567"/>
        <w:jc w:val="right"/>
        <w:rPr>
          <w:rFonts w:ascii="Times New Roman" w:hAnsi="Times New Roman"/>
          <w:b/>
          <w:bCs/>
          <w:sz w:val="18"/>
          <w:szCs w:val="18"/>
        </w:rPr>
      </w:pPr>
    </w:p>
    <w:p w:rsidR="00D52E87" w:rsidRPr="00D52E87" w:rsidRDefault="00D52E87" w:rsidP="00D52E87">
      <w:pPr>
        <w:spacing w:after="0"/>
        <w:ind w:firstLine="567"/>
        <w:jc w:val="right"/>
        <w:rPr>
          <w:rFonts w:ascii="Times New Roman" w:hAnsi="Times New Roman"/>
          <w:b/>
          <w:bCs/>
          <w:sz w:val="18"/>
          <w:szCs w:val="18"/>
        </w:rPr>
      </w:pPr>
    </w:p>
    <w:p w:rsidR="00D52E87" w:rsidRPr="00D52E87" w:rsidRDefault="00D52E87" w:rsidP="00D52E87">
      <w:pPr>
        <w:spacing w:after="0"/>
        <w:jc w:val="center"/>
        <w:rPr>
          <w:rFonts w:ascii="Times New Roman" w:hAnsi="Times New Roman"/>
          <w:b/>
          <w:bCs/>
          <w:sz w:val="18"/>
          <w:szCs w:val="18"/>
        </w:rPr>
      </w:pPr>
      <w:r w:rsidRPr="00D52E87">
        <w:rPr>
          <w:rFonts w:ascii="Times New Roman" w:hAnsi="Times New Roman"/>
          <w:b/>
          <w:bCs/>
          <w:sz w:val="18"/>
          <w:szCs w:val="18"/>
        </w:rPr>
        <w:t>Расчет стоимости договора</w:t>
      </w:r>
    </w:p>
    <w:p w:rsidR="00D52E87" w:rsidRPr="00D52E87" w:rsidRDefault="00D52E87" w:rsidP="00D52E87">
      <w:pPr>
        <w:spacing w:after="0"/>
        <w:jc w:val="center"/>
        <w:rPr>
          <w:rFonts w:ascii="Times New Roman" w:hAnsi="Times New Roman"/>
          <w:b/>
          <w:bCs/>
          <w:sz w:val="18"/>
          <w:szCs w:val="18"/>
        </w:rPr>
      </w:pPr>
    </w:p>
    <w:tbl>
      <w:tblPr>
        <w:tblStyle w:val="af5"/>
        <w:tblW w:w="10774" w:type="dxa"/>
        <w:tblInd w:w="-34" w:type="dxa"/>
        <w:tblLook w:val="04A0"/>
      </w:tblPr>
      <w:tblGrid>
        <w:gridCol w:w="567"/>
        <w:gridCol w:w="2244"/>
        <w:gridCol w:w="1552"/>
        <w:gridCol w:w="1499"/>
        <w:gridCol w:w="1488"/>
        <w:gridCol w:w="1723"/>
        <w:gridCol w:w="1701"/>
      </w:tblGrid>
      <w:tr w:rsidR="00D52E87" w:rsidRPr="00D52E87" w:rsidTr="00694E07">
        <w:tc>
          <w:tcPr>
            <w:tcW w:w="567" w:type="dxa"/>
            <w:vAlign w:val="center"/>
          </w:tcPr>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w:t>
            </w:r>
          </w:p>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п/п</w:t>
            </w:r>
          </w:p>
        </w:tc>
        <w:tc>
          <w:tcPr>
            <w:tcW w:w="2244" w:type="dxa"/>
            <w:vAlign w:val="center"/>
          </w:tcPr>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Наименование услуг</w:t>
            </w:r>
          </w:p>
        </w:tc>
        <w:tc>
          <w:tcPr>
            <w:tcW w:w="1552" w:type="dxa"/>
            <w:vAlign w:val="center"/>
          </w:tcPr>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Срок размещения</w:t>
            </w:r>
          </w:p>
        </w:tc>
        <w:tc>
          <w:tcPr>
            <w:tcW w:w="1499" w:type="dxa"/>
            <w:vAlign w:val="center"/>
          </w:tcPr>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Количество</w:t>
            </w:r>
          </w:p>
          <w:p w:rsidR="00D52E87" w:rsidRPr="00D52E87" w:rsidRDefault="00D52E87" w:rsidP="00694E07">
            <w:pPr>
              <w:overflowPunct w:val="0"/>
              <w:jc w:val="center"/>
              <w:textAlignment w:val="baseline"/>
              <w:rPr>
                <w:rFonts w:ascii="Times New Roman" w:hAnsi="Times New Roman"/>
                <w:b/>
                <w:sz w:val="18"/>
                <w:szCs w:val="18"/>
              </w:rPr>
            </w:pPr>
          </w:p>
        </w:tc>
        <w:tc>
          <w:tcPr>
            <w:tcW w:w="1488" w:type="dxa"/>
          </w:tcPr>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Единица измерения</w:t>
            </w:r>
          </w:p>
        </w:tc>
        <w:tc>
          <w:tcPr>
            <w:tcW w:w="1723" w:type="dxa"/>
            <w:vAlign w:val="center"/>
          </w:tcPr>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Стоимость за единицу измерения, руб.</w:t>
            </w:r>
          </w:p>
        </w:tc>
        <w:tc>
          <w:tcPr>
            <w:tcW w:w="1701" w:type="dxa"/>
            <w:vAlign w:val="center"/>
          </w:tcPr>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Общая стоимость, руб.</w:t>
            </w:r>
          </w:p>
        </w:tc>
      </w:tr>
      <w:tr w:rsidR="00D52E87" w:rsidRPr="00D52E87" w:rsidTr="00694E07">
        <w:trPr>
          <w:trHeight w:val="828"/>
        </w:trPr>
        <w:tc>
          <w:tcPr>
            <w:tcW w:w="567" w:type="dxa"/>
          </w:tcPr>
          <w:p w:rsidR="00D52E87" w:rsidRPr="00D52E87" w:rsidRDefault="00D52E87" w:rsidP="00694E07">
            <w:pPr>
              <w:jc w:val="center"/>
              <w:rPr>
                <w:rFonts w:ascii="Times New Roman" w:hAnsi="Times New Roman"/>
                <w:b/>
                <w:bCs/>
                <w:sz w:val="18"/>
                <w:szCs w:val="18"/>
              </w:rPr>
            </w:pPr>
            <w:r w:rsidRPr="00D52E87">
              <w:rPr>
                <w:rFonts w:ascii="Times New Roman" w:hAnsi="Times New Roman"/>
                <w:b/>
                <w:bCs/>
                <w:sz w:val="18"/>
                <w:szCs w:val="18"/>
              </w:rPr>
              <w:t>1.</w:t>
            </w:r>
          </w:p>
        </w:tc>
        <w:tc>
          <w:tcPr>
            <w:tcW w:w="2244" w:type="dxa"/>
          </w:tcPr>
          <w:p w:rsidR="00D52E87" w:rsidRPr="00D52E87" w:rsidRDefault="00D52E87" w:rsidP="00D52E87">
            <w:pPr>
              <w:pStyle w:val="ac"/>
              <w:numPr>
                <w:ilvl w:val="0"/>
                <w:numId w:val="16"/>
              </w:numPr>
              <w:ind w:left="0"/>
              <w:jc w:val="both"/>
              <w:rPr>
                <w:rFonts w:ascii="Times New Roman" w:hAnsi="Times New Roman"/>
                <w:sz w:val="18"/>
                <w:szCs w:val="18"/>
              </w:rPr>
            </w:pPr>
            <w:r w:rsidRPr="00D52E87">
              <w:rPr>
                <w:rFonts w:ascii="Times New Roman" w:hAnsi="Times New Roman"/>
                <w:sz w:val="18"/>
                <w:szCs w:val="18"/>
              </w:rPr>
              <w:t xml:space="preserve">Услуги по размещению информационных материалов наружной социальной рекламы о прохождении военной службы по контракту </w:t>
            </w:r>
          </w:p>
        </w:tc>
        <w:tc>
          <w:tcPr>
            <w:tcW w:w="1552" w:type="dxa"/>
          </w:tcPr>
          <w:p w:rsidR="00D52E87" w:rsidRPr="00D52E87" w:rsidRDefault="00D52E87" w:rsidP="00694E07">
            <w:pPr>
              <w:jc w:val="center"/>
              <w:rPr>
                <w:rFonts w:ascii="Times New Roman" w:hAnsi="Times New Roman"/>
                <w:sz w:val="18"/>
                <w:szCs w:val="18"/>
              </w:rPr>
            </w:pPr>
            <w:r w:rsidRPr="00D52E87">
              <w:rPr>
                <w:rFonts w:ascii="Times New Roman" w:hAnsi="Times New Roman"/>
                <w:sz w:val="18"/>
                <w:szCs w:val="18"/>
              </w:rPr>
              <w:t>01.07.2023-30.11.2023</w:t>
            </w:r>
          </w:p>
        </w:tc>
        <w:tc>
          <w:tcPr>
            <w:tcW w:w="1499" w:type="dxa"/>
          </w:tcPr>
          <w:p w:rsidR="00D52E87" w:rsidRPr="00D52E87" w:rsidRDefault="00D52E87" w:rsidP="00694E07">
            <w:pPr>
              <w:jc w:val="center"/>
              <w:rPr>
                <w:rFonts w:ascii="Times New Roman" w:hAnsi="Times New Roman"/>
                <w:bCs/>
                <w:sz w:val="18"/>
                <w:szCs w:val="18"/>
              </w:rPr>
            </w:pPr>
            <w:r w:rsidRPr="00D52E87">
              <w:rPr>
                <w:rFonts w:ascii="Times New Roman" w:hAnsi="Times New Roman"/>
                <w:bCs/>
                <w:sz w:val="18"/>
                <w:szCs w:val="18"/>
              </w:rPr>
              <w:t>5</w:t>
            </w:r>
          </w:p>
        </w:tc>
        <w:tc>
          <w:tcPr>
            <w:tcW w:w="1488" w:type="dxa"/>
          </w:tcPr>
          <w:p w:rsidR="00D52E87" w:rsidRPr="00D52E87" w:rsidRDefault="00D52E87" w:rsidP="00694E07">
            <w:pPr>
              <w:jc w:val="center"/>
              <w:rPr>
                <w:rFonts w:ascii="Times New Roman" w:hAnsi="Times New Roman"/>
                <w:bCs/>
                <w:sz w:val="18"/>
                <w:szCs w:val="18"/>
              </w:rPr>
            </w:pPr>
            <w:r w:rsidRPr="00D52E87">
              <w:rPr>
                <w:rFonts w:ascii="Times New Roman" w:hAnsi="Times New Roman"/>
                <w:bCs/>
                <w:sz w:val="18"/>
                <w:szCs w:val="18"/>
              </w:rPr>
              <w:t>Месяц</w:t>
            </w:r>
          </w:p>
        </w:tc>
        <w:tc>
          <w:tcPr>
            <w:tcW w:w="1723" w:type="dxa"/>
          </w:tcPr>
          <w:p w:rsidR="00D52E87" w:rsidRPr="00D52E87" w:rsidRDefault="00D52E87" w:rsidP="00694E07">
            <w:pPr>
              <w:jc w:val="center"/>
              <w:rPr>
                <w:rFonts w:ascii="Times New Roman" w:hAnsi="Times New Roman"/>
                <w:b/>
                <w:bCs/>
                <w:sz w:val="18"/>
                <w:szCs w:val="18"/>
              </w:rPr>
            </w:pPr>
          </w:p>
        </w:tc>
        <w:tc>
          <w:tcPr>
            <w:tcW w:w="1701" w:type="dxa"/>
          </w:tcPr>
          <w:p w:rsidR="00D52E87" w:rsidRPr="00D52E87" w:rsidRDefault="00D52E87" w:rsidP="00694E07">
            <w:pPr>
              <w:jc w:val="center"/>
              <w:rPr>
                <w:rFonts w:ascii="Times New Roman" w:hAnsi="Times New Roman"/>
                <w:b/>
                <w:bCs/>
                <w:sz w:val="18"/>
                <w:szCs w:val="18"/>
              </w:rPr>
            </w:pPr>
          </w:p>
        </w:tc>
      </w:tr>
    </w:tbl>
    <w:p w:rsidR="00D52E87" w:rsidRPr="00D52E87" w:rsidRDefault="00D52E87" w:rsidP="00D52E87">
      <w:pPr>
        <w:spacing w:after="0"/>
        <w:rPr>
          <w:rFonts w:ascii="Times New Roman" w:hAnsi="Times New Roman"/>
          <w:b/>
          <w:bCs/>
          <w:i/>
          <w:sz w:val="18"/>
          <w:szCs w:val="18"/>
        </w:rPr>
      </w:pPr>
    </w:p>
    <w:p w:rsidR="00D52E87" w:rsidRPr="00D52E87" w:rsidRDefault="00D52E87" w:rsidP="00D52E87">
      <w:pPr>
        <w:spacing w:after="0"/>
        <w:rPr>
          <w:rFonts w:ascii="Times New Roman" w:hAnsi="Times New Roman"/>
          <w:b/>
          <w:bCs/>
          <w:i/>
          <w:sz w:val="18"/>
          <w:szCs w:val="18"/>
        </w:rPr>
      </w:pPr>
    </w:p>
    <w:tbl>
      <w:tblPr>
        <w:tblW w:w="9606" w:type="dxa"/>
        <w:tblInd w:w="-108" w:type="dxa"/>
        <w:tblLayout w:type="fixed"/>
        <w:tblCellMar>
          <w:left w:w="0" w:type="dxa"/>
          <w:right w:w="0" w:type="dxa"/>
        </w:tblCellMar>
        <w:tblLook w:val="0000"/>
      </w:tblPr>
      <w:tblGrid>
        <w:gridCol w:w="4928"/>
        <w:gridCol w:w="4678"/>
      </w:tblGrid>
      <w:tr w:rsidR="00D52E87" w:rsidRPr="00D52E87" w:rsidTr="00694E07">
        <w:trPr>
          <w:trHeight w:val="174"/>
        </w:trPr>
        <w:tc>
          <w:tcPr>
            <w:tcW w:w="4928" w:type="dxa"/>
          </w:tcPr>
          <w:p w:rsidR="00D52E87" w:rsidRPr="00D52E87" w:rsidRDefault="00D52E87" w:rsidP="00694E07">
            <w:pPr>
              <w:spacing w:after="0"/>
              <w:rPr>
                <w:rFonts w:ascii="Times New Roman" w:hAnsi="Times New Roman"/>
                <w:sz w:val="18"/>
                <w:szCs w:val="18"/>
              </w:rPr>
            </w:pP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«Заказчик»</w:t>
            </w:r>
          </w:p>
          <w:p w:rsidR="00D52E87" w:rsidRPr="00D52E87" w:rsidRDefault="00D52E87" w:rsidP="00694E07">
            <w:pPr>
              <w:spacing w:after="0" w:line="240" w:lineRule="auto"/>
              <w:jc w:val="both"/>
              <w:rPr>
                <w:rFonts w:ascii="Times New Roman" w:hAnsi="Times New Roman"/>
                <w:sz w:val="18"/>
                <w:szCs w:val="18"/>
              </w:rPr>
            </w:pPr>
            <w:r w:rsidRPr="00D52E87">
              <w:rPr>
                <w:rFonts w:ascii="Times New Roman" w:hAnsi="Times New Roman"/>
                <w:sz w:val="18"/>
                <w:szCs w:val="18"/>
              </w:rPr>
              <w:t>______________</w:t>
            </w: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_________________________/ __________/</w:t>
            </w: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М.П.</w:t>
            </w:r>
          </w:p>
        </w:tc>
        <w:tc>
          <w:tcPr>
            <w:tcW w:w="4678" w:type="dxa"/>
          </w:tcPr>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«Исполнитель»</w:t>
            </w: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_____________________</w:t>
            </w: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____________________ /____________ /</w:t>
            </w: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М.П.</w:t>
            </w:r>
          </w:p>
        </w:tc>
      </w:tr>
    </w:tbl>
    <w:p w:rsidR="00D52E87" w:rsidRPr="00D52E87" w:rsidRDefault="00D52E87" w:rsidP="00D52E87">
      <w:pPr>
        <w:spacing w:after="0"/>
        <w:jc w:val="center"/>
        <w:rPr>
          <w:rFonts w:ascii="Times New Roman" w:hAnsi="Times New Roman"/>
          <w:b/>
          <w:bCs/>
          <w:sz w:val="18"/>
          <w:szCs w:val="18"/>
        </w:rPr>
      </w:pPr>
    </w:p>
    <w:p w:rsidR="00D52E87" w:rsidRPr="00D52E87" w:rsidRDefault="00D52E87" w:rsidP="00D52E87">
      <w:pPr>
        <w:spacing w:after="0"/>
        <w:jc w:val="center"/>
        <w:rPr>
          <w:rFonts w:ascii="Times New Roman" w:hAnsi="Times New Roman"/>
          <w:b/>
          <w:bCs/>
          <w:sz w:val="18"/>
          <w:szCs w:val="18"/>
        </w:rPr>
      </w:pPr>
    </w:p>
    <w:p w:rsidR="00D52E87" w:rsidRPr="00D52E87" w:rsidRDefault="00D52E87" w:rsidP="00D52E87">
      <w:pPr>
        <w:spacing w:after="0"/>
        <w:rPr>
          <w:rFonts w:ascii="Times New Roman" w:hAnsi="Times New Roman"/>
          <w:b/>
          <w:bCs/>
          <w:sz w:val="18"/>
          <w:szCs w:val="18"/>
        </w:rPr>
      </w:pPr>
    </w:p>
    <w:p w:rsidR="00D52E87" w:rsidRPr="00D52E87" w:rsidRDefault="00D52E87" w:rsidP="00D52E87">
      <w:pPr>
        <w:jc w:val="center"/>
        <w:rPr>
          <w:sz w:val="18"/>
          <w:szCs w:val="18"/>
        </w:rPr>
      </w:pPr>
    </w:p>
    <w:p w:rsidR="00D52E87" w:rsidRPr="00D52E87" w:rsidRDefault="00D52E87" w:rsidP="00D52E87">
      <w:pPr>
        <w:jc w:val="center"/>
        <w:rPr>
          <w:sz w:val="18"/>
          <w:szCs w:val="18"/>
        </w:rPr>
      </w:pPr>
    </w:p>
    <w:p w:rsidR="00D52E87" w:rsidRPr="00D52E87" w:rsidRDefault="00D52E87" w:rsidP="00D52E87">
      <w:pPr>
        <w:jc w:val="center"/>
        <w:rPr>
          <w:sz w:val="18"/>
          <w:szCs w:val="18"/>
        </w:rPr>
      </w:pPr>
    </w:p>
    <w:p w:rsidR="00D52E87" w:rsidRPr="00D52E87" w:rsidRDefault="00D52E87" w:rsidP="00D52E87">
      <w:pPr>
        <w:jc w:val="center"/>
        <w:rPr>
          <w:sz w:val="18"/>
          <w:szCs w:val="18"/>
        </w:rPr>
      </w:pPr>
    </w:p>
    <w:p w:rsidR="00D52E87" w:rsidRPr="00D52E87" w:rsidRDefault="00D52E87" w:rsidP="00D52E87">
      <w:pPr>
        <w:jc w:val="center"/>
        <w:rPr>
          <w:sz w:val="18"/>
          <w:szCs w:val="18"/>
        </w:rPr>
      </w:pPr>
    </w:p>
    <w:p w:rsidR="00D52E87" w:rsidRPr="00D52E87" w:rsidRDefault="00D52E87" w:rsidP="00D52E87">
      <w:pPr>
        <w:jc w:val="center"/>
        <w:rPr>
          <w:sz w:val="18"/>
          <w:szCs w:val="18"/>
        </w:rPr>
      </w:pPr>
    </w:p>
    <w:p w:rsidR="00D52E87" w:rsidRDefault="00D52E87" w:rsidP="00D52E87">
      <w:pPr>
        <w:rPr>
          <w:sz w:val="21"/>
          <w:szCs w:val="21"/>
        </w:rPr>
      </w:pPr>
    </w:p>
    <w:sectPr w:rsidR="00D52E87" w:rsidSect="002D4F0F">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978A390E"/>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20"/>
        <w:szCs w:val="2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7FD5576F"/>
    <w:multiLevelType w:val="hybridMultilevel"/>
    <w:tmpl w:val="D9345CCC"/>
    <w:lvl w:ilvl="0" w:tplc="29A624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7"/>
  </w:num>
  <w:num w:numId="3">
    <w:abstractNumId w:val="14"/>
  </w:num>
  <w:num w:numId="4">
    <w:abstractNumId w:val="9"/>
  </w:num>
  <w:num w:numId="5">
    <w:abstractNumId w:val="15"/>
  </w:num>
  <w:num w:numId="6">
    <w:abstractNumId w:val="12"/>
  </w:num>
  <w:num w:numId="7">
    <w:abstractNumId w:val="3"/>
  </w:num>
  <w:num w:numId="8">
    <w:abstractNumId w:val="10"/>
  </w:num>
  <w:num w:numId="9">
    <w:abstractNumId w:val="8"/>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3701A1"/>
    <w:rsid w:val="0001452B"/>
    <w:rsid w:val="00015E1E"/>
    <w:rsid w:val="00022DCF"/>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201F12"/>
    <w:rsid w:val="002314FA"/>
    <w:rsid w:val="00237DDC"/>
    <w:rsid w:val="00262EAB"/>
    <w:rsid w:val="002742E7"/>
    <w:rsid w:val="002755CD"/>
    <w:rsid w:val="00292DD5"/>
    <w:rsid w:val="002D29C0"/>
    <w:rsid w:val="002D4F0F"/>
    <w:rsid w:val="002D6596"/>
    <w:rsid w:val="002E4DCC"/>
    <w:rsid w:val="002F3E5F"/>
    <w:rsid w:val="002F79CA"/>
    <w:rsid w:val="003007B9"/>
    <w:rsid w:val="00314C25"/>
    <w:rsid w:val="00315AD9"/>
    <w:rsid w:val="00322F24"/>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E7A57"/>
    <w:rsid w:val="003F0A31"/>
    <w:rsid w:val="00400CB0"/>
    <w:rsid w:val="00405F99"/>
    <w:rsid w:val="00414BA2"/>
    <w:rsid w:val="00436158"/>
    <w:rsid w:val="00447A95"/>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1DCB"/>
    <w:rsid w:val="005641AA"/>
    <w:rsid w:val="00566C72"/>
    <w:rsid w:val="00586481"/>
    <w:rsid w:val="0059294B"/>
    <w:rsid w:val="00594993"/>
    <w:rsid w:val="00595771"/>
    <w:rsid w:val="005B1306"/>
    <w:rsid w:val="005B3DC4"/>
    <w:rsid w:val="005D55C9"/>
    <w:rsid w:val="005E4342"/>
    <w:rsid w:val="005E6E2C"/>
    <w:rsid w:val="005F22DA"/>
    <w:rsid w:val="005F2FE8"/>
    <w:rsid w:val="00602314"/>
    <w:rsid w:val="00611272"/>
    <w:rsid w:val="006167FF"/>
    <w:rsid w:val="00634A90"/>
    <w:rsid w:val="00636A96"/>
    <w:rsid w:val="00650E99"/>
    <w:rsid w:val="006561EE"/>
    <w:rsid w:val="00670944"/>
    <w:rsid w:val="00675CC0"/>
    <w:rsid w:val="00686613"/>
    <w:rsid w:val="00690B7A"/>
    <w:rsid w:val="00696596"/>
    <w:rsid w:val="006977A0"/>
    <w:rsid w:val="006B1938"/>
    <w:rsid w:val="006B3016"/>
    <w:rsid w:val="006C1E9A"/>
    <w:rsid w:val="006C45B3"/>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41C88"/>
    <w:rsid w:val="0085380C"/>
    <w:rsid w:val="0086246C"/>
    <w:rsid w:val="008879B7"/>
    <w:rsid w:val="00887BA4"/>
    <w:rsid w:val="00887FB4"/>
    <w:rsid w:val="008A016F"/>
    <w:rsid w:val="008B0254"/>
    <w:rsid w:val="008B06B6"/>
    <w:rsid w:val="008B29D6"/>
    <w:rsid w:val="008B6C36"/>
    <w:rsid w:val="008B76EA"/>
    <w:rsid w:val="008C215F"/>
    <w:rsid w:val="008E20CF"/>
    <w:rsid w:val="00901C6F"/>
    <w:rsid w:val="00910004"/>
    <w:rsid w:val="00937F47"/>
    <w:rsid w:val="00947F0E"/>
    <w:rsid w:val="0095518D"/>
    <w:rsid w:val="009714A7"/>
    <w:rsid w:val="0097759C"/>
    <w:rsid w:val="00981F11"/>
    <w:rsid w:val="00994CA9"/>
    <w:rsid w:val="009973C9"/>
    <w:rsid w:val="009A5013"/>
    <w:rsid w:val="009B34EB"/>
    <w:rsid w:val="009C54A5"/>
    <w:rsid w:val="009D62C7"/>
    <w:rsid w:val="009E0380"/>
    <w:rsid w:val="009F2FF3"/>
    <w:rsid w:val="009F5542"/>
    <w:rsid w:val="009F5BF1"/>
    <w:rsid w:val="00A010CA"/>
    <w:rsid w:val="00A055EE"/>
    <w:rsid w:val="00A130EE"/>
    <w:rsid w:val="00A13F90"/>
    <w:rsid w:val="00A14107"/>
    <w:rsid w:val="00A27379"/>
    <w:rsid w:val="00A27633"/>
    <w:rsid w:val="00A3346F"/>
    <w:rsid w:val="00A50156"/>
    <w:rsid w:val="00A629EE"/>
    <w:rsid w:val="00A668D4"/>
    <w:rsid w:val="00A7106D"/>
    <w:rsid w:val="00A77716"/>
    <w:rsid w:val="00A90A84"/>
    <w:rsid w:val="00A96B8A"/>
    <w:rsid w:val="00AB2A00"/>
    <w:rsid w:val="00AB48B5"/>
    <w:rsid w:val="00AD1DE6"/>
    <w:rsid w:val="00AD4E2B"/>
    <w:rsid w:val="00AD5AEE"/>
    <w:rsid w:val="00AF710C"/>
    <w:rsid w:val="00B15933"/>
    <w:rsid w:val="00B3009B"/>
    <w:rsid w:val="00B4393B"/>
    <w:rsid w:val="00B530C3"/>
    <w:rsid w:val="00B56E54"/>
    <w:rsid w:val="00B63486"/>
    <w:rsid w:val="00B638D4"/>
    <w:rsid w:val="00B63C35"/>
    <w:rsid w:val="00B71F07"/>
    <w:rsid w:val="00BB07AC"/>
    <w:rsid w:val="00BB3CFA"/>
    <w:rsid w:val="00BB6E1C"/>
    <w:rsid w:val="00BC3EF4"/>
    <w:rsid w:val="00BD48CA"/>
    <w:rsid w:val="00BE068F"/>
    <w:rsid w:val="00C01EAC"/>
    <w:rsid w:val="00C02D7C"/>
    <w:rsid w:val="00C16A14"/>
    <w:rsid w:val="00C16FB2"/>
    <w:rsid w:val="00C24239"/>
    <w:rsid w:val="00C27A97"/>
    <w:rsid w:val="00C41DAB"/>
    <w:rsid w:val="00C452DF"/>
    <w:rsid w:val="00C53507"/>
    <w:rsid w:val="00C56804"/>
    <w:rsid w:val="00C61A5E"/>
    <w:rsid w:val="00C62FBD"/>
    <w:rsid w:val="00C70061"/>
    <w:rsid w:val="00C81525"/>
    <w:rsid w:val="00C873A4"/>
    <w:rsid w:val="00CA3ACE"/>
    <w:rsid w:val="00CA61AE"/>
    <w:rsid w:val="00CB6524"/>
    <w:rsid w:val="00CC3A6D"/>
    <w:rsid w:val="00CC600F"/>
    <w:rsid w:val="00CE5E45"/>
    <w:rsid w:val="00CF4B29"/>
    <w:rsid w:val="00D0415F"/>
    <w:rsid w:val="00D05858"/>
    <w:rsid w:val="00D13762"/>
    <w:rsid w:val="00D24D08"/>
    <w:rsid w:val="00D52E87"/>
    <w:rsid w:val="00D55681"/>
    <w:rsid w:val="00D57A91"/>
    <w:rsid w:val="00D67009"/>
    <w:rsid w:val="00D70E79"/>
    <w:rsid w:val="00DC6F56"/>
    <w:rsid w:val="00DE4A85"/>
    <w:rsid w:val="00DF04B0"/>
    <w:rsid w:val="00DF1A86"/>
    <w:rsid w:val="00E1575D"/>
    <w:rsid w:val="00E15DD4"/>
    <w:rsid w:val="00E21249"/>
    <w:rsid w:val="00E62109"/>
    <w:rsid w:val="00E6458D"/>
    <w:rsid w:val="00E937F6"/>
    <w:rsid w:val="00E975A8"/>
    <w:rsid w:val="00EA5D70"/>
    <w:rsid w:val="00EA7EB8"/>
    <w:rsid w:val="00EB011D"/>
    <w:rsid w:val="00EB6625"/>
    <w:rsid w:val="00EB700F"/>
    <w:rsid w:val="00EE3F7F"/>
    <w:rsid w:val="00EE5139"/>
    <w:rsid w:val="00EF221E"/>
    <w:rsid w:val="00EF7571"/>
    <w:rsid w:val="00EF7D7E"/>
    <w:rsid w:val="00F07E2B"/>
    <w:rsid w:val="00F14816"/>
    <w:rsid w:val="00F1582D"/>
    <w:rsid w:val="00F20E26"/>
    <w:rsid w:val="00F601D8"/>
    <w:rsid w:val="00F628B1"/>
    <w:rsid w:val="00F82690"/>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
    <w:link w:val="af7"/>
    <w:qFormat/>
    <w:rsid w:val="00D52E87"/>
    <w:pPr>
      <w:spacing w:after="0" w:line="240" w:lineRule="auto"/>
      <w:jc w:val="both"/>
    </w:pPr>
    <w:rPr>
      <w:rFonts w:ascii="Times New Roman" w:hAnsi="Times New Roman"/>
      <w:b/>
      <w:bCs/>
      <w:sz w:val="24"/>
      <w:szCs w:val="24"/>
      <w:lang w:eastAsia="ru-RU"/>
    </w:rPr>
  </w:style>
  <w:style w:type="character" w:customStyle="1" w:styleId="af7">
    <w:name w:val="Подзаголовок Знак"/>
    <w:basedOn w:val="a0"/>
    <w:link w:val="af6"/>
    <w:rsid w:val="00D52E87"/>
    <w:rPr>
      <w:rFonts w:ascii="Times New Roman" w:eastAsia="Calibri"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4160</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2023-06-22T13:18:00Z</dcterms:created>
  <dcterms:modified xsi:type="dcterms:W3CDTF">2023-06-22T13:18:00Z</dcterms:modified>
</cp:coreProperties>
</file>