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A" w:rsidRPr="00B23F67" w:rsidRDefault="00C515EA" w:rsidP="00C515EA">
      <w:pPr>
        <w:keepNext/>
        <w:outlineLvl w:val="2"/>
        <w:rPr>
          <w:rFonts w:ascii="Impact" w:eastAsia="Times New Roman" w:hAnsi="Impact"/>
          <w:color w:val="000000"/>
          <w:sz w:val="28"/>
          <w:szCs w:val="20"/>
        </w:rPr>
      </w:pPr>
      <w:r w:rsidRPr="00B23F67">
        <w:rPr>
          <w:rFonts w:ascii="Impact" w:eastAsia="Times New Roman" w:hAnsi="Impact"/>
          <w:color w:val="000000"/>
          <w:sz w:val="28"/>
          <w:szCs w:val="20"/>
        </w:rPr>
        <w:t>Государственное автономное учреждение</w:t>
      </w:r>
    </w:p>
    <w:p w:rsidR="00C515EA" w:rsidRPr="00B23F67" w:rsidRDefault="00C515EA" w:rsidP="00C515EA">
      <w:pPr>
        <w:rPr>
          <w:rFonts w:ascii="Impact" w:eastAsia="Times New Roman" w:hAnsi="Impact"/>
          <w:b/>
          <w:sz w:val="32"/>
          <w:szCs w:val="20"/>
        </w:rPr>
      </w:pPr>
      <w:r w:rsidRPr="00B23F67">
        <w:rPr>
          <w:rFonts w:ascii="Impact" w:eastAsia="Times New Roman" w:hAnsi="Impact"/>
          <w:b/>
          <w:sz w:val="32"/>
          <w:szCs w:val="20"/>
        </w:rPr>
        <w:t>Ярославской области</w:t>
      </w:r>
    </w:p>
    <w:p w:rsidR="00C515EA" w:rsidRPr="00B23F67" w:rsidRDefault="00C515EA" w:rsidP="00C515EA">
      <w:pPr>
        <w:rPr>
          <w:rFonts w:ascii="Impact" w:eastAsia="Times New Roman" w:hAnsi="Impact"/>
          <w:b/>
          <w:sz w:val="32"/>
          <w:szCs w:val="20"/>
        </w:rPr>
      </w:pPr>
      <w:r w:rsidRPr="00B23F67">
        <w:rPr>
          <w:rFonts w:ascii="Impact" w:eastAsia="Times New Roman" w:hAnsi="Impact"/>
          <w:b/>
          <w:sz w:val="32"/>
          <w:szCs w:val="20"/>
        </w:rPr>
        <w:t>«Информационное агентство</w:t>
      </w:r>
    </w:p>
    <w:p w:rsidR="00C515EA" w:rsidRDefault="00C515EA" w:rsidP="00C515EA">
      <w:pPr>
        <w:rPr>
          <w:rFonts w:ascii="Impact" w:eastAsia="Times New Roman" w:hAnsi="Impact"/>
          <w:b/>
          <w:sz w:val="32"/>
          <w:szCs w:val="20"/>
        </w:rPr>
      </w:pPr>
      <w:r w:rsidRPr="00B23F67">
        <w:rPr>
          <w:rFonts w:ascii="Impact" w:eastAsia="Times New Roman" w:hAnsi="Impact"/>
          <w:b/>
          <w:sz w:val="32"/>
          <w:szCs w:val="20"/>
        </w:rPr>
        <w:t>«ВЕРХНЯЯ ВОЛГА»</w:t>
      </w:r>
    </w:p>
    <w:p w:rsidR="00C515EA" w:rsidRPr="00B23F67" w:rsidRDefault="00C515EA" w:rsidP="00C515EA">
      <w:pPr>
        <w:rPr>
          <w:rFonts w:ascii="Impact" w:eastAsia="Times New Roman" w:hAnsi="Impact"/>
          <w:b/>
          <w:sz w:val="32"/>
          <w:szCs w:val="20"/>
        </w:rPr>
      </w:pPr>
    </w:p>
    <w:p w:rsidR="00C515EA" w:rsidRPr="00B23F67" w:rsidRDefault="00C515EA" w:rsidP="00C515EA">
      <w:pPr>
        <w:keepNext/>
        <w:jc w:val="center"/>
        <w:outlineLvl w:val="0"/>
        <w:rPr>
          <w:rFonts w:ascii="Impact" w:eastAsia="Times New Roman" w:hAnsi="Impact"/>
          <w:color w:val="000000"/>
          <w:spacing w:val="20"/>
          <w:sz w:val="16"/>
          <w:szCs w:val="16"/>
        </w:rPr>
      </w:pPr>
    </w:p>
    <w:p w:rsidR="00C515EA" w:rsidRPr="00B23F67" w:rsidRDefault="00C515EA" w:rsidP="00C515EA">
      <w:pPr>
        <w:keepNext/>
        <w:jc w:val="center"/>
        <w:outlineLvl w:val="0"/>
        <w:rPr>
          <w:rFonts w:ascii="Impact" w:eastAsia="Times New Roman" w:hAnsi="Impact"/>
          <w:color w:val="000000"/>
          <w:spacing w:val="20"/>
          <w:sz w:val="32"/>
          <w:szCs w:val="32"/>
        </w:rPr>
      </w:pPr>
      <w:r w:rsidRPr="00B23F67">
        <w:rPr>
          <w:rFonts w:ascii="Impact" w:eastAsia="Times New Roman" w:hAnsi="Impact"/>
          <w:color w:val="000000"/>
          <w:spacing w:val="20"/>
          <w:sz w:val="32"/>
          <w:szCs w:val="32"/>
        </w:rPr>
        <w:t xml:space="preserve">П Р И К А </w:t>
      </w:r>
      <w:proofErr w:type="gramStart"/>
      <w:r w:rsidRPr="00B23F67">
        <w:rPr>
          <w:rFonts w:ascii="Impact" w:eastAsia="Times New Roman" w:hAnsi="Impact"/>
          <w:color w:val="000000"/>
          <w:spacing w:val="20"/>
          <w:sz w:val="32"/>
          <w:szCs w:val="32"/>
        </w:rPr>
        <w:t>З</w:t>
      </w:r>
      <w:proofErr w:type="gramEnd"/>
      <w:r w:rsidRPr="00B23F67">
        <w:rPr>
          <w:rFonts w:ascii="Impact" w:eastAsia="Times New Roman" w:hAnsi="Impact"/>
          <w:color w:val="000000"/>
          <w:spacing w:val="20"/>
          <w:sz w:val="32"/>
          <w:szCs w:val="32"/>
        </w:rPr>
        <w:t xml:space="preserve"> </w:t>
      </w:r>
    </w:p>
    <w:p w:rsidR="00C515EA" w:rsidRPr="00B23F67" w:rsidRDefault="00C515EA" w:rsidP="00C515EA">
      <w:pPr>
        <w:jc w:val="center"/>
        <w:rPr>
          <w:rFonts w:ascii="Impact" w:eastAsia="Times New Roman" w:hAnsi="Impact"/>
          <w:b/>
          <w:color w:val="000000"/>
          <w:sz w:val="18"/>
          <w:szCs w:val="20"/>
        </w:rPr>
      </w:pPr>
    </w:p>
    <w:p w:rsidR="00C515EA" w:rsidRPr="00B23F67" w:rsidRDefault="00C515EA" w:rsidP="00C515EA">
      <w:pPr>
        <w:rPr>
          <w:rFonts w:eastAsia="Times New Roman"/>
          <w:color w:val="000000"/>
          <w:sz w:val="20"/>
          <w:szCs w:val="20"/>
        </w:rPr>
      </w:pPr>
      <w:r w:rsidRPr="00B23F67">
        <w:rPr>
          <w:rFonts w:eastAsia="Times New Roman"/>
          <w:color w:val="000000"/>
          <w:szCs w:val="20"/>
        </w:rPr>
        <w:t>От «</w:t>
      </w:r>
      <w:r w:rsidR="00EE4519">
        <w:rPr>
          <w:rFonts w:eastAsia="Times New Roman"/>
          <w:color w:val="000000"/>
          <w:szCs w:val="20"/>
        </w:rPr>
        <w:t>30</w:t>
      </w:r>
      <w:r w:rsidRPr="00B23F67">
        <w:rPr>
          <w:rFonts w:eastAsia="Times New Roman"/>
          <w:color w:val="000000"/>
          <w:szCs w:val="20"/>
        </w:rPr>
        <w:t>»</w:t>
      </w:r>
      <w:r w:rsidR="00EE4519">
        <w:rPr>
          <w:rFonts w:eastAsia="Times New Roman"/>
          <w:color w:val="000000"/>
          <w:szCs w:val="20"/>
        </w:rPr>
        <w:t>декабря</w:t>
      </w:r>
      <w:r w:rsidRPr="00B23F67">
        <w:rPr>
          <w:rFonts w:eastAsia="Times New Roman"/>
          <w:color w:val="000000"/>
          <w:szCs w:val="20"/>
        </w:rPr>
        <w:t xml:space="preserve"> 201</w:t>
      </w:r>
      <w:r w:rsidR="00EE4519">
        <w:rPr>
          <w:rFonts w:eastAsia="Times New Roman"/>
          <w:color w:val="000000"/>
          <w:szCs w:val="20"/>
        </w:rPr>
        <w:t>6</w:t>
      </w:r>
      <w:r w:rsidRPr="00B23F67">
        <w:rPr>
          <w:rFonts w:eastAsia="Times New Roman"/>
          <w:color w:val="000000"/>
          <w:szCs w:val="20"/>
        </w:rPr>
        <w:t xml:space="preserve"> года                                                                   </w:t>
      </w:r>
      <w:r>
        <w:rPr>
          <w:rFonts w:eastAsia="Times New Roman"/>
          <w:color w:val="000000"/>
          <w:szCs w:val="20"/>
        </w:rPr>
        <w:t xml:space="preserve">   </w:t>
      </w:r>
      <w:r w:rsidRPr="00B23F67">
        <w:rPr>
          <w:rFonts w:eastAsia="Times New Roman"/>
          <w:color w:val="000000"/>
          <w:szCs w:val="20"/>
        </w:rPr>
        <w:t xml:space="preserve">  № </w:t>
      </w:r>
      <w:r w:rsidR="00EE4519">
        <w:rPr>
          <w:rFonts w:eastAsia="Times New Roman"/>
        </w:rPr>
        <w:t>8</w:t>
      </w:r>
      <w:r>
        <w:rPr>
          <w:rFonts w:eastAsia="Times New Roman"/>
        </w:rPr>
        <w:t>-АК</w:t>
      </w:r>
    </w:p>
    <w:p w:rsidR="00C515EA" w:rsidRPr="00B23F67" w:rsidRDefault="00C515EA" w:rsidP="00C515EA">
      <w:pPr>
        <w:jc w:val="center"/>
        <w:rPr>
          <w:rFonts w:ascii="Impact" w:eastAsia="Times New Roman" w:hAnsi="Impact"/>
          <w:b/>
          <w:color w:val="000000"/>
          <w:spacing w:val="20"/>
          <w:sz w:val="16"/>
          <w:szCs w:val="20"/>
        </w:rPr>
      </w:pPr>
      <w:r w:rsidRPr="00B23F67">
        <w:rPr>
          <w:rFonts w:ascii="Impact" w:eastAsia="Times New Roman" w:hAnsi="Impact"/>
          <w:b/>
          <w:color w:val="000000"/>
          <w:spacing w:val="20"/>
          <w:sz w:val="16"/>
          <w:szCs w:val="20"/>
        </w:rPr>
        <w:t>г. Ярославль</w:t>
      </w:r>
    </w:p>
    <w:p w:rsidR="00C515EA" w:rsidRPr="00B23F67" w:rsidRDefault="00C515EA" w:rsidP="00C515EA">
      <w:pPr>
        <w:rPr>
          <w:rFonts w:eastAsia="Times New Roman"/>
          <w:color w:val="000000"/>
        </w:rPr>
      </w:pPr>
    </w:p>
    <w:p w:rsidR="00C515EA" w:rsidRDefault="00C515EA" w:rsidP="00C515EA">
      <w:pPr>
        <w:jc w:val="both"/>
        <w:rPr>
          <w:rFonts w:eastAsia="Times New Roman"/>
        </w:rPr>
      </w:pPr>
      <w:r w:rsidRPr="00B23F67">
        <w:rPr>
          <w:rFonts w:eastAsia="Times New Roman"/>
        </w:rPr>
        <w:t xml:space="preserve">Об утверждении </w:t>
      </w:r>
      <w:r>
        <w:rPr>
          <w:rFonts w:eastAsia="Times New Roman"/>
        </w:rPr>
        <w:t xml:space="preserve">плана </w:t>
      </w:r>
    </w:p>
    <w:p w:rsidR="00C515EA" w:rsidRDefault="00C515EA" w:rsidP="00C515EA">
      <w:pPr>
        <w:jc w:val="both"/>
        <w:rPr>
          <w:rFonts w:eastAsia="Times New Roman"/>
        </w:rPr>
      </w:pPr>
      <w:r>
        <w:rPr>
          <w:rFonts w:eastAsia="Times New Roman"/>
        </w:rPr>
        <w:t>мероприятий по противодействию</w:t>
      </w:r>
    </w:p>
    <w:p w:rsidR="00C515EA" w:rsidRPr="00B23F67" w:rsidRDefault="00C515EA" w:rsidP="00C515EA">
      <w:pPr>
        <w:jc w:val="both"/>
        <w:rPr>
          <w:rFonts w:eastAsia="Times New Roman"/>
        </w:rPr>
      </w:pPr>
      <w:r>
        <w:rPr>
          <w:rFonts w:eastAsia="Times New Roman"/>
        </w:rPr>
        <w:t>коррупции на 2017 год</w:t>
      </w:r>
    </w:p>
    <w:p w:rsidR="00C515EA" w:rsidRPr="00B23F67" w:rsidRDefault="00C515EA" w:rsidP="00C515EA">
      <w:pPr>
        <w:jc w:val="both"/>
        <w:rPr>
          <w:rFonts w:eastAsia="Times New Roman"/>
        </w:rPr>
      </w:pPr>
    </w:p>
    <w:p w:rsidR="00C515EA" w:rsidRPr="00B23F67" w:rsidRDefault="00C515EA" w:rsidP="00C515EA">
      <w:pPr>
        <w:ind w:firstLine="708"/>
        <w:jc w:val="both"/>
        <w:rPr>
          <w:rFonts w:eastAsia="Times New Roman"/>
        </w:rPr>
      </w:pPr>
      <w:r w:rsidRPr="00B23F67">
        <w:rPr>
          <w:rFonts w:eastAsia="Times New Roman"/>
        </w:rPr>
        <w:t>Руководствуясь Федеральном законом от 25.12.2008 № 273-ФЗ «О противодействии коррупции», в целях повышения эффективности работы по противодействию коррупции в Учреждении</w:t>
      </w:r>
    </w:p>
    <w:p w:rsidR="00C515EA" w:rsidRPr="00B23F67" w:rsidRDefault="00C515EA" w:rsidP="00C515EA">
      <w:pPr>
        <w:ind w:firstLine="708"/>
        <w:jc w:val="both"/>
        <w:rPr>
          <w:rFonts w:eastAsia="Times New Roman"/>
        </w:rPr>
      </w:pPr>
    </w:p>
    <w:p w:rsidR="00C515EA" w:rsidRDefault="00C515EA" w:rsidP="00C515EA">
      <w:pPr>
        <w:ind w:firstLine="708"/>
        <w:jc w:val="both"/>
        <w:rPr>
          <w:rFonts w:eastAsia="Times New Roman"/>
        </w:rPr>
      </w:pPr>
      <w:r w:rsidRPr="00B23F67">
        <w:rPr>
          <w:rFonts w:eastAsia="Times New Roman"/>
        </w:rPr>
        <w:t>ПРИКАЗЫВАЮ:</w:t>
      </w:r>
    </w:p>
    <w:p w:rsidR="00C515EA" w:rsidRPr="00B23F67" w:rsidRDefault="00C515EA" w:rsidP="00C515EA">
      <w:pPr>
        <w:ind w:firstLine="708"/>
        <w:jc w:val="both"/>
        <w:rPr>
          <w:rFonts w:eastAsia="Times New Roman"/>
        </w:rPr>
      </w:pPr>
    </w:p>
    <w:p w:rsidR="00C515EA" w:rsidRPr="00B23F67" w:rsidRDefault="00C515EA" w:rsidP="00C515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3F67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план мероприятий по противодействию коррупции</w:t>
      </w:r>
      <w:r w:rsidRPr="00B23F67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7</w:t>
      </w:r>
      <w:r w:rsidRPr="00B23F67">
        <w:rPr>
          <w:rFonts w:ascii="Times New Roman" w:hAnsi="Times New Roman"/>
          <w:sz w:val="24"/>
          <w:szCs w:val="24"/>
        </w:rPr>
        <w:t xml:space="preserve"> год.</w:t>
      </w:r>
    </w:p>
    <w:p w:rsidR="00C515EA" w:rsidRPr="00B23F67" w:rsidRDefault="00C515EA" w:rsidP="00C515EA">
      <w:pPr>
        <w:numPr>
          <w:ilvl w:val="0"/>
          <w:numId w:val="2"/>
        </w:numPr>
        <w:suppressAutoHyphens w:val="0"/>
        <w:ind w:left="0" w:firstLine="0"/>
        <w:contextualSpacing/>
        <w:jc w:val="both"/>
        <w:rPr>
          <w:rFonts w:eastAsia="Times New Roman"/>
        </w:rPr>
      </w:pPr>
      <w:r w:rsidRPr="00B23F67">
        <w:rPr>
          <w:rFonts w:eastAsia="Times New Roman"/>
        </w:rPr>
        <w:t xml:space="preserve">Контроль за выполнением настоящего приказа и </w:t>
      </w:r>
      <w:proofErr w:type="gramStart"/>
      <w:r w:rsidRPr="00B23F67">
        <w:rPr>
          <w:rFonts w:eastAsia="Times New Roman"/>
        </w:rPr>
        <w:t>обеспечении</w:t>
      </w:r>
      <w:proofErr w:type="gramEnd"/>
      <w:r w:rsidRPr="00B23F67">
        <w:rPr>
          <w:rFonts w:eastAsia="Times New Roman"/>
        </w:rPr>
        <w:t xml:space="preserve"> работы комиссии </w:t>
      </w:r>
      <w:r>
        <w:rPr>
          <w:rFonts w:eastAsia="Times New Roman"/>
        </w:rPr>
        <w:t>оставляю за собой.</w:t>
      </w:r>
    </w:p>
    <w:p w:rsidR="00C515EA" w:rsidRPr="00B23F67" w:rsidRDefault="00C515EA" w:rsidP="00C515EA">
      <w:pPr>
        <w:tabs>
          <w:tab w:val="left" w:pos="2475"/>
        </w:tabs>
        <w:ind w:left="142" w:right="282"/>
        <w:jc w:val="both"/>
        <w:rPr>
          <w:rFonts w:eastAsia="Times New Roman"/>
        </w:rPr>
      </w:pPr>
    </w:p>
    <w:p w:rsidR="00C515EA" w:rsidRPr="00B23F67" w:rsidRDefault="00C515EA" w:rsidP="00C515EA">
      <w:pPr>
        <w:tabs>
          <w:tab w:val="left" w:pos="2475"/>
        </w:tabs>
        <w:ind w:right="282"/>
        <w:jc w:val="both"/>
        <w:rPr>
          <w:rFonts w:eastAsia="Times New Roman"/>
        </w:rPr>
      </w:pPr>
    </w:p>
    <w:p w:rsidR="00C515EA" w:rsidRPr="00B23F67" w:rsidRDefault="00C515EA" w:rsidP="00C515EA">
      <w:pPr>
        <w:tabs>
          <w:tab w:val="left" w:pos="2475"/>
        </w:tabs>
        <w:ind w:right="282"/>
        <w:jc w:val="both"/>
        <w:rPr>
          <w:rFonts w:eastAsia="Times New Roman"/>
        </w:rPr>
      </w:pPr>
    </w:p>
    <w:p w:rsidR="00C515EA" w:rsidRPr="00B23F67" w:rsidRDefault="00C515EA" w:rsidP="00C515EA">
      <w:pPr>
        <w:tabs>
          <w:tab w:val="left" w:pos="2475"/>
        </w:tabs>
        <w:ind w:left="142" w:right="282"/>
        <w:jc w:val="both"/>
        <w:rPr>
          <w:rFonts w:eastAsia="Times New Roman"/>
        </w:rPr>
      </w:pPr>
      <w:r>
        <w:rPr>
          <w:rFonts w:eastAsia="Times New Roman"/>
        </w:rPr>
        <w:t>И.о. д</w:t>
      </w:r>
      <w:r w:rsidRPr="00B23F67">
        <w:rPr>
          <w:rFonts w:eastAsia="Times New Roman"/>
        </w:rPr>
        <w:t>иректор</w:t>
      </w:r>
      <w:r>
        <w:rPr>
          <w:rFonts w:eastAsia="Times New Roman"/>
        </w:rPr>
        <w:t>а</w:t>
      </w:r>
      <w:r w:rsidRPr="00B23F67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>Д.В. Радовский</w:t>
      </w:r>
    </w:p>
    <w:p w:rsidR="00C515EA" w:rsidRDefault="00C515EA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</w:pPr>
    </w:p>
    <w:p w:rsidR="00C515EA" w:rsidRDefault="00C515EA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</w:pPr>
    </w:p>
    <w:p w:rsidR="00C515EA" w:rsidRDefault="00C515EA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</w:pPr>
    </w:p>
    <w:p w:rsidR="00C515EA" w:rsidRDefault="00C515EA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</w:pPr>
    </w:p>
    <w:p w:rsidR="00C515EA" w:rsidRDefault="00C515EA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</w:pPr>
    </w:p>
    <w:p w:rsidR="009B249B" w:rsidRDefault="009B249B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  <w:sectPr w:rsidR="009B249B" w:rsidSect="009B249B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C515EA" w:rsidRDefault="00C515EA" w:rsidP="00C515EA">
      <w:pPr>
        <w:widowControl w:val="0"/>
        <w:autoSpaceDE w:val="0"/>
        <w:autoSpaceDN w:val="0"/>
        <w:adjustRightInd w:val="0"/>
        <w:ind w:left="5220"/>
        <w:outlineLvl w:val="0"/>
        <w:rPr>
          <w:szCs w:val="28"/>
          <w:lang w:eastAsia="en-US"/>
        </w:rPr>
      </w:pPr>
    </w:p>
    <w:p w:rsidR="00C515EA" w:rsidRDefault="00C515EA" w:rsidP="00C515E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bookmarkStart w:id="0" w:name="_GoBack"/>
      <w:bookmarkEnd w:id="0"/>
      <w:r>
        <w:rPr>
          <w:lang w:eastAsia="ru-RU"/>
        </w:rPr>
        <w:t>УТВЕРЖДАЮ:</w:t>
      </w:r>
    </w:p>
    <w:p w:rsidR="00C515EA" w:rsidRDefault="00C515EA" w:rsidP="00C515E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 xml:space="preserve">И.о. директора ГАУ ЯО </w:t>
      </w:r>
    </w:p>
    <w:p w:rsidR="00C515EA" w:rsidRDefault="00C515EA" w:rsidP="00C515E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"Информационное агентство "Верхняя Волга"</w:t>
      </w:r>
    </w:p>
    <w:p w:rsidR="00C515EA" w:rsidRDefault="00C515EA" w:rsidP="00C515E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______________/Радовский Д.В./</w:t>
      </w:r>
    </w:p>
    <w:p w:rsidR="00C515EA" w:rsidRDefault="00C515EA" w:rsidP="00C515E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rFonts w:eastAsia="Times New Roman"/>
          <w:color w:val="000000"/>
          <w:szCs w:val="20"/>
        </w:rPr>
        <w:t xml:space="preserve">Приказ № </w:t>
      </w:r>
      <w:r w:rsidR="00760EFF">
        <w:rPr>
          <w:rFonts w:eastAsia="Times New Roman"/>
          <w:color w:val="000000"/>
          <w:szCs w:val="20"/>
        </w:rPr>
        <w:t>8</w:t>
      </w:r>
      <w:r w:rsidR="009A4687">
        <w:rPr>
          <w:rFonts w:eastAsia="Times New Roman"/>
          <w:color w:val="000000"/>
          <w:szCs w:val="20"/>
        </w:rPr>
        <w:t xml:space="preserve"> </w:t>
      </w:r>
      <w:r>
        <w:rPr>
          <w:rFonts w:eastAsia="Times New Roman"/>
          <w:color w:val="000000"/>
          <w:szCs w:val="20"/>
        </w:rPr>
        <w:t xml:space="preserve">-АК </w:t>
      </w:r>
      <w:r w:rsidRPr="00B23F67">
        <w:rPr>
          <w:rFonts w:eastAsia="Times New Roman"/>
          <w:color w:val="000000"/>
          <w:szCs w:val="20"/>
        </w:rPr>
        <w:t>«</w:t>
      </w:r>
      <w:r w:rsidR="00760EFF">
        <w:rPr>
          <w:rFonts w:eastAsia="Times New Roman"/>
          <w:color w:val="000000"/>
          <w:szCs w:val="20"/>
        </w:rPr>
        <w:t>30</w:t>
      </w:r>
      <w:r w:rsidRPr="00B23F67">
        <w:rPr>
          <w:rFonts w:eastAsia="Times New Roman"/>
          <w:color w:val="000000"/>
          <w:szCs w:val="20"/>
        </w:rPr>
        <w:t xml:space="preserve">» </w:t>
      </w:r>
      <w:r w:rsidR="00760EFF">
        <w:rPr>
          <w:rFonts w:eastAsia="Times New Roman"/>
          <w:color w:val="000000"/>
          <w:szCs w:val="20"/>
        </w:rPr>
        <w:t>декабря</w:t>
      </w:r>
      <w:r w:rsidRPr="00B23F67">
        <w:rPr>
          <w:rFonts w:eastAsia="Times New Roman"/>
          <w:color w:val="000000"/>
          <w:szCs w:val="20"/>
        </w:rPr>
        <w:t xml:space="preserve"> 201</w:t>
      </w:r>
      <w:r w:rsidR="00760EFF">
        <w:rPr>
          <w:rFonts w:eastAsia="Times New Roman"/>
          <w:color w:val="000000"/>
          <w:szCs w:val="20"/>
        </w:rPr>
        <w:t>6</w:t>
      </w:r>
      <w:r w:rsidRPr="00B23F67">
        <w:rPr>
          <w:rFonts w:eastAsia="Times New Roman"/>
          <w:color w:val="000000"/>
          <w:szCs w:val="20"/>
        </w:rPr>
        <w:t xml:space="preserve"> года</w:t>
      </w:r>
    </w:p>
    <w:p w:rsidR="00C515EA" w:rsidRPr="00590B62" w:rsidRDefault="00C515EA" w:rsidP="00C515E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C515EA" w:rsidRDefault="00C515EA" w:rsidP="00C515EA">
      <w:pPr>
        <w:suppressAutoHyphens w:val="0"/>
        <w:autoSpaceDE w:val="0"/>
        <w:autoSpaceDN w:val="0"/>
        <w:adjustRightInd w:val="0"/>
        <w:ind w:left="-540" w:hanging="360"/>
        <w:jc w:val="center"/>
        <w:rPr>
          <w:b/>
          <w:lang w:eastAsia="ru-RU"/>
        </w:rPr>
      </w:pPr>
      <w:r>
        <w:rPr>
          <w:b/>
          <w:lang w:eastAsia="ru-RU"/>
        </w:rPr>
        <w:t>ПЛАН МЕРОПРИЯТИЙ</w:t>
      </w:r>
    </w:p>
    <w:p w:rsidR="00C515EA" w:rsidRDefault="00C515EA" w:rsidP="00C515EA">
      <w:pPr>
        <w:suppressAutoHyphens w:val="0"/>
        <w:autoSpaceDE w:val="0"/>
        <w:autoSpaceDN w:val="0"/>
        <w:adjustRightInd w:val="0"/>
        <w:ind w:left="-540" w:hanging="360"/>
        <w:jc w:val="center"/>
        <w:rPr>
          <w:lang w:eastAsia="ru-RU"/>
        </w:rPr>
      </w:pPr>
      <w:r>
        <w:rPr>
          <w:lang w:eastAsia="ru-RU"/>
        </w:rPr>
        <w:t>по противодействию коррупции</w:t>
      </w:r>
    </w:p>
    <w:p w:rsidR="00C515EA" w:rsidRDefault="00C515EA" w:rsidP="00C515EA">
      <w:pPr>
        <w:suppressAutoHyphens w:val="0"/>
        <w:autoSpaceDE w:val="0"/>
        <w:autoSpaceDN w:val="0"/>
        <w:adjustRightInd w:val="0"/>
        <w:ind w:left="-540" w:hanging="360"/>
        <w:jc w:val="center"/>
        <w:rPr>
          <w:lang w:eastAsia="ru-RU"/>
        </w:rPr>
      </w:pPr>
      <w:r>
        <w:rPr>
          <w:lang w:eastAsia="ru-RU"/>
        </w:rPr>
        <w:t xml:space="preserve">на 2017 </w:t>
      </w:r>
    </w:p>
    <w:p w:rsidR="00C515EA" w:rsidRDefault="00C515EA" w:rsidP="00C515EA">
      <w:pPr>
        <w:ind w:left="-540" w:hanging="360"/>
        <w:jc w:val="both"/>
        <w:rPr>
          <w:b/>
          <w:bCs/>
        </w:rPr>
      </w:pPr>
      <w:r>
        <w:rPr>
          <w:b/>
          <w:bCs/>
        </w:rPr>
        <w:t>Цель: </w:t>
      </w:r>
    </w:p>
    <w:p w:rsidR="00C515EA" w:rsidRDefault="00C515EA" w:rsidP="00C515EA">
      <w:pPr>
        <w:ind w:left="-540" w:hanging="360"/>
        <w:jc w:val="both"/>
      </w:pPr>
      <w: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ГАУ ЯО "Информационное агентство "Верхняя Волга" (далее - учреждение).</w:t>
      </w:r>
    </w:p>
    <w:p w:rsidR="00C515EA" w:rsidRDefault="00C515EA" w:rsidP="00C515EA">
      <w:pPr>
        <w:ind w:left="-540" w:hanging="360"/>
        <w:jc w:val="both"/>
      </w:pPr>
    </w:p>
    <w:p w:rsidR="00C515EA" w:rsidRDefault="00C515EA" w:rsidP="00C515EA">
      <w:pPr>
        <w:ind w:left="-540" w:hanging="360"/>
        <w:jc w:val="both"/>
        <w:rPr>
          <w:b/>
          <w:bCs/>
        </w:rPr>
      </w:pPr>
      <w:r>
        <w:rPr>
          <w:b/>
          <w:bCs/>
        </w:rPr>
        <w:t>Задачи: </w:t>
      </w:r>
    </w:p>
    <w:p w:rsidR="00C515EA" w:rsidRDefault="00C515EA" w:rsidP="00C515EA">
      <w:pPr>
        <w:pStyle w:val="1"/>
        <w:numPr>
          <w:ilvl w:val="0"/>
          <w:numId w:val="1"/>
        </w:numPr>
        <w:ind w:left="-540"/>
        <w:jc w:val="both"/>
      </w:pPr>
      <w:r>
        <w:t xml:space="preserve">  Систематизация условий, противодействию коррупции в учреждении; </w:t>
      </w:r>
    </w:p>
    <w:p w:rsidR="00C515EA" w:rsidRDefault="00C515EA" w:rsidP="00C515EA">
      <w:pPr>
        <w:pStyle w:val="1"/>
        <w:numPr>
          <w:ilvl w:val="0"/>
          <w:numId w:val="1"/>
        </w:numPr>
        <w:ind w:left="-540"/>
        <w:jc w:val="both"/>
      </w:pPr>
      <w:r>
        <w:t xml:space="preserve">  Разработка мер, направленных на обеспечение прозрачности действий ответственных лиц в условиях коррупционной ситуации; </w:t>
      </w:r>
    </w:p>
    <w:p w:rsidR="00C515EA" w:rsidRDefault="00C515EA" w:rsidP="00C515EA">
      <w:pPr>
        <w:pStyle w:val="1"/>
        <w:numPr>
          <w:ilvl w:val="0"/>
          <w:numId w:val="1"/>
        </w:numPr>
        <w:ind w:left="-540"/>
        <w:jc w:val="both"/>
      </w:pPr>
      <w:r>
        <w:t xml:space="preserve">    Разработка и внедрение организационно-правовых механизмов, снимающих возможность коррупционных действий; </w:t>
      </w:r>
    </w:p>
    <w:p w:rsidR="00C515EA" w:rsidRDefault="00C515EA" w:rsidP="00C515EA">
      <w:pPr>
        <w:pStyle w:val="1"/>
        <w:numPr>
          <w:ilvl w:val="0"/>
          <w:numId w:val="1"/>
        </w:numPr>
        <w:ind w:left="-540"/>
        <w:jc w:val="both"/>
      </w:pPr>
      <w:r>
        <w:t xml:space="preserve">  Содействие реализации прав граждан и организаций на доступ к информации о фактах коррупции и </w:t>
      </w:r>
      <w:proofErr w:type="spellStart"/>
      <w:r>
        <w:t>коррупциогенных</w:t>
      </w:r>
      <w:proofErr w:type="spellEnd"/>
      <w:r>
        <w:t xml:space="preserve"> факторов, а также на их свободное освещение в средствах массовой информации.</w:t>
      </w:r>
    </w:p>
    <w:p w:rsidR="00851039" w:rsidRDefault="00851039" w:rsidP="00851039">
      <w:pPr>
        <w:pStyle w:val="1"/>
        <w:jc w:val="both"/>
      </w:pPr>
    </w:p>
    <w:tbl>
      <w:tblPr>
        <w:tblW w:w="15452" w:type="dxa"/>
        <w:tblInd w:w="-279" w:type="dxa"/>
        <w:tblLayout w:type="fixed"/>
        <w:tblCellMar>
          <w:left w:w="0" w:type="dxa"/>
          <w:right w:w="336" w:type="dxa"/>
        </w:tblCellMar>
        <w:tblLook w:val="00A0"/>
      </w:tblPr>
      <w:tblGrid>
        <w:gridCol w:w="720"/>
        <w:gridCol w:w="5093"/>
        <w:gridCol w:w="3402"/>
        <w:gridCol w:w="2976"/>
        <w:gridCol w:w="3261"/>
      </w:tblGrid>
      <w:tr w:rsidR="00851039" w:rsidRPr="00CD3FEE" w:rsidTr="00BA65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bCs/>
              </w:rPr>
            </w:pPr>
            <w:r w:rsidRPr="00CD3FEE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D3FE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D3FE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bCs/>
              </w:rPr>
            </w:pPr>
            <w:r w:rsidRPr="00CD3FEE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bCs/>
              </w:rPr>
            </w:pPr>
            <w:r w:rsidRPr="00CD3FEE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bCs/>
              </w:rPr>
            </w:pPr>
            <w:r w:rsidRPr="00CD3FE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Ожидаемый результат</w:t>
            </w:r>
          </w:p>
        </w:tc>
      </w:tr>
      <w:tr w:rsidR="00851039" w:rsidRPr="00CD3FEE" w:rsidTr="00BA65BD">
        <w:tc>
          <w:tcPr>
            <w:tcW w:w="1545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bCs/>
              </w:rPr>
            </w:pPr>
            <w:r w:rsidRPr="00CD3FEE">
              <w:rPr>
                <w:b/>
                <w:bCs/>
                <w:sz w:val="22"/>
                <w:szCs w:val="22"/>
              </w:rPr>
              <w:t>1. Меры по нормативному обеспечению противодействия коррупции</w:t>
            </w:r>
          </w:p>
        </w:tc>
      </w:tr>
      <w:tr w:rsidR="00851039" w:rsidRPr="00CD3FEE" w:rsidTr="00BA65BD">
        <w:tc>
          <w:tcPr>
            <w:tcW w:w="15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39" w:rsidRPr="00CD3FEE" w:rsidRDefault="00851039" w:rsidP="00BA65BD">
            <w:pPr>
              <w:snapToGrid w:val="0"/>
              <w:jc w:val="center"/>
              <w:rPr>
                <w:b/>
                <w:i/>
                <w:iCs/>
              </w:rPr>
            </w:pPr>
            <w:r w:rsidRPr="00CD3FEE">
              <w:rPr>
                <w:b/>
                <w:i/>
                <w:iCs/>
                <w:sz w:val="22"/>
                <w:szCs w:val="22"/>
              </w:rPr>
              <w:t xml:space="preserve">1.1. Совершенствование механизмов антикоррупционной экспертизы нормативно-правовых актов 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1.1.1.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</w:pPr>
            <w:r w:rsidRPr="00CD3FEE">
              <w:rPr>
                <w:sz w:val="22"/>
                <w:szCs w:val="22"/>
              </w:rPr>
              <w:t>Экспертиза действующих нормативно-правовых актов учреждения подлежащих проверке на коррумпированность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обеспечению, юрисконсульты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1.1.2.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</w:pPr>
            <w:r w:rsidRPr="00CD3FEE">
              <w:rPr>
                <w:sz w:val="22"/>
                <w:szCs w:val="22"/>
              </w:rPr>
              <w:t xml:space="preserve">Проведение анализа на коррупционность проектов нормативно-правовых актов и распорядительных документов </w:t>
            </w:r>
            <w:r>
              <w:rPr>
                <w:sz w:val="22"/>
                <w:szCs w:val="22"/>
              </w:rPr>
              <w:t>У</w:t>
            </w:r>
            <w:r w:rsidRPr="00CD3FEE">
              <w:rPr>
                <w:sz w:val="22"/>
                <w:szCs w:val="22"/>
              </w:rPr>
              <w:t>чреждения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обеспечению,</w:t>
            </w:r>
          </w:p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 xml:space="preserve">юрисконсульты 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проведения независимой антикоррупционной экспертизы, повышение качества подготовленных проектов НПА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04027A" w:rsidRDefault="00851039" w:rsidP="00BA65BD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04027A" w:rsidRDefault="00851039" w:rsidP="00BA65BD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актуализации  антикоррупционных нормативно-правовых актов и распорядительных документов Учреждения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</w:pPr>
            <w:r>
              <w:rPr>
                <w:sz w:val="22"/>
                <w:szCs w:val="22"/>
              </w:rPr>
              <w:t>Разработка регламента работы телефона доверия для обращений граждан по факту коррупции в Учреждении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01.03</w:t>
            </w:r>
            <w:r w:rsidR="009A4687">
              <w:rPr>
                <w:sz w:val="22"/>
                <w:szCs w:val="22"/>
              </w:rPr>
              <w:t>.2017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851039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</w:pPr>
          </w:p>
        </w:tc>
      </w:tr>
      <w:tr w:rsidR="00851039" w:rsidRPr="00CD3FEE" w:rsidTr="00BA65BD">
        <w:tc>
          <w:tcPr>
            <w:tcW w:w="15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39" w:rsidRPr="0004027A" w:rsidRDefault="00851039" w:rsidP="00BA65BD">
            <w:pPr>
              <w:snapToGrid w:val="0"/>
              <w:ind w:firstLine="108"/>
              <w:jc w:val="center"/>
              <w:rPr>
                <w:b/>
                <w:i/>
                <w:iCs/>
              </w:rPr>
            </w:pPr>
            <w:r w:rsidRPr="0004027A">
              <w:rPr>
                <w:b/>
                <w:i/>
                <w:iCs/>
                <w:sz w:val="22"/>
                <w:szCs w:val="22"/>
              </w:rPr>
              <w:t xml:space="preserve">1.2. Разработка системы мер, направленных на совершенствование осуществления руководства 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1.2.1.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</w:pPr>
            <w:r w:rsidRPr="00CD3FEE">
              <w:rPr>
                <w:sz w:val="22"/>
                <w:szCs w:val="22"/>
              </w:rPr>
              <w:t>Корректировка  должностных обязанностей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  <w:jc w:val="center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1.2.2.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</w:pPr>
            <w:r w:rsidRPr="00CD3FEE">
              <w:rPr>
                <w:sz w:val="22"/>
                <w:szCs w:val="22"/>
              </w:rPr>
              <w:t>Персональная ответственность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Директор</w:t>
            </w:r>
          </w:p>
          <w:p w:rsidR="00851039" w:rsidRPr="00CD3FEE" w:rsidRDefault="00851039" w:rsidP="00BA65BD">
            <w:pPr>
              <w:snapToGrid w:val="0"/>
              <w:ind w:firstLine="108"/>
              <w:jc w:val="center"/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  <w:jc w:val="center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1.2.3.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</w:pPr>
            <w:r w:rsidRPr="00CD3FEE">
              <w:rPr>
                <w:sz w:val="22"/>
                <w:szCs w:val="22"/>
              </w:rPr>
              <w:t>Привлечение к дисциплинарной ответственности работников,  нарушающих антикоррупционное законодательство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Директор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 факту выявления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  <w:jc w:val="center"/>
            </w:pPr>
          </w:p>
        </w:tc>
      </w:tr>
      <w:tr w:rsidR="00851039" w:rsidRPr="00CD3FEE" w:rsidTr="00BA65BD">
        <w:tc>
          <w:tcPr>
            <w:tcW w:w="15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39" w:rsidRPr="0004027A" w:rsidRDefault="00851039" w:rsidP="00BA65BD">
            <w:pPr>
              <w:snapToGrid w:val="0"/>
              <w:ind w:firstLine="108"/>
              <w:jc w:val="center"/>
              <w:rPr>
                <w:b/>
                <w:bCs/>
              </w:rPr>
            </w:pPr>
            <w:r w:rsidRPr="0004027A">
              <w:rPr>
                <w:b/>
                <w:bCs/>
                <w:sz w:val="22"/>
                <w:szCs w:val="22"/>
              </w:rPr>
              <w:t>2. Меры по совершенствованию управления в целях предупреждения коррупции</w:t>
            </w:r>
          </w:p>
        </w:tc>
      </w:tr>
      <w:tr w:rsidR="00851039" w:rsidRPr="00CD3FEE" w:rsidTr="00BA65BD">
        <w:tc>
          <w:tcPr>
            <w:tcW w:w="15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39" w:rsidRPr="0004027A" w:rsidRDefault="00851039" w:rsidP="00BA65BD">
            <w:pPr>
              <w:snapToGrid w:val="0"/>
              <w:ind w:firstLine="108"/>
              <w:jc w:val="center"/>
              <w:rPr>
                <w:b/>
              </w:rPr>
            </w:pPr>
            <w:r w:rsidRPr="0004027A">
              <w:rPr>
                <w:b/>
                <w:sz w:val="22"/>
                <w:szCs w:val="22"/>
              </w:rPr>
              <w:t>2</w:t>
            </w:r>
            <w:r w:rsidRPr="0004027A">
              <w:rPr>
                <w:b/>
                <w:i/>
                <w:iCs/>
                <w:sz w:val="22"/>
                <w:szCs w:val="22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2.1.1.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D3FEE">
              <w:rPr>
                <w:sz w:val="22"/>
                <w:szCs w:val="22"/>
                <w:lang w:eastAsia="ru-RU"/>
              </w:rPr>
              <w:t xml:space="preserve">Проведение  рабочего совещания с коллективом  по вопросу </w:t>
            </w:r>
            <w:r w:rsidRPr="0068733A">
              <w:rPr>
                <w:sz w:val="22"/>
                <w:szCs w:val="22"/>
                <w:lang w:eastAsia="ru-RU"/>
              </w:rPr>
              <w:t xml:space="preserve">антикоррупционной деятельности в учреждении, в том числе </w:t>
            </w:r>
            <w:r w:rsidRPr="0068733A">
              <w:rPr>
                <w:color w:val="262626"/>
                <w:sz w:val="22"/>
                <w:szCs w:val="22"/>
                <w:shd w:val="clear" w:color="auto" w:fill="FFFFFF"/>
              </w:rPr>
              <w:t>активизация работы по формированию у работников отрица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 xml:space="preserve">тельного отношения к коррупции, </w:t>
            </w:r>
            <w:r>
              <w:rPr>
                <w:color w:val="262626"/>
                <w:sz w:val="27"/>
                <w:szCs w:val="27"/>
                <w:shd w:val="clear" w:color="auto" w:fill="FFFFFF"/>
              </w:rPr>
              <w:t xml:space="preserve">формирование </w:t>
            </w:r>
            <w:r w:rsidRPr="0068733A">
              <w:rPr>
                <w:color w:val="262626"/>
                <w:sz w:val="22"/>
                <w:szCs w:val="22"/>
                <w:shd w:val="clear" w:color="auto" w:fill="FFFFFF"/>
              </w:rPr>
              <w:t>негативного отношения работников к дарению подарков в связи с исполнением ими служебных обязанностей.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март, август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Формирование антикоррупционного правосознания работников Учреждения, обеспечение реализации требований антикоррупционного законодательства, повышение качества подготовленных проектов НПА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autoSpaceDE w:val="0"/>
              <w:autoSpaceDN w:val="0"/>
              <w:adjustRightInd w:val="0"/>
            </w:pPr>
            <w:r w:rsidRPr="00CD3FEE">
              <w:rPr>
                <w:sz w:val="22"/>
                <w:szCs w:val="22"/>
              </w:rPr>
              <w:t xml:space="preserve">Ежегодное рассмотрение вопросов исполнения законодательства о борьбе с коррупцией на рабочих совещаниях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 xml:space="preserve">Директор, заместители директора 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CD3FE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Обеспечение реализации требований антикоррупционного законодательства, повышение качества подготовленных </w:t>
            </w:r>
            <w:r w:rsidRPr="0004027A">
              <w:rPr>
                <w:sz w:val="22"/>
                <w:szCs w:val="22"/>
              </w:rPr>
              <w:lastRenderedPageBreak/>
              <w:t>проектов НПА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lastRenderedPageBreak/>
              <w:t>2.1.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autoSpaceDE w:val="0"/>
              <w:autoSpaceDN w:val="0"/>
              <w:adjustRightInd w:val="0"/>
            </w:pPr>
            <w:r w:rsidRPr="00CD3FEE">
              <w:rPr>
                <w:sz w:val="22"/>
                <w:szCs w:val="22"/>
              </w:rPr>
              <w:t>Предоставление сведений о доходах и имуществе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Директор</w:t>
            </w:r>
          </w:p>
          <w:p w:rsidR="00851039" w:rsidRPr="00CD3FEE" w:rsidRDefault="00851039" w:rsidP="00BA65BD">
            <w:pPr>
              <w:snapToGrid w:val="0"/>
              <w:ind w:firstLine="108"/>
              <w:jc w:val="center"/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До 01.06</w:t>
            </w:r>
            <w:r w:rsidR="009A4687">
              <w:rPr>
                <w:sz w:val="22"/>
                <w:szCs w:val="22"/>
              </w:rPr>
              <w:t>.2017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реализации требований антикоррупционного законодательства</w:t>
            </w:r>
          </w:p>
        </w:tc>
      </w:tr>
      <w:tr w:rsidR="00851039" w:rsidRPr="00CD3FEE" w:rsidTr="00BA65BD">
        <w:tc>
          <w:tcPr>
            <w:tcW w:w="15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039" w:rsidRPr="0004027A" w:rsidRDefault="00851039" w:rsidP="00BA65BD">
            <w:pPr>
              <w:snapToGrid w:val="0"/>
              <w:ind w:firstLine="108"/>
              <w:jc w:val="center"/>
              <w:rPr>
                <w:b/>
                <w:i/>
                <w:iCs/>
              </w:rPr>
            </w:pPr>
            <w:r w:rsidRPr="0004027A">
              <w:rPr>
                <w:b/>
                <w:i/>
                <w:iCs/>
                <w:sz w:val="22"/>
                <w:szCs w:val="22"/>
              </w:rPr>
              <w:t>2.2. Совершенствование организации деятельности учреждения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2.2.1.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ind w:firstLine="108"/>
            </w:pPr>
            <w:r w:rsidRPr="00CD3FEE">
              <w:rPr>
                <w:sz w:val="22"/>
                <w:szCs w:val="22"/>
              </w:rPr>
              <w:t>Заключение дополнительных соглашений с руководством, работниками бухгалтерии, юрисконсультами с антикоррупционной оговоркой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  <w:jc w:val="center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2.2.2.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</w:pPr>
            <w:r w:rsidRPr="00CD3FEE">
              <w:rPr>
                <w:sz w:val="22"/>
                <w:szCs w:val="22"/>
              </w:rPr>
              <w:t xml:space="preserve">Контроль за целевым использованием бюджетных средств в </w:t>
            </w:r>
            <w:proofErr w:type="gramStart"/>
            <w:r w:rsidRPr="00CD3FEE">
              <w:rPr>
                <w:sz w:val="22"/>
                <w:szCs w:val="22"/>
              </w:rPr>
              <w:t>соответствии</w:t>
            </w:r>
            <w:proofErr w:type="gramEnd"/>
            <w:r w:rsidRPr="00CD3FEE">
              <w:rPr>
                <w:sz w:val="22"/>
                <w:szCs w:val="22"/>
              </w:rPr>
              <w:t xml:space="preserve"> с договорами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 xml:space="preserve">Директор, </w:t>
            </w:r>
          </w:p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Главный бухгалтер, 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реализации требований антикоррупционного законодательства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1C02A6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</w:t>
            </w:r>
            <w:r w:rsidR="001C02A6">
              <w:rPr>
                <w:sz w:val="22"/>
                <w:szCs w:val="22"/>
              </w:rPr>
              <w:t>3</w:t>
            </w:r>
            <w:r w:rsidRPr="00CD3FEE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04027A" w:rsidRDefault="00851039" w:rsidP="00BA65BD">
            <w:pPr>
              <w:ind w:firstLine="108"/>
            </w:pPr>
            <w:r w:rsidRPr="0004027A">
              <w:rPr>
                <w:sz w:val="22"/>
                <w:szCs w:val="22"/>
              </w:rPr>
              <w:t>Заключение дополнительных соглашений журналистами с антикоррупционной оговоркой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04027A" w:rsidRDefault="00851039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04027A" w:rsidRDefault="00851039" w:rsidP="006B19F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01.</w:t>
            </w:r>
            <w:r w:rsidR="006B19F6">
              <w:rPr>
                <w:sz w:val="22"/>
                <w:szCs w:val="22"/>
              </w:rPr>
              <w:t>04</w:t>
            </w:r>
            <w:r w:rsidRPr="0004027A">
              <w:rPr>
                <w:sz w:val="22"/>
                <w:szCs w:val="22"/>
              </w:rPr>
              <w:t>.201</w:t>
            </w:r>
            <w:r w:rsidR="002B0631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  <w:jc w:val="center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1C02A6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</w:t>
            </w:r>
            <w:r w:rsidR="001C02A6">
              <w:rPr>
                <w:sz w:val="22"/>
                <w:szCs w:val="22"/>
              </w:rPr>
              <w:t>4</w:t>
            </w:r>
            <w:r w:rsidRPr="00CD3FEE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ind w:firstLine="108"/>
            </w:pPr>
            <w:r w:rsidRPr="00CD3FEE">
              <w:rPr>
                <w:sz w:val="22"/>
                <w:szCs w:val="22"/>
              </w:rPr>
              <w:t>Заключение дополнительных соглашений журналистами с антикоррупционной оговоркой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  <w:jc w:val="center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1C02A6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</w:t>
            </w:r>
            <w:r w:rsidR="001C02A6">
              <w:rPr>
                <w:sz w:val="22"/>
                <w:szCs w:val="22"/>
              </w:rPr>
              <w:t>5</w:t>
            </w:r>
            <w:r w:rsidRPr="00CD3FEE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ind w:firstLine="108"/>
            </w:pPr>
            <w:r w:rsidRPr="00CD3FEE">
              <w:rPr>
                <w:sz w:val="22"/>
                <w:szCs w:val="22"/>
              </w:rPr>
              <w:t>Осуществление мероприятий в связи с работой "Антикоррупционного ящика"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ежемесячно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851039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851039" w:rsidRPr="0004027A" w:rsidRDefault="00851039" w:rsidP="00BA65BD">
            <w:pPr>
              <w:snapToGrid w:val="0"/>
            </w:pP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1C02A6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</w:t>
            </w:r>
            <w:r w:rsidR="001C02A6">
              <w:rPr>
                <w:sz w:val="22"/>
                <w:szCs w:val="22"/>
              </w:rPr>
              <w:t>6</w:t>
            </w:r>
            <w:r w:rsidRPr="00CD3FEE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ind w:firstLine="108"/>
            </w:pPr>
            <w:r w:rsidRPr="00CD3FEE">
              <w:rPr>
                <w:sz w:val="22"/>
                <w:szCs w:val="22"/>
              </w:rPr>
              <w:t>Формирование закупочной комиссии учреждения из работников, раскрывших информацию о своих близких родственниках (место работы, участие в организациях)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04027A" w:rsidRDefault="00851039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реализации требований антикоррупционного законодательства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1C02A6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2.2.</w:t>
            </w:r>
            <w:r w:rsidR="001C02A6">
              <w:rPr>
                <w:sz w:val="22"/>
                <w:szCs w:val="22"/>
              </w:rPr>
              <w:t>7</w:t>
            </w:r>
            <w:r w:rsidRPr="00CD3FEE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ind w:firstLine="108"/>
            </w:pPr>
            <w:r w:rsidRPr="00CD3FEE">
              <w:rPr>
                <w:sz w:val="22"/>
                <w:szCs w:val="22"/>
              </w:rPr>
              <w:t>Заключение дополнительных соглашений с сотрудниками отдела информационных проектов с антикоррупционной оговоркой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CD3FEE" w:rsidRDefault="00851039" w:rsidP="00BA65BD">
            <w:pPr>
              <w:snapToGrid w:val="0"/>
              <w:jc w:val="both"/>
            </w:pPr>
            <w:r w:rsidRPr="0004027A">
              <w:rPr>
                <w:sz w:val="22"/>
                <w:szCs w:val="22"/>
              </w:rPr>
              <w:t>Обеспечение реализации требований антикоррупционного законодательства</w:t>
            </w:r>
          </w:p>
        </w:tc>
      </w:tr>
      <w:tr w:rsidR="00851039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1C02A6">
            <w:pPr>
              <w:snapToGrid w:val="0"/>
              <w:jc w:val="both"/>
            </w:pPr>
            <w:r>
              <w:rPr>
                <w:sz w:val="22"/>
                <w:szCs w:val="22"/>
              </w:rPr>
              <w:t>2.2.</w:t>
            </w:r>
            <w:r w:rsidR="001C02A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hd w:val="clear" w:color="auto" w:fill="FFFFFF"/>
              <w:suppressAutoHyphens w:val="0"/>
              <w:contextualSpacing/>
            </w:pPr>
            <w:r w:rsidRPr="0068733A">
              <w:rPr>
                <w:rFonts w:eastAsia="Times New Roman"/>
                <w:color w:val="262626"/>
                <w:sz w:val="22"/>
                <w:szCs w:val="22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ind w:firstLine="108"/>
              <w:jc w:val="center"/>
            </w:pPr>
            <w:r w:rsidRPr="00CD3FEE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1039" w:rsidRPr="00CD3FEE" w:rsidRDefault="00851039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039" w:rsidRPr="00CD3FEE" w:rsidRDefault="00851039" w:rsidP="00BA65BD">
            <w:pPr>
              <w:snapToGrid w:val="0"/>
              <w:jc w:val="both"/>
            </w:pPr>
            <w:r w:rsidRPr="0004027A">
              <w:rPr>
                <w:sz w:val="22"/>
                <w:szCs w:val="22"/>
              </w:rPr>
              <w:t>Обеспечение реализации требований антикоррупционного законодательства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1C02A6" w:rsidRDefault="001C02A6" w:rsidP="001C02A6">
            <w:pPr>
              <w:snapToGrid w:val="0"/>
              <w:jc w:val="both"/>
            </w:pPr>
            <w:r w:rsidRPr="001C02A6">
              <w:rPr>
                <w:sz w:val="22"/>
                <w:szCs w:val="22"/>
              </w:rPr>
              <w:t>2.2.9.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1C02A6" w:rsidRDefault="001C02A6" w:rsidP="00BA65BD">
            <w:pPr>
              <w:shd w:val="clear" w:color="auto" w:fill="FFFFFF"/>
              <w:suppressAutoHyphens w:val="0"/>
              <w:contextualSpacing/>
              <w:rPr>
                <w:rFonts w:eastAsia="Times New Roman"/>
                <w:color w:val="262626"/>
                <w:lang w:eastAsia="ru-RU"/>
              </w:rPr>
            </w:pPr>
            <w:r w:rsidRPr="001C02A6">
              <w:rPr>
                <w:color w:val="262626"/>
                <w:sz w:val="22"/>
                <w:szCs w:val="22"/>
                <w:shd w:val="clear" w:color="auto" w:fill="FFFFFF"/>
              </w:rPr>
              <w:t xml:space="preserve">Организация работы телефона доверия для </w:t>
            </w:r>
            <w:r w:rsidRPr="001C02A6">
              <w:rPr>
                <w:color w:val="262626"/>
                <w:sz w:val="22"/>
                <w:szCs w:val="22"/>
                <w:shd w:val="clear" w:color="auto" w:fill="FFFFFF"/>
              </w:rPr>
              <w:lastRenderedPageBreak/>
              <w:t>обращения граждан по фактам коррупционной направленности, в том числе закрепление ответственного работника за прием сообщения о фактах коррупции.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ind w:firstLine="108"/>
              <w:jc w:val="center"/>
            </w:pPr>
            <w:r>
              <w:rPr>
                <w:sz w:val="22"/>
                <w:szCs w:val="22"/>
              </w:rPr>
              <w:lastRenderedPageBreak/>
              <w:t xml:space="preserve">Заместитель директора по </w:t>
            </w:r>
            <w:r>
              <w:rPr>
                <w:sz w:val="22"/>
                <w:szCs w:val="22"/>
              </w:rPr>
              <w:lastRenderedPageBreak/>
              <w:t>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Default="001C02A6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До 01.04</w:t>
            </w:r>
            <w:r w:rsidR="009A4687">
              <w:rPr>
                <w:sz w:val="22"/>
                <w:szCs w:val="22"/>
              </w:rPr>
              <w:t>.2017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1C02A6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lastRenderedPageBreak/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1C02A6" w:rsidRPr="0004027A" w:rsidRDefault="001C02A6" w:rsidP="00BA65BD">
            <w:pPr>
              <w:snapToGrid w:val="0"/>
              <w:jc w:val="both"/>
            </w:pP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Default="001C02A6" w:rsidP="001C02A6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2.2.10.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68733A" w:rsidRDefault="001C02A6" w:rsidP="00BA65BD">
            <w:pPr>
              <w:shd w:val="clear" w:color="auto" w:fill="FFFFFF"/>
              <w:suppressAutoHyphens w:val="0"/>
              <w:contextualSpacing/>
              <w:rPr>
                <w:color w:val="262626"/>
                <w:shd w:val="clear" w:color="auto" w:fill="FFFFFF"/>
              </w:rPr>
            </w:pPr>
            <w:r w:rsidRPr="0068733A">
              <w:rPr>
                <w:color w:val="262626"/>
                <w:sz w:val="22"/>
                <w:szCs w:val="22"/>
                <w:shd w:val="clear" w:color="auto" w:fill="FFFFFF"/>
              </w:rPr>
              <w:t>Обеспечение работы телефона доверия для обращения граждан по фактам коррупционной направленности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Default="001C02A6" w:rsidP="00BA65BD">
            <w:pPr>
              <w:snapToGrid w:val="0"/>
              <w:ind w:firstLine="108"/>
              <w:jc w:val="center"/>
            </w:pPr>
            <w:r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Default="001C02A6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1C02A6">
            <w:pPr>
              <w:snapToGrid w:val="0"/>
            </w:pPr>
            <w:r w:rsidRPr="0004027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04027A">
              <w:rPr>
                <w:sz w:val="22"/>
                <w:szCs w:val="22"/>
              </w:rPr>
              <w:t>коррупциогенных</w:t>
            </w:r>
            <w:proofErr w:type="spellEnd"/>
            <w:r w:rsidRPr="0004027A">
              <w:rPr>
                <w:sz w:val="22"/>
                <w:szCs w:val="22"/>
              </w:rPr>
              <w:t xml:space="preserve"> факторов</w:t>
            </w:r>
          </w:p>
          <w:p w:rsidR="001C02A6" w:rsidRPr="0004027A" w:rsidRDefault="001C02A6" w:rsidP="00BA65BD">
            <w:pPr>
              <w:snapToGrid w:val="0"/>
              <w:jc w:val="both"/>
            </w:pP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both"/>
            </w:pPr>
            <w:r w:rsidRPr="0004027A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11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Осуществление мероприятий по организации переподготовки и повышению квалификации работников, в должностные обязанности которых входит участие в предупреждении коррупции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31.12.2017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Противодействие коррупционным проявлениям в Учреждении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both"/>
            </w:pPr>
            <w:r w:rsidRPr="0004027A">
              <w:rPr>
                <w:sz w:val="22"/>
                <w:szCs w:val="22"/>
              </w:rPr>
              <w:t>2.2.1</w:t>
            </w:r>
            <w:r>
              <w:rPr>
                <w:sz w:val="22"/>
                <w:szCs w:val="22"/>
              </w:rPr>
              <w:t>2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 xml:space="preserve">Регулярный анализ эффективности принимаемых в Учреждении мер по противодействию коррупции 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Оперативное внесение необходимых изменений в локальные нормативные акты Учреждения, принятые в целях обеспечении выполнения требований законодательства Российской Федерации и Ярославской области в сфере противодействия коррупции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both"/>
            </w:pPr>
            <w:r w:rsidRPr="0004027A">
              <w:rPr>
                <w:sz w:val="22"/>
                <w:szCs w:val="22"/>
              </w:rPr>
              <w:t>2.2.1</w:t>
            </w:r>
            <w:r>
              <w:rPr>
                <w:sz w:val="22"/>
                <w:szCs w:val="22"/>
              </w:rPr>
              <w:t>3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Регулярный анализ дисциплинарной практики в Учреждении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реализации требований антикоррупционного законодательства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jc w:val="both"/>
            </w:pPr>
            <w:r>
              <w:rPr>
                <w:sz w:val="22"/>
                <w:szCs w:val="22"/>
              </w:rPr>
              <w:t>2.2.14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Рассмотрение возможности привлечения общественных объединений и организаций, взаимодействующих в сфере противодействия коррупции, к совместному проведению мероприятий антикоррупционной направленности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 xml:space="preserve">Директор, </w:t>
            </w:r>
          </w:p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  <w:ind w:firstLine="108"/>
            </w:pPr>
            <w:r w:rsidRPr="0004027A">
              <w:rPr>
                <w:sz w:val="22"/>
                <w:szCs w:val="22"/>
              </w:rPr>
              <w:t xml:space="preserve">Обеспечение координации антикоррупционной деятельности  </w:t>
            </w:r>
          </w:p>
          <w:p w:rsidR="001C02A6" w:rsidRPr="0004027A" w:rsidRDefault="001C02A6" w:rsidP="00BA65BD">
            <w:pPr>
              <w:snapToGrid w:val="0"/>
              <w:ind w:firstLine="108"/>
            </w:pPr>
            <w:r w:rsidRPr="0004027A">
              <w:rPr>
                <w:sz w:val="22"/>
                <w:szCs w:val="22"/>
              </w:rPr>
              <w:t>Повышение информационной открытости антикоррупционной деятельности Учреждения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jc w:val="both"/>
            </w:pPr>
            <w:r>
              <w:rPr>
                <w:sz w:val="22"/>
                <w:szCs w:val="22"/>
              </w:rPr>
              <w:t>2.2.15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Выступление директора Учреждения в СМИ с целью освещения реализации мер по противодействию коррупции в учреждении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 xml:space="preserve">Директор, </w:t>
            </w:r>
          </w:p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0</w:t>
            </w:r>
            <w:r w:rsidRPr="0004027A">
              <w:rPr>
                <w:sz w:val="22"/>
                <w:szCs w:val="22"/>
              </w:rPr>
              <w:t>.11.201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Повышение информационной открытости антикоррупционной деятельности Учреждения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both"/>
            </w:pPr>
            <w:r w:rsidRPr="0004027A">
              <w:rPr>
                <w:sz w:val="22"/>
                <w:szCs w:val="22"/>
              </w:rPr>
              <w:lastRenderedPageBreak/>
              <w:t>2.2.1</w:t>
            </w:r>
            <w:r>
              <w:rPr>
                <w:sz w:val="22"/>
                <w:szCs w:val="22"/>
              </w:rPr>
              <w:t>6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Проведение опросов общественного мнения об уровне коррупции в Учреждении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 xml:space="preserve">Директор, </w:t>
            </w:r>
          </w:p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независимой оценки антикоррупционной деятельности Учреждения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jc w:val="both"/>
            </w:pPr>
            <w:r>
              <w:rPr>
                <w:sz w:val="22"/>
                <w:szCs w:val="22"/>
              </w:rPr>
              <w:t>2.2.17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Проведение анализа динамики уровня коррупции в Учреждении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 xml:space="preserve">Директор, </w:t>
            </w:r>
          </w:p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Заместитель директора по правовому обеспечению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Обеспечение независимой оценки антикоррупционной деятельности Учреждения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jc w:val="both"/>
            </w:pPr>
            <w:r>
              <w:rPr>
                <w:sz w:val="22"/>
                <w:szCs w:val="22"/>
              </w:rPr>
              <w:t>2.2.18</w:t>
            </w:r>
            <w:r w:rsidRPr="0004027A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ind w:firstLine="108"/>
            </w:pPr>
            <w:r w:rsidRPr="0004027A">
              <w:rPr>
                <w:sz w:val="22"/>
                <w:szCs w:val="22"/>
              </w:rPr>
              <w:t>Применение поощрения к работникам Учреждения, активно участвующим в работе по профилактике коррупции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BA65BD">
            <w:pPr>
              <w:snapToGrid w:val="0"/>
              <w:ind w:firstLine="108"/>
              <w:jc w:val="center"/>
            </w:pPr>
            <w:r w:rsidRPr="0004027A">
              <w:rPr>
                <w:sz w:val="22"/>
                <w:szCs w:val="22"/>
              </w:rPr>
              <w:t>Директор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04027A" w:rsidRDefault="001C02A6" w:rsidP="001C02A6">
            <w:pPr>
              <w:snapToGrid w:val="0"/>
              <w:jc w:val="center"/>
            </w:pPr>
            <w:r w:rsidRPr="0004027A">
              <w:rPr>
                <w:sz w:val="22"/>
                <w:szCs w:val="22"/>
              </w:rPr>
              <w:t>До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04027A" w:rsidRDefault="001C02A6" w:rsidP="00BA65BD">
            <w:pPr>
              <w:snapToGrid w:val="0"/>
            </w:pPr>
            <w:r w:rsidRPr="0004027A">
              <w:rPr>
                <w:sz w:val="22"/>
                <w:szCs w:val="22"/>
              </w:rPr>
              <w:t>Формирование антикоррупционного правосознания работников Учреждения, обеспечение реализации требований антикоррупционного законодательства, повышение качества подготовленных проектов НПА</w:t>
            </w:r>
          </w:p>
        </w:tc>
      </w:tr>
      <w:tr w:rsidR="001C02A6" w:rsidRPr="00CD3FEE" w:rsidTr="00BA65BD">
        <w:trPr>
          <w:trHeight w:val="298"/>
        </w:trPr>
        <w:tc>
          <w:tcPr>
            <w:tcW w:w="1545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2A6" w:rsidRPr="00CD3FEE" w:rsidRDefault="001C02A6" w:rsidP="00BA65BD">
            <w:pPr>
              <w:snapToGrid w:val="0"/>
              <w:ind w:firstLine="108"/>
              <w:jc w:val="center"/>
              <w:rPr>
                <w:b/>
                <w:i/>
                <w:iCs/>
              </w:rPr>
            </w:pPr>
            <w:r w:rsidRPr="00CD3FEE">
              <w:rPr>
                <w:b/>
                <w:i/>
                <w:iCs/>
                <w:sz w:val="22"/>
                <w:szCs w:val="22"/>
              </w:rPr>
              <w:t>2.3. Регламентация использования имущества и ресурсов учреждения</w:t>
            </w:r>
          </w:p>
        </w:tc>
      </w:tr>
      <w:tr w:rsidR="001C02A6" w:rsidRPr="00CD3FEE" w:rsidTr="00BA65BD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2.3.1.</w:t>
            </w:r>
          </w:p>
        </w:tc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ind w:firstLine="108"/>
            </w:pPr>
            <w:r w:rsidRPr="00CD3FEE">
              <w:rPr>
                <w:sz w:val="22"/>
                <w:szCs w:val="22"/>
              </w:rPr>
              <w:t xml:space="preserve">Организация систематического </w:t>
            </w:r>
            <w:proofErr w:type="gramStart"/>
            <w:r w:rsidRPr="00CD3FEE">
              <w:rPr>
                <w:sz w:val="22"/>
                <w:szCs w:val="22"/>
              </w:rPr>
              <w:t>контроля за</w:t>
            </w:r>
            <w:proofErr w:type="gramEnd"/>
            <w:r w:rsidRPr="00CD3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приемкой</w:t>
            </w:r>
            <w:r w:rsidRPr="00CD3FEE">
              <w:rPr>
                <w:sz w:val="22"/>
                <w:szCs w:val="22"/>
              </w:rPr>
              <w:t xml:space="preserve"> актов выполненных работ, использованием имущества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Начальник материально-технической службы</w:t>
            </w: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CD3FEE" w:rsidRDefault="001C02A6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Обеспечение минимизации коррупционных рисков, связанных с приемкой</w:t>
            </w:r>
            <w:r w:rsidRPr="00CD3FEE">
              <w:rPr>
                <w:sz w:val="22"/>
                <w:szCs w:val="22"/>
              </w:rPr>
              <w:t xml:space="preserve"> актов выполненных работ, использованием имущества</w:t>
            </w:r>
          </w:p>
        </w:tc>
      </w:tr>
      <w:tr w:rsidR="001C02A6" w:rsidRPr="00CD3FEE" w:rsidTr="00BA65BD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1C02A6">
            <w:pPr>
              <w:snapToGrid w:val="0"/>
              <w:jc w:val="both"/>
            </w:pPr>
            <w:r w:rsidRPr="00CD3FEE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2</w:t>
            </w:r>
            <w:r w:rsidRPr="00CD3FEE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ind w:firstLine="108"/>
            </w:pPr>
            <w:proofErr w:type="gramStart"/>
            <w:r w:rsidRPr="00CD3FEE">
              <w:rPr>
                <w:sz w:val="22"/>
                <w:szCs w:val="22"/>
              </w:rPr>
              <w:t>Контроль за</w:t>
            </w:r>
            <w:proofErr w:type="gramEnd"/>
            <w:r w:rsidRPr="00CD3FEE">
              <w:rPr>
                <w:sz w:val="22"/>
                <w:szCs w:val="22"/>
              </w:rPr>
              <w:t xml:space="preserve"> соблюдением регламента работы ПТС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Заместитель директора по организационным вопросам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2A6" w:rsidRPr="00CD3FEE" w:rsidRDefault="001C02A6" w:rsidP="00BA65BD">
            <w:pPr>
              <w:snapToGrid w:val="0"/>
              <w:jc w:val="center"/>
            </w:pPr>
            <w:r w:rsidRPr="00CD3FEE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2A6" w:rsidRPr="00CD3FEE" w:rsidRDefault="001C02A6" w:rsidP="00BA65BD">
            <w:pPr>
              <w:snapToGrid w:val="0"/>
              <w:jc w:val="center"/>
            </w:pPr>
            <w:r>
              <w:rPr>
                <w:sz w:val="22"/>
                <w:szCs w:val="22"/>
              </w:rPr>
              <w:t>Обеспечение минимизации коррупционных рисков, связанных с работой ПТС</w:t>
            </w:r>
          </w:p>
        </w:tc>
      </w:tr>
    </w:tbl>
    <w:p w:rsidR="00851039" w:rsidRDefault="00851039" w:rsidP="00851039"/>
    <w:p w:rsidR="00851039" w:rsidRDefault="00851039" w:rsidP="00851039"/>
    <w:p w:rsidR="00851039" w:rsidRDefault="00851039" w:rsidP="00851039"/>
    <w:p w:rsidR="00851039" w:rsidRDefault="00851039" w:rsidP="00851039">
      <w:pPr>
        <w:pStyle w:val="1"/>
        <w:jc w:val="both"/>
      </w:pPr>
    </w:p>
    <w:p w:rsidR="00F46E18" w:rsidRDefault="00F46E18" w:rsidP="00C515EA">
      <w:pPr>
        <w:suppressAutoHyphens w:val="0"/>
        <w:autoSpaceDE w:val="0"/>
        <w:autoSpaceDN w:val="0"/>
        <w:adjustRightInd w:val="0"/>
        <w:jc w:val="center"/>
      </w:pPr>
    </w:p>
    <w:sectPr w:rsidR="00F46E18" w:rsidSect="00851039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3E0B"/>
    <w:multiLevelType w:val="multilevel"/>
    <w:tmpl w:val="D026E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06C52"/>
    <w:multiLevelType w:val="multilevel"/>
    <w:tmpl w:val="B2E69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A8138F"/>
    <w:multiLevelType w:val="hybridMultilevel"/>
    <w:tmpl w:val="288A87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EA"/>
    <w:rsid w:val="00137443"/>
    <w:rsid w:val="001C02A6"/>
    <w:rsid w:val="002B0631"/>
    <w:rsid w:val="00383D12"/>
    <w:rsid w:val="00581B24"/>
    <w:rsid w:val="0068733A"/>
    <w:rsid w:val="006B19F6"/>
    <w:rsid w:val="00760EFF"/>
    <w:rsid w:val="00851039"/>
    <w:rsid w:val="009A4687"/>
    <w:rsid w:val="009B249B"/>
    <w:rsid w:val="00A21C70"/>
    <w:rsid w:val="00C515EA"/>
    <w:rsid w:val="00EE4519"/>
    <w:rsid w:val="00F4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5EA"/>
    <w:pPr>
      <w:ind w:left="720"/>
      <w:contextualSpacing/>
    </w:pPr>
  </w:style>
  <w:style w:type="paragraph" w:styleId="a3">
    <w:name w:val="List Paragraph"/>
    <w:basedOn w:val="a"/>
    <w:uiPriority w:val="34"/>
    <w:qFormat/>
    <w:rsid w:val="00C515E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15EA"/>
    <w:pPr>
      <w:ind w:left="720"/>
      <w:contextualSpacing/>
    </w:pPr>
  </w:style>
  <w:style w:type="paragraph" w:styleId="a3">
    <w:name w:val="List Paragraph"/>
    <w:basedOn w:val="a"/>
    <w:uiPriority w:val="34"/>
    <w:qFormat/>
    <w:rsid w:val="00C515E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Корнеева</dc:creator>
  <cp:lastModifiedBy>BolotovaNV</cp:lastModifiedBy>
  <cp:revision>9</cp:revision>
  <dcterms:created xsi:type="dcterms:W3CDTF">2017-01-17T10:12:00Z</dcterms:created>
  <dcterms:modified xsi:type="dcterms:W3CDTF">2017-01-17T11:21:00Z</dcterms:modified>
</cp:coreProperties>
</file>